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83" w:rsidRDefault="003F4983">
      <w:pPr>
        <w:pStyle w:val="ConsPlusTitlePage"/>
      </w:pPr>
      <w:bookmarkStart w:id="0" w:name="_GoBack"/>
      <w:bookmarkEnd w:id="0"/>
    </w:p>
    <w:p w:rsidR="003F4983" w:rsidRDefault="003F4983">
      <w:pPr>
        <w:pStyle w:val="ConsPlusNormal"/>
      </w:pPr>
    </w:p>
    <w:p w:rsidR="003F4983" w:rsidRDefault="003F4983">
      <w:pPr>
        <w:pStyle w:val="ConsPlusTitle"/>
        <w:jc w:val="center"/>
      </w:pPr>
      <w:r>
        <w:t>КАБИНЕТ МИНИСТРОВ ЧУВАШСКОЙ РЕСПУБЛИКИ</w:t>
      </w:r>
    </w:p>
    <w:p w:rsidR="003F4983" w:rsidRDefault="003F4983">
      <w:pPr>
        <w:pStyle w:val="ConsPlusTitle"/>
        <w:jc w:val="center"/>
      </w:pPr>
    </w:p>
    <w:p w:rsidR="003F4983" w:rsidRDefault="003F4983">
      <w:pPr>
        <w:pStyle w:val="ConsPlusTitle"/>
        <w:jc w:val="center"/>
      </w:pPr>
      <w:r>
        <w:t>ПОСТАНОВЛЕНИЕ</w:t>
      </w:r>
    </w:p>
    <w:p w:rsidR="003F4983" w:rsidRDefault="003F4983">
      <w:pPr>
        <w:pStyle w:val="ConsPlusTitle"/>
        <w:jc w:val="center"/>
      </w:pPr>
      <w:r>
        <w:t>от 16 декабря 2011 г. N 590</w:t>
      </w:r>
    </w:p>
    <w:p w:rsidR="003F4983" w:rsidRDefault="003F4983">
      <w:pPr>
        <w:pStyle w:val="ConsPlusTitle"/>
        <w:jc w:val="center"/>
      </w:pPr>
    </w:p>
    <w:p w:rsidR="003F4983" w:rsidRDefault="003F4983">
      <w:pPr>
        <w:pStyle w:val="ConsPlusTitle"/>
        <w:jc w:val="center"/>
      </w:pPr>
      <w:r>
        <w:t>ОБ УТВЕРЖДЕНИИ МЕТОДИКИ ГОДОВОЙ И ОПЕРАТИВНОЙ ОЦЕНКИ</w:t>
      </w:r>
    </w:p>
    <w:p w:rsidR="003F4983" w:rsidRDefault="003F4983">
      <w:pPr>
        <w:pStyle w:val="ConsPlusTitle"/>
        <w:jc w:val="center"/>
      </w:pPr>
      <w:r>
        <w:t>КАЧЕСТВА УПРАВЛЕНИЯ ФИНАНСАМИ МУНИЦИПАЛЬНЫХ ОБРАЗОВАНИЙ</w:t>
      </w:r>
    </w:p>
    <w:p w:rsidR="003F4983" w:rsidRDefault="003F4983">
      <w:pPr>
        <w:pStyle w:val="ConsPlusTitle"/>
        <w:jc w:val="center"/>
      </w:pPr>
      <w:r>
        <w:t>ЧУВАШСКОЙ РЕСПУБЛИКИ</w:t>
      </w:r>
    </w:p>
    <w:p w:rsidR="003F4983" w:rsidRDefault="003F4983">
      <w:pPr>
        <w:pStyle w:val="ConsPlusNormal"/>
        <w:jc w:val="center"/>
      </w:pPr>
      <w:r>
        <w:t>Список изменяющих документов</w:t>
      </w:r>
    </w:p>
    <w:p w:rsidR="003F4983" w:rsidRDefault="003F498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3F4983" w:rsidRDefault="003F4983">
      <w:pPr>
        <w:pStyle w:val="ConsPlusNormal"/>
        <w:jc w:val="center"/>
      </w:pPr>
    </w:p>
    <w:p w:rsidR="003F4983" w:rsidRDefault="003F4983">
      <w:pPr>
        <w:pStyle w:val="ConsPlusNormal"/>
        <w:ind w:firstLine="540"/>
        <w:jc w:val="both"/>
      </w:pPr>
      <w:r>
        <w:t>В целях проведения оценки качества управления муниципальными финансами, соблюдения органами местного самоуправления муниципальных образований Чувашской Республики требований бюджетного законодательства и формирования стимулов к повышению уровня организации и осуществления бюджетного процесса в муниципальных образованиях Кабинет Министров Чувашской Республики постановляет:</w:t>
      </w:r>
    </w:p>
    <w:p w:rsidR="003F4983" w:rsidRDefault="003F4983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6" w:history="1">
        <w:r>
          <w:rPr>
            <w:color w:val="0000FF"/>
          </w:rPr>
          <w:t>Методику</w:t>
        </w:r>
      </w:hyperlink>
      <w:r>
        <w:t xml:space="preserve"> годовой и оперативной оценки качества управления финансами муниципальных образований Чувашской Республики (далее - Методика).</w:t>
      </w:r>
    </w:p>
    <w:p w:rsidR="003F4983" w:rsidRDefault="003F4983">
      <w:pPr>
        <w:pStyle w:val="ConsPlusNormal"/>
        <w:ind w:firstLine="540"/>
        <w:jc w:val="both"/>
      </w:pPr>
      <w:r>
        <w:t>2. Министерству финансов Чувашской Республики обеспечить:</w:t>
      </w:r>
    </w:p>
    <w:p w:rsidR="003F4983" w:rsidRDefault="003F4983">
      <w:pPr>
        <w:pStyle w:val="ConsPlusNormal"/>
        <w:ind w:firstLine="540"/>
        <w:jc w:val="both"/>
      </w:pPr>
      <w:r>
        <w:t xml:space="preserve">проведение годовой и оперативной оценки качества управления финансами муниципальных образований Чувашской Республики в соответствии с </w:t>
      </w:r>
      <w:hyperlink w:anchor="P46" w:history="1">
        <w:r>
          <w:rPr>
            <w:color w:val="0000FF"/>
          </w:rPr>
          <w:t>Методикой</w:t>
        </w:r>
      </w:hyperlink>
      <w:r>
        <w:t>;</w:t>
      </w:r>
    </w:p>
    <w:p w:rsidR="003F4983" w:rsidRDefault="003F4983">
      <w:pPr>
        <w:pStyle w:val="ConsPlusNormal"/>
        <w:ind w:firstLine="540"/>
        <w:jc w:val="both"/>
      </w:pPr>
      <w:r>
        <w:t>размещение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Интернет результатов годовой и оперативной оценки качества управления финансами муниципальных образований Чувашской Республики.</w:t>
      </w:r>
    </w:p>
    <w:p w:rsidR="003F4983" w:rsidRDefault="003F4983">
      <w:pPr>
        <w:pStyle w:val="ConsPlusNormal"/>
        <w:ind w:firstLine="540"/>
        <w:jc w:val="both"/>
      </w:pPr>
      <w:r>
        <w:t>3. Министерству имущественных и земельных отношений Чувашской Республики обеспечить представление в Министерство финансов Чувашской Республики значений индикаторов, характеризующих качество управления муниципальной собственностью, указанных:</w:t>
      </w:r>
    </w:p>
    <w:p w:rsidR="003F4983" w:rsidRDefault="003F4983">
      <w:pPr>
        <w:pStyle w:val="ConsPlusNormal"/>
        <w:ind w:firstLine="540"/>
        <w:jc w:val="both"/>
      </w:pPr>
      <w:r>
        <w:t xml:space="preserve">в </w:t>
      </w:r>
      <w:hyperlink w:anchor="P513" w:history="1">
        <w:r>
          <w:rPr>
            <w:color w:val="0000FF"/>
          </w:rPr>
          <w:t>пунктах 4.1</w:t>
        </w:r>
      </w:hyperlink>
      <w:r>
        <w:t xml:space="preserve"> и </w:t>
      </w:r>
      <w:hyperlink w:anchor="P583" w:history="1">
        <w:r>
          <w:rPr>
            <w:color w:val="0000FF"/>
          </w:rPr>
          <w:t>4.4</w:t>
        </w:r>
      </w:hyperlink>
      <w:r>
        <w:t xml:space="preserve"> приложения N 1 "Индикаторы качества управления финансами муниципальных образований Чувашской Республики" к Методике, в разрезе муниципальных образований Чувашской Республики в срок до 20 числа месяца, следующего за отчетным кварталом (годом);</w:t>
      </w:r>
    </w:p>
    <w:p w:rsidR="003F4983" w:rsidRDefault="003F4983">
      <w:pPr>
        <w:pStyle w:val="ConsPlusNormal"/>
        <w:ind w:firstLine="540"/>
        <w:jc w:val="both"/>
      </w:pPr>
      <w:r>
        <w:t xml:space="preserve">в </w:t>
      </w:r>
      <w:hyperlink w:anchor="P543" w:history="1">
        <w:r>
          <w:rPr>
            <w:color w:val="0000FF"/>
          </w:rPr>
          <w:t>пунктах 4.2</w:t>
        </w:r>
      </w:hyperlink>
      <w:r>
        <w:t xml:space="preserve"> и </w:t>
      </w:r>
      <w:hyperlink w:anchor="P555" w:history="1">
        <w:r>
          <w:rPr>
            <w:color w:val="0000FF"/>
          </w:rPr>
          <w:t>4.3</w:t>
        </w:r>
      </w:hyperlink>
      <w:r>
        <w:t xml:space="preserve"> приложения N 1 "Индикаторы качества управления финансами муниципальных образований Чувашской Республики" к Методике, в разрезе муниципальных образований Чувашской Республики в срок до 20 марта года, следующего за отчетным годом.</w:t>
      </w:r>
    </w:p>
    <w:p w:rsidR="003F4983" w:rsidRDefault="003F4983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районов Чувашской Республики:</w:t>
      </w:r>
    </w:p>
    <w:p w:rsidR="003F4983" w:rsidRDefault="003F4983">
      <w:pPr>
        <w:pStyle w:val="ConsPlusNormal"/>
        <w:ind w:firstLine="540"/>
        <w:jc w:val="both"/>
      </w:pPr>
      <w:r>
        <w:t>представлять в Министерство имущественных и земельных отношений Чувашской Республики информацию по индикаторам, характеризующим качество управления муниципальной собственностью, указанным:</w:t>
      </w:r>
    </w:p>
    <w:p w:rsidR="003F4983" w:rsidRDefault="003F4983">
      <w:pPr>
        <w:pStyle w:val="ConsPlusNormal"/>
        <w:ind w:firstLine="540"/>
        <w:jc w:val="both"/>
      </w:pPr>
      <w:proofErr w:type="gramStart"/>
      <w:r>
        <w:t xml:space="preserve">в </w:t>
      </w:r>
      <w:hyperlink w:anchor="P513" w:history="1">
        <w:r>
          <w:rPr>
            <w:color w:val="0000FF"/>
          </w:rPr>
          <w:t>пунктах 4.1</w:t>
        </w:r>
      </w:hyperlink>
      <w:r>
        <w:t xml:space="preserve"> и </w:t>
      </w:r>
      <w:hyperlink w:anchor="P583" w:history="1">
        <w:r>
          <w:rPr>
            <w:color w:val="0000FF"/>
          </w:rPr>
          <w:t>4.4</w:t>
        </w:r>
      </w:hyperlink>
      <w:r>
        <w:t xml:space="preserve"> приложения N 1 "Индикаторы качества управления финансами муниципальных образований Чувашской Республики" к Методике, в срок до 15 числа месяца, следующего за отчетным кварталом (годом);</w:t>
      </w:r>
      <w:proofErr w:type="gramEnd"/>
    </w:p>
    <w:p w:rsidR="003F4983" w:rsidRDefault="003F4983">
      <w:pPr>
        <w:pStyle w:val="ConsPlusNormal"/>
        <w:ind w:firstLine="540"/>
        <w:jc w:val="both"/>
      </w:pPr>
      <w:r>
        <w:t xml:space="preserve">в </w:t>
      </w:r>
      <w:hyperlink w:anchor="P543" w:history="1">
        <w:r>
          <w:rPr>
            <w:color w:val="0000FF"/>
          </w:rPr>
          <w:t>пунктах 4.2</w:t>
        </w:r>
      </w:hyperlink>
      <w:r>
        <w:t xml:space="preserve"> и </w:t>
      </w:r>
      <w:hyperlink w:anchor="P555" w:history="1">
        <w:r>
          <w:rPr>
            <w:color w:val="0000FF"/>
          </w:rPr>
          <w:t>4.3</w:t>
        </w:r>
      </w:hyperlink>
      <w:r>
        <w:t xml:space="preserve"> приложения N 1 "Индикаторы качества управления финансами муниципальных образований Чувашской Республики" к Методике, в срок до 15 марта года, следующего за отчетным годом;</w:t>
      </w:r>
    </w:p>
    <w:p w:rsidR="003F4983" w:rsidRDefault="003F4983">
      <w:pPr>
        <w:pStyle w:val="ConsPlusNormal"/>
        <w:ind w:firstLine="540"/>
        <w:jc w:val="both"/>
      </w:pPr>
      <w:r>
        <w:t>представлять в Министерство финансов Чувашской Республики:</w:t>
      </w:r>
    </w:p>
    <w:p w:rsidR="003F4983" w:rsidRDefault="003F4983">
      <w:pPr>
        <w:pStyle w:val="ConsPlusNormal"/>
        <w:ind w:firstLine="540"/>
        <w:jc w:val="both"/>
      </w:pPr>
      <w:r>
        <w:t>в срок до 25 числа месяца, следующего за отчетным кварталом, результаты оперативной оценки качества управления финансами поселений, расположенных на территории муниципального района (далее - поселения), за отчетный квартал;</w:t>
      </w:r>
    </w:p>
    <w:p w:rsidR="003F4983" w:rsidRDefault="003F4983">
      <w:pPr>
        <w:pStyle w:val="ConsPlusNormal"/>
        <w:ind w:firstLine="540"/>
        <w:jc w:val="both"/>
      </w:pPr>
      <w:r>
        <w:t xml:space="preserve">в месячный срок после представления в Министерство финансов Чувашской Республики годового отчета об исполнении консолидированного бюджета муниципального района </w:t>
      </w:r>
      <w:r>
        <w:lastRenderedPageBreak/>
        <w:t>результаты годовой оценки качества управления финансами поселений за отчетный финансовый год;</w:t>
      </w:r>
    </w:p>
    <w:p w:rsidR="003F4983" w:rsidRDefault="003F4983">
      <w:pPr>
        <w:pStyle w:val="ConsPlusNormal"/>
        <w:ind w:firstLine="540"/>
        <w:jc w:val="both"/>
      </w:pPr>
      <w:r>
        <w:t>обеспечить размещение на официальных сайтах органов местного самоуправления муниципальных районов Чувашской Республики на Портале органов власти Чувашской Республики в информационно-телекоммуникационной сети Интернет результатов годовой и оперативной оценки качества управления финансами поселений.</w:t>
      </w:r>
    </w:p>
    <w:p w:rsidR="003F4983" w:rsidRDefault="003F4983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 июня 2007 г. N 123 "Об утверждении Методики годовой и оперативной оценки качества управления финансами и платежеспособности муниципальных образований Чувашской Республики".</w:t>
      </w:r>
    </w:p>
    <w:p w:rsidR="003F4983" w:rsidRDefault="003F4983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финансов Чувашской Республики.</w:t>
      </w:r>
    </w:p>
    <w:p w:rsidR="003F4983" w:rsidRDefault="003F4983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Кабинета Министров</w:t>
      </w:r>
    </w:p>
    <w:p w:rsidR="003F4983" w:rsidRDefault="003F4983">
      <w:pPr>
        <w:pStyle w:val="ConsPlusNormal"/>
        <w:jc w:val="right"/>
      </w:pPr>
      <w:r>
        <w:t>Чувашской Республики</w:t>
      </w:r>
    </w:p>
    <w:p w:rsidR="003F4983" w:rsidRDefault="003F4983">
      <w:pPr>
        <w:pStyle w:val="ConsPlusNormal"/>
        <w:jc w:val="right"/>
      </w:pPr>
      <w:r>
        <w:t>М.НОЗДРЯКОВ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jc w:val="right"/>
      </w:pPr>
      <w:r>
        <w:t>Утверждена</w:t>
      </w:r>
    </w:p>
    <w:p w:rsidR="003F4983" w:rsidRDefault="003F4983">
      <w:pPr>
        <w:pStyle w:val="ConsPlusNormal"/>
        <w:jc w:val="right"/>
      </w:pPr>
      <w:r>
        <w:t>постановлением</w:t>
      </w:r>
    </w:p>
    <w:p w:rsidR="003F4983" w:rsidRDefault="003F4983">
      <w:pPr>
        <w:pStyle w:val="ConsPlusNormal"/>
        <w:jc w:val="right"/>
      </w:pPr>
      <w:r>
        <w:t>Кабинета Министров</w:t>
      </w:r>
    </w:p>
    <w:p w:rsidR="003F4983" w:rsidRDefault="003F4983">
      <w:pPr>
        <w:pStyle w:val="ConsPlusNormal"/>
        <w:jc w:val="right"/>
      </w:pPr>
      <w:r>
        <w:t>Чувашской Республики</w:t>
      </w:r>
    </w:p>
    <w:p w:rsidR="003F4983" w:rsidRDefault="003F4983">
      <w:pPr>
        <w:pStyle w:val="ConsPlusNormal"/>
        <w:jc w:val="right"/>
      </w:pPr>
      <w:r>
        <w:t>от 16.12.2011 N 590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Title"/>
        <w:jc w:val="center"/>
      </w:pPr>
      <w:bookmarkStart w:id="1" w:name="P46"/>
      <w:bookmarkEnd w:id="1"/>
      <w:r>
        <w:t>МЕТОДИКА</w:t>
      </w:r>
    </w:p>
    <w:p w:rsidR="003F4983" w:rsidRDefault="003F4983">
      <w:pPr>
        <w:pStyle w:val="ConsPlusTitle"/>
        <w:jc w:val="center"/>
      </w:pPr>
      <w:r>
        <w:t>ГОДОВОЙ И ОПЕРАТИВНОЙ ОЦЕНКИ КАЧЕСТВА УПРАВЛЕНИЯ</w:t>
      </w:r>
    </w:p>
    <w:p w:rsidR="003F4983" w:rsidRDefault="003F4983">
      <w:pPr>
        <w:pStyle w:val="ConsPlusTitle"/>
        <w:jc w:val="center"/>
      </w:pPr>
      <w:r>
        <w:t>ФИНАНСАМИ МУНИЦИПАЛЬНЫХ ОБРАЗОВАНИЙ ЧУВАШСКОЙ РЕСПУБЛИКИ</w:t>
      </w:r>
    </w:p>
    <w:p w:rsidR="003F4983" w:rsidRDefault="003F4983">
      <w:pPr>
        <w:pStyle w:val="ConsPlusNormal"/>
        <w:jc w:val="center"/>
      </w:pPr>
      <w:r>
        <w:t>Список изменяющих документов</w:t>
      </w:r>
    </w:p>
    <w:p w:rsidR="003F4983" w:rsidRDefault="003F4983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t>1. Настоящая Методика устанавливает процедуру проведения оценки качества управления финансами муниципальных образований Чувашской Республики (далее - муниципальные образования).</w:t>
      </w:r>
    </w:p>
    <w:p w:rsidR="003F4983" w:rsidRDefault="003F4983">
      <w:pPr>
        <w:pStyle w:val="ConsPlusNormal"/>
        <w:ind w:firstLine="540"/>
        <w:jc w:val="both"/>
      </w:pPr>
      <w:r>
        <w:t>2. Оценка качества управления финансами муниципальных образований проводится на основании данных Территориального органа Федеральной службы государственной статистики по Чувашской Республике - Чувашии, показателей, утвержденных решениями представительных органов местного самоуправления о бюджете муниципальных образований, данных отчетности об исполнении бюджетов муниципальных образований и иной информации, находящейся в распоряжении Министерства финансов Чувашской Республики.</w:t>
      </w:r>
    </w:p>
    <w:p w:rsidR="003F4983" w:rsidRDefault="003F4983">
      <w:pPr>
        <w:pStyle w:val="ConsPlusNormal"/>
        <w:ind w:firstLine="540"/>
        <w:jc w:val="both"/>
      </w:pPr>
      <w:r>
        <w:t>В соответствии с настоящей Методикой Министерством финансов Чувашской Республики проводятся:</w:t>
      </w:r>
    </w:p>
    <w:p w:rsidR="003F4983" w:rsidRDefault="003F4983">
      <w:pPr>
        <w:pStyle w:val="ConsPlusNormal"/>
        <w:ind w:firstLine="540"/>
        <w:jc w:val="both"/>
      </w:pPr>
      <w:r>
        <w:t>годовая оценка качества управления финансами муниципальных образований - в месячный срок после представления в Министерство финансов Российской Федерации годового отчета об исполнении консолидированного бюджета Чувашской Республики;</w:t>
      </w:r>
    </w:p>
    <w:p w:rsidR="003F4983" w:rsidRDefault="003F4983">
      <w:pPr>
        <w:pStyle w:val="ConsPlusNormal"/>
        <w:ind w:firstLine="540"/>
        <w:jc w:val="both"/>
      </w:pPr>
      <w:r>
        <w:t>оперативная оценка качества управления финансами муниципальных образований - ежеквартально в срок до 25 числа месяца, следующего за отчетным кварталом.</w:t>
      </w:r>
    </w:p>
    <w:p w:rsidR="003F4983" w:rsidRDefault="003F4983">
      <w:pPr>
        <w:pStyle w:val="ConsPlusNormal"/>
        <w:ind w:firstLine="540"/>
        <w:jc w:val="both"/>
      </w:pPr>
      <w:r>
        <w:t>По результатам оценки качества управления финансами муниципальных образований определяется рейтинг муниципального образования по состоянию на отчетную дату.</w:t>
      </w:r>
    </w:p>
    <w:p w:rsidR="003F4983" w:rsidRDefault="003F4983">
      <w:pPr>
        <w:pStyle w:val="ConsPlusNormal"/>
        <w:ind w:firstLine="540"/>
        <w:jc w:val="both"/>
      </w:pPr>
      <w:r>
        <w:t>3. Оценка качества управления финансами муниципальных образований осуществляется по следующим направлениям:</w:t>
      </w:r>
    </w:p>
    <w:p w:rsidR="003F4983" w:rsidRDefault="003F4983">
      <w:pPr>
        <w:pStyle w:val="ConsPlusNormal"/>
        <w:ind w:firstLine="540"/>
        <w:jc w:val="both"/>
      </w:pPr>
      <w:r>
        <w:lastRenderedPageBreak/>
        <w:t>1) бюджетное планирование;</w:t>
      </w:r>
    </w:p>
    <w:p w:rsidR="003F4983" w:rsidRDefault="003F4983">
      <w:pPr>
        <w:pStyle w:val="ConsPlusNormal"/>
        <w:ind w:firstLine="540"/>
        <w:jc w:val="both"/>
      </w:pPr>
      <w:r>
        <w:t>2) исполнение местного бюджета;</w:t>
      </w:r>
    </w:p>
    <w:p w:rsidR="003F4983" w:rsidRDefault="003F4983">
      <w:pPr>
        <w:pStyle w:val="ConsPlusNormal"/>
        <w:ind w:firstLine="540"/>
        <w:jc w:val="both"/>
      </w:pPr>
      <w:r>
        <w:t>3) управление муниципальным долгом;</w:t>
      </w:r>
    </w:p>
    <w:p w:rsidR="003F4983" w:rsidRDefault="003F4983">
      <w:pPr>
        <w:pStyle w:val="ConsPlusNormal"/>
        <w:ind w:firstLine="540"/>
        <w:jc w:val="both"/>
      </w:pPr>
      <w:r>
        <w:t>4) управление муниципальной собственностью и оказание муниципальных услуг;</w:t>
      </w:r>
    </w:p>
    <w:p w:rsidR="003F4983" w:rsidRDefault="003F4983">
      <w:pPr>
        <w:pStyle w:val="ConsPlusNormal"/>
        <w:ind w:firstLine="540"/>
        <w:jc w:val="both"/>
      </w:pPr>
      <w:r>
        <w:t>5) прозрачность бюджетного процесса.</w:t>
      </w:r>
    </w:p>
    <w:p w:rsidR="003F4983" w:rsidRDefault="003F4983">
      <w:pPr>
        <w:pStyle w:val="ConsPlusNormal"/>
        <w:ind w:firstLine="540"/>
        <w:jc w:val="both"/>
      </w:pPr>
      <w:r>
        <w:t>4. Оценка качества управления финансами муниципальных образований определяется в баллах. Максимально возможная величина оценки качества управления финансами муниципальных образований составляет:</w:t>
      </w:r>
    </w:p>
    <w:p w:rsidR="003F4983" w:rsidRDefault="003F4983">
      <w:pPr>
        <w:pStyle w:val="ConsPlusNormal"/>
        <w:ind w:firstLine="540"/>
        <w:jc w:val="both"/>
      </w:pPr>
      <w:r>
        <w:t>по итогам годовой оценки - 56 баллов;</w:t>
      </w:r>
    </w:p>
    <w:p w:rsidR="003F4983" w:rsidRDefault="003F498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3F4983" w:rsidRDefault="003F4983">
      <w:pPr>
        <w:pStyle w:val="ConsPlusNormal"/>
        <w:ind w:firstLine="540"/>
        <w:jc w:val="both"/>
      </w:pPr>
      <w:r>
        <w:t>по итогам оперативной оценки - 25,75 балла.</w:t>
      </w:r>
    </w:p>
    <w:p w:rsidR="003F4983" w:rsidRDefault="003F4983">
      <w:pPr>
        <w:pStyle w:val="ConsPlusNormal"/>
        <w:ind w:firstLine="540"/>
        <w:jc w:val="both"/>
      </w:pPr>
      <w:r>
        <w:t>5. Оценка качества управления финансами муниципальных образований проводится по единым для всех муниципальных образований методологическим принципам на основе значений индикаторов следующим образом:</w:t>
      </w:r>
    </w:p>
    <w:p w:rsidR="003F4983" w:rsidRDefault="003F4983">
      <w:pPr>
        <w:pStyle w:val="ConsPlusNormal"/>
        <w:ind w:firstLine="540"/>
        <w:jc w:val="both"/>
      </w:pPr>
      <w:r>
        <w:t xml:space="preserve">1) в части индикаторов, увеличение значения которых свидетельствует о повышении качества управления (указанных в </w:t>
      </w:r>
      <w:hyperlink w:anchor="P172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236" w:history="1">
        <w:r>
          <w:rPr>
            <w:color w:val="0000FF"/>
          </w:rPr>
          <w:t>1.6</w:t>
        </w:r>
      </w:hyperlink>
      <w:r>
        <w:t xml:space="preserve">, </w:t>
      </w:r>
      <w:hyperlink w:anchor="P288" w:history="1">
        <w:r>
          <w:rPr>
            <w:color w:val="0000FF"/>
          </w:rPr>
          <w:t>2.1</w:t>
        </w:r>
      </w:hyperlink>
      <w:r>
        <w:t xml:space="preserve">, </w:t>
      </w:r>
      <w:hyperlink w:anchor="P365" w:history="1">
        <w:r>
          <w:rPr>
            <w:color w:val="0000FF"/>
          </w:rPr>
          <w:t>2.8</w:t>
        </w:r>
      </w:hyperlink>
      <w:r>
        <w:t xml:space="preserve">, </w:t>
      </w:r>
      <w:hyperlink w:anchor="P377" w:history="1">
        <w:r>
          <w:rPr>
            <w:color w:val="0000FF"/>
          </w:rPr>
          <w:t>2.8.1</w:t>
        </w:r>
      </w:hyperlink>
      <w:r>
        <w:t xml:space="preserve"> - </w:t>
      </w:r>
      <w:hyperlink w:anchor="P403" w:history="1">
        <w:r>
          <w:rPr>
            <w:color w:val="0000FF"/>
          </w:rPr>
          <w:t>2.8.3</w:t>
        </w:r>
      </w:hyperlink>
      <w:r>
        <w:t xml:space="preserve">, </w:t>
      </w:r>
      <w:hyperlink w:anchor="P594" w:history="1">
        <w:r>
          <w:rPr>
            <w:color w:val="0000FF"/>
          </w:rPr>
          <w:t>4.5</w:t>
        </w:r>
      </w:hyperlink>
      <w:r>
        <w:t xml:space="preserve">, </w:t>
      </w:r>
      <w:hyperlink w:anchor="P611" w:history="1">
        <w:r>
          <w:rPr>
            <w:color w:val="0000FF"/>
          </w:rPr>
          <w:t>4.6</w:t>
        </w:r>
      </w:hyperlink>
      <w:r>
        <w:t xml:space="preserve">, </w:t>
      </w:r>
      <w:hyperlink w:anchor="P723" w:history="1">
        <w:r>
          <w:rPr>
            <w:color w:val="0000FF"/>
          </w:rPr>
          <w:t>5.4</w:t>
        </w:r>
      </w:hyperlink>
      <w:r>
        <w:t xml:space="preserve">, </w:t>
      </w:r>
      <w:hyperlink w:anchor="P753" w:history="1">
        <w:r>
          <w:rPr>
            <w:color w:val="0000FF"/>
          </w:rPr>
          <w:t>5.7</w:t>
        </w:r>
      </w:hyperlink>
      <w:r>
        <w:t xml:space="preserve"> приложения N 1 к настоящей Методике), по формуле</w:t>
      </w:r>
    </w:p>
    <w:p w:rsidR="003F4983" w:rsidRDefault="003F498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3F4983" w:rsidRDefault="003F4983">
      <w:pPr>
        <w:pStyle w:val="ConsPlusNormal"/>
        <w:ind w:firstLine="540"/>
        <w:jc w:val="both"/>
      </w:pPr>
    </w:p>
    <w:p w:rsidR="003F4983" w:rsidRPr="003F4983" w:rsidRDefault="003F4983">
      <w:pPr>
        <w:pStyle w:val="ConsPlusNonformat"/>
        <w:jc w:val="both"/>
        <w:rPr>
          <w:lang w:val="en-US"/>
        </w:rPr>
      </w:pPr>
      <w:r>
        <w:t xml:space="preserve">    </w:t>
      </w:r>
      <w:proofErr w:type="gramStart"/>
      <w:r w:rsidRPr="003F4983">
        <w:rPr>
          <w:lang w:val="en-US"/>
        </w:rPr>
        <w:t>E  =</w:t>
      </w:r>
      <w:proofErr w:type="gramEnd"/>
      <w:r w:rsidRPr="003F4983">
        <w:rPr>
          <w:lang w:val="en-US"/>
        </w:rPr>
        <w:t xml:space="preserve"> (U  - U   ) / (U    - U   ),</w:t>
      </w:r>
    </w:p>
    <w:p w:rsidR="003F4983" w:rsidRPr="003F4983" w:rsidRDefault="003F4983">
      <w:pPr>
        <w:pStyle w:val="ConsPlusNonformat"/>
        <w:jc w:val="both"/>
        <w:rPr>
          <w:lang w:val="en-US"/>
        </w:rPr>
      </w:pPr>
      <w:r w:rsidRPr="003F4983">
        <w:rPr>
          <w:lang w:val="en-US"/>
        </w:rPr>
        <w:t xml:space="preserve">     </w:t>
      </w:r>
      <w:proofErr w:type="spellStart"/>
      <w:proofErr w:type="gramStart"/>
      <w:r w:rsidRPr="003F4983">
        <w:rPr>
          <w:lang w:val="en-US"/>
        </w:rPr>
        <w:t>i</w:t>
      </w:r>
      <w:proofErr w:type="spellEnd"/>
      <w:proofErr w:type="gramEnd"/>
      <w:r w:rsidRPr="003F4983">
        <w:rPr>
          <w:lang w:val="en-US"/>
        </w:rPr>
        <w:t xml:space="preserve">     </w:t>
      </w:r>
      <w:proofErr w:type="spellStart"/>
      <w:r w:rsidRPr="003F4983">
        <w:rPr>
          <w:lang w:val="en-US"/>
        </w:rPr>
        <w:t>i</w:t>
      </w:r>
      <w:proofErr w:type="spellEnd"/>
      <w:r w:rsidRPr="003F4983">
        <w:rPr>
          <w:lang w:val="en-US"/>
        </w:rPr>
        <w:t xml:space="preserve">    min      max    min</w:t>
      </w:r>
    </w:p>
    <w:p w:rsidR="003F4983" w:rsidRPr="003F4983" w:rsidRDefault="003F4983">
      <w:pPr>
        <w:pStyle w:val="ConsPlusNonformat"/>
        <w:jc w:val="both"/>
        <w:rPr>
          <w:lang w:val="en-US"/>
        </w:rPr>
      </w:pPr>
    </w:p>
    <w:p w:rsidR="003F4983" w:rsidRDefault="003F4983">
      <w:pPr>
        <w:pStyle w:val="ConsPlusNonformat"/>
        <w:jc w:val="both"/>
      </w:pPr>
      <w:r w:rsidRPr="003F4983">
        <w:rPr>
          <w:lang w:val="en-US"/>
        </w:rPr>
        <w:t xml:space="preserve">    </w:t>
      </w:r>
      <w:r>
        <w:t>где:</w:t>
      </w:r>
    </w:p>
    <w:p w:rsidR="003F4983" w:rsidRDefault="003F4983">
      <w:pPr>
        <w:pStyle w:val="ConsPlusNonformat"/>
        <w:jc w:val="both"/>
      </w:pPr>
      <w:r>
        <w:t xml:space="preserve">    E   -  оценка значения соответствующего индикатора, увеличение значения</w:t>
      </w:r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>которого  свидетельствует  о  повышении качества управления финансами в i-м</w:t>
      </w:r>
    </w:p>
    <w:p w:rsidR="003F4983" w:rsidRDefault="003F4983">
      <w:pPr>
        <w:pStyle w:val="ConsPlusNonformat"/>
        <w:jc w:val="both"/>
      </w:pPr>
      <w:r>
        <w:t xml:space="preserve">муниципальном </w:t>
      </w:r>
      <w:proofErr w:type="gramStart"/>
      <w:r>
        <w:t>образовании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U    -   значение   соответствующего  индикатора  в  i-м  </w:t>
      </w:r>
      <w:proofErr w:type="gramStart"/>
      <w:r>
        <w:t>муниципальном</w:t>
      </w:r>
      <w:proofErr w:type="gram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proofErr w:type="gramStart"/>
      <w:r>
        <w:t>образовании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U    - минимальное значение соответствующего индикатора в </w:t>
      </w:r>
      <w:proofErr w:type="gramStart"/>
      <w:r>
        <w:t>муниципальных</w:t>
      </w:r>
      <w:proofErr w:type="gramEnd"/>
    </w:p>
    <w:p w:rsidR="003F4983" w:rsidRDefault="003F4983">
      <w:pPr>
        <w:pStyle w:val="ConsPlusNonformat"/>
        <w:jc w:val="both"/>
      </w:pPr>
      <w:r>
        <w:t xml:space="preserve">     </w:t>
      </w:r>
      <w:proofErr w:type="spellStart"/>
      <w:r>
        <w:t>min</w:t>
      </w:r>
      <w:proofErr w:type="spellEnd"/>
    </w:p>
    <w:p w:rsidR="003F4983" w:rsidRDefault="003F4983">
      <w:pPr>
        <w:pStyle w:val="ConsPlusNonformat"/>
        <w:jc w:val="both"/>
      </w:pPr>
      <w:proofErr w:type="gramStart"/>
      <w:r>
        <w:t>образованиях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U       -   максимальное   значение   соответствующего   индикатора   </w:t>
      </w:r>
      <w:proofErr w:type="gramStart"/>
      <w:r>
        <w:t>в</w:t>
      </w:r>
      <w:proofErr w:type="gramEnd"/>
    </w:p>
    <w:p w:rsidR="003F4983" w:rsidRDefault="003F4983">
      <w:pPr>
        <w:pStyle w:val="ConsPlusNonformat"/>
        <w:jc w:val="both"/>
      </w:pPr>
      <w:r>
        <w:t xml:space="preserve">     </w:t>
      </w:r>
      <w:proofErr w:type="spellStart"/>
      <w:r>
        <w:t>max</w:t>
      </w:r>
      <w:proofErr w:type="spellEnd"/>
    </w:p>
    <w:p w:rsidR="003F4983" w:rsidRDefault="003F4983">
      <w:pPr>
        <w:pStyle w:val="ConsPlusNonformat"/>
        <w:jc w:val="both"/>
      </w:pPr>
      <w:r>
        <w:t xml:space="preserve">муниципальных </w:t>
      </w:r>
      <w:proofErr w:type="gramStart"/>
      <w:r>
        <w:t>образованиях</w:t>
      </w:r>
      <w:proofErr w:type="gramEnd"/>
      <w:r>
        <w:t>;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t xml:space="preserve">2) в части индикаторов, снижение значения которых свидетельствует о повышении качества управления (указанных в </w:t>
      </w:r>
      <w:hyperlink w:anchor="P193" w:history="1">
        <w:r>
          <w:rPr>
            <w:color w:val="0000FF"/>
          </w:rPr>
          <w:t>пунктах 1.3</w:t>
        </w:r>
      </w:hyperlink>
      <w:r>
        <w:t xml:space="preserve">, </w:t>
      </w:r>
      <w:hyperlink w:anchor="P218" w:history="1">
        <w:r>
          <w:rPr>
            <w:color w:val="0000FF"/>
          </w:rPr>
          <w:t>1.5</w:t>
        </w:r>
      </w:hyperlink>
      <w:r>
        <w:t xml:space="preserve">, </w:t>
      </w:r>
      <w:hyperlink w:anchor="P252" w:history="1">
        <w:r>
          <w:rPr>
            <w:color w:val="0000FF"/>
          </w:rPr>
          <w:t>1.7</w:t>
        </w:r>
      </w:hyperlink>
      <w:r>
        <w:t xml:space="preserve">, </w:t>
      </w:r>
      <w:hyperlink w:anchor="P301" w:history="1">
        <w:r>
          <w:rPr>
            <w:color w:val="0000FF"/>
          </w:rPr>
          <w:t>2.2</w:t>
        </w:r>
      </w:hyperlink>
      <w:r>
        <w:t xml:space="preserve">, </w:t>
      </w:r>
      <w:hyperlink w:anchor="P352" w:history="1">
        <w:r>
          <w:rPr>
            <w:color w:val="0000FF"/>
          </w:rPr>
          <w:t>2.7</w:t>
        </w:r>
      </w:hyperlink>
      <w:r>
        <w:t xml:space="preserve">, </w:t>
      </w:r>
      <w:hyperlink w:anchor="P415" w:history="1">
        <w:r>
          <w:rPr>
            <w:color w:val="0000FF"/>
          </w:rPr>
          <w:t>2.9</w:t>
        </w:r>
      </w:hyperlink>
      <w:r>
        <w:t xml:space="preserve">, </w:t>
      </w:r>
      <w:hyperlink w:anchor="P466" w:history="1">
        <w:r>
          <w:rPr>
            <w:color w:val="0000FF"/>
          </w:rPr>
          <w:t>3.3</w:t>
        </w:r>
      </w:hyperlink>
      <w:r>
        <w:t xml:space="preserve"> - </w:t>
      </w:r>
      <w:hyperlink w:anchor="P495" w:history="1">
        <w:r>
          <w:rPr>
            <w:color w:val="0000FF"/>
          </w:rPr>
          <w:t>3.5</w:t>
        </w:r>
      </w:hyperlink>
      <w:r>
        <w:t xml:space="preserve"> приложения N 1 к настоящей Методике), по формуле</w:t>
      </w:r>
    </w:p>
    <w:p w:rsidR="003F4983" w:rsidRDefault="003F4983">
      <w:pPr>
        <w:pStyle w:val="ConsPlusNormal"/>
        <w:ind w:firstLine="540"/>
        <w:jc w:val="both"/>
      </w:pPr>
    </w:p>
    <w:p w:rsidR="003F4983" w:rsidRPr="003F4983" w:rsidRDefault="003F4983">
      <w:pPr>
        <w:pStyle w:val="ConsPlusNonformat"/>
        <w:jc w:val="both"/>
        <w:rPr>
          <w:lang w:val="en-US"/>
        </w:rPr>
      </w:pPr>
      <w:r>
        <w:t xml:space="preserve">    </w:t>
      </w:r>
      <w:proofErr w:type="gramStart"/>
      <w:r w:rsidRPr="003F4983">
        <w:rPr>
          <w:lang w:val="en-US"/>
        </w:rPr>
        <w:t>E  =</w:t>
      </w:r>
      <w:proofErr w:type="gramEnd"/>
      <w:r w:rsidRPr="003F4983">
        <w:rPr>
          <w:lang w:val="en-US"/>
        </w:rPr>
        <w:t xml:space="preserve"> (U    - U ) / (U    - U   ),</w:t>
      </w:r>
    </w:p>
    <w:p w:rsidR="003F4983" w:rsidRPr="003F4983" w:rsidRDefault="003F4983">
      <w:pPr>
        <w:pStyle w:val="ConsPlusNonformat"/>
        <w:jc w:val="both"/>
        <w:rPr>
          <w:lang w:val="en-US"/>
        </w:rPr>
      </w:pPr>
      <w:r w:rsidRPr="003F4983">
        <w:rPr>
          <w:lang w:val="en-US"/>
        </w:rPr>
        <w:t xml:space="preserve">     </w:t>
      </w:r>
      <w:proofErr w:type="spellStart"/>
      <w:proofErr w:type="gramStart"/>
      <w:r w:rsidRPr="003F4983">
        <w:rPr>
          <w:lang w:val="en-US"/>
        </w:rPr>
        <w:t>i</w:t>
      </w:r>
      <w:proofErr w:type="spellEnd"/>
      <w:proofErr w:type="gramEnd"/>
      <w:r w:rsidRPr="003F4983">
        <w:rPr>
          <w:lang w:val="en-US"/>
        </w:rPr>
        <w:t xml:space="preserve">     max    </w:t>
      </w:r>
      <w:proofErr w:type="spellStart"/>
      <w:r w:rsidRPr="003F4983">
        <w:rPr>
          <w:lang w:val="en-US"/>
        </w:rPr>
        <w:t>i</w:t>
      </w:r>
      <w:proofErr w:type="spellEnd"/>
      <w:r w:rsidRPr="003F4983">
        <w:rPr>
          <w:lang w:val="en-US"/>
        </w:rPr>
        <w:t xml:space="preserve">      max    min</w:t>
      </w:r>
    </w:p>
    <w:p w:rsidR="003F4983" w:rsidRPr="003F4983" w:rsidRDefault="003F4983">
      <w:pPr>
        <w:pStyle w:val="ConsPlusNonformat"/>
        <w:jc w:val="both"/>
        <w:rPr>
          <w:lang w:val="en-US"/>
        </w:rPr>
      </w:pPr>
    </w:p>
    <w:p w:rsidR="003F4983" w:rsidRDefault="003F4983">
      <w:pPr>
        <w:pStyle w:val="ConsPlusNonformat"/>
        <w:jc w:val="both"/>
      </w:pPr>
      <w:r w:rsidRPr="003F4983">
        <w:rPr>
          <w:lang w:val="en-US"/>
        </w:rPr>
        <w:t xml:space="preserve">    </w:t>
      </w:r>
      <w:r>
        <w:t>где:</w:t>
      </w:r>
    </w:p>
    <w:p w:rsidR="003F4983" w:rsidRDefault="003F4983">
      <w:pPr>
        <w:pStyle w:val="ConsPlusNonformat"/>
        <w:jc w:val="both"/>
      </w:pPr>
      <w:r>
        <w:t xml:space="preserve">    E   -  оценка  значения  соответствующего индикатора, снижение значения</w:t>
      </w:r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>которого  свидетельствует  о  повышении качества управления финансами в i-м</w:t>
      </w:r>
    </w:p>
    <w:p w:rsidR="003F4983" w:rsidRDefault="003F4983">
      <w:pPr>
        <w:pStyle w:val="ConsPlusNonformat"/>
        <w:jc w:val="both"/>
      </w:pPr>
      <w:r>
        <w:t xml:space="preserve">муниципальном </w:t>
      </w:r>
      <w:proofErr w:type="gramStart"/>
      <w:r>
        <w:t>образовании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U       -   максимальное   значение   соответствующего   индикатора   </w:t>
      </w:r>
      <w:proofErr w:type="gramStart"/>
      <w:r>
        <w:t>в</w:t>
      </w:r>
      <w:proofErr w:type="gramEnd"/>
    </w:p>
    <w:p w:rsidR="003F4983" w:rsidRDefault="003F4983">
      <w:pPr>
        <w:pStyle w:val="ConsPlusNonformat"/>
        <w:jc w:val="both"/>
      </w:pPr>
      <w:r>
        <w:t xml:space="preserve">     </w:t>
      </w:r>
      <w:proofErr w:type="spellStart"/>
      <w:r>
        <w:t>max</w:t>
      </w:r>
      <w:proofErr w:type="spellEnd"/>
    </w:p>
    <w:p w:rsidR="003F4983" w:rsidRDefault="003F4983">
      <w:pPr>
        <w:pStyle w:val="ConsPlusNonformat"/>
        <w:jc w:val="both"/>
      </w:pPr>
      <w:r>
        <w:t xml:space="preserve">муниципальных </w:t>
      </w:r>
      <w:proofErr w:type="gramStart"/>
      <w:r>
        <w:t>образованиях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U    -   значение   соответствующего  индикатора  в  i-м  </w:t>
      </w:r>
      <w:proofErr w:type="gramStart"/>
      <w:r>
        <w:t>муниципальном</w:t>
      </w:r>
      <w:proofErr w:type="gram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proofErr w:type="gramStart"/>
      <w:r>
        <w:t>образовании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U    - минимальное значение соответствующего индикатора в </w:t>
      </w:r>
      <w:proofErr w:type="gramStart"/>
      <w:r>
        <w:t>муниципальных</w:t>
      </w:r>
      <w:proofErr w:type="gramEnd"/>
    </w:p>
    <w:p w:rsidR="003F4983" w:rsidRDefault="003F4983">
      <w:pPr>
        <w:pStyle w:val="ConsPlusNonformat"/>
        <w:jc w:val="both"/>
      </w:pPr>
      <w:r>
        <w:t xml:space="preserve">     </w:t>
      </w:r>
      <w:proofErr w:type="spellStart"/>
      <w:r>
        <w:t>min</w:t>
      </w:r>
      <w:proofErr w:type="spellEnd"/>
    </w:p>
    <w:p w:rsidR="003F4983" w:rsidRDefault="003F4983">
      <w:pPr>
        <w:pStyle w:val="ConsPlusNonformat"/>
        <w:jc w:val="both"/>
      </w:pPr>
      <w:proofErr w:type="gramStart"/>
      <w:r>
        <w:t>образованиях</w:t>
      </w:r>
      <w:proofErr w:type="gramEnd"/>
      <w:r>
        <w:t>;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lastRenderedPageBreak/>
        <w:t>3) в части индикаторов, по которым установлены целевые значения, по формуле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nformat"/>
        <w:jc w:val="both"/>
      </w:pPr>
      <w:r>
        <w:t xml:space="preserve">    E  = A ,</w:t>
      </w:r>
    </w:p>
    <w:p w:rsidR="003F4983" w:rsidRDefault="003F4983">
      <w:pPr>
        <w:pStyle w:val="ConsPlusNonformat"/>
        <w:jc w:val="both"/>
      </w:pPr>
      <w:r>
        <w:t xml:space="preserve">     i    </w:t>
      </w:r>
      <w:proofErr w:type="spellStart"/>
      <w:r>
        <w:t>i</w:t>
      </w:r>
      <w:proofErr w:type="spellEnd"/>
    </w:p>
    <w:p w:rsidR="003F4983" w:rsidRDefault="003F4983">
      <w:pPr>
        <w:pStyle w:val="ConsPlusNonformat"/>
        <w:jc w:val="both"/>
      </w:pPr>
    </w:p>
    <w:p w:rsidR="003F4983" w:rsidRDefault="003F4983">
      <w:pPr>
        <w:pStyle w:val="ConsPlusNonformat"/>
        <w:jc w:val="both"/>
      </w:pPr>
      <w:r>
        <w:t xml:space="preserve">    где:</w:t>
      </w:r>
    </w:p>
    <w:p w:rsidR="003F4983" w:rsidRDefault="003F4983">
      <w:pPr>
        <w:pStyle w:val="ConsPlusNonformat"/>
        <w:jc w:val="both"/>
      </w:pPr>
      <w:r>
        <w:t xml:space="preserve">    E   -  оценка  значения соответствующего индикатора в i-м </w:t>
      </w:r>
      <w:proofErr w:type="gramStart"/>
      <w:r>
        <w:t>муниципальном</w:t>
      </w:r>
      <w:proofErr w:type="gram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proofErr w:type="gramStart"/>
      <w:r>
        <w:t>образовании</w:t>
      </w:r>
      <w:proofErr w:type="gramEnd"/>
      <w:r>
        <w:t>;</w:t>
      </w:r>
    </w:p>
    <w:p w:rsidR="003F4983" w:rsidRDefault="003F4983">
      <w:pPr>
        <w:pStyle w:val="ConsPlusNonformat"/>
        <w:jc w:val="both"/>
      </w:pPr>
      <w:r>
        <w:t xml:space="preserve">    A   =  1  в случае, если значение индикатора соответствует его </w:t>
      </w:r>
      <w:proofErr w:type="gramStart"/>
      <w:r>
        <w:t>целевому</w:t>
      </w:r>
      <w:proofErr w:type="gram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>значению;</w:t>
      </w:r>
    </w:p>
    <w:p w:rsidR="003F4983" w:rsidRDefault="003F4983">
      <w:pPr>
        <w:pStyle w:val="ConsPlusNonformat"/>
        <w:jc w:val="both"/>
      </w:pPr>
      <w:r>
        <w:t xml:space="preserve">    A  = 0 в случае, если значение индикатора не соответствует его </w:t>
      </w:r>
      <w:proofErr w:type="gramStart"/>
      <w:r>
        <w:t>целевому</w:t>
      </w:r>
      <w:proofErr w:type="gram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>значению.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t xml:space="preserve">Значения индикаторов, имеющих целевое значение, определяются в соответствии с </w:t>
      </w:r>
      <w:hyperlink w:anchor="P156" w:history="1">
        <w:r>
          <w:rPr>
            <w:color w:val="0000FF"/>
          </w:rPr>
          <w:t>приложением N 1</w:t>
        </w:r>
      </w:hyperlink>
      <w:r>
        <w:t xml:space="preserve"> к настоящей Методике.</w:t>
      </w:r>
    </w:p>
    <w:p w:rsidR="003F4983" w:rsidRDefault="003F4983">
      <w:pPr>
        <w:pStyle w:val="ConsPlusNormal"/>
        <w:ind w:firstLine="540"/>
        <w:jc w:val="both"/>
      </w:pPr>
      <w:r>
        <w:t>Для муниципальных образований, у которых значение индикатора более чем в 3 раза отклоняется от среднего по всем муниципальным образованиям значения, принимается среднее по всем муниципальным образованиям значение индикатора, умноженное (разделенное) на 3.</w:t>
      </w:r>
    </w:p>
    <w:p w:rsidR="003F4983" w:rsidRDefault="003F4983">
      <w:pPr>
        <w:pStyle w:val="ConsPlusNormal"/>
        <w:ind w:firstLine="540"/>
        <w:jc w:val="both"/>
      </w:pPr>
      <w:r>
        <w:t>6. Для индикаторов установлен различный удельный вес. Различия в величинах удельного веса индикатора обусловлены разной степенью влияния отражаемых индикаторами факторов на общий уровень качества управления финансами.</w:t>
      </w:r>
    </w:p>
    <w:p w:rsidR="003F4983" w:rsidRDefault="003F4983">
      <w:pPr>
        <w:pStyle w:val="ConsPlusNormal"/>
        <w:ind w:firstLine="540"/>
        <w:jc w:val="both"/>
      </w:pPr>
      <w:r>
        <w:t>Комплексная оценка качества управления финансами муниципальных образований определяется как сумма произведений оценок индикаторов на соответствующий им удельный вес (W) по формуле</w:t>
      </w:r>
    </w:p>
    <w:p w:rsidR="003F4983" w:rsidRDefault="003F4983">
      <w:pPr>
        <w:pStyle w:val="ConsPlusNormal"/>
        <w:ind w:firstLine="540"/>
        <w:jc w:val="both"/>
      </w:pPr>
    </w:p>
    <w:p w:rsidR="003F4983" w:rsidRPr="003F4983" w:rsidRDefault="003F4983">
      <w:pPr>
        <w:pStyle w:val="ConsPlusNonformat"/>
        <w:jc w:val="both"/>
        <w:rPr>
          <w:lang w:val="en-US"/>
        </w:rPr>
      </w:pPr>
      <w:r>
        <w:t xml:space="preserve">    </w:t>
      </w:r>
      <w:proofErr w:type="gramStart"/>
      <w:r w:rsidRPr="003F4983">
        <w:rPr>
          <w:lang w:val="en-US"/>
        </w:rPr>
        <w:t>P  =</w:t>
      </w:r>
      <w:proofErr w:type="gramEnd"/>
      <w:r w:rsidRPr="003F4983">
        <w:rPr>
          <w:lang w:val="en-US"/>
        </w:rPr>
        <w:t xml:space="preserve"> SUM (E  x W ),</w:t>
      </w:r>
    </w:p>
    <w:p w:rsidR="003F4983" w:rsidRPr="003F4983" w:rsidRDefault="003F4983">
      <w:pPr>
        <w:pStyle w:val="ConsPlusNonformat"/>
        <w:jc w:val="both"/>
        <w:rPr>
          <w:lang w:val="en-US"/>
        </w:rPr>
      </w:pPr>
      <w:r w:rsidRPr="003F4983">
        <w:rPr>
          <w:lang w:val="en-US"/>
        </w:rPr>
        <w:t xml:space="preserve">     </w:t>
      </w:r>
      <w:proofErr w:type="spellStart"/>
      <w:proofErr w:type="gramStart"/>
      <w:r w:rsidRPr="003F4983">
        <w:rPr>
          <w:lang w:val="en-US"/>
        </w:rPr>
        <w:t>i</w:t>
      </w:r>
      <w:proofErr w:type="spellEnd"/>
      <w:proofErr w:type="gramEnd"/>
      <w:r w:rsidRPr="003F4983">
        <w:rPr>
          <w:lang w:val="en-US"/>
        </w:rPr>
        <w:t xml:space="preserve">         </w:t>
      </w:r>
      <w:proofErr w:type="spellStart"/>
      <w:r w:rsidRPr="003F4983">
        <w:rPr>
          <w:lang w:val="en-US"/>
        </w:rPr>
        <w:t>i</w:t>
      </w:r>
      <w:proofErr w:type="spellEnd"/>
      <w:r w:rsidRPr="003F4983">
        <w:rPr>
          <w:lang w:val="en-US"/>
        </w:rPr>
        <w:t xml:space="preserve">    </w:t>
      </w:r>
      <w:proofErr w:type="spellStart"/>
      <w:r w:rsidRPr="003F4983">
        <w:rPr>
          <w:lang w:val="en-US"/>
        </w:rPr>
        <w:t>i</w:t>
      </w:r>
      <w:proofErr w:type="spellEnd"/>
    </w:p>
    <w:p w:rsidR="003F4983" w:rsidRPr="003F4983" w:rsidRDefault="003F4983">
      <w:pPr>
        <w:pStyle w:val="ConsPlusNonformat"/>
        <w:jc w:val="both"/>
        <w:rPr>
          <w:lang w:val="en-US"/>
        </w:rPr>
      </w:pPr>
    </w:p>
    <w:p w:rsidR="003F4983" w:rsidRPr="003F4983" w:rsidRDefault="003F4983">
      <w:pPr>
        <w:pStyle w:val="ConsPlusNonformat"/>
        <w:jc w:val="both"/>
        <w:rPr>
          <w:lang w:val="en-US"/>
        </w:rPr>
      </w:pPr>
      <w:r w:rsidRPr="003F4983">
        <w:rPr>
          <w:lang w:val="en-US"/>
        </w:rPr>
        <w:t xml:space="preserve">    </w:t>
      </w:r>
      <w:r>
        <w:t>где</w:t>
      </w:r>
      <w:r w:rsidRPr="003F4983">
        <w:rPr>
          <w:lang w:val="en-US"/>
        </w:rPr>
        <w:t>:</w:t>
      </w:r>
    </w:p>
    <w:p w:rsidR="003F4983" w:rsidRDefault="003F4983">
      <w:pPr>
        <w:pStyle w:val="ConsPlusNonformat"/>
        <w:jc w:val="both"/>
      </w:pPr>
      <w:r w:rsidRPr="003F4983">
        <w:rPr>
          <w:lang w:val="en-US"/>
        </w:rPr>
        <w:t xml:space="preserve">    </w:t>
      </w:r>
      <w:r>
        <w:t>P    -  комплексная  оценка  качества  управления  финансами  для  i-</w:t>
      </w:r>
      <w:proofErr w:type="spellStart"/>
      <w:r>
        <w:t>го</w:t>
      </w:r>
      <w:proofErr w:type="spell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>муниципального образования;</w:t>
      </w:r>
    </w:p>
    <w:p w:rsidR="003F4983" w:rsidRDefault="003F4983">
      <w:pPr>
        <w:pStyle w:val="ConsPlusNonformat"/>
        <w:jc w:val="both"/>
      </w:pPr>
      <w:r>
        <w:t xml:space="preserve">    E  - оценка значения индикатора в i-м муниципальном образовании;</w:t>
      </w:r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 xml:space="preserve">    W   -  удельный  вес i-</w:t>
      </w:r>
      <w:proofErr w:type="spellStart"/>
      <w:r>
        <w:t>гo</w:t>
      </w:r>
      <w:proofErr w:type="spellEnd"/>
      <w:r>
        <w:t xml:space="preserve"> индикатора в соответствии с </w:t>
      </w:r>
      <w:hyperlink w:anchor="P156" w:history="1">
        <w:r>
          <w:rPr>
            <w:color w:val="0000FF"/>
          </w:rPr>
          <w:t>приложением N 1</w:t>
        </w:r>
      </w:hyperlink>
      <w:r>
        <w:t xml:space="preserve"> </w:t>
      </w:r>
      <w:proofErr w:type="gramStart"/>
      <w:r>
        <w:t>к</w:t>
      </w:r>
      <w:proofErr w:type="gramEnd"/>
    </w:p>
    <w:p w:rsidR="003F4983" w:rsidRDefault="003F4983">
      <w:pPr>
        <w:pStyle w:val="ConsPlusNonformat"/>
        <w:jc w:val="both"/>
      </w:pPr>
      <w:r>
        <w:t xml:space="preserve">     i</w:t>
      </w:r>
    </w:p>
    <w:p w:rsidR="003F4983" w:rsidRDefault="003F4983">
      <w:pPr>
        <w:pStyle w:val="ConsPlusNonformat"/>
        <w:jc w:val="both"/>
      </w:pPr>
      <w:r>
        <w:t>настоящей Методике.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выявления несоответствия значений индикаторов соблюдения требований бюджетного законодательства</w:t>
      </w:r>
      <w:proofErr w:type="gramEnd"/>
      <w:r>
        <w:t xml:space="preserve"> в муниципальных образованиях нормативным значениям (</w:t>
      </w:r>
      <w:hyperlink w:anchor="P779" w:history="1">
        <w:r>
          <w:rPr>
            <w:color w:val="0000FF"/>
          </w:rPr>
          <w:t>приложение N 2</w:t>
        </w:r>
      </w:hyperlink>
      <w:r>
        <w:t xml:space="preserve"> к настоящей Методике) комплексная оценка качества уменьшается на 5% за каждый случай такого несоответствия.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jc w:val="right"/>
      </w:pPr>
      <w:r>
        <w:t>Приложение N 1</w:t>
      </w:r>
    </w:p>
    <w:p w:rsidR="003F4983" w:rsidRDefault="003F4983">
      <w:pPr>
        <w:pStyle w:val="ConsPlusNormal"/>
        <w:jc w:val="right"/>
      </w:pPr>
      <w:r>
        <w:t>к Методике годовой и оперативной оценки</w:t>
      </w:r>
    </w:p>
    <w:p w:rsidR="003F4983" w:rsidRDefault="003F4983">
      <w:pPr>
        <w:pStyle w:val="ConsPlusNormal"/>
        <w:jc w:val="right"/>
      </w:pPr>
      <w:r>
        <w:t>качества управления финансами</w:t>
      </w:r>
    </w:p>
    <w:p w:rsidR="003F4983" w:rsidRDefault="003F4983">
      <w:pPr>
        <w:pStyle w:val="ConsPlusNormal"/>
        <w:jc w:val="right"/>
      </w:pPr>
      <w:r>
        <w:t>муниципальных образований</w:t>
      </w:r>
    </w:p>
    <w:p w:rsidR="003F4983" w:rsidRDefault="003F4983">
      <w:pPr>
        <w:pStyle w:val="ConsPlusNormal"/>
        <w:jc w:val="right"/>
      </w:pPr>
      <w:r>
        <w:t>Чувашской Республики</w:t>
      </w:r>
    </w:p>
    <w:p w:rsidR="003F4983" w:rsidRDefault="003F4983">
      <w:pPr>
        <w:pStyle w:val="ConsPlusNormal"/>
        <w:jc w:val="center"/>
      </w:pPr>
    </w:p>
    <w:p w:rsidR="003F4983" w:rsidRDefault="003F4983">
      <w:pPr>
        <w:pStyle w:val="ConsPlusNormal"/>
        <w:jc w:val="center"/>
      </w:pPr>
      <w:bookmarkStart w:id="2" w:name="P156"/>
      <w:bookmarkEnd w:id="2"/>
      <w:r>
        <w:t>ИНДИКАТОРЫ</w:t>
      </w:r>
    </w:p>
    <w:p w:rsidR="003F4983" w:rsidRDefault="003F4983">
      <w:pPr>
        <w:pStyle w:val="ConsPlusNormal"/>
        <w:jc w:val="center"/>
      </w:pPr>
      <w:r>
        <w:t>КАЧЕСТВА УПРАВЛЕНИЯ ФИНАНСАМИ МУНИЦИПАЛЬНЫХ ОБРАЗОВАНИЙ</w:t>
      </w:r>
    </w:p>
    <w:p w:rsidR="003F4983" w:rsidRDefault="003F4983">
      <w:pPr>
        <w:pStyle w:val="ConsPlusNormal"/>
        <w:jc w:val="center"/>
      </w:pPr>
      <w:r>
        <w:lastRenderedPageBreak/>
        <w:t>ЧУВАШСКОЙ РЕСПУБЛИКИ</w:t>
      </w:r>
    </w:p>
    <w:p w:rsidR="003F4983" w:rsidRDefault="003F4983">
      <w:pPr>
        <w:pStyle w:val="ConsPlusNormal"/>
        <w:jc w:val="center"/>
      </w:pPr>
      <w:r>
        <w:t>Список изменяющих документов</w:t>
      </w:r>
    </w:p>
    <w:p w:rsidR="003F4983" w:rsidRDefault="003F4983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21.12.2012 N 572)</w:t>
      </w:r>
    </w:p>
    <w:p w:rsidR="003F4983" w:rsidRDefault="003F4983">
      <w:pPr>
        <w:pStyle w:val="ConsPlusNormal"/>
        <w:jc w:val="center"/>
      </w:pPr>
    </w:p>
    <w:p w:rsidR="003F4983" w:rsidRDefault="003F4983">
      <w:pPr>
        <w:pStyle w:val="ConsPlusCell"/>
        <w:jc w:val="both"/>
      </w:pPr>
      <w:r>
        <w:rPr>
          <w:sz w:val="12"/>
        </w:rPr>
        <w:t>┌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┬────────┬──────────────┐</w:t>
      </w:r>
    </w:p>
    <w:p w:rsidR="003F4983" w:rsidRDefault="003F4983">
      <w:pPr>
        <w:pStyle w:val="ConsPlusCell"/>
        <w:jc w:val="both"/>
      </w:pPr>
      <w:r>
        <w:rPr>
          <w:sz w:val="12"/>
        </w:rPr>
        <w:t>│  N   │     Наименование индикатора      │          Формула расчета          │    Периодичность    │</w:t>
      </w:r>
      <w:proofErr w:type="gramStart"/>
      <w:r>
        <w:rPr>
          <w:sz w:val="12"/>
        </w:rPr>
        <w:t>Удельный</w:t>
      </w:r>
      <w:proofErr w:type="gramEnd"/>
      <w:r>
        <w:rPr>
          <w:sz w:val="12"/>
        </w:rPr>
        <w:t>│   Целевое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 xml:space="preserve">/п  │                                  │        значения индикатора        │     расчета </w:t>
      </w:r>
      <w:hyperlink w:anchor="P766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│вес     │  значение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                                  │                     │</w:t>
      </w:r>
      <w:proofErr w:type="spellStart"/>
      <w:r>
        <w:rPr>
          <w:sz w:val="12"/>
        </w:rPr>
        <w:t>индика</w:t>
      </w:r>
      <w:proofErr w:type="spellEnd"/>
      <w:r>
        <w:rPr>
          <w:sz w:val="12"/>
        </w:rPr>
        <w:t>-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                                  │                     │тора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 1  │                2                 │                 3                 │          4          │   5    │      6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┴──────────────────────────────────┴───────────────────────────────────┴─────────────────────┴────────┴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                          Индикаторы, характеризующие качество бюджетного планирования     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┬────────┬──────────────┤</w:t>
      </w:r>
    </w:p>
    <w:p w:rsidR="003F4983" w:rsidRDefault="003F4983">
      <w:pPr>
        <w:pStyle w:val="ConsPlusCell"/>
        <w:jc w:val="both"/>
      </w:pPr>
      <w:bookmarkStart w:id="3" w:name="P172"/>
      <w:bookmarkEnd w:id="3"/>
      <w:r>
        <w:rPr>
          <w:sz w:val="12"/>
        </w:rPr>
        <w:t>│  1.1.│Удельный  вес   расходов   бюджета│          U     = A  / B ,         │ежеквартально,     по│    2,0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     образования,│           1.1i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│итогам    финансового│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 xml:space="preserve">│      │формируемых в рамках </w:t>
      </w:r>
      <w:proofErr w:type="spellStart"/>
      <w:r>
        <w:rPr>
          <w:sz w:val="12"/>
        </w:rPr>
        <w:t>муниципальных│где</w:t>
      </w:r>
      <w:proofErr w:type="spellEnd"/>
      <w:r>
        <w:rPr>
          <w:sz w:val="12"/>
        </w:rPr>
        <w:t>:                               │года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│(республиканских)          </w:t>
      </w:r>
      <w:proofErr w:type="spellStart"/>
      <w:r>
        <w:rPr>
          <w:sz w:val="12"/>
        </w:rPr>
        <w:t>целевых│A</w:t>
      </w:r>
      <w:proofErr w:type="spellEnd"/>
      <w:r>
        <w:rPr>
          <w:sz w:val="12"/>
        </w:rPr>
        <w:t xml:space="preserve">  -  утвержденный  объем  расходов│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│программ, в общем объеме  расходов│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 xml:space="preserve">│      │бюджета (за исключением  </w:t>
      </w:r>
      <w:proofErr w:type="spellStart"/>
      <w:r>
        <w:rPr>
          <w:sz w:val="12"/>
        </w:rPr>
        <w:t>расходов,│бюджета</w:t>
      </w:r>
      <w:proofErr w:type="spellEnd"/>
      <w:r>
        <w:rPr>
          <w:sz w:val="12"/>
        </w:rPr>
        <w:t xml:space="preserve">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│осуществляемых за  счет  </w:t>
      </w:r>
      <w:proofErr w:type="spellStart"/>
      <w:r>
        <w:rPr>
          <w:sz w:val="12"/>
        </w:rPr>
        <w:t>субвенций│образования</w:t>
      </w:r>
      <w:proofErr w:type="spellEnd"/>
      <w:r>
        <w:rPr>
          <w:sz w:val="12"/>
        </w:rPr>
        <w:t>, формируемых  в  рамках│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│из    республиканского     </w:t>
      </w:r>
      <w:proofErr w:type="spellStart"/>
      <w:r>
        <w:rPr>
          <w:sz w:val="12"/>
        </w:rPr>
        <w:t>бюджета│</w:t>
      </w:r>
      <w:proofErr w:type="gramStart"/>
      <w:r>
        <w:rPr>
          <w:sz w:val="12"/>
        </w:rPr>
        <w:t>муниципальных</w:t>
      </w:r>
      <w:proofErr w:type="spellEnd"/>
      <w:proofErr w:type="gramEnd"/>
      <w:r>
        <w:rPr>
          <w:sz w:val="12"/>
        </w:rPr>
        <w:t xml:space="preserve">     (республиканских)│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│Чувашской  Республики   (далее   -│целевых программ;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│республиканский бюджет)           │B  -  утвержденный  объем  расходов│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                                  │образования     (за     исключением│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│расходов,  осуществляемых  за  счет│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│субвенций    из    </w:t>
      </w:r>
      <w:proofErr w:type="gramStart"/>
      <w:r>
        <w:rPr>
          <w:sz w:val="12"/>
        </w:rPr>
        <w:t>республиканского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│бюджета)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1.2.│Утверждение бюджета муниципального│           U     = A               │по итогам финансового│    1,5 │  </w:t>
      </w:r>
      <w:proofErr w:type="gramStart"/>
      <w:r>
        <w:rPr>
          <w:sz w:val="12"/>
        </w:rPr>
        <w:t>утвержден</w:t>
      </w:r>
      <w:proofErr w:type="gramEnd"/>
      <w:r>
        <w:rPr>
          <w:sz w:val="12"/>
        </w:rPr>
        <w:t xml:space="preserve">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     на      </w:t>
      </w:r>
      <w:proofErr w:type="gramStart"/>
      <w:r>
        <w:rPr>
          <w:sz w:val="12"/>
        </w:rPr>
        <w:t>очередной</w:t>
      </w:r>
      <w:proofErr w:type="gramEnd"/>
      <w:r>
        <w:rPr>
          <w:sz w:val="12"/>
        </w:rPr>
        <w:t>│            1.2i    i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│финансовый год и плановый период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4" w:name="P193"/>
      <w:bookmarkEnd w:id="4"/>
      <w:r>
        <w:rPr>
          <w:sz w:val="12"/>
        </w:rPr>
        <w:t>│  1.3.│Исполнение бюджета  муниципального│      U     = (A  - B</w:t>
      </w:r>
      <w:proofErr w:type="gramStart"/>
      <w:r>
        <w:rPr>
          <w:sz w:val="12"/>
        </w:rPr>
        <w:t xml:space="preserve"> )</w:t>
      </w:r>
      <w:proofErr w:type="gramEnd"/>
      <w:r>
        <w:rPr>
          <w:sz w:val="12"/>
        </w:rPr>
        <w:t xml:space="preserve"> / B ,      │по итогам финансового│    2,0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по доходам  без  учета│       1.3i 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│безвозмездных    поступлений     </w:t>
      </w:r>
      <w:proofErr w:type="spellStart"/>
      <w:proofErr w:type="gramStart"/>
      <w:r>
        <w:rPr>
          <w:sz w:val="12"/>
        </w:rPr>
        <w:t>к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│первоначально утвержденному </w:t>
      </w:r>
      <w:proofErr w:type="spellStart"/>
      <w:r>
        <w:rPr>
          <w:sz w:val="12"/>
        </w:rPr>
        <w:t>уровню│A</w:t>
      </w:r>
      <w:proofErr w:type="spellEnd"/>
      <w:r>
        <w:rPr>
          <w:sz w:val="12"/>
        </w:rPr>
        <w:t xml:space="preserve">   -  фактический  объем   доходов│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 без учета </w:t>
      </w:r>
      <w:proofErr w:type="gramStart"/>
      <w:r>
        <w:rPr>
          <w:sz w:val="12"/>
        </w:rPr>
        <w:t>безвозмездных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│поступлений в  </w:t>
      </w:r>
      <w:proofErr w:type="gramStart"/>
      <w:r>
        <w:rPr>
          <w:sz w:val="12"/>
        </w:rPr>
        <w:t>отчетном</w:t>
      </w:r>
      <w:proofErr w:type="gramEnd"/>
      <w:r>
        <w:rPr>
          <w:sz w:val="12"/>
        </w:rPr>
        <w:t xml:space="preserve">  финансовом│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│году;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-   первоначально   утвержденный│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│решением     о     бюджете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образования   объем│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│доходов  без  учета   безвозмездных│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│поступлений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5" w:name="P209"/>
      <w:bookmarkEnd w:id="5"/>
      <w:r>
        <w:rPr>
          <w:sz w:val="12"/>
        </w:rPr>
        <w:t xml:space="preserve">│  1.4.│Наличие   результатов    </w:t>
      </w:r>
      <w:proofErr w:type="gramStart"/>
      <w:r>
        <w:rPr>
          <w:sz w:val="12"/>
        </w:rPr>
        <w:t>ежегодной</w:t>
      </w:r>
      <w:proofErr w:type="gramEnd"/>
      <w:r>
        <w:rPr>
          <w:sz w:val="12"/>
        </w:rPr>
        <w:t>│            U     = A              │по итогам финансового│    0,75│   имеется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│оценки   эффективности   </w:t>
      </w:r>
      <w:proofErr w:type="gramStart"/>
      <w:r>
        <w:rPr>
          <w:sz w:val="12"/>
        </w:rPr>
        <w:t>налоговых</w:t>
      </w:r>
      <w:proofErr w:type="gramEnd"/>
      <w:r>
        <w:rPr>
          <w:sz w:val="12"/>
        </w:rPr>
        <w:t>│             1.4i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│льгот    и     ставок     налогов,│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установленных</w:t>
      </w:r>
      <w:proofErr w:type="gramEnd"/>
      <w:r>
        <w:rPr>
          <w:sz w:val="12"/>
        </w:rPr>
        <w:t xml:space="preserve">     представительным│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│органом муниципального образования│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│в   соответствии    с    порядком,│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│утвержденным         муниципальным│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│правовым актом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6" w:name="P218"/>
      <w:bookmarkEnd w:id="6"/>
      <w:r>
        <w:rPr>
          <w:sz w:val="12"/>
        </w:rPr>
        <w:t xml:space="preserve">│  1.5.│Соотношение недополученных доходов│         U     = A  / B ,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2,0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│по местным  налогам  в  результате│          1.5i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│действия     налоговых      </w:t>
      </w:r>
      <w:proofErr w:type="spellStart"/>
      <w:r>
        <w:rPr>
          <w:sz w:val="12"/>
        </w:rPr>
        <w:t>льгот,│где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│установленных     </w:t>
      </w:r>
      <w:proofErr w:type="spellStart"/>
      <w:r>
        <w:rPr>
          <w:sz w:val="12"/>
        </w:rPr>
        <w:t>представительным│A</w:t>
      </w:r>
      <w:proofErr w:type="spellEnd"/>
      <w:r>
        <w:rPr>
          <w:sz w:val="12"/>
        </w:rPr>
        <w:t xml:space="preserve">  - объем  недополученных  доходов│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│органом  местного  самоуправления,│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│за  исключением  налоговых  </w:t>
      </w:r>
      <w:proofErr w:type="spellStart"/>
      <w:r>
        <w:rPr>
          <w:sz w:val="12"/>
        </w:rPr>
        <w:t>льгот,│по</w:t>
      </w:r>
      <w:proofErr w:type="spellEnd"/>
      <w:r>
        <w:rPr>
          <w:sz w:val="12"/>
        </w:rPr>
        <w:t xml:space="preserve">  местным  налогам  в  результате│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│предоставленных       </w:t>
      </w:r>
      <w:proofErr w:type="spellStart"/>
      <w:r>
        <w:rPr>
          <w:sz w:val="12"/>
        </w:rPr>
        <w:t>учреждениям,│действия</w:t>
      </w:r>
      <w:proofErr w:type="spellEnd"/>
      <w:r>
        <w:rPr>
          <w:sz w:val="12"/>
        </w:rPr>
        <w:t xml:space="preserve">      налоговых      льгот,│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│финансируемым      из      </w:t>
      </w:r>
      <w:proofErr w:type="spellStart"/>
      <w:r>
        <w:rPr>
          <w:sz w:val="12"/>
        </w:rPr>
        <w:t>бюджета│</w:t>
      </w:r>
      <w:proofErr w:type="gramStart"/>
      <w:r>
        <w:rPr>
          <w:sz w:val="12"/>
        </w:rPr>
        <w:t>установленных</w:t>
      </w:r>
      <w:proofErr w:type="spellEnd"/>
      <w:proofErr w:type="gramEnd"/>
      <w:r>
        <w:rPr>
          <w:sz w:val="12"/>
        </w:rPr>
        <w:t xml:space="preserve">     представительными│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образования,    </w:t>
      </w:r>
      <w:proofErr w:type="spellStart"/>
      <w:r>
        <w:rPr>
          <w:sz w:val="12"/>
        </w:rPr>
        <w:t>и│органами</w:t>
      </w:r>
      <w:proofErr w:type="spellEnd"/>
      <w:r>
        <w:rPr>
          <w:sz w:val="12"/>
        </w:rPr>
        <w:t xml:space="preserve">  местного  самоуправления,│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│общего объема поступивших  </w:t>
      </w:r>
      <w:proofErr w:type="spellStart"/>
      <w:r>
        <w:rPr>
          <w:sz w:val="12"/>
        </w:rPr>
        <w:t>местных│за</w:t>
      </w:r>
      <w:proofErr w:type="spellEnd"/>
      <w:r>
        <w:rPr>
          <w:sz w:val="12"/>
        </w:rPr>
        <w:t xml:space="preserve">  исключением  налоговых   льгот,│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│налогов                           │предоставленных        учреждениям,│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финансируемым</w:t>
      </w:r>
      <w:proofErr w:type="gramEnd"/>
      <w:r>
        <w:rPr>
          <w:sz w:val="12"/>
        </w:rPr>
        <w:t xml:space="preserve">   из   бюджета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образования;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- фактический  объем  доходов </w:t>
      </w:r>
      <w:proofErr w:type="gramStart"/>
      <w:r>
        <w:rPr>
          <w:sz w:val="12"/>
        </w:rPr>
        <w:t>от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│поступления местных налогов  в  i-м│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│муниципальном </w:t>
      </w:r>
      <w:proofErr w:type="gramStart"/>
      <w:r>
        <w:rPr>
          <w:sz w:val="12"/>
        </w:rPr>
        <w:t>образовании</w:t>
      </w:r>
      <w:proofErr w:type="gramEnd"/>
      <w:r>
        <w:rPr>
          <w:sz w:val="12"/>
        </w:rPr>
        <w:t xml:space="preserve">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7" w:name="P236"/>
      <w:bookmarkEnd w:id="7"/>
      <w:r>
        <w:rPr>
          <w:sz w:val="12"/>
        </w:rPr>
        <w:t>│  1.6.│Доля   расходов   на    увеличение│         U     = A  / B ,          │ежеквартально,     по│    0,5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│стоимости   основных   средств   в│          1.6i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│итогам   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расходах</w:t>
      </w:r>
      <w:proofErr w:type="gramEnd"/>
      <w:r>
        <w:rPr>
          <w:sz w:val="12"/>
        </w:rPr>
        <w:t xml:space="preserve">  бюджета   </w:t>
      </w:r>
      <w:proofErr w:type="spellStart"/>
      <w:r>
        <w:rPr>
          <w:sz w:val="12"/>
        </w:rPr>
        <w:t>муниципального│где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│A  - объем  расходов  на увеличение│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│стоимости основных средств  бюджета│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муниципального образования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│текущий финансовый год;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-  расходы     бюджета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│текущий финансовый  год  без  учета│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│расходов,  осуществляемых  за  счет│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│субвенций  и  целевых  субсидий  </w:t>
      </w:r>
      <w:proofErr w:type="gramStart"/>
      <w:r>
        <w:rPr>
          <w:sz w:val="12"/>
        </w:rPr>
        <w:t>из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│республиканского бюджета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8" w:name="P252"/>
      <w:bookmarkEnd w:id="8"/>
      <w:r>
        <w:rPr>
          <w:sz w:val="12"/>
        </w:rPr>
        <w:t>│  1.7.│Зависимость бюджета муниципального│      U     = A  / (A  + B</w:t>
      </w:r>
      <w:proofErr w:type="gramStart"/>
      <w:r>
        <w:rPr>
          <w:sz w:val="12"/>
        </w:rPr>
        <w:t xml:space="preserve"> )</w:t>
      </w:r>
      <w:proofErr w:type="gramEnd"/>
      <w:r>
        <w:rPr>
          <w:sz w:val="12"/>
        </w:rPr>
        <w:t>,      │ежеквартально,     по│    1,5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   от    дотации    на│       1.7i    i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│выравнивание             </w:t>
      </w:r>
      <w:proofErr w:type="spellStart"/>
      <w:proofErr w:type="gramStart"/>
      <w:r>
        <w:rPr>
          <w:sz w:val="12"/>
        </w:rPr>
        <w:t>бюджетной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│обеспеченности из </w:t>
      </w:r>
      <w:proofErr w:type="spellStart"/>
      <w:proofErr w:type="gramStart"/>
      <w:r>
        <w:rPr>
          <w:sz w:val="12"/>
        </w:rPr>
        <w:t>республиканского</w:t>
      </w:r>
      <w:proofErr w:type="gramEnd"/>
      <w:r>
        <w:rPr>
          <w:sz w:val="12"/>
        </w:rPr>
        <w:t>│A</w:t>
      </w:r>
      <w:proofErr w:type="spellEnd"/>
      <w:r>
        <w:rPr>
          <w:sz w:val="12"/>
        </w:rPr>
        <w:t xml:space="preserve">  - объем  дотации на выравнивание│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│бюджета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│бюджетной    обеспеченности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       образования,│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подлежащий</w:t>
      </w:r>
      <w:proofErr w:type="gramEnd"/>
      <w:r>
        <w:rPr>
          <w:sz w:val="12"/>
        </w:rPr>
        <w:t xml:space="preserve">     передаче     бюджету│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из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lastRenderedPageBreak/>
        <w:t xml:space="preserve">│      │                                  │республиканского бюджета на </w:t>
      </w:r>
      <w:proofErr w:type="gramStart"/>
      <w:r>
        <w:rPr>
          <w:sz w:val="12"/>
        </w:rPr>
        <w:t>текущий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│финансовый год;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- плановые  показатели   доходов│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 без учета </w:t>
      </w:r>
      <w:proofErr w:type="gramStart"/>
      <w:r>
        <w:rPr>
          <w:sz w:val="12"/>
        </w:rPr>
        <w:t>безвозмездных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│перечислений  из   </w:t>
      </w:r>
      <w:proofErr w:type="gramStart"/>
      <w:r>
        <w:rPr>
          <w:sz w:val="12"/>
        </w:rPr>
        <w:t>республиканского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на текущий финансовый год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1.8.│Соблюдение                 условий│                 -   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1,0 │  выполняется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spellStart"/>
      <w:r>
        <w:rPr>
          <w:sz w:val="12"/>
        </w:rPr>
        <w:t>софинансирования</w:t>
      </w:r>
      <w:proofErr w:type="spellEnd"/>
      <w:r>
        <w:rPr>
          <w:sz w:val="12"/>
        </w:rPr>
        <w:t xml:space="preserve">         </w:t>
      </w:r>
      <w:proofErr w:type="gramStart"/>
      <w:r>
        <w:rPr>
          <w:sz w:val="12"/>
        </w:rPr>
        <w:t>расходных</w:t>
      </w:r>
      <w:proofErr w:type="gramEnd"/>
      <w:r>
        <w:rPr>
          <w:sz w:val="12"/>
        </w:rPr>
        <w:t>│    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│обязательств         муниципальных│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│образований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│(п. 1.8 </w:t>
      </w:r>
      <w:proofErr w:type="gramStart"/>
      <w:r>
        <w:rPr>
          <w:sz w:val="12"/>
        </w:rPr>
        <w:t>введен</w:t>
      </w:r>
      <w:proofErr w:type="gramEnd"/>
      <w:r>
        <w:rPr>
          <w:sz w:val="12"/>
        </w:rPr>
        <w:t xml:space="preserve"> </w:t>
      </w:r>
      <w:hyperlink r:id="rId11" w:history="1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Кабинета Министров ЧР от 21.12.2012 N 572)                         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1.9.│Эффективность  размещения  заказов│       P  = (A  - B</w:t>
      </w:r>
      <w:proofErr w:type="gramStart"/>
      <w:r>
        <w:rPr>
          <w:sz w:val="12"/>
        </w:rPr>
        <w:t xml:space="preserve"> )</w:t>
      </w:r>
      <w:proofErr w:type="gramEnd"/>
      <w:r>
        <w:rPr>
          <w:sz w:val="12"/>
        </w:rPr>
        <w:t xml:space="preserve"> / A ,        │по итогам финансового│    1,0 │    &gt;= 0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│на  поставки  товаров,  выполнение│        i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│работ,    оказание    услуг    </w:t>
      </w:r>
      <w:proofErr w:type="spellStart"/>
      <w:proofErr w:type="gramStart"/>
      <w:r>
        <w:rPr>
          <w:sz w:val="12"/>
        </w:rPr>
        <w:t>для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│муниципальных нужд                │A  - начальная цена контракта;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-  цена, по которой  заключается│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│контракт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│(п. 1.9 </w:t>
      </w:r>
      <w:proofErr w:type="gramStart"/>
      <w:r>
        <w:rPr>
          <w:sz w:val="12"/>
        </w:rPr>
        <w:t>введен</w:t>
      </w:r>
      <w:proofErr w:type="gramEnd"/>
      <w:r>
        <w:rPr>
          <w:sz w:val="12"/>
        </w:rPr>
        <w:t xml:space="preserve"> </w:t>
      </w:r>
      <w:hyperlink r:id="rId12" w:history="1">
        <w:r>
          <w:rPr>
            <w:color w:val="0000FF"/>
            <w:sz w:val="12"/>
          </w:rPr>
          <w:t>Постановлением</w:t>
        </w:r>
      </w:hyperlink>
      <w:r>
        <w:rPr>
          <w:sz w:val="12"/>
        </w:rPr>
        <w:t xml:space="preserve"> Кабинета Министров ЧР от 21.12.2012 N 572)                         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┴──────────────────────────────────┴───────────────────────────────────┴─────────────────────┴────────┴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                           2. Индикаторы, характеризующие качество исполнения бюджета      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┬────────┬──────────────┤</w:t>
      </w:r>
    </w:p>
    <w:p w:rsidR="003F4983" w:rsidRDefault="003F4983">
      <w:pPr>
        <w:pStyle w:val="ConsPlusCell"/>
        <w:jc w:val="both"/>
      </w:pPr>
      <w:bookmarkStart w:id="9" w:name="P288"/>
      <w:bookmarkEnd w:id="9"/>
      <w:r>
        <w:rPr>
          <w:sz w:val="12"/>
        </w:rPr>
        <w:t>│  2.1.│Удельный  вес   резервного   фонда│         U     = A  / B ,          │по итогам финансового│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образования в общем│          2.1i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объеме</w:t>
      </w:r>
      <w:proofErr w:type="gramEnd"/>
      <w:r>
        <w:rPr>
          <w:sz w:val="12"/>
        </w:rPr>
        <w:t xml:space="preserve">      расходов       </w:t>
      </w:r>
      <w:proofErr w:type="spellStart"/>
      <w:r>
        <w:rPr>
          <w:sz w:val="12"/>
        </w:rPr>
        <w:t>бюджета│где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│A  - объем  резервного  фонда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образования  на   1│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│января текущего финансового года;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-  объем  фактических  расходов│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 в  </w:t>
      </w:r>
      <w:proofErr w:type="gramStart"/>
      <w:r>
        <w:rPr>
          <w:sz w:val="12"/>
        </w:rPr>
        <w:t>отчетном</w:t>
      </w:r>
      <w:proofErr w:type="gramEnd"/>
      <w:r>
        <w:rPr>
          <w:sz w:val="12"/>
        </w:rPr>
        <w:t xml:space="preserve">  финансовом│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│году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0" w:name="P301"/>
      <w:bookmarkEnd w:id="10"/>
      <w:r>
        <w:rPr>
          <w:sz w:val="12"/>
        </w:rPr>
        <w:t xml:space="preserve">│  2.2.│Отношение   объема  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>│         U     = A  / B ,          │ежеквартально,     по│    2,0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│кредиторской         задолженности│          2.2i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│итогам   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 образования    </w:t>
      </w:r>
      <w:proofErr w:type="spellStart"/>
      <w:proofErr w:type="gramStart"/>
      <w:r>
        <w:rPr>
          <w:sz w:val="12"/>
        </w:rPr>
        <w:t>к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│объему      расходов       </w:t>
      </w:r>
      <w:proofErr w:type="spellStart"/>
      <w:r>
        <w:rPr>
          <w:sz w:val="12"/>
        </w:rPr>
        <w:t>бюджета│A</w:t>
      </w:r>
      <w:proofErr w:type="spellEnd"/>
      <w:r>
        <w:rPr>
          <w:sz w:val="12"/>
        </w:rPr>
        <w:t xml:space="preserve">     -      объем   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│кредиторской   задолженности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 на конец│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│отчетного периода;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- объем  расходов  бюджета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2.3.│Объем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 xml:space="preserve">   кредиторской│            U     = A ,            │ежеквартально,     по│    2,0 │     = 0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│задолженности по  оплате  труда  с│             2.3i    i  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│начислениями   за   счет   </w:t>
      </w:r>
      <w:proofErr w:type="spellStart"/>
      <w:r>
        <w:rPr>
          <w:sz w:val="12"/>
        </w:rPr>
        <w:t>сре</w:t>
      </w:r>
      <w:proofErr w:type="gramStart"/>
      <w:r>
        <w:rPr>
          <w:sz w:val="12"/>
        </w:rPr>
        <w:t>дств│гд</w:t>
      </w:r>
      <w:proofErr w:type="gramEnd"/>
      <w:r>
        <w:rPr>
          <w:sz w:val="12"/>
        </w:rPr>
        <w:t>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│бюджета муниципального </w:t>
      </w:r>
      <w:proofErr w:type="spellStart"/>
      <w:r>
        <w:rPr>
          <w:sz w:val="12"/>
        </w:rPr>
        <w:t>образования│A</w:t>
      </w:r>
      <w:proofErr w:type="spellEnd"/>
      <w:r>
        <w:rPr>
          <w:sz w:val="12"/>
        </w:rPr>
        <w:t xml:space="preserve">    -     объем     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│кредиторской   задолженности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│оплате  труда  с  начислениями 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│конец отчетного периода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2.4.│Объем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 xml:space="preserve">   кредиторской│            U     = A ,            │ежеквартально,     по│    2,0 │     = 0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│задолженности      по       оплате│             2.4i    i             │итогам   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│коммунальных услуг за счет </w:t>
      </w:r>
      <w:proofErr w:type="spellStart"/>
      <w:r>
        <w:rPr>
          <w:sz w:val="12"/>
        </w:rPr>
        <w:t>сре</w:t>
      </w:r>
      <w:proofErr w:type="gramStart"/>
      <w:r>
        <w:rPr>
          <w:sz w:val="12"/>
        </w:rPr>
        <w:t>дств│гд</w:t>
      </w:r>
      <w:proofErr w:type="gramEnd"/>
      <w:r>
        <w:rPr>
          <w:sz w:val="12"/>
        </w:rPr>
        <w:t>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│бюджета муниципального </w:t>
      </w:r>
      <w:proofErr w:type="spellStart"/>
      <w:r>
        <w:rPr>
          <w:sz w:val="12"/>
        </w:rPr>
        <w:t>образования│A</w:t>
      </w:r>
      <w:proofErr w:type="spellEnd"/>
      <w:r>
        <w:rPr>
          <w:sz w:val="12"/>
        </w:rPr>
        <w:t xml:space="preserve">   -      объем     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│кредиторской   задолженности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│оплате коммунальных услуг на  конец│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│отчетного периода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2.5.│Объем  </w:t>
      </w:r>
      <w:proofErr w:type="gramStart"/>
      <w:r>
        <w:rPr>
          <w:sz w:val="12"/>
        </w:rPr>
        <w:t>просроченной</w:t>
      </w:r>
      <w:proofErr w:type="gramEnd"/>
      <w:r>
        <w:rPr>
          <w:sz w:val="12"/>
        </w:rPr>
        <w:t xml:space="preserve">   кредиторской│            U     = A ,            │ежеквартально,     по│    2,0 │     = 0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│задолженности     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2.5i    i  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по выплате пособий  </w:t>
      </w:r>
      <w:proofErr w:type="spellStart"/>
      <w:proofErr w:type="gramStart"/>
      <w:r>
        <w:rPr>
          <w:sz w:val="12"/>
        </w:rPr>
        <w:t>по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│социальной помощи населению       │A      -     объем     просроченной│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│кредиторской   задолженности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│выплате   пособий 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социальной│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│помощи населению на конец </w:t>
      </w:r>
      <w:proofErr w:type="gramStart"/>
      <w:r>
        <w:rPr>
          <w:sz w:val="12"/>
        </w:rPr>
        <w:t>отчетного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│периода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1" w:name="P344"/>
      <w:bookmarkEnd w:id="11"/>
      <w:r>
        <w:rPr>
          <w:sz w:val="12"/>
        </w:rPr>
        <w:t xml:space="preserve">│  2.6.│Контроль      за       исполнением│            U     = A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0,75│   имеется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│муниципальных      заданий      на│             2.6i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│предоставление муниципальных услуг│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│юридическим и физическим  лицам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соответствии</w:t>
      </w:r>
      <w:proofErr w:type="gramEnd"/>
      <w:r>
        <w:rPr>
          <w:sz w:val="12"/>
        </w:rPr>
        <w:t xml:space="preserve">      с      порядком,│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│утвержденным         муниципальным│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│правовым актом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2" w:name="P352"/>
      <w:bookmarkEnd w:id="12"/>
      <w:r>
        <w:rPr>
          <w:sz w:val="12"/>
        </w:rPr>
        <w:t>│  2.7.│Отношение  прироста  недоимки   по│         U     = A  / B ,          │ежеквартально,     по│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│местным   налоговым   платежам   в│          2.7i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│итогам   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│бюджет муниципального  </w:t>
      </w:r>
      <w:proofErr w:type="spellStart"/>
      <w:r>
        <w:rPr>
          <w:sz w:val="12"/>
        </w:rPr>
        <w:t>образования│где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│к объему налоговых доходов </w:t>
      </w:r>
      <w:proofErr w:type="spellStart"/>
      <w:r>
        <w:rPr>
          <w:sz w:val="12"/>
        </w:rPr>
        <w:t>бюджета│A</w:t>
      </w:r>
      <w:proofErr w:type="spellEnd"/>
      <w:r>
        <w:rPr>
          <w:sz w:val="12"/>
        </w:rPr>
        <w:t xml:space="preserve">    -    прирост    недоимки  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│местным  налогам   в   бюджет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за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│отчетный период;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-   объем   налоговых   доходов│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3" w:name="P365"/>
      <w:bookmarkEnd w:id="13"/>
      <w:r>
        <w:rPr>
          <w:sz w:val="12"/>
        </w:rPr>
        <w:t>│  2.8.│Объем      налоговых      доходов,│         U     = A  / B ,          │ежеквартально,     по│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поступивших</w:t>
      </w:r>
      <w:proofErr w:type="gramEnd"/>
      <w:r>
        <w:rPr>
          <w:sz w:val="12"/>
        </w:rPr>
        <w:t xml:space="preserve">        в        бюджет│          2.8i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образования,    </w:t>
      </w:r>
      <w:proofErr w:type="spellStart"/>
      <w:proofErr w:type="gramStart"/>
      <w:r>
        <w:rPr>
          <w:sz w:val="12"/>
        </w:rPr>
        <w:t>в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lastRenderedPageBreak/>
        <w:t>│      │</w:t>
      </w:r>
      <w:proofErr w:type="gramStart"/>
      <w:r>
        <w:rPr>
          <w:sz w:val="12"/>
        </w:rPr>
        <w:t>расчете</w:t>
      </w:r>
      <w:proofErr w:type="gramEnd"/>
      <w:r>
        <w:rPr>
          <w:sz w:val="12"/>
        </w:rPr>
        <w:t xml:space="preserve">    на    одного     </w:t>
      </w:r>
      <w:proofErr w:type="spellStart"/>
      <w:r>
        <w:rPr>
          <w:sz w:val="12"/>
        </w:rPr>
        <w:t>жителя│A</w:t>
      </w:r>
      <w:proofErr w:type="spellEnd"/>
      <w:r>
        <w:rPr>
          <w:sz w:val="12"/>
        </w:rPr>
        <w:t xml:space="preserve">  - объем налоговых  доходов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 на конец│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│отчетного периода;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  -   численность    </w:t>
      </w:r>
      <w:proofErr w:type="gramStart"/>
      <w:r>
        <w:rPr>
          <w:sz w:val="12"/>
        </w:rPr>
        <w:t>постоянного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│населения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на конец года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4" w:name="P377"/>
      <w:bookmarkEnd w:id="14"/>
      <w:r>
        <w:rPr>
          <w:sz w:val="12"/>
        </w:rPr>
        <w:t xml:space="preserve">│2.8.1.│Объем налога на доходы  </w:t>
      </w:r>
      <w:proofErr w:type="gramStart"/>
      <w:r>
        <w:rPr>
          <w:sz w:val="12"/>
        </w:rPr>
        <w:t>физических</w:t>
      </w:r>
      <w:proofErr w:type="gramEnd"/>
      <w:r>
        <w:rPr>
          <w:sz w:val="12"/>
        </w:rPr>
        <w:t>│        U       = A  / B ,         │ежеквартально,     по│    1,0 │       -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 xml:space="preserve">│      │лиц,   приходящегося   на   одного│         2.8.1i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│итогам    финансового│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>│      │жителя муниципального образования │где: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│A   -  объем   налога   на   доходы│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│физических лиц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 на   конец   отчетного│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│периода;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  -   численность    </w:t>
      </w:r>
      <w:proofErr w:type="gramStart"/>
      <w:r>
        <w:rPr>
          <w:sz w:val="12"/>
        </w:rPr>
        <w:t>постоянного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│населения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на конец года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│2.8.2.│Объем    налога    на    имущество│        U       = A  / B ,         │ежеквартально,     по│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│физических лиц,  приходящегося  на│         2.8.2i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│одного    жителя    </w:t>
      </w:r>
      <w:proofErr w:type="spellStart"/>
      <w:r>
        <w:rPr>
          <w:sz w:val="12"/>
        </w:rPr>
        <w:t>муниципального│где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│A   -  объем  налога  на  имущество│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│физических лиц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 на   конец   отчетного│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│периода;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  -   численность    </w:t>
      </w:r>
      <w:proofErr w:type="gramStart"/>
      <w:r>
        <w:rPr>
          <w:sz w:val="12"/>
        </w:rPr>
        <w:t>постоянного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│населения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на конец года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5" w:name="P403"/>
      <w:bookmarkEnd w:id="15"/>
      <w:r>
        <w:rPr>
          <w:sz w:val="12"/>
        </w:rPr>
        <w:t>│2.8.3.│Объем      земельного      налога,│        U       = A  / B ,         │ежеквартально,     по│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│приходящегося  на  одного   жителя│         2.8.3i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│где: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│A  - объем земельного  налога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 на конец│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│отчетного периода;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  -   численность    </w:t>
      </w:r>
      <w:proofErr w:type="gramStart"/>
      <w:r>
        <w:rPr>
          <w:sz w:val="12"/>
        </w:rPr>
        <w:t>постоянного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│населения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на конец года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6" w:name="P415"/>
      <w:bookmarkEnd w:id="16"/>
      <w:r>
        <w:rPr>
          <w:sz w:val="12"/>
        </w:rPr>
        <w:t xml:space="preserve">│  2.9.│Отклонение объема расходов </w:t>
      </w:r>
      <w:proofErr w:type="spellStart"/>
      <w:r>
        <w:rPr>
          <w:sz w:val="12"/>
        </w:rPr>
        <w:t>бюджета│U</w:t>
      </w:r>
      <w:proofErr w:type="spellEnd"/>
      <w:r>
        <w:rPr>
          <w:sz w:val="12"/>
        </w:rPr>
        <w:t xml:space="preserve">     = A4  / (A3  + A2  + A1</w:t>
      </w:r>
      <w:proofErr w:type="gramStart"/>
      <w:r>
        <w:rPr>
          <w:sz w:val="12"/>
        </w:rPr>
        <w:t xml:space="preserve"> )</w:t>
      </w:r>
      <w:proofErr w:type="gramEnd"/>
      <w:r>
        <w:rPr>
          <w:sz w:val="12"/>
        </w:rPr>
        <w:t xml:space="preserve"> /  │по итогам финансового│    1,5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образования  в  IV│ 2.9i     i 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│квартале   </w:t>
      </w:r>
      <w:proofErr w:type="gramStart"/>
      <w:r>
        <w:rPr>
          <w:sz w:val="12"/>
        </w:rPr>
        <w:t>отчетного</w:t>
      </w:r>
      <w:proofErr w:type="gramEnd"/>
      <w:r>
        <w:rPr>
          <w:sz w:val="12"/>
        </w:rPr>
        <w:t xml:space="preserve">   финансового│3),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│года от среднего  объема  </w:t>
      </w:r>
      <w:proofErr w:type="spellStart"/>
      <w:r>
        <w:rPr>
          <w:sz w:val="12"/>
        </w:rPr>
        <w:t>расходов│где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│за I  -  III кварталы    </w:t>
      </w:r>
      <w:proofErr w:type="gramStart"/>
      <w:r>
        <w:rPr>
          <w:sz w:val="12"/>
        </w:rPr>
        <w:t>отчетного</w:t>
      </w:r>
      <w:proofErr w:type="gramEnd"/>
      <w:r>
        <w:rPr>
          <w:sz w:val="12"/>
        </w:rPr>
        <w:t>│A1 , A2 , A3 , A4  - объем расходов│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 xml:space="preserve">│      │финансового   года   (без    учета│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      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│субсидий,   субвенций    и    </w:t>
      </w:r>
      <w:proofErr w:type="spellStart"/>
      <w:r>
        <w:rPr>
          <w:sz w:val="12"/>
        </w:rPr>
        <w:t>иных│бюджета</w:t>
      </w:r>
      <w:proofErr w:type="spellEnd"/>
      <w:r>
        <w:rPr>
          <w:sz w:val="12"/>
        </w:rPr>
        <w:t xml:space="preserve">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 муниципального│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│межбюджетных трансфертов,  </w:t>
      </w:r>
      <w:proofErr w:type="spellStart"/>
      <w:r>
        <w:rPr>
          <w:sz w:val="12"/>
        </w:rPr>
        <w:t>имеющих│образования</w:t>
      </w:r>
      <w:proofErr w:type="spellEnd"/>
      <w:r>
        <w:rPr>
          <w:sz w:val="12"/>
        </w:rPr>
        <w:t xml:space="preserve">  в  I,  II,  III  и  IV│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│целевое назначение, поступивших </w:t>
      </w:r>
      <w:proofErr w:type="spellStart"/>
      <w:r>
        <w:rPr>
          <w:sz w:val="12"/>
        </w:rPr>
        <w:t>из│кварталах</w:t>
      </w:r>
      <w:proofErr w:type="spellEnd"/>
      <w:r>
        <w:rPr>
          <w:sz w:val="12"/>
        </w:rPr>
        <w:t xml:space="preserve">   </w:t>
      </w:r>
      <w:proofErr w:type="gramStart"/>
      <w:r>
        <w:rPr>
          <w:sz w:val="12"/>
        </w:rPr>
        <w:t>отчетного</w:t>
      </w:r>
      <w:proofErr w:type="gramEnd"/>
      <w:r>
        <w:rPr>
          <w:sz w:val="12"/>
        </w:rPr>
        <w:t xml:space="preserve">   финансового│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│республиканского бюджета)         │года  соответственно   (без   учета│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│субсидий,    субвенций    и    иных│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│межбюджетных  трансфертов,  имеющих│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│целевое назначение, </w:t>
      </w:r>
      <w:proofErr w:type="gramStart"/>
      <w:r>
        <w:rPr>
          <w:sz w:val="12"/>
        </w:rPr>
        <w:t>поступивших</w:t>
      </w:r>
      <w:proofErr w:type="gramEnd"/>
      <w:r>
        <w:rPr>
          <w:sz w:val="12"/>
        </w:rPr>
        <w:t xml:space="preserve">  из│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│республиканского бюджета)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┴──────────────────────────────────┴───────────────────────────────────┴─────────────────────┴────────┴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                 3. Индикаторы, характеризующие качество управления долговыми обязательствами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┬────────┬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3.1.│Приемлемость     уровня      риска│         U     = A  / B ,          │по итогам финансового│    1,0 │   &lt;= 30%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│исполнения расходных  обязательств│          3.1i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│в     связи      с      </w:t>
      </w:r>
      <w:proofErr w:type="spellStart"/>
      <w:r>
        <w:rPr>
          <w:sz w:val="12"/>
        </w:rPr>
        <w:t>погашением│где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            </w:t>
      </w:r>
      <w:proofErr w:type="spellStart"/>
      <w:r>
        <w:rPr>
          <w:sz w:val="12"/>
        </w:rPr>
        <w:t>долга│A</w:t>
      </w:r>
      <w:proofErr w:type="spellEnd"/>
      <w:r>
        <w:rPr>
          <w:sz w:val="12"/>
        </w:rPr>
        <w:t xml:space="preserve">   -  объем   погашения   </w:t>
      </w:r>
      <w:proofErr w:type="gramStart"/>
      <w:r>
        <w:rPr>
          <w:sz w:val="12"/>
        </w:rPr>
        <w:t>долговых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│обязательств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 в  </w:t>
      </w:r>
      <w:proofErr w:type="gramStart"/>
      <w:r>
        <w:rPr>
          <w:sz w:val="12"/>
        </w:rPr>
        <w:t>отчетном</w:t>
      </w:r>
      <w:proofErr w:type="gramEnd"/>
      <w:r>
        <w:rPr>
          <w:sz w:val="12"/>
        </w:rPr>
        <w:t xml:space="preserve">  финансовом│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│году;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-    доходы    бюджета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                                  │отчетном   финансовом   году    (за│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│исключением      субвенций       </w:t>
      </w:r>
      <w:proofErr w:type="gramStart"/>
      <w:r>
        <w:rPr>
          <w:sz w:val="12"/>
        </w:rPr>
        <w:t>из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│республиканского бюджета)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3.2.│Просроченная   задолженность    по│            U    = A ,             │ежеквартально,     по│    2,0 │     = 0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│долговым            обязательствам│             3.2i   i              │итогам   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образования        │где: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│A  - просроченная задолженность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│конец   отчетного   периода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образования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: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│предоставленным из республиканского│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бюджетным кредитам;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│обязательствам     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                                  │образования     (по     номинальной│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│стоимости), </w:t>
      </w:r>
      <w:proofErr w:type="gramStart"/>
      <w:r>
        <w:rPr>
          <w:sz w:val="12"/>
        </w:rPr>
        <w:t>возникшим</w:t>
      </w:r>
      <w:proofErr w:type="gramEnd"/>
      <w:r>
        <w:rPr>
          <w:sz w:val="12"/>
        </w:rPr>
        <w:t xml:space="preserve"> в  результате│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│размещения  ценных   бумаг,   сроки│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погашения</w:t>
      </w:r>
      <w:proofErr w:type="gramEnd"/>
      <w:r>
        <w:rPr>
          <w:sz w:val="12"/>
        </w:rPr>
        <w:t xml:space="preserve">   по   которым   истекли;│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│кредитам, полученным  муниципальным│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│образованием      от      </w:t>
      </w:r>
      <w:proofErr w:type="gramStart"/>
      <w:r>
        <w:rPr>
          <w:sz w:val="12"/>
        </w:rPr>
        <w:t>кредитных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│организаций;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│муниципальным гарантиям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7" w:name="P466"/>
      <w:bookmarkEnd w:id="17"/>
      <w:r>
        <w:rPr>
          <w:sz w:val="12"/>
        </w:rPr>
        <w:t>│  3.3.│Соотношение   объема   выплат   по│         U    = A  / B ,           │по итогам финансового│    1,5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│муниципальным гарантиям  и  общего│          3.3i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│объема             </w:t>
      </w:r>
      <w:proofErr w:type="spellStart"/>
      <w:proofErr w:type="gramStart"/>
      <w:r>
        <w:rPr>
          <w:sz w:val="12"/>
        </w:rPr>
        <w:t>предоставленных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│муниципальным         </w:t>
      </w:r>
      <w:proofErr w:type="spellStart"/>
      <w:r>
        <w:rPr>
          <w:sz w:val="12"/>
        </w:rPr>
        <w:t>образованием│A</w:t>
      </w:r>
      <w:proofErr w:type="spellEnd"/>
      <w:r>
        <w:rPr>
          <w:sz w:val="12"/>
        </w:rPr>
        <w:t xml:space="preserve">  - объем выплат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муниципальным│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│муниципальных гарантий            │гарантиям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 в  </w:t>
      </w:r>
      <w:proofErr w:type="gramStart"/>
      <w:r>
        <w:rPr>
          <w:sz w:val="12"/>
        </w:rPr>
        <w:t>отчетном</w:t>
      </w:r>
      <w:proofErr w:type="gramEnd"/>
      <w:r>
        <w:rPr>
          <w:sz w:val="12"/>
        </w:rPr>
        <w:t xml:space="preserve">  финансовом│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│году;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- объем муниципального долга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lastRenderedPageBreak/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│предоставленным  i-м  муниципальным│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│образованием          муниципальным│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│гарантиям  на  1  января  отчетного│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│финансового года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3.4.│Уровень   долговой   нагрузки   на│         U     = A  / B ,          │ежеквартально,     по│    2,5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│бюджет муниципального образования │          3.4i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│где: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│A  - объем муниципального долга  i-│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муниципального  образования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│конец отчетного периода;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-   объем   доходов    бюджета│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муниципального образования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                                  │конец   отчетного    периода    (за│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│исключением      субвенций       </w:t>
      </w:r>
      <w:proofErr w:type="gramStart"/>
      <w:r>
        <w:rPr>
          <w:sz w:val="12"/>
        </w:rPr>
        <w:t>из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│республиканского бюджета)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18" w:name="P495"/>
      <w:bookmarkEnd w:id="18"/>
      <w:r>
        <w:rPr>
          <w:sz w:val="12"/>
        </w:rPr>
        <w:t xml:space="preserve">│  3.5.│Отношение объема </w:t>
      </w:r>
      <w:proofErr w:type="gramStart"/>
      <w:r>
        <w:rPr>
          <w:sz w:val="12"/>
        </w:rPr>
        <w:t>выданных</w:t>
      </w:r>
      <w:proofErr w:type="gramEnd"/>
      <w:r>
        <w:rPr>
          <w:sz w:val="12"/>
        </w:rPr>
        <w:t xml:space="preserve"> от имени│         U     = A  / B ,          │ежеквартально,     по│    0,75│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      образования│          3.5i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│гарантий (поручительств) к </w:t>
      </w:r>
      <w:proofErr w:type="spellStart"/>
      <w:r>
        <w:rPr>
          <w:sz w:val="12"/>
        </w:rPr>
        <w:t>доходам│где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│бюджета муниципального </w:t>
      </w:r>
      <w:proofErr w:type="spellStart"/>
      <w:r>
        <w:rPr>
          <w:sz w:val="12"/>
        </w:rPr>
        <w:t>образования│A</w:t>
      </w:r>
      <w:proofErr w:type="spellEnd"/>
      <w:r>
        <w:rPr>
          <w:sz w:val="12"/>
        </w:rPr>
        <w:t xml:space="preserve">     -    объем    </w:t>
      </w:r>
      <w:proofErr w:type="gramStart"/>
      <w:r>
        <w:rPr>
          <w:sz w:val="12"/>
        </w:rPr>
        <w:t>выданных</w:t>
      </w:r>
      <w:proofErr w:type="gramEnd"/>
      <w:r>
        <w:rPr>
          <w:sz w:val="12"/>
        </w:rPr>
        <w:t xml:space="preserve">    i-м│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│муниципальным образованием гарантий│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│(поручительств) на конец  </w:t>
      </w:r>
      <w:proofErr w:type="gramStart"/>
      <w:r>
        <w:rPr>
          <w:sz w:val="12"/>
        </w:rPr>
        <w:t>отчетного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│периода;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-   объем   доходов    бюджета│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муниципального образования, </w:t>
      </w:r>
      <w:proofErr w:type="gramStart"/>
      <w:r>
        <w:rPr>
          <w:sz w:val="12"/>
        </w:rPr>
        <w:t>за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│исключением  субвенций  и   целевых│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│субсидий    из     </w:t>
      </w:r>
      <w:proofErr w:type="gramStart"/>
      <w:r>
        <w:rPr>
          <w:sz w:val="12"/>
        </w:rPr>
        <w:t>республиканского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│бюджета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┴──────────────────────────────────┴───────────────────────────────────┴─────────────────────┴────────┴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               4.  Индикаторы, характеризующие качество управления муниципальной собственностью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                                        и оказания муниципальных услуг                     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┬────────┬──────────────┤</w:t>
      </w:r>
    </w:p>
    <w:p w:rsidR="003F4983" w:rsidRDefault="003F4983">
      <w:pPr>
        <w:pStyle w:val="ConsPlusCell"/>
        <w:jc w:val="both"/>
      </w:pPr>
      <w:bookmarkStart w:id="19" w:name="P513"/>
      <w:bookmarkEnd w:id="19"/>
      <w:r>
        <w:rPr>
          <w:sz w:val="12"/>
        </w:rPr>
        <w:t>│  4.1.│Организация     учета     объектов│ U     = (</w:t>
      </w:r>
      <w:proofErr w:type="spellStart"/>
      <w:r>
        <w:rPr>
          <w:sz w:val="12"/>
        </w:rPr>
        <w:t>Ar</w:t>
      </w:r>
      <w:proofErr w:type="spellEnd"/>
      <w:r>
        <w:rPr>
          <w:sz w:val="12"/>
        </w:rPr>
        <w:t xml:space="preserve">  + </w:t>
      </w:r>
      <w:proofErr w:type="spellStart"/>
      <w:r>
        <w:rPr>
          <w:sz w:val="12"/>
        </w:rPr>
        <w:t>Br</w:t>
      </w:r>
      <w:proofErr w:type="spellEnd"/>
      <w:proofErr w:type="gramStart"/>
      <w:r>
        <w:rPr>
          <w:sz w:val="12"/>
        </w:rPr>
        <w:t xml:space="preserve"> )</w:t>
      </w:r>
      <w:proofErr w:type="gramEnd"/>
      <w:r>
        <w:rPr>
          <w:sz w:val="12"/>
        </w:rPr>
        <w:t xml:space="preserve"> / (A  + B ),  │ежеквартально,     по│    1,0 │     100%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│муниципальной   собственности    в│  4.1i      i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│итогам   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единой</w:t>
      </w:r>
      <w:proofErr w:type="gramEnd"/>
      <w:r>
        <w:rPr>
          <w:sz w:val="12"/>
        </w:rPr>
        <w:t xml:space="preserve">          </w:t>
      </w:r>
      <w:proofErr w:type="spellStart"/>
      <w:r>
        <w:rPr>
          <w:sz w:val="12"/>
        </w:rPr>
        <w:t>автоматизированной│где</w:t>
      </w:r>
      <w:proofErr w:type="spellEnd"/>
      <w:r>
        <w:rPr>
          <w:sz w:val="12"/>
        </w:rPr>
        <w:t>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│информационной   системе   </w:t>
      </w:r>
      <w:proofErr w:type="spellStart"/>
      <w:r>
        <w:rPr>
          <w:sz w:val="12"/>
        </w:rPr>
        <w:t>реестра│Ar</w:t>
      </w:r>
      <w:proofErr w:type="spellEnd"/>
      <w:r>
        <w:rPr>
          <w:sz w:val="12"/>
        </w:rPr>
        <w:t xml:space="preserve">     -    количество     объектов│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│имущества                         │  i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│недвижимого имущества </w:t>
      </w:r>
      <w:proofErr w:type="gramStart"/>
      <w:r>
        <w:rPr>
          <w:sz w:val="12"/>
        </w:rPr>
        <w:t>муниципальной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│собственности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│образования,      </w:t>
      </w:r>
      <w:proofErr w:type="gramStart"/>
      <w:r>
        <w:rPr>
          <w:sz w:val="12"/>
        </w:rPr>
        <w:t>внесенных</w:t>
      </w:r>
      <w:proofErr w:type="gramEnd"/>
      <w:r>
        <w:rPr>
          <w:sz w:val="12"/>
        </w:rPr>
        <w:t xml:space="preserve">       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│автоматизированную систему  ведения│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│учета муниципального имущества,  </w:t>
      </w:r>
      <w:proofErr w:type="gramStart"/>
      <w:r>
        <w:rPr>
          <w:sz w:val="12"/>
        </w:rPr>
        <w:t>за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│отчетный период;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│A   -  общее  количество   объектов│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│недвижимости          муниципальной│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│собственности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│образования;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spellStart"/>
      <w:r>
        <w:rPr>
          <w:sz w:val="12"/>
        </w:rPr>
        <w:t>Br</w:t>
      </w:r>
      <w:proofErr w:type="spellEnd"/>
      <w:r>
        <w:rPr>
          <w:sz w:val="12"/>
        </w:rPr>
        <w:t xml:space="preserve">  - количество объектов </w:t>
      </w:r>
      <w:proofErr w:type="gramStart"/>
      <w:r>
        <w:rPr>
          <w:sz w:val="12"/>
        </w:rPr>
        <w:t>движимого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 i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│имущества             </w:t>
      </w:r>
      <w:proofErr w:type="gramStart"/>
      <w:r>
        <w:rPr>
          <w:sz w:val="12"/>
        </w:rPr>
        <w:t>муниципальной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│собственности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│образования,      </w:t>
      </w:r>
      <w:proofErr w:type="gramStart"/>
      <w:r>
        <w:rPr>
          <w:sz w:val="12"/>
        </w:rPr>
        <w:t>внесенных</w:t>
      </w:r>
      <w:proofErr w:type="gramEnd"/>
      <w:r>
        <w:rPr>
          <w:sz w:val="12"/>
        </w:rPr>
        <w:t xml:space="preserve">       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│автоматизированную систему  ведения│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│учета муниципального имущества,  </w:t>
      </w:r>
      <w:proofErr w:type="gramStart"/>
      <w:r>
        <w:rPr>
          <w:sz w:val="12"/>
        </w:rPr>
        <w:t>за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│отчетный период;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-  общее  количество   объектов│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│движимого  имущества  </w:t>
      </w:r>
      <w:proofErr w:type="gramStart"/>
      <w:r>
        <w:rPr>
          <w:sz w:val="12"/>
        </w:rPr>
        <w:t>муниципальной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│собственности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0" w:name="P543"/>
      <w:bookmarkEnd w:id="20"/>
      <w:r>
        <w:rPr>
          <w:sz w:val="12"/>
        </w:rPr>
        <w:t xml:space="preserve">│  4.2.│Доля   </w:t>
      </w:r>
      <w:proofErr w:type="gramStart"/>
      <w:r>
        <w:rPr>
          <w:sz w:val="12"/>
        </w:rPr>
        <w:t>прибыльных</w:t>
      </w:r>
      <w:proofErr w:type="gramEnd"/>
      <w:r>
        <w:rPr>
          <w:sz w:val="12"/>
        </w:rPr>
        <w:t xml:space="preserve">    муниципальных│         U     = A  / B ,          │по итогам финансового│    1,0 │     100%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│унитарных  предприятий   в   общем│          4.2i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│количестве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унитарных│где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│предприятий                       │A     -    количество    прибыльных│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│муниципальных унитарных предприятий│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 xml:space="preserve"> муниципального образования;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│B  - общее количество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│унитарных     предприятий  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1" w:name="P555"/>
      <w:bookmarkEnd w:id="21"/>
      <w:r>
        <w:rPr>
          <w:sz w:val="12"/>
        </w:rPr>
        <w:t xml:space="preserve">│  4.3.│Налоговый   потенциал    </w:t>
      </w:r>
      <w:proofErr w:type="gramStart"/>
      <w:r>
        <w:rPr>
          <w:sz w:val="12"/>
        </w:rPr>
        <w:t>земельных</w:t>
      </w:r>
      <w:proofErr w:type="gramEnd"/>
      <w:r>
        <w:rPr>
          <w:sz w:val="12"/>
        </w:rPr>
        <w:t>│         U     = A  / B ,          │по итогам финансового│    1,0 │      75%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│ресурсов            муниципального│          4.3i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│где: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│A    -    площадь    земель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       образования,│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│фактически   облагаемая   земельным│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│налогом;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-    площадь    земель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       образования,│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подлежащая</w:t>
      </w:r>
      <w:proofErr w:type="gramEnd"/>
      <w:r>
        <w:rPr>
          <w:sz w:val="12"/>
        </w:rPr>
        <w:t xml:space="preserve">          налогообложению│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│земельным     налогом,      </w:t>
      </w:r>
      <w:proofErr w:type="gramStart"/>
      <w:r>
        <w:rPr>
          <w:sz w:val="12"/>
        </w:rPr>
        <w:t>которая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│определяется по формуле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      B  = B     - B    ,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        i    </w:t>
      </w:r>
      <w:proofErr w:type="spellStart"/>
      <w:r>
        <w:rPr>
          <w:sz w:val="12"/>
        </w:rPr>
        <w:t>общ</w:t>
      </w:r>
      <w:proofErr w:type="gramStart"/>
      <w:r>
        <w:rPr>
          <w:sz w:val="12"/>
        </w:rPr>
        <w:t>i</w:t>
      </w:r>
      <w:proofErr w:type="spellEnd"/>
      <w:proofErr w:type="gramEnd"/>
      <w:r>
        <w:rPr>
          <w:sz w:val="12"/>
        </w:rPr>
        <w:t xml:space="preserve">    </w:t>
      </w:r>
      <w:proofErr w:type="spellStart"/>
      <w:r>
        <w:rPr>
          <w:sz w:val="12"/>
        </w:rPr>
        <w:t>освi</w:t>
      </w:r>
      <w:proofErr w:type="spellEnd"/>
      <w:r>
        <w:rPr>
          <w:sz w:val="12"/>
        </w:rPr>
        <w:t xml:space="preserve">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│где: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 - общая площадь  земель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 </w:t>
      </w:r>
      <w:proofErr w:type="spellStart"/>
      <w:r>
        <w:rPr>
          <w:sz w:val="12"/>
        </w:rPr>
        <w:t>общ</w:t>
      </w:r>
      <w:proofErr w:type="gramStart"/>
      <w:r>
        <w:rPr>
          <w:sz w:val="12"/>
        </w:rPr>
        <w:t>i</w:t>
      </w:r>
      <w:proofErr w:type="spellEnd"/>
      <w:proofErr w:type="gramEnd"/>
      <w:r>
        <w:rPr>
          <w:sz w:val="12"/>
        </w:rPr>
        <w:t xml:space="preserve">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образования;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   -   площадь   земель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 </w:t>
      </w:r>
      <w:proofErr w:type="spellStart"/>
      <w:r>
        <w:rPr>
          <w:sz w:val="12"/>
        </w:rPr>
        <w:t>осв</w:t>
      </w:r>
      <w:proofErr w:type="gramStart"/>
      <w:r>
        <w:rPr>
          <w:sz w:val="12"/>
        </w:rPr>
        <w:t>i</w:t>
      </w:r>
      <w:proofErr w:type="spellEnd"/>
      <w:proofErr w:type="gramEnd"/>
      <w:r>
        <w:rPr>
          <w:sz w:val="12"/>
        </w:rPr>
        <w:t xml:space="preserve">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 образования,    не│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подлежащая</w:t>
      </w:r>
      <w:proofErr w:type="gramEnd"/>
      <w:r>
        <w:rPr>
          <w:sz w:val="12"/>
        </w:rPr>
        <w:t xml:space="preserve">          налогообложению│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│земельным налогом в соответствии  </w:t>
      </w:r>
      <w:proofErr w:type="gramStart"/>
      <w:r>
        <w:rPr>
          <w:sz w:val="12"/>
        </w:rPr>
        <w:t>с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│Налоговым    </w:t>
      </w:r>
      <w:hyperlink r:id="rId13" w:history="1">
        <w:r>
          <w:rPr>
            <w:color w:val="0000FF"/>
            <w:sz w:val="12"/>
          </w:rPr>
          <w:t>кодексом</w:t>
        </w:r>
      </w:hyperlink>
      <w:r>
        <w:rPr>
          <w:sz w:val="12"/>
        </w:rPr>
        <w:t xml:space="preserve">    </w:t>
      </w:r>
      <w:proofErr w:type="gramStart"/>
      <w:r>
        <w:rPr>
          <w:sz w:val="12"/>
        </w:rPr>
        <w:t>Российской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│Федерации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lastRenderedPageBreak/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2" w:name="P583"/>
      <w:bookmarkEnd w:id="22"/>
      <w:r>
        <w:rPr>
          <w:sz w:val="12"/>
        </w:rPr>
        <w:t>│  4.4.│Эффективность             передачи│         U    = A  / B ,           │ежеквартально,     по│    1,0 │     100%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имущества в аренду │          4.4i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│где: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│A     -    количество     объектов,│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переданных</w:t>
      </w:r>
      <w:proofErr w:type="gramEnd"/>
      <w:r>
        <w:rPr>
          <w:sz w:val="12"/>
        </w:rPr>
        <w:t xml:space="preserve">  в  аренду   на   основе│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│рыночной оценки права аренды;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-  общее  количество  объектов,│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переданных</w:t>
      </w:r>
      <w:proofErr w:type="gramEnd"/>
      <w:r>
        <w:rPr>
          <w:sz w:val="12"/>
        </w:rPr>
        <w:t xml:space="preserve"> в аренду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3" w:name="P594"/>
      <w:bookmarkEnd w:id="23"/>
      <w:r>
        <w:rPr>
          <w:sz w:val="12"/>
        </w:rPr>
        <w:t>│  4.5.│Доля       расходов        бюджета│         U     = A  / B ,          │по итогам финансового│    0,75│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образования    на│          4.5i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│финансирование  услуг   </w:t>
      </w:r>
      <w:proofErr w:type="spellStart"/>
      <w:proofErr w:type="gramStart"/>
      <w:r>
        <w:rPr>
          <w:sz w:val="12"/>
        </w:rPr>
        <w:t>социальной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│сферы,   оказываемых   </w:t>
      </w:r>
      <w:proofErr w:type="spellStart"/>
      <w:proofErr w:type="gramStart"/>
      <w:r>
        <w:rPr>
          <w:sz w:val="12"/>
        </w:rPr>
        <w:t>автономными</w:t>
      </w:r>
      <w:proofErr w:type="gramEnd"/>
      <w:r>
        <w:rPr>
          <w:sz w:val="12"/>
        </w:rPr>
        <w:t>│A</w:t>
      </w:r>
      <w:proofErr w:type="spellEnd"/>
      <w:r>
        <w:rPr>
          <w:sz w:val="12"/>
        </w:rPr>
        <w:t xml:space="preserve">  - объем  расходов  бюджета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│учреждениями  и   немуниципальными│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│организациями,  в   общем   </w:t>
      </w:r>
      <w:proofErr w:type="spellStart"/>
      <w:r>
        <w:rPr>
          <w:sz w:val="12"/>
        </w:rPr>
        <w:t>объеме│муниципального</w:t>
      </w:r>
      <w:proofErr w:type="spellEnd"/>
      <w:r>
        <w:rPr>
          <w:sz w:val="12"/>
        </w:rPr>
        <w:t xml:space="preserve">    образования  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│расходов  бюджета   </w:t>
      </w:r>
      <w:proofErr w:type="spellStart"/>
      <w:r>
        <w:rPr>
          <w:sz w:val="12"/>
        </w:rPr>
        <w:t>муниципального│финансирование</w:t>
      </w:r>
      <w:proofErr w:type="spellEnd"/>
      <w:r>
        <w:rPr>
          <w:sz w:val="12"/>
        </w:rPr>
        <w:t xml:space="preserve">   услуг   </w:t>
      </w:r>
      <w:proofErr w:type="gramStart"/>
      <w:r>
        <w:rPr>
          <w:sz w:val="12"/>
        </w:rPr>
        <w:t>социальной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  на    </w:t>
      </w:r>
      <w:proofErr w:type="spellStart"/>
      <w:r>
        <w:rPr>
          <w:sz w:val="12"/>
        </w:rPr>
        <w:t>финансирование│сферы</w:t>
      </w:r>
      <w:proofErr w:type="spellEnd"/>
      <w:r>
        <w:rPr>
          <w:sz w:val="12"/>
        </w:rPr>
        <w:t xml:space="preserve">,   </w:t>
      </w:r>
      <w:proofErr w:type="gramStart"/>
      <w:r>
        <w:rPr>
          <w:sz w:val="12"/>
        </w:rPr>
        <w:t>оказываемых</w:t>
      </w:r>
      <w:proofErr w:type="gramEnd"/>
      <w:r>
        <w:rPr>
          <w:sz w:val="12"/>
        </w:rPr>
        <w:t xml:space="preserve">    автономными│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│отраслей социальной сферы         │учреждениями   и   немуниципальными│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│организациями,      в      </w:t>
      </w:r>
      <w:proofErr w:type="gramStart"/>
      <w:r>
        <w:rPr>
          <w:sz w:val="12"/>
        </w:rPr>
        <w:t>отчетном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                                  │финансовом году;                   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│B    -   расходы    бюджета  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│финансирование отраслей  </w:t>
      </w:r>
      <w:proofErr w:type="gramStart"/>
      <w:r>
        <w:rPr>
          <w:sz w:val="12"/>
        </w:rPr>
        <w:t>социальной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│сферы в отчетном финансовом году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4" w:name="P611"/>
      <w:bookmarkEnd w:id="24"/>
      <w:r>
        <w:rPr>
          <w:sz w:val="12"/>
        </w:rPr>
        <w:t>│  4.6.│Удельный  вес   расходов   бюджета│         U     = A  / B ,          │по итогам финансового│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образования    на│          4.6i    i   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│оказание              (выполнение)│где: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│муниципальных    услуг    (работ),│A  - объем  расходов  бюджета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│оказываемых    (выполняемых)     в│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│соответствии    с    </w:t>
      </w:r>
      <w:proofErr w:type="spellStart"/>
      <w:proofErr w:type="gramStart"/>
      <w:r>
        <w:rPr>
          <w:sz w:val="12"/>
        </w:rPr>
        <w:t>муниципальным</w:t>
      </w:r>
      <w:proofErr w:type="gramEnd"/>
      <w:r>
        <w:rPr>
          <w:sz w:val="12"/>
        </w:rPr>
        <w:t>│муниципального</w:t>
      </w:r>
      <w:proofErr w:type="spellEnd"/>
      <w:r>
        <w:rPr>
          <w:sz w:val="12"/>
        </w:rPr>
        <w:t xml:space="preserve">    образования    на│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│заданием, в общем объеме  </w:t>
      </w:r>
      <w:proofErr w:type="spellStart"/>
      <w:r>
        <w:rPr>
          <w:sz w:val="12"/>
        </w:rPr>
        <w:t>расходов│оказание</w:t>
      </w:r>
      <w:proofErr w:type="spellEnd"/>
      <w:r>
        <w:rPr>
          <w:sz w:val="12"/>
        </w:rPr>
        <w:t xml:space="preserve"> (выполнение) муниципальных│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│бюджета муниципального </w:t>
      </w:r>
      <w:proofErr w:type="spellStart"/>
      <w:r>
        <w:rPr>
          <w:sz w:val="12"/>
        </w:rPr>
        <w:t>образования│услуг</w:t>
      </w:r>
      <w:proofErr w:type="spellEnd"/>
      <w:r>
        <w:rPr>
          <w:sz w:val="12"/>
        </w:rPr>
        <w:t xml:space="preserve">     (работ),      оказываемых│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│(за     исключением     субвенций,│(выполняемых)  в   соответствии   с│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│межбюджетных трансфертов  </w:t>
      </w:r>
      <w:proofErr w:type="spellStart"/>
      <w:r>
        <w:rPr>
          <w:sz w:val="12"/>
        </w:rPr>
        <w:t>бюджетам│муниципальным</w:t>
      </w:r>
      <w:proofErr w:type="spellEnd"/>
      <w:r>
        <w:rPr>
          <w:sz w:val="12"/>
        </w:rPr>
        <w:t xml:space="preserve"> заданием, в  </w:t>
      </w:r>
      <w:proofErr w:type="gramStart"/>
      <w:r>
        <w:rPr>
          <w:sz w:val="12"/>
        </w:rPr>
        <w:t>отчетном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│поселений,       расходов       </w:t>
      </w:r>
      <w:proofErr w:type="spellStart"/>
      <w:r>
        <w:rPr>
          <w:sz w:val="12"/>
        </w:rPr>
        <w:t>на│финансовом</w:t>
      </w:r>
      <w:proofErr w:type="spellEnd"/>
      <w:r>
        <w:rPr>
          <w:sz w:val="12"/>
        </w:rPr>
        <w:t xml:space="preserve"> году;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│обслуживание муниципального долга)│B  - объем  расходов  бюджета  i-</w:t>
      </w:r>
      <w:proofErr w:type="spellStart"/>
      <w:r>
        <w:rPr>
          <w:sz w:val="12"/>
        </w:rPr>
        <w:t>го</w:t>
      </w:r>
      <w:proofErr w:type="spell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│муниципального    образования 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>│      │                                  │отчетном   финансовом   году    (за│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│исключением            </w:t>
      </w:r>
      <w:proofErr w:type="gramStart"/>
      <w:r>
        <w:rPr>
          <w:sz w:val="12"/>
        </w:rPr>
        <w:t>межбюджетных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│трансфертов   бюджетам   поселений,│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│расходов      на       обслуживание│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долга)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5" w:name="P631"/>
      <w:bookmarkEnd w:id="25"/>
      <w:r>
        <w:rPr>
          <w:sz w:val="12"/>
        </w:rPr>
        <w:t xml:space="preserve">│  4.7.│Формирование муниципальных заданий│            U     = A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0,5 │осуществляется│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│на  предоставление  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>│             4.7i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│услуг, оказываемых  </w:t>
      </w:r>
      <w:proofErr w:type="gramStart"/>
      <w:r>
        <w:rPr>
          <w:sz w:val="12"/>
        </w:rPr>
        <w:t>юридическим</w:t>
      </w:r>
      <w:proofErr w:type="gramEnd"/>
      <w:r>
        <w:rPr>
          <w:sz w:val="12"/>
        </w:rPr>
        <w:t xml:space="preserve">  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│физическим  лицам   на   основании│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правового  акта,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отношении</w:t>
      </w:r>
      <w:proofErr w:type="gramEnd"/>
      <w:r>
        <w:rPr>
          <w:sz w:val="12"/>
        </w:rPr>
        <w:t xml:space="preserve">    всех    муниципальных│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│услуг,  утвержденных   в   реестре│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│муниципальных  услуг,  оказываемых│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│юридическим и физическим  лицам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│муниципальном </w:t>
      </w:r>
      <w:proofErr w:type="gramStart"/>
      <w:r>
        <w:rPr>
          <w:sz w:val="12"/>
        </w:rPr>
        <w:t>образовании</w:t>
      </w:r>
      <w:proofErr w:type="gramEnd"/>
      <w:r>
        <w:rPr>
          <w:sz w:val="12"/>
        </w:rPr>
        <w:t xml:space="preserve">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4.8.│Размещение    в    </w:t>
      </w:r>
      <w:proofErr w:type="gramStart"/>
      <w:r>
        <w:rPr>
          <w:sz w:val="12"/>
        </w:rPr>
        <w:t>республиканской</w:t>
      </w:r>
      <w:proofErr w:type="gramEnd"/>
      <w:r>
        <w:rPr>
          <w:sz w:val="12"/>
        </w:rPr>
        <w:t>│            U    = A               │по итогам финансового│    1,0 │   имеется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государственной</w:t>
      </w:r>
      <w:proofErr w:type="gramEnd"/>
      <w:r>
        <w:rPr>
          <w:sz w:val="12"/>
        </w:rPr>
        <w:t xml:space="preserve">     информационной│             4.8i   i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│системе "Портал </w:t>
      </w:r>
      <w:proofErr w:type="gramStart"/>
      <w:r>
        <w:rPr>
          <w:sz w:val="12"/>
        </w:rPr>
        <w:t>государственных</w:t>
      </w:r>
      <w:proofErr w:type="gramEnd"/>
      <w:r>
        <w:rPr>
          <w:sz w:val="12"/>
        </w:rPr>
        <w:t xml:space="preserve">  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│муниципальных   услуг    (функций)│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│Чувашской  Республики  с  Реестром│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│государственных  и   муниципальных│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│услуг   (функций)"   сведений  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услугах</w:t>
      </w:r>
      <w:proofErr w:type="gramEnd"/>
      <w:r>
        <w:rPr>
          <w:sz w:val="12"/>
        </w:rPr>
        <w:t>,   оказываемых    органами│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│местного            самоуправления│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 образования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│электронном </w:t>
      </w:r>
      <w:proofErr w:type="gramStart"/>
      <w:r>
        <w:rPr>
          <w:sz w:val="12"/>
        </w:rPr>
        <w:t>виде</w:t>
      </w:r>
      <w:proofErr w:type="gramEnd"/>
      <w:r>
        <w:rPr>
          <w:sz w:val="12"/>
        </w:rPr>
        <w:t xml:space="preserve">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6" w:name="P654"/>
      <w:bookmarkEnd w:id="26"/>
      <w:r>
        <w:rPr>
          <w:sz w:val="12"/>
        </w:rPr>
        <w:t>│  4.9.│Утверждение   перечня    (реестра)│            U     = A              │по итогам финансового│    0,75│ выполняется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│муниципальных услуг </w:t>
      </w:r>
      <w:proofErr w:type="gramStart"/>
      <w:r>
        <w:rPr>
          <w:sz w:val="12"/>
        </w:rPr>
        <w:t>юридическим</w:t>
      </w:r>
      <w:proofErr w:type="gramEnd"/>
      <w:r>
        <w:rPr>
          <w:sz w:val="12"/>
        </w:rPr>
        <w:t xml:space="preserve">  и│             4.9i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│физическим лицам  и  осуществление│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│мониторинга     потребности  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│муниципальных      услугах   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│соответствии    с    </w:t>
      </w:r>
      <w:proofErr w:type="gramStart"/>
      <w:r>
        <w:rPr>
          <w:sz w:val="12"/>
        </w:rPr>
        <w:t>муниципальным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│правовым    актом     в     сферах│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│образования,           социального│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│обеспечения,      здравоохранения,│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│культуры,  физической  культуры  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│спорта     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4.10.│Наличие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 xml:space="preserve">  правового│            U      = A             │по итогам финансового│    1,25│   имеется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│акта,  устанавливающего  стандарты│             4.10i    i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│(требования      к       качеству)│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│предоставления муниципальных услуг│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│юридическим и физическим лицам 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│перечню  муниципальных   услуг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сферах</w:t>
      </w:r>
      <w:proofErr w:type="gramEnd"/>
      <w:r>
        <w:rPr>
          <w:sz w:val="12"/>
        </w:rPr>
        <w:t xml:space="preserve">  образования,   социального│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│обеспечения,      здравоохранения,│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│культуры,  физической  культуры  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│спорта     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7" w:name="P677"/>
      <w:bookmarkEnd w:id="27"/>
      <w:r>
        <w:rPr>
          <w:sz w:val="12"/>
        </w:rPr>
        <w:t xml:space="preserve">│ 4.11.│Наличие  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  правовых│            U      = A             │по итогам финансового│    1,5 │   имеются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│актов муниципального  образования,│             4.11i    i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устанавливающих</w:t>
      </w:r>
      <w:proofErr w:type="gramEnd"/>
      <w:r>
        <w:rPr>
          <w:sz w:val="12"/>
        </w:rPr>
        <w:t xml:space="preserve">          нормативы│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│финансовых        затрат       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│предоставление муниципальных услуг│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│в сферах образования,  социального│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│обеспечения,      здравоохранения,│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│культуры,  физической  культуры  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│спорта,  и   расчетов   нормативов│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│финансовых затрат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┴──────────────────────────────────┴───────────────────────────────────┴─────────────────────┴────────┴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                    5. Индикаторы, характеризующие степень прозрачности бюджетного процесса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lastRenderedPageBreak/>
        <w:t>├──────┬──────────────────────────────────┬───────────────────────────────────┬─────────────────────┬────────┬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5.1.│Размещение  на  официальном  сайте│            U     = A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1,75│осуществляется│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  образования    на│             5.1i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Портале</w:t>
      </w:r>
      <w:proofErr w:type="gramEnd"/>
      <w:r>
        <w:rPr>
          <w:sz w:val="12"/>
        </w:rPr>
        <w:t xml:space="preserve"> органов  власти  Чувашской│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│Республики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информационно-│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│телекоммуникационной сети Интернет│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│решения  о  бюджете  и  отчета   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результатах</w:t>
      </w:r>
      <w:proofErr w:type="gramEnd"/>
      <w:r>
        <w:rPr>
          <w:sz w:val="12"/>
        </w:rPr>
        <w:t xml:space="preserve">           деятельности│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│финансового органа  муниципального│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за </w:t>
      </w:r>
      <w:proofErr w:type="gramStart"/>
      <w:r>
        <w:rPr>
          <w:sz w:val="12"/>
        </w:rPr>
        <w:t>отчетный</w:t>
      </w:r>
      <w:proofErr w:type="gramEnd"/>
      <w:r>
        <w:rPr>
          <w:sz w:val="12"/>
        </w:rPr>
        <w:t xml:space="preserve"> финансовый│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│год        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5.2.│Размещение  на  официальном  сайте│            U     = A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1,0 │осуществляется│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  образования    на│             5.2i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Портале</w:t>
      </w:r>
      <w:proofErr w:type="gramEnd"/>
      <w:r>
        <w:rPr>
          <w:sz w:val="12"/>
        </w:rPr>
        <w:t xml:space="preserve"> органов  власти  Чувашской│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│Республики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информационно-│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│телекоммуникационной сети Интернет│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│информации о целевых программах  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│фактических     </w:t>
      </w:r>
      <w:proofErr w:type="gramStart"/>
      <w:r>
        <w:rPr>
          <w:sz w:val="12"/>
        </w:rPr>
        <w:t>результатах</w:t>
      </w:r>
      <w:proofErr w:type="gramEnd"/>
      <w:r>
        <w:rPr>
          <w:sz w:val="12"/>
        </w:rPr>
        <w:t xml:space="preserve">     их│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│реализации, а также о соответствии│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│целей  и   задач   этих   программ│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│программе </w:t>
      </w:r>
      <w:proofErr w:type="gramStart"/>
      <w:r>
        <w:rPr>
          <w:sz w:val="12"/>
        </w:rPr>
        <w:t>социально-экономического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│развития            муниципального│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r>
        <w:rPr>
          <w:sz w:val="12"/>
        </w:rPr>
        <w:t>│  5.3.│Ежемесячное     размещение      на│            U     = A              │ежеквартально,     по│    1,5 │осуществляется│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│официальном  сайте 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5.3i    i             │итогам    финансового│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на  Портале   органов│                      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│власти  Чувашской   Республики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│информационно-телекоммуникационной│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│сети    Интернет    отчетов    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исполнении</w:t>
      </w:r>
      <w:proofErr w:type="gramEnd"/>
      <w:r>
        <w:rPr>
          <w:sz w:val="12"/>
        </w:rPr>
        <w:t xml:space="preserve"> бюджета  муниципального│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8" w:name="P723"/>
      <w:bookmarkEnd w:id="28"/>
      <w:r>
        <w:rPr>
          <w:sz w:val="12"/>
        </w:rPr>
        <w:t xml:space="preserve">│  5.4.│Размещение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 правовых│          U     = A  / 8,          │по итогам финансового│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│актов,  документов  и  материалов,│           5.4i    i               │года                 │        │              │</w:t>
      </w:r>
    </w:p>
    <w:p w:rsidR="003F4983" w:rsidRDefault="003F4983">
      <w:pPr>
        <w:pStyle w:val="ConsPlusCell"/>
        <w:jc w:val="both"/>
      </w:pPr>
      <w:proofErr w:type="gramStart"/>
      <w:r>
        <w:rPr>
          <w:sz w:val="12"/>
        </w:rPr>
        <w:t xml:space="preserve">│      │указанных в </w:t>
      </w:r>
      <w:hyperlink w:anchor="P209" w:history="1">
        <w:r>
          <w:rPr>
            <w:color w:val="0000FF"/>
            <w:sz w:val="12"/>
          </w:rPr>
          <w:t>пунктах 1.4</w:t>
        </w:r>
      </w:hyperlink>
      <w:r>
        <w:rPr>
          <w:sz w:val="12"/>
        </w:rPr>
        <w:t xml:space="preserve">, </w:t>
      </w:r>
      <w:hyperlink w:anchor="P344" w:history="1">
        <w:r>
          <w:rPr>
            <w:color w:val="0000FF"/>
            <w:sz w:val="12"/>
          </w:rPr>
          <w:t>2.6</w:t>
        </w:r>
      </w:hyperlink>
      <w:r>
        <w:rPr>
          <w:sz w:val="12"/>
        </w:rPr>
        <w:t xml:space="preserve">, </w:t>
      </w:r>
      <w:hyperlink w:anchor="P631" w:history="1">
        <w:r>
          <w:rPr>
            <w:color w:val="0000FF"/>
            <w:sz w:val="12"/>
          </w:rPr>
          <w:t>4.7</w:t>
        </w:r>
      </w:hyperlink>
      <w:r>
        <w:rPr>
          <w:sz w:val="12"/>
        </w:rPr>
        <w:t>,│где:                               │                     │        │              │</w:t>
      </w:r>
      <w:proofErr w:type="gramEnd"/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hyperlink w:anchor="P654" w:history="1">
        <w:r>
          <w:rPr>
            <w:color w:val="0000FF"/>
            <w:sz w:val="12"/>
          </w:rPr>
          <w:t>4.9</w:t>
        </w:r>
      </w:hyperlink>
      <w:r>
        <w:rPr>
          <w:sz w:val="12"/>
        </w:rPr>
        <w:t xml:space="preserve"> -  </w:t>
      </w:r>
      <w:hyperlink w:anchor="P677" w:history="1">
        <w:r>
          <w:rPr>
            <w:color w:val="0000FF"/>
            <w:sz w:val="12"/>
          </w:rPr>
          <w:t>4.11</w:t>
        </w:r>
      </w:hyperlink>
      <w:r>
        <w:rPr>
          <w:sz w:val="12"/>
        </w:rPr>
        <w:t xml:space="preserve">, </w:t>
      </w:r>
      <w:hyperlink w:anchor="P738" w:history="1">
        <w:r>
          <w:rPr>
            <w:color w:val="0000FF"/>
            <w:sz w:val="12"/>
          </w:rPr>
          <w:t>5.5</w:t>
        </w:r>
      </w:hyperlink>
      <w:r>
        <w:rPr>
          <w:sz w:val="12"/>
        </w:rPr>
        <w:t xml:space="preserve">,  </w:t>
      </w:r>
      <w:hyperlink w:anchor="P747" w:history="1">
        <w:r>
          <w:rPr>
            <w:color w:val="0000FF"/>
            <w:sz w:val="12"/>
          </w:rPr>
          <w:t>5.6</w:t>
        </w:r>
      </w:hyperlink>
      <w:r>
        <w:rPr>
          <w:sz w:val="12"/>
        </w:rPr>
        <w:t xml:space="preserve">  </w:t>
      </w:r>
      <w:proofErr w:type="spellStart"/>
      <w:r>
        <w:rPr>
          <w:sz w:val="12"/>
        </w:rPr>
        <w:t>настоящего│A</w:t>
      </w:r>
      <w:proofErr w:type="spellEnd"/>
      <w:r>
        <w:rPr>
          <w:sz w:val="12"/>
        </w:rPr>
        <w:t xml:space="preserve">  - число  </w:t>
      </w:r>
      <w:proofErr w:type="gramStart"/>
      <w:r>
        <w:rPr>
          <w:sz w:val="12"/>
        </w:rPr>
        <w:t>муниципальных</w:t>
      </w:r>
      <w:proofErr w:type="gramEnd"/>
      <w:r>
        <w:rPr>
          <w:sz w:val="12"/>
        </w:rPr>
        <w:t xml:space="preserve">  правовых│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│приложения, на  официальном  сайте│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образования    </w:t>
      </w:r>
      <w:proofErr w:type="spellStart"/>
      <w:proofErr w:type="gramStart"/>
      <w:r>
        <w:rPr>
          <w:sz w:val="12"/>
        </w:rPr>
        <w:t>на</w:t>
      </w:r>
      <w:proofErr w:type="gramEnd"/>
      <w:r>
        <w:rPr>
          <w:sz w:val="12"/>
        </w:rPr>
        <w:t>│актов</w:t>
      </w:r>
      <w:proofErr w:type="spellEnd"/>
      <w:r>
        <w:rPr>
          <w:sz w:val="12"/>
        </w:rPr>
        <w:t xml:space="preserve">,  указанных  в   </w:t>
      </w:r>
      <w:hyperlink w:anchor="P209" w:history="1">
        <w:r>
          <w:rPr>
            <w:color w:val="0000FF"/>
            <w:sz w:val="12"/>
          </w:rPr>
          <w:t>пунктах 1.4</w:t>
        </w:r>
      </w:hyperlink>
      <w:r>
        <w:rPr>
          <w:sz w:val="12"/>
        </w:rPr>
        <w:t>,│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Портале</w:t>
      </w:r>
      <w:proofErr w:type="gramEnd"/>
      <w:r>
        <w:rPr>
          <w:sz w:val="12"/>
        </w:rPr>
        <w:t xml:space="preserve"> органов  власти  Чувашской│</w:t>
      </w:r>
      <w:hyperlink w:anchor="P344" w:history="1">
        <w:r>
          <w:rPr>
            <w:color w:val="0000FF"/>
            <w:sz w:val="12"/>
          </w:rPr>
          <w:t>2.6</w:t>
        </w:r>
      </w:hyperlink>
      <w:r>
        <w:rPr>
          <w:sz w:val="12"/>
        </w:rPr>
        <w:t xml:space="preserve">,  </w:t>
      </w:r>
      <w:hyperlink w:anchor="P631" w:history="1">
        <w:r>
          <w:rPr>
            <w:color w:val="0000FF"/>
            <w:sz w:val="12"/>
          </w:rPr>
          <w:t>4.7</w:t>
        </w:r>
      </w:hyperlink>
      <w:r>
        <w:rPr>
          <w:sz w:val="12"/>
        </w:rPr>
        <w:t xml:space="preserve">, </w:t>
      </w:r>
      <w:hyperlink w:anchor="P654" w:history="1">
        <w:r>
          <w:rPr>
            <w:color w:val="0000FF"/>
            <w:sz w:val="12"/>
          </w:rPr>
          <w:t>4.9</w:t>
        </w:r>
      </w:hyperlink>
      <w:r>
        <w:rPr>
          <w:sz w:val="12"/>
        </w:rPr>
        <w:t xml:space="preserve">  -  </w:t>
      </w:r>
      <w:hyperlink w:anchor="P677" w:history="1">
        <w:r>
          <w:rPr>
            <w:color w:val="0000FF"/>
            <w:sz w:val="12"/>
          </w:rPr>
          <w:t>4.11</w:t>
        </w:r>
      </w:hyperlink>
      <w:r>
        <w:rPr>
          <w:sz w:val="12"/>
        </w:rPr>
        <w:t xml:space="preserve">,  </w:t>
      </w:r>
      <w:hyperlink w:anchor="P738" w:history="1">
        <w:r>
          <w:rPr>
            <w:color w:val="0000FF"/>
            <w:sz w:val="12"/>
          </w:rPr>
          <w:t>5.5</w:t>
        </w:r>
      </w:hyperlink>
      <w:r>
        <w:rPr>
          <w:sz w:val="12"/>
        </w:rPr>
        <w:t xml:space="preserve">,  </w:t>
      </w:r>
      <w:hyperlink w:anchor="P747" w:history="1">
        <w:r>
          <w:rPr>
            <w:color w:val="0000FF"/>
            <w:sz w:val="12"/>
          </w:rPr>
          <w:t>5.6</w:t>
        </w:r>
      </w:hyperlink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│Республики    в     информационн</w:t>
      </w:r>
      <w:proofErr w:type="gramStart"/>
      <w:r>
        <w:rPr>
          <w:sz w:val="12"/>
        </w:rPr>
        <w:t>о-</w:t>
      </w:r>
      <w:proofErr w:type="gramEnd"/>
      <w:r>
        <w:rPr>
          <w:sz w:val="12"/>
        </w:rPr>
        <w:t>│настоящего приложения,  размещенных│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│телекоммуникационной сети </w:t>
      </w:r>
      <w:proofErr w:type="spellStart"/>
      <w:r>
        <w:rPr>
          <w:sz w:val="12"/>
        </w:rPr>
        <w:t>Интернет│на</w:t>
      </w:r>
      <w:proofErr w:type="spellEnd"/>
      <w:r>
        <w:rPr>
          <w:sz w:val="12"/>
        </w:rPr>
        <w:t xml:space="preserve"> официальном сайте </w:t>
      </w:r>
      <w:proofErr w:type="gramStart"/>
      <w:r>
        <w:rPr>
          <w:sz w:val="12"/>
        </w:rPr>
        <w:t>муниципального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│образования  на   Портале   органов│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│власти   Чувашской   Республики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>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│информационно-телекоммуникационной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│сети Интернет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│(в ред. </w:t>
      </w:r>
      <w:hyperlink r:id="rId14" w:history="1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Кабинета Министров ЧР от 21.12.2012 N 572)                                             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29" w:name="P738"/>
      <w:bookmarkEnd w:id="29"/>
      <w:r>
        <w:rPr>
          <w:sz w:val="12"/>
        </w:rPr>
        <w:t xml:space="preserve">│  5.5.│Размещение  на  официальном  сайте│            U     = A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1,5 │ выполняется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│муниципального   образования    на│             5.5i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Портале</w:t>
      </w:r>
      <w:proofErr w:type="gramEnd"/>
      <w:r>
        <w:rPr>
          <w:sz w:val="12"/>
        </w:rPr>
        <w:t xml:space="preserve"> органов  власти  Чувашской│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│Республики   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информационно-│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│телекоммуникационной сети Интернет│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│проектов      правовых       актов│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│финансового органа  муниципального│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30" w:name="P747"/>
      <w:bookmarkEnd w:id="30"/>
      <w:r>
        <w:rPr>
          <w:sz w:val="12"/>
        </w:rPr>
        <w:t xml:space="preserve">│  5.6.│Проведение публичных  слушаний  по│            U     = A              │по итогам </w:t>
      </w:r>
      <w:proofErr w:type="gramStart"/>
      <w:r>
        <w:rPr>
          <w:sz w:val="12"/>
        </w:rPr>
        <w:t>финансового</w:t>
      </w:r>
      <w:proofErr w:type="gramEnd"/>
      <w:r>
        <w:rPr>
          <w:sz w:val="12"/>
        </w:rPr>
        <w:t>│    1,25│ выполняется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│проекту   бюджета   муниципального│             5.6i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│образования и  проекту  отчета  </w:t>
      </w:r>
      <w:proofErr w:type="gramStart"/>
      <w:r>
        <w:rPr>
          <w:sz w:val="12"/>
        </w:rPr>
        <w:t>об</w:t>
      </w:r>
      <w:proofErr w:type="gramEnd"/>
      <w:r>
        <w:rPr>
          <w:sz w:val="12"/>
        </w:rPr>
        <w:t>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</w:t>
      </w:r>
      <w:proofErr w:type="gramStart"/>
      <w:r>
        <w:rPr>
          <w:sz w:val="12"/>
        </w:rPr>
        <w:t>исполнении</w:t>
      </w:r>
      <w:proofErr w:type="gramEnd"/>
      <w:r>
        <w:rPr>
          <w:sz w:val="12"/>
        </w:rPr>
        <w:t xml:space="preserve"> бюджета  муниципального│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│образования                       │  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─────────────────────────┼─────────────────────┼────────┼──────────────┤</w:t>
      </w:r>
    </w:p>
    <w:p w:rsidR="003F4983" w:rsidRDefault="003F4983">
      <w:pPr>
        <w:pStyle w:val="ConsPlusCell"/>
        <w:jc w:val="both"/>
      </w:pPr>
      <w:bookmarkStart w:id="31" w:name="P753"/>
      <w:bookmarkEnd w:id="31"/>
      <w:r>
        <w:rPr>
          <w:sz w:val="12"/>
        </w:rPr>
        <w:t>│  5.7.│Своевременность      представления│        U     = 1 - A  / 12,       │по итогам финансового│    1,0 │       -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│отчета   об   исполнении   бюджета│         5.7i        i             │года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│муниципального    образования    </w:t>
      </w:r>
      <w:proofErr w:type="spellStart"/>
      <w:proofErr w:type="gramStart"/>
      <w:r>
        <w:rPr>
          <w:sz w:val="12"/>
        </w:rPr>
        <w:t>в</w:t>
      </w:r>
      <w:proofErr w:type="gramEnd"/>
      <w:r>
        <w:rPr>
          <w:sz w:val="12"/>
        </w:rPr>
        <w:t>│где</w:t>
      </w:r>
      <w:proofErr w:type="spellEnd"/>
      <w:r>
        <w:rPr>
          <w:sz w:val="12"/>
        </w:rPr>
        <w:t>: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│Министерство  финансов   </w:t>
      </w:r>
      <w:proofErr w:type="spellStart"/>
      <w:proofErr w:type="gramStart"/>
      <w:r>
        <w:rPr>
          <w:sz w:val="12"/>
        </w:rPr>
        <w:t>Чувашской</w:t>
      </w:r>
      <w:proofErr w:type="gramEnd"/>
      <w:r>
        <w:rPr>
          <w:sz w:val="12"/>
        </w:rPr>
        <w:t>│A</w:t>
      </w:r>
      <w:proofErr w:type="spellEnd"/>
      <w:r>
        <w:rPr>
          <w:sz w:val="12"/>
        </w:rPr>
        <w:t xml:space="preserve">  - количество месяцев в  отчетном│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│Республики                        │ i   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 xml:space="preserve">│      │                                  │финансовом году, за  </w:t>
      </w:r>
      <w:proofErr w:type="gramStart"/>
      <w:r>
        <w:rPr>
          <w:sz w:val="12"/>
        </w:rPr>
        <w:t>которые</w:t>
      </w:r>
      <w:proofErr w:type="gramEnd"/>
      <w:r>
        <w:rPr>
          <w:sz w:val="12"/>
        </w:rPr>
        <w:t xml:space="preserve">  отчет│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│об        исполнении        бюджета│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│муниципального          образования│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</w:t>
      </w:r>
      <w:proofErr w:type="gramStart"/>
      <w:r>
        <w:rPr>
          <w:sz w:val="12"/>
        </w:rPr>
        <w:t>представлен</w:t>
      </w:r>
      <w:proofErr w:type="gramEnd"/>
      <w:r>
        <w:rPr>
          <w:sz w:val="12"/>
        </w:rPr>
        <w:t xml:space="preserve">  позже   установленного│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│      │                                  │срока                              │                     │        │              │</w:t>
      </w:r>
    </w:p>
    <w:p w:rsidR="003F4983" w:rsidRDefault="003F4983">
      <w:pPr>
        <w:pStyle w:val="ConsPlusCell"/>
        <w:jc w:val="both"/>
      </w:pPr>
      <w:r>
        <w:rPr>
          <w:sz w:val="12"/>
        </w:rPr>
        <w:t>└──────┴──────────────────────────────────┴───────────────────────────────────┴─────────────────────┴────────┴──────────────┘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t>--------------------------------</w:t>
      </w:r>
    </w:p>
    <w:p w:rsidR="003F4983" w:rsidRDefault="003F4983">
      <w:pPr>
        <w:pStyle w:val="ConsPlusNormal"/>
        <w:ind w:firstLine="540"/>
        <w:jc w:val="both"/>
      </w:pPr>
      <w:bookmarkStart w:id="32" w:name="P766"/>
      <w:bookmarkEnd w:id="32"/>
      <w:r>
        <w:t>&lt;*&gt; Значение ежеквартальных индикаторов рассчитывается по плановым показателям бюджетов муниципальных образований.</w:t>
      </w:r>
    </w:p>
    <w:p w:rsidR="003F4983" w:rsidRDefault="003F4983">
      <w:pPr>
        <w:pStyle w:val="ConsPlusNormal"/>
        <w:ind w:firstLine="540"/>
        <w:jc w:val="both"/>
      </w:pPr>
      <w:r>
        <w:t>Значение индикаторов по итогам финансового года рассчитывается по фактическим показателям бюджетов муниципальных образований.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jc w:val="right"/>
      </w:pPr>
      <w:r>
        <w:t>Приложение N 2</w:t>
      </w:r>
    </w:p>
    <w:p w:rsidR="003F4983" w:rsidRDefault="003F4983">
      <w:pPr>
        <w:pStyle w:val="ConsPlusNormal"/>
        <w:jc w:val="right"/>
      </w:pPr>
      <w:r>
        <w:t>к Методике годовой и оперативной оценки</w:t>
      </w:r>
    </w:p>
    <w:p w:rsidR="003F4983" w:rsidRDefault="003F4983">
      <w:pPr>
        <w:pStyle w:val="ConsPlusNormal"/>
        <w:jc w:val="right"/>
      </w:pPr>
      <w:r>
        <w:t>качества управления финансами</w:t>
      </w:r>
    </w:p>
    <w:p w:rsidR="003F4983" w:rsidRDefault="003F4983">
      <w:pPr>
        <w:pStyle w:val="ConsPlusNormal"/>
        <w:jc w:val="right"/>
      </w:pPr>
      <w:r>
        <w:t>муниципальных образований</w:t>
      </w:r>
    </w:p>
    <w:p w:rsidR="003F4983" w:rsidRDefault="003F4983">
      <w:pPr>
        <w:pStyle w:val="ConsPlusNormal"/>
        <w:jc w:val="right"/>
      </w:pPr>
      <w:r>
        <w:t>Чувашской Республики</w:t>
      </w:r>
    </w:p>
    <w:p w:rsidR="003F4983" w:rsidRDefault="003F4983">
      <w:pPr>
        <w:pStyle w:val="ConsPlusNormal"/>
        <w:jc w:val="center"/>
      </w:pPr>
    </w:p>
    <w:p w:rsidR="003F4983" w:rsidRDefault="003F4983">
      <w:pPr>
        <w:pStyle w:val="ConsPlusNormal"/>
        <w:jc w:val="center"/>
      </w:pPr>
      <w:bookmarkStart w:id="33" w:name="P779"/>
      <w:bookmarkEnd w:id="33"/>
      <w:r>
        <w:t>ИНДИКАТОРЫ</w:t>
      </w:r>
    </w:p>
    <w:p w:rsidR="003F4983" w:rsidRDefault="003F4983">
      <w:pPr>
        <w:pStyle w:val="ConsPlusNormal"/>
        <w:jc w:val="center"/>
      </w:pPr>
      <w:r>
        <w:t>СОБЛЮДЕНИЯ ОРГАНАМИ МЕСТНОГО САМОУПРАВЛЕНИЯ</w:t>
      </w:r>
    </w:p>
    <w:p w:rsidR="003F4983" w:rsidRDefault="003F4983">
      <w:pPr>
        <w:pStyle w:val="ConsPlusNormal"/>
        <w:jc w:val="center"/>
      </w:pPr>
      <w:r>
        <w:t>МУНИЦИПАЛЬНОГО РАЙОНА (ГОРОДСКОГО ОКРУГА)</w:t>
      </w:r>
    </w:p>
    <w:p w:rsidR="003F4983" w:rsidRDefault="003F4983">
      <w:pPr>
        <w:pStyle w:val="ConsPlusNormal"/>
        <w:jc w:val="center"/>
      </w:pPr>
      <w:r>
        <w:t>БЮДЖЕТНОГО ЗАКОНОДАТЕЛЬСТВА ПРИ ОСУЩЕСТВЛЕНИИ</w:t>
      </w:r>
    </w:p>
    <w:p w:rsidR="003F4983" w:rsidRDefault="003F4983">
      <w:pPr>
        <w:pStyle w:val="ConsPlusNormal"/>
        <w:jc w:val="center"/>
      </w:pPr>
      <w:r>
        <w:t>ИМИ БЮДЖЕТНОГО ПРОЦЕССА</w:t>
      </w:r>
    </w:p>
    <w:p w:rsidR="003F4983" w:rsidRDefault="003F4983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592"/>
        <w:gridCol w:w="2520"/>
        <w:gridCol w:w="1656"/>
        <w:gridCol w:w="720"/>
        <w:gridCol w:w="936"/>
      </w:tblGrid>
      <w:tr w:rsidR="003F4983">
        <w:trPr>
          <w:trHeight w:val="140"/>
        </w:trPr>
        <w:tc>
          <w:tcPr>
            <w:tcW w:w="360" w:type="dxa"/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N </w:t>
            </w:r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/п</w:t>
            </w:r>
          </w:p>
        </w:tc>
        <w:tc>
          <w:tcPr>
            <w:tcW w:w="2592" w:type="dxa"/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Содержание индикатора       </w:t>
            </w:r>
          </w:p>
        </w:tc>
        <w:tc>
          <w:tcPr>
            <w:tcW w:w="2520" w:type="dxa"/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Формула расчета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значения индикатора        </w:t>
            </w:r>
          </w:p>
        </w:tc>
        <w:tc>
          <w:tcPr>
            <w:tcW w:w="1656" w:type="dxa"/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Периодичность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расчета </w:t>
            </w:r>
            <w:hyperlink w:anchor="P897" w:history="1">
              <w:r>
                <w:rPr>
                  <w:color w:val="0000FF"/>
                  <w:sz w:val="12"/>
                </w:rPr>
                <w:t>&lt;*&gt;</w:t>
              </w:r>
            </w:hyperlink>
          </w:p>
        </w:tc>
        <w:tc>
          <w:tcPr>
            <w:tcW w:w="720" w:type="dxa"/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Норма-  </w:t>
            </w:r>
          </w:p>
          <w:p w:rsidR="003F4983" w:rsidRDefault="003F4983">
            <w:pPr>
              <w:pStyle w:val="ConsPlusNonformat"/>
              <w:jc w:val="both"/>
            </w:pPr>
            <w:proofErr w:type="spellStart"/>
            <w:r>
              <w:rPr>
                <w:sz w:val="12"/>
              </w:rPr>
              <w:t>тивное</w:t>
            </w:r>
            <w:proofErr w:type="spellEnd"/>
            <w:r>
              <w:rPr>
                <w:sz w:val="12"/>
              </w:rPr>
              <w:t xml:space="preserve">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значение</w:t>
            </w:r>
          </w:p>
        </w:tc>
        <w:tc>
          <w:tcPr>
            <w:tcW w:w="936" w:type="dxa"/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Нормативное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значение  </w:t>
            </w:r>
          </w:p>
          <w:p w:rsidR="003F4983" w:rsidRDefault="003F4983">
            <w:pPr>
              <w:pStyle w:val="ConsPlusNonformat"/>
              <w:jc w:val="both"/>
            </w:pPr>
            <w:hyperlink w:anchor="P899" w:history="1">
              <w:r>
                <w:rPr>
                  <w:color w:val="0000FF"/>
                  <w:sz w:val="12"/>
                </w:rPr>
                <w:t>&lt;1&gt;</w:t>
              </w:r>
            </w:hyperlink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1 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2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3         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4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5   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6     </w:t>
            </w:r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1.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Отношение  объема   муниципального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долга муниципального образования </w:t>
            </w:r>
            <w:proofErr w:type="gramStart"/>
            <w:r>
              <w:rPr>
                <w:sz w:val="12"/>
              </w:rPr>
              <w:t>к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общему  объему   доходов  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  образования   </w:t>
            </w:r>
            <w:proofErr w:type="gramStart"/>
            <w:r>
              <w:rPr>
                <w:sz w:val="12"/>
              </w:rPr>
              <w:t>без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учета     объема     </w:t>
            </w:r>
            <w:proofErr w:type="gramStart"/>
            <w:r>
              <w:rPr>
                <w:sz w:val="12"/>
              </w:rPr>
              <w:t>безвозмездных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поступлений в </w:t>
            </w:r>
            <w:proofErr w:type="gramStart"/>
            <w:r>
              <w:rPr>
                <w:sz w:val="12"/>
              </w:rPr>
              <w:t>отчетном</w:t>
            </w:r>
            <w:proofErr w:type="gramEnd"/>
            <w:r>
              <w:rPr>
                <w:sz w:val="12"/>
              </w:rPr>
              <w:t xml:space="preserve">  финансовом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году и (или) поступлений налоговых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доходов     по      </w:t>
            </w:r>
            <w:proofErr w:type="gramStart"/>
            <w:r>
              <w:rPr>
                <w:sz w:val="12"/>
              </w:rPr>
              <w:t>дополнительным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нормативам отчислений </w:t>
            </w:r>
            <w:hyperlink w:anchor="P900" w:history="1">
              <w:r>
                <w:rPr>
                  <w:color w:val="0000FF"/>
                  <w:sz w:val="12"/>
                </w:rPr>
                <w:t>&lt;2&gt;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 w:rsidRPr="003F4983">
              <w:rPr>
                <w:sz w:val="12"/>
                <w:lang w:val="en-US"/>
              </w:rPr>
              <w:t xml:space="preserve">       P = A  / (B  - C ),       </w:t>
            </w:r>
          </w:p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 w:rsidRPr="003F4983">
              <w:rPr>
                <w:sz w:val="12"/>
                <w:lang w:val="en-US"/>
              </w:rPr>
              <w:t xml:space="preserve">        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     </w:t>
            </w:r>
          </w:p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>
              <w:rPr>
                <w:sz w:val="12"/>
              </w:rPr>
              <w:t>где</w:t>
            </w:r>
            <w:r w:rsidRPr="003F4983">
              <w:rPr>
                <w:sz w:val="12"/>
                <w:lang w:val="en-US"/>
              </w:rPr>
              <w:t xml:space="preserve">: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A  - объем  муниципального  долга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 муниципального  образования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на конец отчетного периода;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B  - общий  объем доходов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муниципального образования;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C  -   объем        </w:t>
            </w:r>
            <w:proofErr w:type="gramStart"/>
            <w:r>
              <w:rPr>
                <w:sz w:val="12"/>
              </w:rPr>
              <w:t>безвозмездных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поступлений и  (или)  поступлений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налоговых       доходов        </w:t>
            </w:r>
            <w:proofErr w:type="gramStart"/>
            <w:r>
              <w:rPr>
                <w:sz w:val="12"/>
              </w:rPr>
              <w:t>по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дополнительным         нормативам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отчислений                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ежеквартально,     по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итогам    </w:t>
            </w:r>
            <w:proofErr w:type="gramStart"/>
            <w:r>
              <w:rPr>
                <w:sz w:val="12"/>
              </w:rPr>
              <w:t>финансового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&lt;=1,00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&lt;=0,5 </w:t>
            </w:r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2.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Отношение   объема   расходов  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обслуживание муниципального  долга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   образования    </w:t>
            </w:r>
            <w:proofErr w:type="gramStart"/>
            <w:r>
              <w:rPr>
                <w:sz w:val="12"/>
              </w:rPr>
              <w:t>к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объему      расходов      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  образования,   </w:t>
            </w:r>
            <w:proofErr w:type="gramStart"/>
            <w:r>
              <w:rPr>
                <w:sz w:val="12"/>
              </w:rPr>
              <w:t>за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исключением    объема    расходов,</w:t>
            </w:r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которые</w:t>
            </w:r>
            <w:proofErr w:type="gramEnd"/>
            <w:r>
              <w:rPr>
                <w:sz w:val="12"/>
              </w:rPr>
              <w:t xml:space="preserve">  осуществляются  за   счет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субвенций,   предоставляемых    </w:t>
            </w:r>
            <w:proofErr w:type="gramStart"/>
            <w:r>
              <w:rPr>
                <w:sz w:val="12"/>
              </w:rPr>
              <w:t>из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бюджетов     бюджетной     системы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Российской Федерации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>
              <w:rPr>
                <w:sz w:val="12"/>
              </w:rPr>
              <w:t xml:space="preserve">       </w:t>
            </w:r>
            <w:r w:rsidRPr="003F4983">
              <w:rPr>
                <w:sz w:val="12"/>
                <w:lang w:val="en-US"/>
              </w:rPr>
              <w:t xml:space="preserve">P = A  / (B  - C ),       </w:t>
            </w:r>
          </w:p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 w:rsidRPr="003F4983">
              <w:rPr>
                <w:sz w:val="12"/>
                <w:lang w:val="en-US"/>
              </w:rPr>
              <w:t xml:space="preserve">        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     </w:t>
            </w:r>
          </w:p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>
              <w:rPr>
                <w:sz w:val="12"/>
              </w:rPr>
              <w:t>где</w:t>
            </w:r>
            <w:r w:rsidRPr="003F4983">
              <w:rPr>
                <w:sz w:val="12"/>
                <w:lang w:val="en-US"/>
              </w:rPr>
              <w:t xml:space="preserve">: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A   -  объем   расходов  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 муниципального  образования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на  обслуживание   </w:t>
            </w:r>
            <w:proofErr w:type="gramStart"/>
            <w:r>
              <w:rPr>
                <w:sz w:val="12"/>
              </w:rPr>
              <w:t>муниципального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долга     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    муниципального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образования;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B  - общий объем расходов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муниципального образования;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C  -   объем  расходов,   которые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осуществляются за счет субвенций,</w:t>
            </w:r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предоставляемых    из    бюджетов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бюджетной   системы    Российской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Федерации                 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ежеквартально,     по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итогам    </w:t>
            </w:r>
            <w:proofErr w:type="gramStart"/>
            <w:r>
              <w:rPr>
                <w:sz w:val="12"/>
              </w:rPr>
              <w:t>финансового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&lt;=0,15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&lt;=0,15</w:t>
            </w:r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3.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Отношение     дефицита    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   образования    </w:t>
            </w:r>
            <w:proofErr w:type="gramStart"/>
            <w:r>
              <w:rPr>
                <w:sz w:val="12"/>
              </w:rPr>
              <w:t>к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общему  объему   доходов  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  образования   </w:t>
            </w:r>
            <w:proofErr w:type="gramStart"/>
            <w:r>
              <w:rPr>
                <w:sz w:val="12"/>
              </w:rPr>
              <w:t>без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учета     объема     </w:t>
            </w:r>
            <w:proofErr w:type="gramStart"/>
            <w:r>
              <w:rPr>
                <w:sz w:val="12"/>
              </w:rPr>
              <w:t>безвозмездных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поступлений в </w:t>
            </w:r>
            <w:proofErr w:type="gramStart"/>
            <w:r>
              <w:rPr>
                <w:sz w:val="12"/>
              </w:rPr>
              <w:t>отчетном</w:t>
            </w:r>
            <w:proofErr w:type="gramEnd"/>
            <w:r>
              <w:rPr>
                <w:sz w:val="12"/>
              </w:rPr>
              <w:t xml:space="preserve">  финансовом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году и (или) поступлений налоговых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доходов     по      </w:t>
            </w:r>
            <w:proofErr w:type="gramStart"/>
            <w:r>
              <w:rPr>
                <w:sz w:val="12"/>
              </w:rPr>
              <w:t>дополнительным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нормативам отчислений </w:t>
            </w:r>
            <w:hyperlink w:anchor="P901" w:history="1">
              <w:r>
                <w:rPr>
                  <w:color w:val="0000FF"/>
                  <w:sz w:val="12"/>
                </w:rPr>
                <w:t>&lt;3&gt;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 w:rsidRPr="003F4983">
              <w:rPr>
                <w:sz w:val="12"/>
                <w:lang w:val="en-US"/>
              </w:rPr>
              <w:t xml:space="preserve">   P = (A  - B ) / (C  - D ),    </w:t>
            </w:r>
          </w:p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 w:rsidRPr="003F4983">
              <w:rPr>
                <w:sz w:val="12"/>
                <w:lang w:val="en-US"/>
              </w:rPr>
              <w:t xml:space="preserve">     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</w:t>
            </w:r>
            <w:proofErr w:type="spellStart"/>
            <w:r w:rsidRPr="003F4983">
              <w:rPr>
                <w:sz w:val="12"/>
                <w:lang w:val="en-US"/>
              </w:rPr>
              <w:t>i</w:t>
            </w:r>
            <w:proofErr w:type="spellEnd"/>
            <w:r w:rsidRPr="003F4983">
              <w:rPr>
                <w:sz w:val="12"/>
                <w:lang w:val="en-US"/>
              </w:rPr>
              <w:t xml:space="preserve">      </w:t>
            </w:r>
          </w:p>
          <w:p w:rsidR="003F4983" w:rsidRPr="003F4983" w:rsidRDefault="003F4983">
            <w:pPr>
              <w:pStyle w:val="ConsPlusNonformat"/>
              <w:jc w:val="both"/>
              <w:rPr>
                <w:lang w:val="en-US"/>
              </w:rPr>
            </w:pPr>
            <w:r>
              <w:rPr>
                <w:sz w:val="12"/>
              </w:rPr>
              <w:t>где</w:t>
            </w:r>
            <w:r w:rsidRPr="003F4983">
              <w:rPr>
                <w:sz w:val="12"/>
                <w:lang w:val="en-US"/>
              </w:rPr>
              <w:t xml:space="preserve">: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A   -  размер  дефицита  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муниципального образования;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B  - объем поступлений от продажи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акций  и  иных  форм  участия  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капитале,      </w:t>
            </w:r>
            <w:proofErr w:type="gramStart"/>
            <w:r>
              <w:rPr>
                <w:sz w:val="12"/>
              </w:rPr>
              <w:t>находящихся</w:t>
            </w:r>
            <w:proofErr w:type="gramEnd"/>
            <w:r>
              <w:rPr>
                <w:sz w:val="12"/>
              </w:rPr>
              <w:t xml:space="preserve">      в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собственности 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муниципального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образования, и снижения  остатков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средств  на   счетах   по   учету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средств       бюджета        i-</w:t>
            </w:r>
            <w:proofErr w:type="spellStart"/>
            <w:r>
              <w:rPr>
                <w:sz w:val="12"/>
              </w:rPr>
              <w:t>го</w:t>
            </w:r>
            <w:proofErr w:type="spell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образования;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C  - объем доходов  бюджета  i-</w:t>
            </w:r>
            <w:proofErr w:type="spellStart"/>
            <w:r>
              <w:rPr>
                <w:sz w:val="12"/>
              </w:rPr>
              <w:t>го</w:t>
            </w:r>
            <w:proofErr w:type="spell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образования;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D     -    объем    </w:t>
            </w:r>
            <w:proofErr w:type="gramStart"/>
            <w:r>
              <w:rPr>
                <w:sz w:val="12"/>
              </w:rPr>
              <w:t>безвозмездных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поступлений и  (или)  поступлений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налоговых       доходов        </w:t>
            </w:r>
            <w:proofErr w:type="gramStart"/>
            <w:r>
              <w:rPr>
                <w:sz w:val="12"/>
              </w:rPr>
              <w:t>по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дополнительным         нормативам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отчислений  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  </w:t>
            </w:r>
            <w:proofErr w:type="gramStart"/>
            <w:r>
              <w:rPr>
                <w:sz w:val="12"/>
              </w:rPr>
              <w:t>муниципального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образования               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ежеквартально,     по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итогам    </w:t>
            </w:r>
            <w:proofErr w:type="gramStart"/>
            <w:r>
              <w:rPr>
                <w:sz w:val="12"/>
              </w:rPr>
              <w:t>финансового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&lt;=0,1 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&lt;=0,05</w:t>
            </w:r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4.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Отношение   доли    расходов   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содержание    органов     местного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самоуправления  к   </w:t>
            </w:r>
            <w:proofErr w:type="gramStart"/>
            <w:r>
              <w:rPr>
                <w:sz w:val="12"/>
              </w:rPr>
              <w:t>установленному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нормативу   формирования    данных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расходов  в  </w:t>
            </w:r>
            <w:proofErr w:type="gramStart"/>
            <w:r>
              <w:rPr>
                <w:sz w:val="12"/>
              </w:rPr>
              <w:t>отчетном</w:t>
            </w:r>
            <w:proofErr w:type="gramEnd"/>
            <w:r>
              <w:rPr>
                <w:sz w:val="12"/>
              </w:rPr>
              <w:t xml:space="preserve">   финансовом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году </w:t>
            </w:r>
            <w:hyperlink w:anchor="P902" w:history="1">
              <w:r>
                <w:rPr>
                  <w:color w:val="0000FF"/>
                  <w:sz w:val="12"/>
                </w:rPr>
                <w:t>&lt;4&gt;</w:t>
              </w:r>
            </w:hyperlink>
          </w:p>
        </w:tc>
        <w:tc>
          <w:tcPr>
            <w:tcW w:w="25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P = A  / B ,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i    </w:t>
            </w:r>
            <w:proofErr w:type="spellStart"/>
            <w:r>
              <w:rPr>
                <w:sz w:val="12"/>
              </w:rPr>
              <w:t>i</w:t>
            </w:r>
            <w:proofErr w:type="spellEnd"/>
            <w:r>
              <w:rPr>
                <w:sz w:val="12"/>
              </w:rPr>
              <w:t xml:space="preserve">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где: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A  - доля расходов на  содержание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органов  местного  самоуправления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муниципального образования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доходах (налоговые и  неналоговые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доходы и дотации на  выравнивание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бюджетной обеспеченности) бюджета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i-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муниципального образования </w:t>
            </w:r>
            <w:proofErr w:type="gramStart"/>
            <w:r>
              <w:rPr>
                <w:sz w:val="12"/>
              </w:rPr>
              <w:t>в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 xml:space="preserve">отчетном финансовом году;        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B  - </w:t>
            </w:r>
            <w:proofErr w:type="gramStart"/>
            <w:r>
              <w:rPr>
                <w:sz w:val="12"/>
              </w:rPr>
              <w:t>рассчитанный</w:t>
            </w:r>
            <w:proofErr w:type="gramEnd"/>
            <w:r>
              <w:rPr>
                <w:sz w:val="12"/>
              </w:rPr>
              <w:t xml:space="preserve"> в  соответствии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i                               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с  </w:t>
            </w:r>
            <w:hyperlink r:id="rId15" w:history="1">
              <w:r>
                <w:rPr>
                  <w:color w:val="0000FF"/>
                  <w:sz w:val="12"/>
                </w:rPr>
                <w:t>Методикой</w:t>
              </w:r>
            </w:hyperlink>
            <w:r>
              <w:rPr>
                <w:sz w:val="12"/>
              </w:rPr>
              <w:t xml:space="preserve">  расчета  нормативов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формирования     расходов     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содержание    органов    местного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самоуправления,      </w:t>
            </w:r>
            <w:proofErr w:type="gramStart"/>
            <w:r>
              <w:rPr>
                <w:sz w:val="12"/>
              </w:rPr>
              <w:t>утвержденной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постановлением Кабинета Министров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Чувашской Республики  от  24 июля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2009   г.   N    241,    норматив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формирования     расходов      </w:t>
            </w:r>
            <w:proofErr w:type="gramStart"/>
            <w:r>
              <w:rPr>
                <w:sz w:val="12"/>
              </w:rPr>
              <w:t>на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содержание    органов    местного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>самоуправления               i-</w:t>
            </w:r>
            <w:proofErr w:type="spellStart"/>
            <w:r>
              <w:rPr>
                <w:sz w:val="12"/>
              </w:rPr>
              <w:t>го</w:t>
            </w:r>
            <w:proofErr w:type="spell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муниципального образования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по итогам </w:t>
            </w:r>
            <w:proofErr w:type="gramStart"/>
            <w:r>
              <w:rPr>
                <w:sz w:val="12"/>
              </w:rPr>
              <w:t>финансового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&lt;=1,00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&lt;=1,00</w:t>
            </w:r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lastRenderedPageBreak/>
              <w:t xml:space="preserve"> 5.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Выполнение  условий  соглашения  о</w:t>
            </w:r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мерах</w:t>
            </w:r>
            <w:proofErr w:type="gramEnd"/>
            <w:r>
              <w:rPr>
                <w:sz w:val="12"/>
              </w:rPr>
              <w:t xml:space="preserve"> по  повышению  эффективности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использования бюджетных средств  и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увеличению поступлений налоговых и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неналоговых доходов,  </w:t>
            </w:r>
            <w:proofErr w:type="gramStart"/>
            <w:r>
              <w:rPr>
                <w:sz w:val="12"/>
              </w:rPr>
              <w:t>подписанного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администрацией      </w:t>
            </w:r>
            <w:proofErr w:type="gramStart"/>
            <w:r>
              <w:rPr>
                <w:sz w:val="12"/>
              </w:rPr>
              <w:t>муниципального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образования    с     Министерством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 Чувашской Республики     </w:t>
            </w:r>
          </w:p>
        </w:tc>
        <w:tc>
          <w:tcPr>
            <w:tcW w:w="25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-         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ежеквартально,     по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итогам    </w:t>
            </w:r>
            <w:proofErr w:type="gramStart"/>
            <w:r>
              <w:rPr>
                <w:sz w:val="12"/>
              </w:rPr>
              <w:t>финансового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-  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все условия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соблюдены </w:t>
            </w:r>
          </w:p>
        </w:tc>
      </w:tr>
      <w:tr w:rsidR="003F498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6.</w:t>
            </w:r>
          </w:p>
        </w:tc>
        <w:tc>
          <w:tcPr>
            <w:tcW w:w="2592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Наличие   финансовых    нарушений,</w:t>
            </w:r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выявленных</w:t>
            </w:r>
            <w:proofErr w:type="gramEnd"/>
            <w:r>
              <w:rPr>
                <w:sz w:val="12"/>
              </w:rPr>
              <w:t xml:space="preserve">     по      результатам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финансового              контроля,</w:t>
            </w:r>
          </w:p>
          <w:p w:rsidR="003F4983" w:rsidRDefault="003F4983">
            <w:pPr>
              <w:pStyle w:val="ConsPlusNonformat"/>
              <w:jc w:val="both"/>
            </w:pPr>
            <w:proofErr w:type="gramStart"/>
            <w:r>
              <w:rPr>
                <w:sz w:val="12"/>
              </w:rPr>
              <w:t>осуществляемого</w:t>
            </w:r>
            <w:proofErr w:type="gramEnd"/>
            <w:r>
              <w:rPr>
                <w:sz w:val="12"/>
              </w:rPr>
              <w:t xml:space="preserve">      Министерством</w:t>
            </w:r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финансов Чувашской Республики     </w:t>
            </w:r>
          </w:p>
        </w:tc>
        <w:tc>
          <w:tcPr>
            <w:tcW w:w="25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           -                </w:t>
            </w:r>
          </w:p>
        </w:tc>
        <w:tc>
          <w:tcPr>
            <w:tcW w:w="165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по итогам </w:t>
            </w:r>
            <w:proofErr w:type="gramStart"/>
            <w:r>
              <w:rPr>
                <w:sz w:val="12"/>
              </w:rPr>
              <w:t>финансового</w:t>
            </w:r>
            <w:proofErr w:type="gramEnd"/>
          </w:p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года                 </w:t>
            </w:r>
          </w:p>
        </w:tc>
        <w:tc>
          <w:tcPr>
            <w:tcW w:w="720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 xml:space="preserve">     -  </w:t>
            </w:r>
          </w:p>
        </w:tc>
        <w:tc>
          <w:tcPr>
            <w:tcW w:w="936" w:type="dxa"/>
            <w:tcBorders>
              <w:top w:val="nil"/>
            </w:tcBorders>
          </w:tcPr>
          <w:p w:rsidR="003F4983" w:rsidRDefault="003F4983">
            <w:pPr>
              <w:pStyle w:val="ConsPlusNonformat"/>
              <w:jc w:val="both"/>
            </w:pPr>
            <w:r>
              <w:rPr>
                <w:sz w:val="12"/>
              </w:rPr>
              <w:t>не выявлено</w:t>
            </w:r>
          </w:p>
        </w:tc>
      </w:tr>
    </w:tbl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  <w:r>
        <w:t>--------------------------------</w:t>
      </w:r>
    </w:p>
    <w:p w:rsidR="003F4983" w:rsidRDefault="003F4983">
      <w:pPr>
        <w:pStyle w:val="ConsPlusNormal"/>
        <w:ind w:firstLine="540"/>
        <w:jc w:val="both"/>
      </w:pPr>
      <w:bookmarkStart w:id="34" w:name="P897"/>
      <w:bookmarkEnd w:id="34"/>
      <w:r>
        <w:t>&lt;*&gt; Значение ежеквартальных индикаторов рассчитывается по плановым показателям бюджетов муниципальных образований.</w:t>
      </w:r>
    </w:p>
    <w:p w:rsidR="003F4983" w:rsidRDefault="003F4983">
      <w:pPr>
        <w:pStyle w:val="ConsPlusNormal"/>
        <w:ind w:firstLine="540"/>
        <w:jc w:val="both"/>
      </w:pPr>
      <w:r>
        <w:t>Значение индикаторов по итогам финансового года рассчитывается по фактическим показателям бюджетов муниципальных образований.</w:t>
      </w:r>
    </w:p>
    <w:p w:rsidR="003F4983" w:rsidRDefault="003F4983">
      <w:pPr>
        <w:pStyle w:val="ConsPlusNormal"/>
        <w:ind w:firstLine="540"/>
        <w:jc w:val="both"/>
      </w:pPr>
      <w:bookmarkStart w:id="35" w:name="P899"/>
      <w:bookmarkEnd w:id="35"/>
      <w:r>
        <w:t>&lt;1</w:t>
      </w:r>
      <w:proofErr w:type="gramStart"/>
      <w:r>
        <w:t>&gt; Д</w:t>
      </w:r>
      <w:proofErr w:type="gramEnd"/>
      <w:r>
        <w:t xml:space="preserve">ля муниципальных образований, в отношении которых осуществляются меры, предусмотренные </w:t>
      </w:r>
      <w:hyperlink r:id="rId16" w:history="1">
        <w:r>
          <w:rPr>
            <w:color w:val="0000FF"/>
          </w:rPr>
          <w:t>пунктом 4 статьи 136</w:t>
        </w:r>
      </w:hyperlink>
      <w:r>
        <w:t xml:space="preserve"> Бюджетного кодекса Российской Федерации.</w:t>
      </w:r>
    </w:p>
    <w:p w:rsidR="003F4983" w:rsidRDefault="003F4983">
      <w:pPr>
        <w:pStyle w:val="ConsPlusNormal"/>
        <w:ind w:firstLine="540"/>
        <w:jc w:val="both"/>
      </w:pPr>
      <w:bookmarkStart w:id="36" w:name="P900"/>
      <w:bookmarkEnd w:id="36"/>
      <w:r>
        <w:t>&lt;2</w:t>
      </w:r>
      <w:proofErr w:type="gramStart"/>
      <w:r>
        <w:t>&gt; Д</w:t>
      </w:r>
      <w:proofErr w:type="gramEnd"/>
      <w:r>
        <w:t xml:space="preserve">о 1 января 2013 г. с учетом положений </w:t>
      </w:r>
      <w:hyperlink r:id="rId17" w:history="1">
        <w:r>
          <w:rPr>
            <w:color w:val="0000FF"/>
          </w:rPr>
          <w:t>пункта 9 статьи 7</w:t>
        </w:r>
      </w:hyperlink>
      <w:r>
        <w:t xml:space="preserve"> Федерального закона от 9 апреля 2009 г. N 58-ФЗ.</w:t>
      </w:r>
    </w:p>
    <w:p w:rsidR="003F4983" w:rsidRDefault="003F4983">
      <w:pPr>
        <w:pStyle w:val="ConsPlusNormal"/>
        <w:ind w:firstLine="540"/>
        <w:jc w:val="both"/>
      </w:pPr>
      <w:bookmarkStart w:id="37" w:name="P901"/>
      <w:bookmarkEnd w:id="37"/>
      <w:r>
        <w:t>&lt;3</w:t>
      </w:r>
      <w:proofErr w:type="gramStart"/>
      <w:r>
        <w:t>&gt; Д</w:t>
      </w:r>
      <w:proofErr w:type="gramEnd"/>
      <w:r>
        <w:t xml:space="preserve">о 1 января 2013 года с учетом положений </w:t>
      </w:r>
      <w:hyperlink r:id="rId18" w:history="1">
        <w:r>
          <w:rPr>
            <w:color w:val="0000FF"/>
          </w:rPr>
          <w:t>пункта 8 статьи 7</w:t>
        </w:r>
      </w:hyperlink>
      <w:r>
        <w:t xml:space="preserve"> Федерального закона от 9 апреля 2009 г. N 58-ФЗ.</w:t>
      </w:r>
    </w:p>
    <w:p w:rsidR="003F4983" w:rsidRDefault="003F4983">
      <w:pPr>
        <w:pStyle w:val="ConsPlusNormal"/>
        <w:ind w:firstLine="540"/>
        <w:jc w:val="both"/>
      </w:pPr>
      <w:bookmarkStart w:id="38" w:name="P902"/>
      <w:bookmarkEnd w:id="38"/>
      <w:r>
        <w:t>&lt;4</w:t>
      </w:r>
      <w:proofErr w:type="gramStart"/>
      <w:r>
        <w:t>&gt; Д</w:t>
      </w:r>
      <w:proofErr w:type="gramEnd"/>
      <w:r>
        <w:t xml:space="preserve">ля муниципальных образований, в отношении которых осуществляются меры, предусмотренные </w:t>
      </w:r>
      <w:hyperlink r:id="rId19" w:history="1">
        <w:r>
          <w:rPr>
            <w:color w:val="0000FF"/>
          </w:rPr>
          <w:t>пунктом 2 статьи 136</w:t>
        </w:r>
      </w:hyperlink>
      <w:r>
        <w:t xml:space="preserve"> Бюджетного кодекса Российской Федерации.</w:t>
      </w: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ind w:firstLine="540"/>
        <w:jc w:val="both"/>
      </w:pPr>
    </w:p>
    <w:p w:rsidR="003F4983" w:rsidRDefault="003F49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3C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83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3F4983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F3E99"/>
    <w:rsid w:val="00D622A4"/>
    <w:rsid w:val="00DE1414"/>
    <w:rsid w:val="00DE63ED"/>
    <w:rsid w:val="00E53D22"/>
    <w:rsid w:val="00E85518"/>
    <w:rsid w:val="00E913C5"/>
    <w:rsid w:val="00EA138A"/>
    <w:rsid w:val="00F11650"/>
    <w:rsid w:val="00F22B18"/>
    <w:rsid w:val="00F4074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4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4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4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4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4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4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B995F6C7929AB1570BEE7A8E0B12FC96CDA1CD17DD6B9FD6B0D391760E1B947267F5B825BC16A410463FAN6H" TargetMode="External"/><Relationship Id="rId13" Type="http://schemas.openxmlformats.org/officeDocument/2006/relationships/hyperlink" Target="consultantplus://offline/ref=429B995F6C7929AB1570A0EABE8CEF2BC0608417D77DDDE9A834566440F6N9H" TargetMode="External"/><Relationship Id="rId18" Type="http://schemas.openxmlformats.org/officeDocument/2006/relationships/hyperlink" Target="consultantplus://offline/ref=429B995F6C7929AB1570A0EABE8CEF2BC0648D19D771DDE9A83456644069EBEE006926F1NE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9B995F6C7929AB1570BEE7A8E0B12FC96CDA1CD17DD6B9FD6B0D391760E1B947267F5B825BC16A410463FAN7H" TargetMode="External"/><Relationship Id="rId12" Type="http://schemas.openxmlformats.org/officeDocument/2006/relationships/hyperlink" Target="consultantplus://offline/ref=429B995F6C7929AB1570BEE7A8E0B12FC96CDA1CD17DD6B9FD6B0D391760E1B947267F5B825BC16A410463FANCH" TargetMode="External"/><Relationship Id="rId17" Type="http://schemas.openxmlformats.org/officeDocument/2006/relationships/hyperlink" Target="consultantplus://offline/ref=429B995F6C7929AB1570A0EABE8CEF2BC0648D19D771DDE9A83456644069EBEE006926F1N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9B995F6C7929AB1570A0EABE8CEF2BC0608711D67BDDE9A83456644069EBEE0069261BC650FCN3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B995F6C7929AB1570BEE7A8E0B12FC96CDA1CD67AD3BFF26B0D391760E1B9F4N7H" TargetMode="External"/><Relationship Id="rId11" Type="http://schemas.openxmlformats.org/officeDocument/2006/relationships/hyperlink" Target="consultantplus://offline/ref=429B995F6C7929AB1570BEE7A8E0B12FC96CDA1CD17DD6B9FD6B0D391760E1B947267F5B825BC16A410463FAN3H" TargetMode="External"/><Relationship Id="rId5" Type="http://schemas.openxmlformats.org/officeDocument/2006/relationships/hyperlink" Target="consultantplus://offline/ref=429B995F6C7929AB1570BEE7A8E0B12FC96CDA1CD17DD6B9FD6B0D391760E1B947267F5B825BC16A410463FAN4H" TargetMode="External"/><Relationship Id="rId15" Type="http://schemas.openxmlformats.org/officeDocument/2006/relationships/hyperlink" Target="consultantplus://offline/ref=429B995F6C7929AB1570BEE7A8E0B12FC96CDA1CD77FD6BDFC6B0D391760E1B947267F5B825BC16A410463FAN4H" TargetMode="External"/><Relationship Id="rId10" Type="http://schemas.openxmlformats.org/officeDocument/2006/relationships/hyperlink" Target="consultantplus://offline/ref=429B995F6C7929AB1570BEE7A8E0B12FC96CDA1CD17DD6B9FD6B0D391760E1B947267F5B825BC16A410463FAN0H" TargetMode="External"/><Relationship Id="rId19" Type="http://schemas.openxmlformats.org/officeDocument/2006/relationships/hyperlink" Target="consultantplus://offline/ref=429B995F6C7929AB1570A0EABE8CEF2BC0608711D67BDDE9A83456644069EBEE0069261BC650FCN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B995F6C7929AB1570BEE7A8E0B12FC96CDA1CD17DD6B9FD6B0D391760E1B947267F5B825BC16A410463FAN1H" TargetMode="External"/><Relationship Id="rId14" Type="http://schemas.openxmlformats.org/officeDocument/2006/relationships/hyperlink" Target="consultantplus://offline/ref=429B995F6C7929AB1570BEE7A8E0B12FC96CDA1CD17DD6B9FD6B0D391760E1B947267F5B825BC16A410460FA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14349</Words>
  <Characters>81791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1</cp:revision>
  <dcterms:created xsi:type="dcterms:W3CDTF">2016-04-08T07:13:00Z</dcterms:created>
  <dcterms:modified xsi:type="dcterms:W3CDTF">2016-04-08T07:15:00Z</dcterms:modified>
</cp:coreProperties>
</file>