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E73" w:rsidRPr="00E30D4E" w:rsidRDefault="00506E73" w:rsidP="00AB2A1A">
      <w:pPr>
        <w:widowControl w:val="0"/>
        <w:autoSpaceDE w:val="0"/>
        <w:autoSpaceDN w:val="0"/>
        <w:adjustRightInd w:val="0"/>
        <w:spacing w:after="0" w:line="240" w:lineRule="auto"/>
        <w:jc w:val="center"/>
        <w:rPr>
          <w:rFonts w:ascii="Times New Roman" w:hAnsi="Times New Roman" w:cs="Times New Roman"/>
          <w:b/>
          <w:bCs/>
          <w:sz w:val="28"/>
          <w:szCs w:val="28"/>
        </w:rPr>
      </w:pPr>
      <w:bookmarkStart w:id="0" w:name="_GoBack"/>
      <w:bookmarkEnd w:id="0"/>
      <w:r w:rsidRPr="00E30D4E">
        <w:rPr>
          <w:rFonts w:ascii="Times New Roman" w:hAnsi="Times New Roman" w:cs="Times New Roman"/>
          <w:b/>
          <w:bCs/>
          <w:sz w:val="28"/>
          <w:szCs w:val="28"/>
        </w:rPr>
        <w:t>Заключение</w:t>
      </w:r>
    </w:p>
    <w:p w:rsidR="00506E73" w:rsidRPr="00E30D4E" w:rsidRDefault="00506E73" w:rsidP="00AB2A1A">
      <w:pPr>
        <w:widowControl w:val="0"/>
        <w:autoSpaceDE w:val="0"/>
        <w:autoSpaceDN w:val="0"/>
        <w:adjustRightInd w:val="0"/>
        <w:spacing w:after="0" w:line="240" w:lineRule="auto"/>
        <w:jc w:val="center"/>
        <w:rPr>
          <w:rFonts w:ascii="Times New Roman" w:hAnsi="Times New Roman" w:cs="Times New Roman"/>
          <w:b/>
          <w:bCs/>
          <w:sz w:val="28"/>
          <w:szCs w:val="28"/>
        </w:rPr>
      </w:pPr>
      <w:r w:rsidRPr="00E30D4E">
        <w:rPr>
          <w:rFonts w:ascii="Times New Roman" w:hAnsi="Times New Roman" w:cs="Times New Roman"/>
          <w:b/>
          <w:bCs/>
          <w:sz w:val="28"/>
          <w:szCs w:val="28"/>
        </w:rPr>
        <w:t>Контрольно-счетной палаты Чувашской Республики</w:t>
      </w:r>
    </w:p>
    <w:p w:rsidR="00506E73" w:rsidRPr="00E30D4E" w:rsidRDefault="00506E73" w:rsidP="00AB2A1A">
      <w:pPr>
        <w:widowControl w:val="0"/>
        <w:autoSpaceDE w:val="0"/>
        <w:autoSpaceDN w:val="0"/>
        <w:adjustRightInd w:val="0"/>
        <w:spacing w:after="0" w:line="240" w:lineRule="auto"/>
        <w:jc w:val="center"/>
        <w:rPr>
          <w:rFonts w:ascii="Times New Roman" w:hAnsi="Times New Roman" w:cs="Times New Roman"/>
          <w:b/>
          <w:bCs/>
          <w:sz w:val="28"/>
          <w:szCs w:val="28"/>
        </w:rPr>
      </w:pPr>
      <w:r w:rsidRPr="00E30D4E">
        <w:rPr>
          <w:rFonts w:ascii="Times New Roman" w:hAnsi="Times New Roman" w:cs="Times New Roman"/>
          <w:b/>
          <w:bCs/>
          <w:sz w:val="28"/>
          <w:szCs w:val="28"/>
        </w:rPr>
        <w:t xml:space="preserve">на проект закона Чувашской Республики </w:t>
      </w:r>
      <w:r>
        <w:rPr>
          <w:rFonts w:ascii="Times New Roman" w:hAnsi="Times New Roman" w:cs="Times New Roman"/>
          <w:b/>
          <w:bCs/>
          <w:sz w:val="28"/>
          <w:szCs w:val="28"/>
        </w:rPr>
        <w:t xml:space="preserve">№97-7 </w:t>
      </w:r>
      <w:r w:rsidRPr="00E30D4E">
        <w:rPr>
          <w:rFonts w:ascii="Times New Roman" w:hAnsi="Times New Roman" w:cs="Times New Roman"/>
          <w:b/>
          <w:bCs/>
          <w:sz w:val="28"/>
          <w:szCs w:val="28"/>
        </w:rPr>
        <w:t>«О внесении изменений</w:t>
      </w:r>
    </w:p>
    <w:p w:rsidR="00506E73" w:rsidRPr="00E30D4E" w:rsidRDefault="00506E73" w:rsidP="00AB2A1A">
      <w:pPr>
        <w:widowControl w:val="0"/>
        <w:autoSpaceDE w:val="0"/>
        <w:autoSpaceDN w:val="0"/>
        <w:adjustRightInd w:val="0"/>
        <w:spacing w:after="0" w:line="240" w:lineRule="auto"/>
        <w:jc w:val="center"/>
        <w:rPr>
          <w:rFonts w:ascii="Times New Roman" w:hAnsi="Times New Roman" w:cs="Times New Roman"/>
          <w:b/>
          <w:bCs/>
          <w:sz w:val="28"/>
          <w:szCs w:val="28"/>
        </w:rPr>
      </w:pPr>
      <w:r w:rsidRPr="00E30D4E">
        <w:rPr>
          <w:rFonts w:ascii="Times New Roman" w:hAnsi="Times New Roman" w:cs="Times New Roman"/>
          <w:b/>
          <w:bCs/>
          <w:sz w:val="28"/>
          <w:szCs w:val="28"/>
        </w:rPr>
        <w:t>в Закон Чувашской Республики «О республиканском бюджете</w:t>
      </w:r>
    </w:p>
    <w:p w:rsidR="00506E73" w:rsidRDefault="00506E73" w:rsidP="00AB2A1A">
      <w:pPr>
        <w:widowControl w:val="0"/>
        <w:autoSpaceDE w:val="0"/>
        <w:autoSpaceDN w:val="0"/>
        <w:adjustRightInd w:val="0"/>
        <w:spacing w:after="0" w:line="240" w:lineRule="auto"/>
        <w:jc w:val="center"/>
        <w:rPr>
          <w:rFonts w:ascii="Arial" w:hAnsi="Arial" w:cs="Arial"/>
          <w:sz w:val="24"/>
          <w:szCs w:val="24"/>
        </w:rPr>
      </w:pPr>
      <w:r w:rsidRPr="00E30D4E">
        <w:rPr>
          <w:rFonts w:ascii="Times New Roman" w:hAnsi="Times New Roman" w:cs="Times New Roman"/>
          <w:b/>
          <w:bCs/>
          <w:sz w:val="28"/>
          <w:szCs w:val="28"/>
        </w:rPr>
        <w:t>Чувашской Республики на 2022 год и на плановый 2023 и 2024 годов»</w:t>
      </w:r>
    </w:p>
    <w:p w:rsidR="00506E73" w:rsidRDefault="00506E73">
      <w:pPr>
        <w:widowControl w:val="0"/>
        <w:autoSpaceDE w:val="0"/>
        <w:autoSpaceDN w:val="0"/>
        <w:adjustRightInd w:val="0"/>
        <w:spacing w:after="0" w:line="240" w:lineRule="auto"/>
        <w:jc w:val="center"/>
        <w:rPr>
          <w:rFonts w:ascii="Arial" w:hAnsi="Arial" w:cs="Arial"/>
          <w:sz w:val="24"/>
          <w:szCs w:val="24"/>
        </w:rPr>
      </w:pPr>
      <w:r w:rsidRPr="00E30D4E">
        <w:rPr>
          <w:rFonts w:ascii="Times New Roman" w:hAnsi="Times New Roman" w:cs="Times New Roman"/>
          <w:i/>
          <w:iCs/>
          <w:sz w:val="28"/>
          <w:szCs w:val="28"/>
        </w:rPr>
        <w:t>(утверждено решением Коллегии Контрольно-счетной палаты Чувашской Республики от 21 октября 2022 года №</w:t>
      </w:r>
      <w:r w:rsidR="00234BF2" w:rsidRPr="00234BF2">
        <w:rPr>
          <w:rFonts w:ascii="Times New Roman" w:hAnsi="Times New Roman" w:cs="Times New Roman"/>
          <w:i/>
          <w:iCs/>
          <w:sz w:val="28"/>
          <w:szCs w:val="28"/>
        </w:rPr>
        <w:t xml:space="preserve"> 67</w:t>
      </w:r>
      <w:r w:rsidRPr="00E30D4E">
        <w:rPr>
          <w:rFonts w:ascii="Times New Roman" w:hAnsi="Times New Roman" w:cs="Times New Roman"/>
          <w:i/>
          <w:iCs/>
          <w:sz w:val="28"/>
          <w:szCs w:val="28"/>
        </w:rPr>
        <w:t>)</w:t>
      </w:r>
    </w:p>
    <w:p w:rsidR="00F75816" w:rsidRDefault="00F75816">
      <w:pPr>
        <w:widowControl w:val="0"/>
        <w:autoSpaceDE w:val="0"/>
        <w:autoSpaceDN w:val="0"/>
        <w:adjustRightInd w:val="0"/>
        <w:spacing w:after="0" w:line="240" w:lineRule="auto"/>
        <w:jc w:val="center"/>
        <w:rPr>
          <w:rFonts w:ascii="Times New Roman" w:hAnsi="Times New Roman" w:cs="Times New Roman"/>
          <w:b/>
          <w:bCs/>
          <w:color w:val="000000"/>
          <w:sz w:val="28"/>
          <w:szCs w:val="28"/>
        </w:rPr>
      </w:pPr>
    </w:p>
    <w:p w:rsidR="00506E73" w:rsidRDefault="00506E73">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b/>
          <w:bCs/>
          <w:color w:val="000000"/>
          <w:sz w:val="28"/>
          <w:szCs w:val="28"/>
        </w:rPr>
        <w:t>1. Общие положения</w:t>
      </w:r>
    </w:p>
    <w:p w:rsidR="00506E73" w:rsidRPr="00E30D4E" w:rsidRDefault="00506E73" w:rsidP="006F0EA9">
      <w:pPr>
        <w:spacing w:after="0" w:line="240" w:lineRule="auto"/>
        <w:ind w:right="-2" w:firstLine="709"/>
        <w:jc w:val="both"/>
        <w:rPr>
          <w:rFonts w:ascii="Times New Roman" w:hAnsi="Times New Roman" w:cs="Times New Roman"/>
          <w:sz w:val="28"/>
          <w:szCs w:val="28"/>
        </w:rPr>
      </w:pPr>
      <w:r w:rsidRPr="00E30D4E">
        <w:rPr>
          <w:rFonts w:ascii="Times New Roman" w:hAnsi="Times New Roman" w:cs="Times New Roman"/>
          <w:sz w:val="28"/>
          <w:szCs w:val="28"/>
        </w:rPr>
        <w:t>Заключение Контрольно-счетной палаты Чувашской Республики на проект закона Чувашской Республики №</w:t>
      </w:r>
      <w:r w:rsidR="002D2ED9">
        <w:rPr>
          <w:rFonts w:ascii="Times New Roman" w:hAnsi="Times New Roman" w:cs="Times New Roman"/>
          <w:sz w:val="28"/>
          <w:szCs w:val="28"/>
        </w:rPr>
        <w:t xml:space="preserve"> </w:t>
      </w:r>
      <w:r w:rsidRPr="00E30D4E">
        <w:rPr>
          <w:rFonts w:ascii="Times New Roman" w:hAnsi="Times New Roman" w:cs="Times New Roman"/>
          <w:sz w:val="28"/>
          <w:szCs w:val="28"/>
        </w:rPr>
        <w:t xml:space="preserve">97-7 </w:t>
      </w:r>
      <w:r w:rsidRPr="00E30D4E">
        <w:rPr>
          <w:rFonts w:ascii="Times New Roman" w:hAnsi="Times New Roman" w:cs="Times New Roman"/>
          <w:bCs/>
          <w:sz w:val="28"/>
          <w:szCs w:val="28"/>
        </w:rPr>
        <w:t xml:space="preserve">«О внесении изменений в Закон Чувашской Республики </w:t>
      </w:r>
      <w:r w:rsidRPr="00E30D4E">
        <w:rPr>
          <w:rFonts w:ascii="Times New Roman" w:hAnsi="Times New Roman" w:cs="Times New Roman"/>
          <w:sz w:val="28"/>
          <w:szCs w:val="28"/>
        </w:rPr>
        <w:t>«О республиканском бюджете Чувашской Республики на 202</w:t>
      </w:r>
      <w:r w:rsidR="00975D26">
        <w:rPr>
          <w:rFonts w:ascii="Times New Roman" w:hAnsi="Times New Roman" w:cs="Times New Roman"/>
          <w:sz w:val="28"/>
          <w:szCs w:val="28"/>
        </w:rPr>
        <w:t>2</w:t>
      </w:r>
      <w:r w:rsidRPr="00E30D4E">
        <w:rPr>
          <w:rFonts w:ascii="Times New Roman" w:hAnsi="Times New Roman" w:cs="Times New Roman"/>
          <w:sz w:val="28"/>
          <w:szCs w:val="28"/>
        </w:rPr>
        <w:t xml:space="preserve"> год и на плановый период 202</w:t>
      </w:r>
      <w:r w:rsidR="00975D26">
        <w:rPr>
          <w:rFonts w:ascii="Times New Roman" w:hAnsi="Times New Roman" w:cs="Times New Roman"/>
          <w:sz w:val="28"/>
          <w:szCs w:val="28"/>
        </w:rPr>
        <w:t>3</w:t>
      </w:r>
      <w:r w:rsidRPr="00E30D4E">
        <w:rPr>
          <w:rFonts w:ascii="Times New Roman" w:hAnsi="Times New Roman" w:cs="Times New Roman"/>
          <w:sz w:val="28"/>
          <w:szCs w:val="28"/>
        </w:rPr>
        <w:t xml:space="preserve"> и 202</w:t>
      </w:r>
      <w:r w:rsidR="00975D26">
        <w:rPr>
          <w:rFonts w:ascii="Times New Roman" w:hAnsi="Times New Roman" w:cs="Times New Roman"/>
          <w:sz w:val="28"/>
          <w:szCs w:val="28"/>
        </w:rPr>
        <w:t>4</w:t>
      </w:r>
      <w:r w:rsidRPr="00E30D4E">
        <w:rPr>
          <w:rFonts w:ascii="Times New Roman" w:hAnsi="Times New Roman" w:cs="Times New Roman"/>
          <w:sz w:val="28"/>
          <w:szCs w:val="28"/>
        </w:rPr>
        <w:t xml:space="preserve"> годов» подготовлено в соответствии с требованиями Бюджетного кодекса Российской Федерации, законов Чувашской Республики «О регулировании бюджетных правоотношений в Чувашской Республике», «О Контрольно-счетной палате Чувашской Республики» и во исполнение распоряжения Председателя Государственного Совета Чувашской Республики от 13.10.2022 № 823.</w:t>
      </w:r>
    </w:p>
    <w:p w:rsidR="00506E73" w:rsidRPr="00E30D4E" w:rsidRDefault="00506E73" w:rsidP="006F0EA9">
      <w:pPr>
        <w:spacing w:after="0" w:line="240" w:lineRule="auto"/>
        <w:ind w:right="-2" w:firstLine="709"/>
        <w:jc w:val="both"/>
        <w:rPr>
          <w:rFonts w:ascii="Times New Roman" w:hAnsi="Times New Roman" w:cs="Times New Roman"/>
          <w:sz w:val="28"/>
          <w:szCs w:val="28"/>
        </w:rPr>
      </w:pPr>
      <w:r w:rsidRPr="00E30D4E">
        <w:rPr>
          <w:rFonts w:ascii="Times New Roman" w:hAnsi="Times New Roman" w:cs="Times New Roman"/>
          <w:sz w:val="28"/>
          <w:szCs w:val="28"/>
        </w:rPr>
        <w:t>Проект закона Чувашской Республики №</w:t>
      </w:r>
      <w:r w:rsidR="002D2ED9">
        <w:rPr>
          <w:rFonts w:ascii="Times New Roman" w:hAnsi="Times New Roman" w:cs="Times New Roman"/>
          <w:sz w:val="28"/>
          <w:szCs w:val="28"/>
        </w:rPr>
        <w:t xml:space="preserve"> </w:t>
      </w:r>
      <w:r w:rsidRPr="00E30D4E">
        <w:rPr>
          <w:rFonts w:ascii="Times New Roman" w:hAnsi="Times New Roman" w:cs="Times New Roman"/>
          <w:sz w:val="28"/>
          <w:szCs w:val="28"/>
        </w:rPr>
        <w:t>97-7 «О внесении изменений в Закон Чувашской Республики «О республиканском бюджете Чувашской Республики на 202</w:t>
      </w:r>
      <w:r w:rsidR="007D0D8B">
        <w:rPr>
          <w:rFonts w:ascii="Times New Roman" w:hAnsi="Times New Roman" w:cs="Times New Roman"/>
          <w:sz w:val="28"/>
          <w:szCs w:val="28"/>
        </w:rPr>
        <w:t>2</w:t>
      </w:r>
      <w:r w:rsidRPr="00E30D4E">
        <w:rPr>
          <w:rFonts w:ascii="Times New Roman" w:hAnsi="Times New Roman" w:cs="Times New Roman"/>
          <w:sz w:val="28"/>
          <w:szCs w:val="28"/>
        </w:rPr>
        <w:t xml:space="preserve"> год и на плановый период 202</w:t>
      </w:r>
      <w:r w:rsidR="007D0D8B">
        <w:rPr>
          <w:rFonts w:ascii="Times New Roman" w:hAnsi="Times New Roman" w:cs="Times New Roman"/>
          <w:sz w:val="28"/>
          <w:szCs w:val="28"/>
        </w:rPr>
        <w:t>3</w:t>
      </w:r>
      <w:r w:rsidRPr="00E30D4E">
        <w:rPr>
          <w:rFonts w:ascii="Times New Roman" w:hAnsi="Times New Roman" w:cs="Times New Roman"/>
          <w:sz w:val="28"/>
          <w:szCs w:val="28"/>
        </w:rPr>
        <w:t xml:space="preserve"> и 202</w:t>
      </w:r>
      <w:r w:rsidR="007D0D8B">
        <w:rPr>
          <w:rFonts w:ascii="Times New Roman" w:hAnsi="Times New Roman" w:cs="Times New Roman"/>
          <w:sz w:val="28"/>
          <w:szCs w:val="28"/>
        </w:rPr>
        <w:t>4</w:t>
      </w:r>
      <w:r w:rsidRPr="00E30D4E">
        <w:rPr>
          <w:rFonts w:ascii="Times New Roman" w:hAnsi="Times New Roman" w:cs="Times New Roman"/>
          <w:sz w:val="28"/>
          <w:szCs w:val="28"/>
        </w:rPr>
        <w:t xml:space="preserve"> годов» (далее - законопроект) внесен на рассмотрение Государственного Совета Чувашской Республики Главой Чувашской Республики.</w:t>
      </w:r>
    </w:p>
    <w:p w:rsidR="00506E73" w:rsidRPr="00E30D4E" w:rsidRDefault="00506E73" w:rsidP="006F0EA9">
      <w:pPr>
        <w:spacing w:after="0" w:line="240" w:lineRule="auto"/>
        <w:ind w:right="-2" w:firstLine="709"/>
        <w:jc w:val="both"/>
        <w:rPr>
          <w:rFonts w:ascii="Times New Roman" w:hAnsi="Times New Roman" w:cs="Times New Roman"/>
          <w:sz w:val="28"/>
          <w:szCs w:val="28"/>
        </w:rPr>
      </w:pPr>
      <w:r w:rsidRPr="00E30D4E">
        <w:rPr>
          <w:rFonts w:ascii="Times New Roman" w:hAnsi="Times New Roman" w:cs="Times New Roman"/>
          <w:sz w:val="28"/>
          <w:szCs w:val="28"/>
        </w:rPr>
        <w:t>Перечень документов и материалов, представленных Государственному Совету Чувашской Республики одновременно с законопроектом, соответствует требованиям пункта 2 статьи 57 Закона Чувашской Республики «О регулировании бюджетных правоотношений в Чувашской Республике».</w:t>
      </w:r>
    </w:p>
    <w:p w:rsidR="00506E73" w:rsidRPr="00E30D4E" w:rsidRDefault="00506E73" w:rsidP="006F0EA9">
      <w:pPr>
        <w:spacing w:after="0" w:line="240" w:lineRule="auto"/>
        <w:ind w:right="-2" w:firstLine="709"/>
        <w:jc w:val="both"/>
        <w:rPr>
          <w:rFonts w:ascii="Times New Roman" w:hAnsi="Times New Roman" w:cs="Times New Roman"/>
          <w:sz w:val="28"/>
          <w:szCs w:val="28"/>
        </w:rPr>
      </w:pPr>
      <w:r w:rsidRPr="00E30D4E">
        <w:rPr>
          <w:rFonts w:ascii="Times New Roman" w:hAnsi="Times New Roman" w:cs="Times New Roman"/>
          <w:sz w:val="28"/>
          <w:szCs w:val="28"/>
        </w:rPr>
        <w:t>В составе материалов к законопроекту представлены:</w:t>
      </w:r>
    </w:p>
    <w:p w:rsidR="00506E73" w:rsidRPr="00E30D4E" w:rsidRDefault="00506E73" w:rsidP="006F0EA9">
      <w:pPr>
        <w:spacing w:after="0" w:line="240" w:lineRule="auto"/>
        <w:ind w:right="-2" w:firstLine="709"/>
        <w:jc w:val="both"/>
        <w:rPr>
          <w:rFonts w:ascii="Times New Roman" w:hAnsi="Times New Roman" w:cs="Times New Roman"/>
          <w:sz w:val="28"/>
          <w:szCs w:val="28"/>
        </w:rPr>
      </w:pPr>
      <w:r w:rsidRPr="00E30D4E">
        <w:rPr>
          <w:rFonts w:ascii="Times New Roman" w:hAnsi="Times New Roman" w:cs="Times New Roman"/>
          <w:sz w:val="28"/>
          <w:szCs w:val="28"/>
        </w:rPr>
        <w:t>ожидаемые итоги социально-экономического развития Чувашской Республики в 2022 году и уточненный прогноз социально-экономического развития Чувашской Республики в 2023 - 2025 годах;</w:t>
      </w:r>
    </w:p>
    <w:p w:rsidR="00506E73" w:rsidRPr="00D32084" w:rsidRDefault="00506E73" w:rsidP="006F0EA9">
      <w:pPr>
        <w:spacing w:after="0" w:line="240" w:lineRule="auto"/>
        <w:ind w:right="-2" w:firstLine="709"/>
        <w:jc w:val="both"/>
        <w:rPr>
          <w:rFonts w:ascii="Times New Roman" w:hAnsi="Times New Roman" w:cs="Times New Roman"/>
          <w:sz w:val="28"/>
          <w:szCs w:val="28"/>
        </w:rPr>
      </w:pPr>
      <w:r w:rsidRPr="00E30D4E">
        <w:rPr>
          <w:rFonts w:ascii="Times New Roman" w:hAnsi="Times New Roman" w:cs="Times New Roman"/>
          <w:sz w:val="28"/>
          <w:szCs w:val="28"/>
        </w:rPr>
        <w:t xml:space="preserve">отчет об исполнении </w:t>
      </w:r>
      <w:r w:rsidRPr="00D32084">
        <w:rPr>
          <w:rFonts w:ascii="Times New Roman" w:hAnsi="Times New Roman" w:cs="Times New Roman"/>
          <w:sz w:val="28"/>
          <w:szCs w:val="28"/>
        </w:rPr>
        <w:t>бюджета на 1 сентября 2022 года;</w:t>
      </w:r>
    </w:p>
    <w:p w:rsidR="00506E73" w:rsidRPr="00E30D4E" w:rsidRDefault="00506E73" w:rsidP="006F0EA9">
      <w:pPr>
        <w:spacing w:after="0" w:line="240" w:lineRule="auto"/>
        <w:ind w:right="-2" w:firstLine="709"/>
        <w:jc w:val="both"/>
        <w:rPr>
          <w:rFonts w:ascii="Times New Roman" w:hAnsi="Times New Roman" w:cs="Times New Roman"/>
          <w:sz w:val="28"/>
          <w:szCs w:val="28"/>
        </w:rPr>
      </w:pPr>
      <w:r w:rsidRPr="00E30D4E">
        <w:rPr>
          <w:rFonts w:ascii="Times New Roman" w:hAnsi="Times New Roman" w:cs="Times New Roman"/>
          <w:sz w:val="28"/>
          <w:szCs w:val="28"/>
        </w:rPr>
        <w:t>оценка ожидаемого исполнения республиканского бюджета Чувашской Республики в 2022 году;</w:t>
      </w:r>
    </w:p>
    <w:p w:rsidR="00506E73" w:rsidRPr="00E30D4E" w:rsidRDefault="00506E73" w:rsidP="006F0EA9">
      <w:pPr>
        <w:spacing w:after="0" w:line="240" w:lineRule="auto"/>
        <w:ind w:right="-2" w:firstLine="709"/>
        <w:jc w:val="both"/>
        <w:rPr>
          <w:rFonts w:ascii="Times New Roman" w:hAnsi="Times New Roman" w:cs="Times New Roman"/>
          <w:sz w:val="28"/>
          <w:szCs w:val="28"/>
        </w:rPr>
      </w:pPr>
      <w:r w:rsidRPr="00E30D4E">
        <w:rPr>
          <w:rFonts w:ascii="Times New Roman" w:hAnsi="Times New Roman" w:cs="Times New Roman"/>
          <w:sz w:val="28"/>
          <w:szCs w:val="28"/>
        </w:rPr>
        <w:t>пояснительная записка к проекту закона Чувашской Республики «О внесении изменений в Закон Чувашской Республики «О республиканском бюджете Чувашской Республики на 2022 год и на плановый период 2023 и 2024 годов»;</w:t>
      </w:r>
    </w:p>
    <w:p w:rsidR="00506E73" w:rsidRPr="00E30D4E" w:rsidRDefault="00506E73" w:rsidP="006F0EA9">
      <w:pPr>
        <w:autoSpaceDE w:val="0"/>
        <w:autoSpaceDN w:val="0"/>
        <w:adjustRightInd w:val="0"/>
        <w:spacing w:after="0" w:line="240" w:lineRule="auto"/>
        <w:ind w:firstLine="709"/>
        <w:jc w:val="both"/>
        <w:rPr>
          <w:rFonts w:ascii="Times New Roman" w:hAnsi="Times New Roman" w:cs="Times New Roman"/>
          <w:sz w:val="28"/>
          <w:szCs w:val="28"/>
        </w:rPr>
      </w:pPr>
      <w:r w:rsidRPr="00E30D4E">
        <w:rPr>
          <w:rFonts w:ascii="Times New Roman" w:hAnsi="Times New Roman" w:cs="Times New Roman"/>
          <w:sz w:val="28"/>
          <w:szCs w:val="28"/>
        </w:rPr>
        <w:t xml:space="preserve">распределением бюджетных ассигнований по объектам капитального строительства и приобретаемым объектам недвижимого имущества, </w:t>
      </w:r>
      <w:r w:rsidRPr="00E30D4E">
        <w:rPr>
          <w:rFonts w:ascii="Times New Roman" w:hAnsi="Times New Roman" w:cs="Times New Roman"/>
          <w:color w:val="00B050"/>
          <w:sz w:val="28"/>
          <w:szCs w:val="28"/>
        </w:rPr>
        <w:t>вновь</w:t>
      </w:r>
      <w:r w:rsidRPr="00E30D4E">
        <w:rPr>
          <w:rFonts w:ascii="Times New Roman" w:hAnsi="Times New Roman" w:cs="Times New Roman"/>
          <w:sz w:val="28"/>
          <w:szCs w:val="28"/>
        </w:rPr>
        <w:t xml:space="preserve"> включаемым в республиканскую адресную инвестиционную программу на текущий финансовый год и плановый период,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w:t>
      </w:r>
    </w:p>
    <w:p w:rsidR="00506E73" w:rsidRPr="00F56153" w:rsidRDefault="00506E73" w:rsidP="006F0EA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F56153">
        <w:rPr>
          <w:rFonts w:ascii="Times New Roman" w:hAnsi="Times New Roman" w:cs="Times New Roman"/>
          <w:bCs/>
          <w:sz w:val="28"/>
          <w:szCs w:val="28"/>
        </w:rPr>
        <w:t>расчет по статьям классификации доходов республиканского бюджета Чувашской Республики на 2022 год и плановый период 2023 и 2024 года;</w:t>
      </w:r>
    </w:p>
    <w:p w:rsidR="00506E73" w:rsidRPr="00F56153" w:rsidRDefault="00506E73" w:rsidP="006F0EA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F56153">
        <w:rPr>
          <w:rFonts w:ascii="Times New Roman" w:hAnsi="Times New Roman" w:cs="Times New Roman"/>
          <w:bCs/>
          <w:sz w:val="28"/>
          <w:szCs w:val="28"/>
        </w:rPr>
        <w:lastRenderedPageBreak/>
        <w:t>расчет поступлений неналоговых доходов в республиканский бюджет Чувашской Республики на 2022 год и на плановый период 2023 и 2024 годов.</w:t>
      </w:r>
    </w:p>
    <w:p w:rsidR="00506E73" w:rsidRPr="00E30D4E" w:rsidRDefault="00506E73" w:rsidP="006F0EA9">
      <w:pPr>
        <w:spacing w:after="0" w:line="240" w:lineRule="auto"/>
        <w:ind w:right="-2" w:firstLine="709"/>
        <w:jc w:val="both"/>
        <w:rPr>
          <w:rFonts w:ascii="Times New Roman" w:hAnsi="Times New Roman" w:cs="Times New Roman"/>
          <w:sz w:val="28"/>
          <w:szCs w:val="28"/>
        </w:rPr>
      </w:pPr>
      <w:r w:rsidRPr="00E30D4E">
        <w:rPr>
          <w:rFonts w:ascii="Times New Roman" w:hAnsi="Times New Roman" w:cs="Times New Roman"/>
          <w:sz w:val="28"/>
          <w:szCs w:val="28"/>
        </w:rPr>
        <w:t>При подготовке Заключения</w:t>
      </w:r>
      <w:r w:rsidRPr="00E30D4E">
        <w:rPr>
          <w:rFonts w:ascii="Times New Roman" w:hAnsi="Times New Roman" w:cs="Times New Roman"/>
          <w:color w:val="FF0000"/>
          <w:sz w:val="28"/>
          <w:szCs w:val="28"/>
        </w:rPr>
        <w:t xml:space="preserve"> </w:t>
      </w:r>
      <w:r w:rsidRPr="00E30D4E">
        <w:rPr>
          <w:rFonts w:ascii="Times New Roman" w:hAnsi="Times New Roman" w:cs="Times New Roman"/>
          <w:sz w:val="28"/>
          <w:szCs w:val="28"/>
        </w:rPr>
        <w:t xml:space="preserve">выборочно сделаны запросы главным распорядителям бюджетных средств, изучены отдельные предложения с обоснованием по изменению республиканского бюджета Чувашской Республики. </w:t>
      </w:r>
    </w:p>
    <w:p w:rsidR="00506E73" w:rsidRDefault="00506E73" w:rsidP="006F0EA9">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E30D4E">
        <w:rPr>
          <w:rFonts w:ascii="Times New Roman" w:hAnsi="Times New Roman" w:cs="Times New Roman"/>
          <w:sz w:val="28"/>
          <w:szCs w:val="28"/>
        </w:rPr>
        <w:t>В соответствии со статьей 57 Закона Чувашской Республики «О регулировании бюджетных правоотношений в Чувашской Республике» законопроектом вносятся изменения в основные характеристики республиканского бюджета Чувашской Республики на 2022-2024 годы, утвержденные Законом Чувашской Республики от 25 ноября 2021 года №86 «О республиканском бюджете Чувашской Республики на 2022 год и на плановый период 2023 и 2024 годов» (далее - Закон о бюдже</w:t>
      </w:r>
      <w:r>
        <w:rPr>
          <w:rFonts w:ascii="Times New Roman" w:hAnsi="Times New Roman" w:cs="Times New Roman"/>
          <w:sz w:val="28"/>
          <w:szCs w:val="28"/>
        </w:rPr>
        <w:t>те).</w:t>
      </w:r>
    </w:p>
    <w:p w:rsidR="00610C33" w:rsidRDefault="00610C33" w:rsidP="006F0EA9">
      <w:pPr>
        <w:widowControl w:val="0"/>
        <w:autoSpaceDE w:val="0"/>
        <w:autoSpaceDN w:val="0"/>
        <w:adjustRightInd w:val="0"/>
        <w:spacing w:after="0" w:line="240" w:lineRule="auto"/>
        <w:ind w:firstLine="710"/>
        <w:jc w:val="both"/>
        <w:rPr>
          <w:rFonts w:ascii="Arial" w:hAnsi="Arial" w:cs="Arial"/>
          <w:sz w:val="24"/>
          <w:szCs w:val="24"/>
        </w:rPr>
      </w:pPr>
    </w:p>
    <w:p w:rsidR="00506E73" w:rsidRDefault="00506E73" w:rsidP="00506E73">
      <w:pPr>
        <w:widowControl w:val="0"/>
        <w:autoSpaceDE w:val="0"/>
        <w:autoSpaceDN w:val="0"/>
        <w:adjustRightInd w:val="0"/>
        <w:spacing w:after="0" w:line="240" w:lineRule="auto"/>
        <w:ind w:firstLine="710"/>
        <w:jc w:val="center"/>
        <w:rPr>
          <w:rFonts w:ascii="Times New Roman" w:hAnsi="Times New Roman" w:cs="Times New Roman"/>
          <w:b/>
          <w:bCs/>
          <w:sz w:val="28"/>
          <w:szCs w:val="28"/>
        </w:rPr>
      </w:pPr>
      <w:r w:rsidRPr="00F217B9">
        <w:rPr>
          <w:rFonts w:ascii="Times New Roman" w:hAnsi="Times New Roman" w:cs="Times New Roman"/>
          <w:b/>
          <w:bCs/>
          <w:sz w:val="28"/>
          <w:szCs w:val="28"/>
        </w:rPr>
        <w:t>2. Доходы республиканского бюджета Чувашской Республики</w:t>
      </w:r>
    </w:p>
    <w:p w:rsidR="00506E73" w:rsidRDefault="00506E73" w:rsidP="00506E73">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E7548F">
        <w:rPr>
          <w:rFonts w:ascii="Times New Roman" w:hAnsi="Times New Roman" w:cs="Times New Roman"/>
          <w:sz w:val="28"/>
          <w:szCs w:val="28"/>
        </w:rPr>
        <w:t xml:space="preserve">Доходы республиканского бюджета Чувашской Республики на 2022 год предусматривается увеличить </w:t>
      </w:r>
      <w:r w:rsidRPr="00791ECC">
        <w:rPr>
          <w:rFonts w:ascii="Times New Roman" w:hAnsi="Times New Roman" w:cs="Times New Roman"/>
          <w:sz w:val="28"/>
          <w:szCs w:val="28"/>
        </w:rPr>
        <w:t xml:space="preserve">на 6 465 012,5 тыс. рублей, или на </w:t>
      </w:r>
      <w:r>
        <w:rPr>
          <w:rFonts w:ascii="Times New Roman" w:hAnsi="Times New Roman" w:cs="Times New Roman"/>
          <w:sz w:val="28"/>
          <w:szCs w:val="28"/>
        </w:rPr>
        <w:t>8,9</w:t>
      </w:r>
      <w:r w:rsidRPr="00791ECC">
        <w:rPr>
          <w:rFonts w:ascii="Times New Roman" w:hAnsi="Times New Roman" w:cs="Times New Roman"/>
          <w:sz w:val="28"/>
          <w:szCs w:val="28"/>
        </w:rPr>
        <w:t>% к</w:t>
      </w:r>
      <w:r w:rsidRPr="000C3EA2">
        <w:rPr>
          <w:rFonts w:ascii="Times New Roman" w:hAnsi="Times New Roman" w:cs="Times New Roman"/>
          <w:color w:val="FF0000"/>
          <w:sz w:val="28"/>
          <w:szCs w:val="28"/>
        </w:rPr>
        <w:t xml:space="preserve"> </w:t>
      </w:r>
      <w:r w:rsidRPr="00E7548F">
        <w:rPr>
          <w:rFonts w:ascii="Times New Roman" w:hAnsi="Times New Roman" w:cs="Times New Roman"/>
          <w:sz w:val="28"/>
          <w:szCs w:val="28"/>
        </w:rPr>
        <w:t>показателям, утвержденным Законом о бюджете</w:t>
      </w:r>
      <w:r>
        <w:rPr>
          <w:rFonts w:ascii="Times New Roman" w:hAnsi="Times New Roman" w:cs="Times New Roman"/>
          <w:sz w:val="28"/>
          <w:szCs w:val="28"/>
        </w:rPr>
        <w:t xml:space="preserve"> </w:t>
      </w:r>
      <w:r w:rsidRPr="00E7548F">
        <w:rPr>
          <w:rFonts w:ascii="Times New Roman" w:hAnsi="Times New Roman" w:cs="Times New Roman"/>
          <w:sz w:val="28"/>
          <w:szCs w:val="28"/>
        </w:rPr>
        <w:t>(72 935 510,9 тыс. рублей).</w:t>
      </w:r>
      <w:r w:rsidRPr="000C3EA2">
        <w:rPr>
          <w:rFonts w:ascii="Times New Roman" w:hAnsi="Times New Roman" w:cs="Times New Roman"/>
          <w:color w:val="FF0000"/>
          <w:sz w:val="28"/>
          <w:szCs w:val="28"/>
        </w:rPr>
        <w:t xml:space="preserve"> </w:t>
      </w:r>
      <w:r w:rsidRPr="000C3EA2">
        <w:rPr>
          <w:rFonts w:ascii="Times New Roman" w:hAnsi="Times New Roman" w:cs="Times New Roman"/>
          <w:sz w:val="28"/>
          <w:szCs w:val="28"/>
        </w:rPr>
        <w:t>С учетом вносимых изменений доходы республиканского бюджета Чувашской Республики составят</w:t>
      </w:r>
      <w:r>
        <w:rPr>
          <w:rFonts w:ascii="Times New Roman" w:hAnsi="Times New Roman" w:cs="Times New Roman"/>
          <w:sz w:val="28"/>
          <w:szCs w:val="28"/>
        </w:rPr>
        <w:t xml:space="preserve"> </w:t>
      </w:r>
      <w:r w:rsidRPr="000C3EA2">
        <w:rPr>
          <w:rFonts w:ascii="Times New Roman" w:hAnsi="Times New Roman" w:cs="Times New Roman"/>
          <w:sz w:val="28"/>
          <w:szCs w:val="28"/>
        </w:rPr>
        <w:t>79</w:t>
      </w:r>
      <w:r>
        <w:rPr>
          <w:rFonts w:ascii="Times New Roman" w:hAnsi="Times New Roman" w:cs="Times New Roman"/>
          <w:sz w:val="28"/>
          <w:szCs w:val="28"/>
        </w:rPr>
        <w:t> </w:t>
      </w:r>
      <w:r w:rsidRPr="000C3EA2">
        <w:rPr>
          <w:rFonts w:ascii="Times New Roman" w:hAnsi="Times New Roman" w:cs="Times New Roman"/>
          <w:sz w:val="28"/>
          <w:szCs w:val="28"/>
        </w:rPr>
        <w:t>400</w:t>
      </w:r>
      <w:r>
        <w:rPr>
          <w:rFonts w:ascii="Times New Roman" w:hAnsi="Times New Roman" w:cs="Times New Roman"/>
          <w:sz w:val="28"/>
          <w:szCs w:val="28"/>
        </w:rPr>
        <w:t> </w:t>
      </w:r>
      <w:r w:rsidRPr="000C3EA2">
        <w:rPr>
          <w:rFonts w:ascii="Times New Roman" w:hAnsi="Times New Roman" w:cs="Times New Roman"/>
          <w:sz w:val="28"/>
          <w:szCs w:val="28"/>
        </w:rPr>
        <w:t xml:space="preserve">523,4 тыс. рублей, </w:t>
      </w:r>
      <w:r w:rsidRPr="00926AA7">
        <w:rPr>
          <w:rFonts w:ascii="Times New Roman" w:hAnsi="Times New Roman" w:cs="Times New Roman"/>
          <w:sz w:val="28"/>
          <w:szCs w:val="28"/>
        </w:rPr>
        <w:t>или 102,6% к уровню поступления доходов за 2021 год (согласно отчету об исполнени</w:t>
      </w:r>
      <w:r w:rsidRPr="000C3EA2">
        <w:rPr>
          <w:rFonts w:ascii="Times New Roman" w:hAnsi="Times New Roman" w:cs="Times New Roman"/>
          <w:sz w:val="28"/>
          <w:szCs w:val="28"/>
        </w:rPr>
        <w:t>и бюджета на 1 января 2022 года (Форма по ОКУД 0503317) - 77 387 871,3 тыс. рублей).</w:t>
      </w:r>
    </w:p>
    <w:p w:rsidR="00506E73" w:rsidRDefault="00506E73" w:rsidP="00506E73">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F2984">
        <w:rPr>
          <w:rFonts w:ascii="Times New Roman" w:hAnsi="Times New Roman" w:cs="Times New Roman"/>
          <w:sz w:val="28"/>
          <w:szCs w:val="28"/>
        </w:rPr>
        <w:t>Согласно отчету об исполнении бюджета на 1 сентября 2022 года (Форма по ОКУД 0503117) доходов в республиканский бюджет Чувашской Республики поступило в общей сумме 51 891 008,5 тыс. рублей или 71,1% к показателям, утвержденным Законом о бюджете (72 935 510,9 тыс. рублей).</w:t>
      </w:r>
    </w:p>
    <w:p w:rsidR="00506E73" w:rsidRDefault="00506E73" w:rsidP="00506E73">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926AA7">
        <w:rPr>
          <w:rFonts w:ascii="Times New Roman" w:hAnsi="Times New Roman" w:cs="Times New Roman"/>
          <w:sz w:val="28"/>
          <w:szCs w:val="28"/>
        </w:rPr>
        <w:t>Доходы республиканского бюджета Чувашской Республики на 2023 и 2024 годы соответственно увеличив</w:t>
      </w:r>
      <w:r w:rsidRPr="00BA7EFB">
        <w:rPr>
          <w:rFonts w:ascii="Times New Roman" w:hAnsi="Times New Roman" w:cs="Times New Roman"/>
          <w:sz w:val="28"/>
          <w:szCs w:val="28"/>
        </w:rPr>
        <w:t>аются на 2 393 642,9 тыс. рублей или на</w:t>
      </w:r>
      <w:r>
        <w:rPr>
          <w:rFonts w:ascii="Times New Roman" w:hAnsi="Times New Roman" w:cs="Times New Roman"/>
          <w:color w:val="FF0000"/>
          <w:sz w:val="28"/>
          <w:szCs w:val="28"/>
        </w:rPr>
        <w:t xml:space="preserve"> </w:t>
      </w:r>
      <w:r w:rsidRPr="00BA7EFB">
        <w:rPr>
          <w:rFonts w:ascii="Times New Roman" w:hAnsi="Times New Roman" w:cs="Times New Roman"/>
          <w:sz w:val="28"/>
          <w:szCs w:val="28"/>
        </w:rPr>
        <w:t>3,6% до объема 68 157 244,6 тыс. рублей и на 3 006 033,7 тыс. рублей или на 4,4% до объема 70 823 026,0 тыс. рублей.</w:t>
      </w:r>
    </w:p>
    <w:p w:rsidR="00506E73" w:rsidRDefault="00506E73" w:rsidP="00506E73">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926AA7">
        <w:rPr>
          <w:rFonts w:ascii="Times New Roman" w:hAnsi="Times New Roman" w:cs="Times New Roman"/>
          <w:sz w:val="28"/>
          <w:szCs w:val="28"/>
        </w:rPr>
        <w:t xml:space="preserve">Законопроектом предусматривается увеличение налоговых и неналоговых доходов на 2022 на </w:t>
      </w:r>
      <w:r w:rsidRPr="00440CDB">
        <w:rPr>
          <w:rFonts w:ascii="Times New Roman" w:hAnsi="Times New Roman" w:cs="Times New Roman"/>
          <w:sz w:val="28"/>
          <w:szCs w:val="28"/>
        </w:rPr>
        <w:t xml:space="preserve">сумму 4 041 769,8 тыс. рублей, или на </w:t>
      </w:r>
      <w:r w:rsidRPr="00CF056E">
        <w:rPr>
          <w:rFonts w:ascii="Times New Roman" w:hAnsi="Times New Roman" w:cs="Times New Roman"/>
          <w:sz w:val="28"/>
          <w:szCs w:val="28"/>
        </w:rPr>
        <w:t xml:space="preserve">11,0 % </w:t>
      </w:r>
      <w:r w:rsidRPr="00D118A3">
        <w:rPr>
          <w:rFonts w:ascii="Times New Roman" w:hAnsi="Times New Roman" w:cs="Times New Roman"/>
          <w:sz w:val="28"/>
          <w:szCs w:val="28"/>
        </w:rPr>
        <w:t>до объема 4</w:t>
      </w:r>
      <w:r w:rsidRPr="00926AA7">
        <w:rPr>
          <w:rFonts w:ascii="Times New Roman" w:hAnsi="Times New Roman" w:cs="Times New Roman"/>
          <w:sz w:val="28"/>
          <w:szCs w:val="28"/>
        </w:rPr>
        <w:t>0</w:t>
      </w:r>
      <w:r w:rsidR="002917FB">
        <w:rPr>
          <w:rFonts w:ascii="Times New Roman" w:hAnsi="Times New Roman" w:cs="Times New Roman"/>
          <w:sz w:val="28"/>
          <w:szCs w:val="28"/>
        </w:rPr>
        <w:t> </w:t>
      </w:r>
      <w:r w:rsidRPr="00926AA7">
        <w:rPr>
          <w:rFonts w:ascii="Times New Roman" w:hAnsi="Times New Roman" w:cs="Times New Roman"/>
          <w:sz w:val="28"/>
          <w:szCs w:val="28"/>
        </w:rPr>
        <w:t>824</w:t>
      </w:r>
      <w:r w:rsidR="002917FB">
        <w:rPr>
          <w:rFonts w:ascii="Times New Roman" w:hAnsi="Times New Roman" w:cs="Times New Roman"/>
          <w:sz w:val="28"/>
          <w:szCs w:val="28"/>
        </w:rPr>
        <w:t> </w:t>
      </w:r>
      <w:r w:rsidRPr="00926AA7">
        <w:rPr>
          <w:rFonts w:ascii="Times New Roman" w:hAnsi="Times New Roman" w:cs="Times New Roman"/>
          <w:sz w:val="28"/>
          <w:szCs w:val="28"/>
        </w:rPr>
        <w:t xml:space="preserve">960,4 тыс. рублей, что </w:t>
      </w:r>
      <w:r w:rsidRPr="00D118A3">
        <w:rPr>
          <w:rFonts w:ascii="Times New Roman" w:hAnsi="Times New Roman" w:cs="Times New Roman"/>
          <w:sz w:val="28"/>
          <w:szCs w:val="28"/>
        </w:rPr>
        <w:t xml:space="preserve">составит 112,4 % к уровню поступлений налоговых и неналоговых доходов за 2021 год (согласно отчету </w:t>
      </w:r>
      <w:r w:rsidRPr="00926AA7">
        <w:rPr>
          <w:rFonts w:ascii="Times New Roman" w:hAnsi="Times New Roman" w:cs="Times New Roman"/>
          <w:sz w:val="28"/>
          <w:szCs w:val="28"/>
        </w:rPr>
        <w:t>об исполнении бюджета на 1 января 2022 года (Форма по ОКУД 0503317) - 36 308 290,</w:t>
      </w:r>
      <w:r w:rsidR="00E37BF2" w:rsidRPr="00250C01">
        <w:rPr>
          <w:rFonts w:ascii="Times New Roman" w:hAnsi="Times New Roman" w:cs="Times New Roman"/>
          <w:sz w:val="28"/>
          <w:szCs w:val="28"/>
        </w:rPr>
        <w:t>8</w:t>
      </w:r>
      <w:r w:rsidRPr="00926AA7">
        <w:rPr>
          <w:rFonts w:ascii="Times New Roman" w:hAnsi="Times New Roman" w:cs="Times New Roman"/>
          <w:sz w:val="28"/>
          <w:szCs w:val="28"/>
        </w:rPr>
        <w:t xml:space="preserve"> тыс. рублей).</w:t>
      </w:r>
    </w:p>
    <w:p w:rsidR="00506E73" w:rsidRDefault="00506E73" w:rsidP="00C11D93">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926AA7">
        <w:rPr>
          <w:rFonts w:ascii="Times New Roman" w:hAnsi="Times New Roman" w:cs="Times New Roman"/>
          <w:sz w:val="28"/>
          <w:szCs w:val="28"/>
        </w:rPr>
        <w:t xml:space="preserve">Согласно отчету об исполнении бюджета на 1 сентября 2022 года (Форма по ОКУД 0503117) поступления налоговых и неналоговых доходов в республиканский бюджет </w:t>
      </w:r>
      <w:r w:rsidRPr="00705138">
        <w:rPr>
          <w:rFonts w:ascii="Times New Roman" w:hAnsi="Times New Roman" w:cs="Times New Roman"/>
          <w:sz w:val="28"/>
          <w:szCs w:val="28"/>
        </w:rPr>
        <w:t xml:space="preserve">Чувашской Республики составили в общей сумме 27 054 020,1 тыс. рублей или 73,5% к утвержденным </w:t>
      </w:r>
      <w:r w:rsidRPr="00CF056E">
        <w:rPr>
          <w:rFonts w:ascii="Times New Roman" w:hAnsi="Times New Roman" w:cs="Times New Roman"/>
          <w:sz w:val="28"/>
          <w:szCs w:val="28"/>
        </w:rPr>
        <w:t>показателям (36</w:t>
      </w:r>
      <w:r w:rsidR="002917FB">
        <w:rPr>
          <w:rFonts w:ascii="Times New Roman" w:hAnsi="Times New Roman" w:cs="Times New Roman"/>
          <w:sz w:val="28"/>
          <w:szCs w:val="28"/>
        </w:rPr>
        <w:t> </w:t>
      </w:r>
      <w:r w:rsidRPr="00CF056E">
        <w:rPr>
          <w:rFonts w:ascii="Times New Roman" w:hAnsi="Times New Roman" w:cs="Times New Roman"/>
          <w:sz w:val="28"/>
          <w:szCs w:val="28"/>
        </w:rPr>
        <w:t>783</w:t>
      </w:r>
      <w:r w:rsidR="002917FB">
        <w:rPr>
          <w:rFonts w:ascii="Times New Roman" w:hAnsi="Times New Roman" w:cs="Times New Roman"/>
          <w:sz w:val="28"/>
          <w:szCs w:val="28"/>
        </w:rPr>
        <w:t> </w:t>
      </w:r>
      <w:r w:rsidRPr="00CF056E">
        <w:rPr>
          <w:rFonts w:ascii="Times New Roman" w:hAnsi="Times New Roman" w:cs="Times New Roman"/>
          <w:sz w:val="28"/>
          <w:szCs w:val="28"/>
        </w:rPr>
        <w:t>190,6 тыс. рублей)</w:t>
      </w:r>
      <w:r>
        <w:rPr>
          <w:rFonts w:ascii="Times New Roman" w:hAnsi="Times New Roman" w:cs="Times New Roman"/>
          <w:sz w:val="28"/>
          <w:szCs w:val="28"/>
        </w:rPr>
        <w:t>.</w:t>
      </w:r>
    </w:p>
    <w:p w:rsidR="002148E5" w:rsidRDefault="00506E73" w:rsidP="00C11D93">
      <w:pPr>
        <w:widowControl w:val="0"/>
        <w:autoSpaceDE w:val="0"/>
        <w:autoSpaceDN w:val="0"/>
        <w:adjustRightInd w:val="0"/>
        <w:spacing w:after="0" w:line="240" w:lineRule="auto"/>
        <w:ind w:firstLine="709"/>
        <w:jc w:val="both"/>
        <w:rPr>
          <w:rFonts w:ascii="Arial" w:hAnsi="Arial" w:cs="Arial"/>
          <w:sz w:val="24"/>
          <w:szCs w:val="24"/>
        </w:rPr>
      </w:pPr>
      <w:r w:rsidRPr="00D118A3">
        <w:rPr>
          <w:rFonts w:ascii="Times New Roman" w:hAnsi="Times New Roman" w:cs="Times New Roman"/>
          <w:sz w:val="28"/>
          <w:szCs w:val="28"/>
        </w:rPr>
        <w:t xml:space="preserve">Налоговые доходы планируется увеличить </w:t>
      </w:r>
      <w:r w:rsidRPr="00561FE5">
        <w:rPr>
          <w:rFonts w:ascii="Times New Roman" w:hAnsi="Times New Roman" w:cs="Times New Roman"/>
          <w:sz w:val="28"/>
          <w:szCs w:val="28"/>
        </w:rPr>
        <w:t>на 2 610 418,5 тыс. рублей, или на 7,4 % до объема 37</w:t>
      </w:r>
      <w:r w:rsidR="002917FB">
        <w:rPr>
          <w:rFonts w:ascii="Times New Roman" w:hAnsi="Times New Roman" w:cs="Times New Roman"/>
          <w:sz w:val="28"/>
          <w:szCs w:val="28"/>
        </w:rPr>
        <w:t> </w:t>
      </w:r>
      <w:r w:rsidRPr="00561FE5">
        <w:rPr>
          <w:rFonts w:ascii="Times New Roman" w:hAnsi="Times New Roman" w:cs="Times New Roman"/>
          <w:sz w:val="28"/>
          <w:szCs w:val="28"/>
        </w:rPr>
        <w:t>931</w:t>
      </w:r>
      <w:r w:rsidR="002917FB">
        <w:rPr>
          <w:rFonts w:ascii="Times New Roman" w:hAnsi="Times New Roman" w:cs="Times New Roman"/>
          <w:sz w:val="28"/>
          <w:szCs w:val="28"/>
        </w:rPr>
        <w:t> </w:t>
      </w:r>
      <w:r w:rsidRPr="00561FE5">
        <w:rPr>
          <w:rFonts w:ascii="Times New Roman" w:hAnsi="Times New Roman" w:cs="Times New Roman"/>
          <w:sz w:val="28"/>
          <w:szCs w:val="28"/>
        </w:rPr>
        <w:t xml:space="preserve">465,1 тыс. рублей, что больше </w:t>
      </w:r>
      <w:r w:rsidRPr="00926AA7">
        <w:rPr>
          <w:rFonts w:ascii="Times New Roman" w:hAnsi="Times New Roman" w:cs="Times New Roman"/>
          <w:sz w:val="28"/>
          <w:szCs w:val="28"/>
        </w:rPr>
        <w:t>уровня 2021 года (33</w:t>
      </w:r>
      <w:r w:rsidR="002917FB">
        <w:rPr>
          <w:rFonts w:ascii="Times New Roman" w:hAnsi="Times New Roman" w:cs="Times New Roman"/>
          <w:sz w:val="28"/>
          <w:szCs w:val="28"/>
          <w:lang w:val="en-US"/>
        </w:rPr>
        <w:t> </w:t>
      </w:r>
      <w:r w:rsidRPr="00926AA7">
        <w:rPr>
          <w:rFonts w:ascii="Times New Roman" w:hAnsi="Times New Roman" w:cs="Times New Roman"/>
          <w:sz w:val="28"/>
          <w:szCs w:val="28"/>
        </w:rPr>
        <w:t>932</w:t>
      </w:r>
      <w:r w:rsidR="002917FB">
        <w:rPr>
          <w:rFonts w:ascii="Times New Roman" w:hAnsi="Times New Roman" w:cs="Times New Roman"/>
          <w:sz w:val="28"/>
          <w:szCs w:val="28"/>
        </w:rPr>
        <w:t> </w:t>
      </w:r>
      <w:r w:rsidRPr="00926AA7">
        <w:rPr>
          <w:rFonts w:ascii="Times New Roman" w:hAnsi="Times New Roman" w:cs="Times New Roman"/>
          <w:sz w:val="28"/>
          <w:szCs w:val="28"/>
        </w:rPr>
        <w:t>583,5 тыс. рублей) на 3</w:t>
      </w:r>
      <w:r>
        <w:rPr>
          <w:rFonts w:ascii="Times New Roman" w:hAnsi="Times New Roman" w:cs="Times New Roman"/>
          <w:sz w:val="28"/>
          <w:szCs w:val="28"/>
        </w:rPr>
        <w:t> </w:t>
      </w:r>
      <w:r w:rsidRPr="00926AA7">
        <w:rPr>
          <w:rFonts w:ascii="Times New Roman" w:hAnsi="Times New Roman" w:cs="Times New Roman"/>
          <w:sz w:val="28"/>
          <w:szCs w:val="28"/>
        </w:rPr>
        <w:t>998</w:t>
      </w:r>
      <w:r>
        <w:rPr>
          <w:rFonts w:ascii="Times New Roman" w:hAnsi="Times New Roman" w:cs="Times New Roman"/>
          <w:sz w:val="28"/>
          <w:szCs w:val="28"/>
          <w:lang w:val="en-US"/>
        </w:rPr>
        <w:t> </w:t>
      </w:r>
      <w:r w:rsidRPr="00926AA7">
        <w:rPr>
          <w:rFonts w:ascii="Times New Roman" w:hAnsi="Times New Roman" w:cs="Times New Roman"/>
          <w:sz w:val="28"/>
          <w:szCs w:val="28"/>
        </w:rPr>
        <w:t xml:space="preserve">881,6 тыс. рублей или </w:t>
      </w:r>
      <w:r w:rsidRPr="00D118A3">
        <w:rPr>
          <w:rFonts w:ascii="Times New Roman" w:hAnsi="Times New Roman" w:cs="Times New Roman"/>
          <w:sz w:val="28"/>
          <w:szCs w:val="28"/>
        </w:rPr>
        <w:t>на 11,8%. Налоговые доходы</w:t>
      </w:r>
      <w:r w:rsidR="00C11D93">
        <w:rPr>
          <w:rFonts w:ascii="Times New Roman" w:hAnsi="Times New Roman" w:cs="Times New Roman"/>
          <w:sz w:val="28"/>
          <w:szCs w:val="28"/>
        </w:rPr>
        <w:t xml:space="preserve"> </w:t>
      </w:r>
      <w:r w:rsidRPr="00D118A3">
        <w:rPr>
          <w:rFonts w:ascii="Times New Roman" w:hAnsi="Times New Roman" w:cs="Times New Roman"/>
          <w:sz w:val="28"/>
          <w:szCs w:val="28"/>
        </w:rPr>
        <w:t>республиканского бюджета Чувашской Республики в основном увеличиваются за счет:</w:t>
      </w:r>
    </w:p>
    <w:tbl>
      <w:tblPr>
        <w:tblW w:w="0" w:type="auto"/>
        <w:tblLayout w:type="fixed"/>
        <w:tblLook w:val="0000" w:firstRow="0" w:lastRow="0" w:firstColumn="0" w:lastColumn="0" w:noHBand="0" w:noVBand="0"/>
      </w:tblPr>
      <w:tblGrid>
        <w:gridCol w:w="14"/>
        <w:gridCol w:w="9909"/>
      </w:tblGrid>
      <w:tr w:rsidR="00AB2A1A" w:rsidRPr="00AB2A1A" w:rsidTr="00506E73">
        <w:trPr>
          <w:trHeight w:val="253"/>
        </w:trPr>
        <w:tc>
          <w:tcPr>
            <w:tcW w:w="9923" w:type="dxa"/>
            <w:gridSpan w:val="2"/>
            <w:tcMar>
              <w:top w:w="0" w:type="dxa"/>
              <w:left w:w="0" w:type="dxa"/>
              <w:bottom w:w="0" w:type="dxa"/>
              <w:right w:w="0" w:type="dxa"/>
            </w:tcMar>
          </w:tcPr>
          <w:p w:rsidR="00506E73" w:rsidRDefault="00506E73" w:rsidP="00D00169">
            <w:pPr>
              <w:widowControl w:val="0"/>
              <w:autoSpaceDE w:val="0"/>
              <w:autoSpaceDN w:val="0"/>
              <w:adjustRightInd w:val="0"/>
              <w:spacing w:after="0" w:line="240" w:lineRule="auto"/>
              <w:ind w:firstLine="710"/>
              <w:jc w:val="right"/>
              <w:rPr>
                <w:rFonts w:ascii="Times New Roman" w:hAnsi="Times New Roman" w:cs="Times New Roman"/>
                <w:color w:val="000000"/>
                <w:sz w:val="20"/>
                <w:szCs w:val="20"/>
              </w:rPr>
            </w:pPr>
          </w:p>
          <w:p w:rsidR="002917FB" w:rsidRDefault="002917FB" w:rsidP="00D00169">
            <w:pPr>
              <w:widowControl w:val="0"/>
              <w:autoSpaceDE w:val="0"/>
              <w:autoSpaceDN w:val="0"/>
              <w:adjustRightInd w:val="0"/>
              <w:spacing w:after="0" w:line="240" w:lineRule="auto"/>
              <w:ind w:firstLine="710"/>
              <w:jc w:val="right"/>
              <w:rPr>
                <w:rFonts w:ascii="Times New Roman" w:hAnsi="Times New Roman" w:cs="Times New Roman"/>
                <w:color w:val="000000"/>
                <w:sz w:val="20"/>
                <w:szCs w:val="20"/>
              </w:rPr>
            </w:pPr>
          </w:p>
          <w:p w:rsidR="002917FB" w:rsidRDefault="002917FB" w:rsidP="00D00169">
            <w:pPr>
              <w:widowControl w:val="0"/>
              <w:autoSpaceDE w:val="0"/>
              <w:autoSpaceDN w:val="0"/>
              <w:adjustRightInd w:val="0"/>
              <w:spacing w:after="0" w:line="240" w:lineRule="auto"/>
              <w:ind w:firstLine="710"/>
              <w:jc w:val="right"/>
              <w:rPr>
                <w:rFonts w:ascii="Times New Roman" w:hAnsi="Times New Roman" w:cs="Times New Roman"/>
                <w:color w:val="000000"/>
                <w:sz w:val="20"/>
                <w:szCs w:val="20"/>
              </w:rPr>
            </w:pPr>
          </w:p>
          <w:p w:rsidR="002917FB" w:rsidRDefault="002917FB" w:rsidP="00F75816">
            <w:pPr>
              <w:widowControl w:val="0"/>
              <w:tabs>
                <w:tab w:val="left" w:pos="9032"/>
              </w:tabs>
              <w:autoSpaceDE w:val="0"/>
              <w:autoSpaceDN w:val="0"/>
              <w:adjustRightInd w:val="0"/>
              <w:spacing w:after="0" w:line="240" w:lineRule="auto"/>
              <w:rPr>
                <w:rFonts w:ascii="Times New Roman" w:hAnsi="Times New Roman" w:cs="Times New Roman"/>
                <w:color w:val="000000"/>
                <w:sz w:val="20"/>
                <w:szCs w:val="20"/>
              </w:rPr>
            </w:pPr>
          </w:p>
          <w:p w:rsidR="00D00169" w:rsidRPr="006D01F0" w:rsidRDefault="00D00169" w:rsidP="00D00169">
            <w:pPr>
              <w:widowControl w:val="0"/>
              <w:autoSpaceDE w:val="0"/>
              <w:autoSpaceDN w:val="0"/>
              <w:adjustRightInd w:val="0"/>
              <w:spacing w:after="0" w:line="240" w:lineRule="auto"/>
              <w:ind w:firstLine="710"/>
              <w:jc w:val="right"/>
              <w:rPr>
                <w:rFonts w:ascii="Times New Roman" w:hAnsi="Times New Roman" w:cs="Times New Roman"/>
                <w:sz w:val="28"/>
                <w:szCs w:val="28"/>
              </w:rPr>
            </w:pPr>
            <w:r w:rsidRPr="005B685E">
              <w:rPr>
                <w:rFonts w:ascii="Times New Roman" w:hAnsi="Times New Roman" w:cs="Times New Roman"/>
                <w:color w:val="000000"/>
                <w:sz w:val="20"/>
                <w:szCs w:val="20"/>
              </w:rPr>
              <w:lastRenderedPageBreak/>
              <w:t>(тыс. рублей)</w:t>
            </w:r>
          </w:p>
        </w:tc>
      </w:tr>
      <w:tr w:rsidR="00AB2A1A" w:rsidRPr="00AB2A1A" w:rsidTr="005067EC">
        <w:trPr>
          <w:gridBefore w:val="1"/>
          <w:wBefore w:w="14" w:type="dxa"/>
          <w:trHeight w:val="2269"/>
        </w:trPr>
        <w:tc>
          <w:tcPr>
            <w:tcW w:w="9909" w:type="dxa"/>
            <w:tcMar>
              <w:top w:w="0" w:type="dxa"/>
              <w:left w:w="0" w:type="dxa"/>
              <w:bottom w:w="0" w:type="dxa"/>
              <w:right w:w="0" w:type="dxa"/>
            </w:tcMar>
          </w:tcPr>
          <w:tbl>
            <w:tblPr>
              <w:tblW w:w="9738" w:type="dxa"/>
              <w:tblInd w:w="123" w:type="dxa"/>
              <w:tblLayout w:type="fixed"/>
              <w:tblLook w:val="0000" w:firstRow="0" w:lastRow="0" w:firstColumn="0" w:lastColumn="0" w:noHBand="0" w:noVBand="0"/>
            </w:tblPr>
            <w:tblGrid>
              <w:gridCol w:w="3525"/>
              <w:gridCol w:w="1417"/>
              <w:gridCol w:w="1417"/>
              <w:gridCol w:w="1417"/>
              <w:gridCol w:w="1384"/>
              <w:gridCol w:w="578"/>
            </w:tblGrid>
            <w:tr w:rsidR="005D1033" w:rsidRPr="00A76A0D" w:rsidTr="00610C33">
              <w:trPr>
                <w:trHeight w:val="629"/>
              </w:trPr>
              <w:tc>
                <w:tcPr>
                  <w:tcW w:w="352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D1033" w:rsidRPr="00A76A0D" w:rsidRDefault="005D1033" w:rsidP="005B685E">
                  <w:pPr>
                    <w:widowControl w:val="0"/>
                    <w:autoSpaceDE w:val="0"/>
                    <w:autoSpaceDN w:val="0"/>
                    <w:adjustRightInd w:val="0"/>
                    <w:spacing w:after="0" w:line="240" w:lineRule="auto"/>
                    <w:jc w:val="center"/>
                    <w:rPr>
                      <w:rFonts w:ascii="Arial" w:hAnsi="Arial" w:cs="Arial"/>
                      <w:sz w:val="2"/>
                      <w:szCs w:val="2"/>
                    </w:rPr>
                  </w:pPr>
                  <w:r w:rsidRPr="000C3EA2">
                    <w:rPr>
                      <w:rFonts w:ascii="Arial" w:hAnsi="Arial" w:cs="Arial"/>
                      <w:color w:val="FF0000"/>
                      <w:sz w:val="10"/>
                      <w:szCs w:val="10"/>
                    </w:rPr>
                    <w:lastRenderedPageBreak/>
                    <w:br/>
                  </w:r>
                  <w:r w:rsidRPr="00A76A0D">
                    <w:rPr>
                      <w:rFonts w:ascii="Times New Roman" w:hAnsi="Times New Roman" w:cs="Times New Roman"/>
                    </w:rPr>
                    <w:t>Наименование налога</w:t>
                  </w:r>
                </w:p>
              </w:tc>
              <w:tc>
                <w:tcPr>
                  <w:tcW w:w="141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D1033" w:rsidRPr="00A76A0D" w:rsidRDefault="005D1033" w:rsidP="005B685E">
                  <w:pPr>
                    <w:widowControl w:val="0"/>
                    <w:autoSpaceDE w:val="0"/>
                    <w:autoSpaceDN w:val="0"/>
                    <w:adjustRightInd w:val="0"/>
                    <w:spacing w:after="0" w:line="240" w:lineRule="auto"/>
                    <w:jc w:val="center"/>
                    <w:rPr>
                      <w:rFonts w:ascii="Arial" w:hAnsi="Arial" w:cs="Arial"/>
                      <w:sz w:val="2"/>
                      <w:szCs w:val="2"/>
                    </w:rPr>
                  </w:pPr>
                  <w:r w:rsidRPr="00A76A0D">
                    <w:rPr>
                      <w:rFonts w:ascii="Times New Roman" w:hAnsi="Times New Roman" w:cs="Times New Roman"/>
                    </w:rPr>
                    <w:t>Исполнение 2021 год</w:t>
                  </w:r>
                </w:p>
              </w:tc>
              <w:tc>
                <w:tcPr>
                  <w:tcW w:w="141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D1033" w:rsidRPr="00A76A0D" w:rsidRDefault="005D1033" w:rsidP="005B685E">
                  <w:pPr>
                    <w:widowControl w:val="0"/>
                    <w:autoSpaceDE w:val="0"/>
                    <w:autoSpaceDN w:val="0"/>
                    <w:adjustRightInd w:val="0"/>
                    <w:spacing w:after="0" w:line="240" w:lineRule="auto"/>
                    <w:jc w:val="center"/>
                    <w:rPr>
                      <w:rFonts w:ascii="Arial" w:hAnsi="Arial" w:cs="Arial"/>
                    </w:rPr>
                  </w:pPr>
                  <w:r w:rsidRPr="00A76A0D">
                    <w:rPr>
                      <w:rFonts w:ascii="Times New Roman" w:hAnsi="Times New Roman" w:cs="Times New Roman"/>
                    </w:rPr>
                    <w:t>Закон о бюджете (с изменениями от 24.03.2022 №5)</w:t>
                  </w:r>
                </w:p>
              </w:tc>
              <w:tc>
                <w:tcPr>
                  <w:tcW w:w="141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D1033" w:rsidRPr="00A76A0D" w:rsidRDefault="005D1033" w:rsidP="005B685E">
                  <w:pPr>
                    <w:widowControl w:val="0"/>
                    <w:autoSpaceDE w:val="0"/>
                    <w:autoSpaceDN w:val="0"/>
                    <w:adjustRightInd w:val="0"/>
                    <w:spacing w:after="0" w:line="240" w:lineRule="auto"/>
                    <w:jc w:val="center"/>
                    <w:rPr>
                      <w:rFonts w:ascii="Arial" w:hAnsi="Arial" w:cs="Arial"/>
                      <w:sz w:val="2"/>
                      <w:szCs w:val="2"/>
                    </w:rPr>
                  </w:pPr>
                  <w:r w:rsidRPr="00A76A0D">
                    <w:rPr>
                      <w:rFonts w:ascii="Times New Roman" w:hAnsi="Times New Roman" w:cs="Times New Roman"/>
                    </w:rPr>
                    <w:t>Законопроект</w:t>
                  </w:r>
                </w:p>
              </w:tc>
              <w:tc>
                <w:tcPr>
                  <w:tcW w:w="19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D1033" w:rsidRPr="00A76A0D" w:rsidRDefault="005D1033" w:rsidP="005B685E">
                  <w:pPr>
                    <w:widowControl w:val="0"/>
                    <w:autoSpaceDE w:val="0"/>
                    <w:autoSpaceDN w:val="0"/>
                    <w:adjustRightInd w:val="0"/>
                    <w:spacing w:after="0" w:line="240" w:lineRule="auto"/>
                    <w:jc w:val="center"/>
                    <w:rPr>
                      <w:rFonts w:ascii="Arial" w:hAnsi="Arial" w:cs="Arial"/>
                      <w:sz w:val="2"/>
                      <w:szCs w:val="2"/>
                    </w:rPr>
                  </w:pPr>
                  <w:r w:rsidRPr="00A76A0D">
                    <w:rPr>
                      <w:rFonts w:ascii="Times New Roman" w:hAnsi="Times New Roman" w:cs="Times New Roman"/>
                    </w:rPr>
                    <w:t xml:space="preserve">Отклонение </w:t>
                  </w:r>
                </w:p>
              </w:tc>
            </w:tr>
            <w:tr w:rsidR="005D1033" w:rsidRPr="00A76A0D" w:rsidTr="00610C33">
              <w:trPr>
                <w:trHeight w:val="748"/>
              </w:trPr>
              <w:tc>
                <w:tcPr>
                  <w:tcW w:w="352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D1033" w:rsidRPr="00A76A0D" w:rsidRDefault="005D1033" w:rsidP="005B685E">
                  <w:pPr>
                    <w:widowControl w:val="0"/>
                    <w:autoSpaceDE w:val="0"/>
                    <w:autoSpaceDN w:val="0"/>
                    <w:adjustRightInd w:val="0"/>
                    <w:spacing w:after="0" w:line="240" w:lineRule="auto"/>
                    <w:rPr>
                      <w:rFonts w:ascii="Arial" w:hAnsi="Arial" w:cs="Arial"/>
                      <w:sz w:val="2"/>
                      <w:szCs w:val="2"/>
                    </w:rPr>
                  </w:pPr>
                </w:p>
              </w:tc>
              <w:tc>
                <w:tcPr>
                  <w:tcW w:w="1417" w:type="dxa"/>
                  <w:vMerge/>
                  <w:tcBorders>
                    <w:top w:val="single" w:sz="4" w:space="0" w:color="auto"/>
                    <w:left w:val="single" w:sz="4" w:space="0" w:color="auto"/>
                    <w:bottom w:val="single" w:sz="8" w:space="0" w:color="000000"/>
                    <w:right w:val="single" w:sz="8" w:space="0" w:color="000000"/>
                  </w:tcBorders>
                  <w:tcMar>
                    <w:top w:w="0" w:type="dxa"/>
                    <w:left w:w="0" w:type="dxa"/>
                    <w:bottom w:w="0" w:type="dxa"/>
                    <w:right w:w="0" w:type="dxa"/>
                  </w:tcMar>
                  <w:vAlign w:val="center"/>
                </w:tcPr>
                <w:p w:rsidR="005D1033" w:rsidRPr="00A76A0D" w:rsidRDefault="005D1033" w:rsidP="005B685E">
                  <w:pPr>
                    <w:widowControl w:val="0"/>
                    <w:autoSpaceDE w:val="0"/>
                    <w:autoSpaceDN w:val="0"/>
                    <w:adjustRightInd w:val="0"/>
                    <w:spacing w:after="0" w:line="240" w:lineRule="auto"/>
                    <w:rPr>
                      <w:rFonts w:ascii="Arial" w:hAnsi="Arial" w:cs="Arial"/>
                      <w:sz w:val="2"/>
                      <w:szCs w:val="2"/>
                    </w:rPr>
                  </w:pPr>
                </w:p>
              </w:tc>
              <w:tc>
                <w:tcPr>
                  <w:tcW w:w="1417" w:type="dxa"/>
                  <w:vMerge/>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rsidR="005D1033" w:rsidRPr="00A76A0D" w:rsidRDefault="005D1033" w:rsidP="005B685E">
                  <w:pPr>
                    <w:widowControl w:val="0"/>
                    <w:autoSpaceDE w:val="0"/>
                    <w:autoSpaceDN w:val="0"/>
                    <w:adjustRightInd w:val="0"/>
                    <w:spacing w:after="0" w:line="240" w:lineRule="auto"/>
                    <w:rPr>
                      <w:rFonts w:ascii="Arial" w:hAnsi="Arial" w:cs="Arial"/>
                      <w:sz w:val="2"/>
                      <w:szCs w:val="2"/>
                    </w:rPr>
                  </w:pPr>
                </w:p>
              </w:tc>
              <w:tc>
                <w:tcPr>
                  <w:tcW w:w="1417" w:type="dxa"/>
                  <w:vMerge/>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rsidR="005D1033" w:rsidRPr="00A76A0D" w:rsidRDefault="005D1033" w:rsidP="005B685E">
                  <w:pPr>
                    <w:widowControl w:val="0"/>
                    <w:autoSpaceDE w:val="0"/>
                    <w:autoSpaceDN w:val="0"/>
                    <w:adjustRightInd w:val="0"/>
                    <w:spacing w:after="0" w:line="240" w:lineRule="auto"/>
                    <w:rPr>
                      <w:rFonts w:ascii="Arial" w:hAnsi="Arial" w:cs="Arial"/>
                      <w:sz w:val="2"/>
                      <w:szCs w:val="2"/>
                    </w:rPr>
                  </w:pPr>
                </w:p>
              </w:tc>
              <w:tc>
                <w:tcPr>
                  <w:tcW w:w="1384"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rsidR="005D1033" w:rsidRPr="00A76A0D" w:rsidRDefault="005D1033" w:rsidP="005B685E">
                  <w:pPr>
                    <w:widowControl w:val="0"/>
                    <w:autoSpaceDE w:val="0"/>
                    <w:autoSpaceDN w:val="0"/>
                    <w:adjustRightInd w:val="0"/>
                    <w:spacing w:after="0" w:line="240" w:lineRule="auto"/>
                    <w:jc w:val="center"/>
                    <w:rPr>
                      <w:rFonts w:ascii="Arial" w:hAnsi="Arial" w:cs="Arial"/>
                      <w:sz w:val="2"/>
                      <w:szCs w:val="2"/>
                    </w:rPr>
                  </w:pPr>
                  <w:r w:rsidRPr="00A76A0D">
                    <w:rPr>
                      <w:rFonts w:ascii="Times New Roman" w:hAnsi="Times New Roman" w:cs="Times New Roman"/>
                    </w:rPr>
                    <w:t>+/-</w:t>
                  </w:r>
                </w:p>
              </w:tc>
              <w:tc>
                <w:tcPr>
                  <w:tcW w:w="578"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rsidR="005D1033" w:rsidRPr="00A76A0D" w:rsidRDefault="005D1033" w:rsidP="005B685E">
                  <w:pPr>
                    <w:widowControl w:val="0"/>
                    <w:autoSpaceDE w:val="0"/>
                    <w:autoSpaceDN w:val="0"/>
                    <w:adjustRightInd w:val="0"/>
                    <w:spacing w:after="0" w:line="240" w:lineRule="auto"/>
                    <w:jc w:val="center"/>
                    <w:rPr>
                      <w:rFonts w:ascii="Arial" w:hAnsi="Arial" w:cs="Arial"/>
                      <w:sz w:val="2"/>
                      <w:szCs w:val="2"/>
                    </w:rPr>
                  </w:pPr>
                  <w:r w:rsidRPr="00A76A0D">
                    <w:rPr>
                      <w:rFonts w:ascii="Times New Roman" w:hAnsi="Times New Roman" w:cs="Times New Roman"/>
                    </w:rPr>
                    <w:t>%</w:t>
                  </w:r>
                </w:p>
              </w:tc>
            </w:tr>
            <w:tr w:rsidR="005D1033" w:rsidRPr="009C1E79" w:rsidTr="00610C33">
              <w:trPr>
                <w:trHeight w:val="270"/>
              </w:trPr>
              <w:tc>
                <w:tcPr>
                  <w:tcW w:w="3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D1033" w:rsidRPr="009C1E79" w:rsidRDefault="005D1033" w:rsidP="005B685E">
                  <w:pPr>
                    <w:widowControl w:val="0"/>
                    <w:autoSpaceDE w:val="0"/>
                    <w:autoSpaceDN w:val="0"/>
                    <w:adjustRightInd w:val="0"/>
                    <w:spacing w:after="0" w:line="240" w:lineRule="auto"/>
                    <w:jc w:val="center"/>
                    <w:rPr>
                      <w:rFonts w:ascii="Arial" w:hAnsi="Arial" w:cs="Arial"/>
                      <w:sz w:val="2"/>
                      <w:szCs w:val="2"/>
                    </w:rPr>
                  </w:pPr>
                  <w:r w:rsidRPr="009C1E79">
                    <w:rPr>
                      <w:rFonts w:ascii="Times New Roman" w:hAnsi="Times New Roman" w:cs="Times New Roman"/>
                    </w:rPr>
                    <w:t>1</w:t>
                  </w:r>
                </w:p>
              </w:tc>
              <w:tc>
                <w:tcPr>
                  <w:tcW w:w="1417" w:type="dxa"/>
                  <w:tcBorders>
                    <w:top w:val="single" w:sz="8" w:space="0" w:color="000000"/>
                    <w:left w:val="single" w:sz="4" w:space="0" w:color="auto"/>
                    <w:bottom w:val="single" w:sz="8" w:space="0" w:color="000000"/>
                    <w:right w:val="single" w:sz="8" w:space="0" w:color="000000"/>
                  </w:tcBorders>
                  <w:tcMar>
                    <w:top w:w="0" w:type="dxa"/>
                    <w:left w:w="0" w:type="dxa"/>
                    <w:bottom w:w="0" w:type="dxa"/>
                    <w:right w:w="0" w:type="dxa"/>
                  </w:tcMar>
                </w:tcPr>
                <w:p w:rsidR="005D1033" w:rsidRPr="009C1E79" w:rsidRDefault="005D1033" w:rsidP="005B685E">
                  <w:pPr>
                    <w:widowControl w:val="0"/>
                    <w:autoSpaceDE w:val="0"/>
                    <w:autoSpaceDN w:val="0"/>
                    <w:adjustRightInd w:val="0"/>
                    <w:spacing w:after="0" w:line="240" w:lineRule="auto"/>
                    <w:jc w:val="center"/>
                    <w:rPr>
                      <w:rFonts w:ascii="Arial" w:hAnsi="Arial" w:cs="Arial"/>
                      <w:sz w:val="2"/>
                      <w:szCs w:val="2"/>
                    </w:rPr>
                  </w:pPr>
                  <w:r w:rsidRPr="009C1E79">
                    <w:rPr>
                      <w:rFonts w:ascii="Times New Roman" w:hAnsi="Times New Roman" w:cs="Times New Roman"/>
                    </w:rPr>
                    <w:t>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D1033" w:rsidRPr="009C1E79" w:rsidRDefault="005D1033" w:rsidP="005B685E">
                  <w:pPr>
                    <w:widowControl w:val="0"/>
                    <w:autoSpaceDE w:val="0"/>
                    <w:autoSpaceDN w:val="0"/>
                    <w:adjustRightInd w:val="0"/>
                    <w:spacing w:after="0" w:line="240" w:lineRule="auto"/>
                    <w:jc w:val="center"/>
                    <w:rPr>
                      <w:rFonts w:ascii="Arial" w:hAnsi="Arial" w:cs="Arial"/>
                      <w:sz w:val="2"/>
                      <w:szCs w:val="2"/>
                    </w:rPr>
                  </w:pPr>
                  <w:r w:rsidRPr="009C1E79">
                    <w:rPr>
                      <w:rFonts w:ascii="Times New Roman" w:hAnsi="Times New Roman" w:cs="Times New Roman"/>
                    </w:rPr>
                    <w:t>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D1033" w:rsidRPr="009C1E79" w:rsidRDefault="005D1033" w:rsidP="005B685E">
                  <w:pPr>
                    <w:widowControl w:val="0"/>
                    <w:autoSpaceDE w:val="0"/>
                    <w:autoSpaceDN w:val="0"/>
                    <w:adjustRightInd w:val="0"/>
                    <w:spacing w:after="0" w:line="240" w:lineRule="auto"/>
                    <w:jc w:val="center"/>
                    <w:rPr>
                      <w:rFonts w:ascii="Arial" w:hAnsi="Arial" w:cs="Arial"/>
                      <w:sz w:val="2"/>
                      <w:szCs w:val="2"/>
                    </w:rPr>
                  </w:pPr>
                  <w:r w:rsidRPr="009C1E79">
                    <w:rPr>
                      <w:rFonts w:ascii="Times New Roman" w:hAnsi="Times New Roman" w:cs="Times New Roman"/>
                    </w:rPr>
                    <w:t>4</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D1033" w:rsidRPr="009C1E79" w:rsidRDefault="005D1033" w:rsidP="005B685E">
                  <w:pPr>
                    <w:widowControl w:val="0"/>
                    <w:autoSpaceDE w:val="0"/>
                    <w:autoSpaceDN w:val="0"/>
                    <w:adjustRightInd w:val="0"/>
                    <w:spacing w:after="0" w:line="240" w:lineRule="auto"/>
                    <w:jc w:val="center"/>
                    <w:rPr>
                      <w:rFonts w:ascii="Arial" w:hAnsi="Arial" w:cs="Arial"/>
                      <w:sz w:val="2"/>
                      <w:szCs w:val="2"/>
                    </w:rPr>
                  </w:pPr>
                  <w:r w:rsidRPr="009C1E79">
                    <w:rPr>
                      <w:rFonts w:ascii="Times New Roman" w:hAnsi="Times New Roman" w:cs="Times New Roman"/>
                    </w:rPr>
                    <w:t>5</w:t>
                  </w:r>
                </w:p>
              </w:tc>
              <w:tc>
                <w:tcPr>
                  <w:tcW w:w="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D1033" w:rsidRPr="009C1E79" w:rsidRDefault="005D1033" w:rsidP="005B685E">
                  <w:pPr>
                    <w:widowControl w:val="0"/>
                    <w:autoSpaceDE w:val="0"/>
                    <w:autoSpaceDN w:val="0"/>
                    <w:adjustRightInd w:val="0"/>
                    <w:spacing w:after="0" w:line="240" w:lineRule="auto"/>
                    <w:jc w:val="center"/>
                    <w:rPr>
                      <w:rFonts w:ascii="Arial" w:hAnsi="Arial" w:cs="Arial"/>
                      <w:sz w:val="2"/>
                      <w:szCs w:val="2"/>
                    </w:rPr>
                  </w:pPr>
                  <w:r w:rsidRPr="009C1E79">
                    <w:rPr>
                      <w:rFonts w:ascii="Times New Roman" w:hAnsi="Times New Roman" w:cs="Times New Roman"/>
                    </w:rPr>
                    <w:t>6</w:t>
                  </w:r>
                </w:p>
              </w:tc>
            </w:tr>
            <w:tr w:rsidR="005D1033" w:rsidRPr="00D560F4" w:rsidTr="00610C33">
              <w:trPr>
                <w:trHeight w:val="288"/>
              </w:trPr>
              <w:tc>
                <w:tcPr>
                  <w:tcW w:w="3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D1033" w:rsidRPr="009C1E79" w:rsidRDefault="005D1033" w:rsidP="005B685E">
                  <w:pPr>
                    <w:widowControl w:val="0"/>
                    <w:autoSpaceDE w:val="0"/>
                    <w:autoSpaceDN w:val="0"/>
                    <w:adjustRightInd w:val="0"/>
                    <w:spacing w:after="0" w:line="240" w:lineRule="auto"/>
                    <w:ind w:firstLine="170"/>
                    <w:rPr>
                      <w:rFonts w:ascii="Arial" w:hAnsi="Arial" w:cs="Arial"/>
                      <w:sz w:val="2"/>
                      <w:szCs w:val="2"/>
                    </w:rPr>
                  </w:pPr>
                  <w:r w:rsidRPr="009C1E79">
                    <w:rPr>
                      <w:rFonts w:ascii="Times New Roman" w:hAnsi="Times New Roman" w:cs="Times New Roman"/>
                    </w:rPr>
                    <w:t>Налог на прибыль организаций</w:t>
                  </w:r>
                </w:p>
              </w:tc>
              <w:tc>
                <w:tcPr>
                  <w:tcW w:w="1417" w:type="dxa"/>
                  <w:tcBorders>
                    <w:top w:val="single" w:sz="8" w:space="0" w:color="000000"/>
                    <w:left w:val="single" w:sz="4" w:space="0" w:color="auto"/>
                    <w:bottom w:val="single" w:sz="8" w:space="0" w:color="000000"/>
                    <w:right w:val="single" w:sz="8" w:space="0" w:color="000000"/>
                  </w:tcBorders>
                  <w:tcMar>
                    <w:top w:w="0" w:type="dxa"/>
                    <w:left w:w="0" w:type="dxa"/>
                    <w:bottom w:w="0" w:type="dxa"/>
                    <w:right w:w="0" w:type="dxa"/>
                  </w:tcMar>
                  <w:vAlign w:val="center"/>
                </w:tcPr>
                <w:p w:rsidR="005D1033" w:rsidRPr="009C1E79" w:rsidRDefault="005D1033" w:rsidP="005B685E">
                  <w:pPr>
                    <w:widowControl w:val="0"/>
                    <w:autoSpaceDE w:val="0"/>
                    <w:autoSpaceDN w:val="0"/>
                    <w:adjustRightInd w:val="0"/>
                    <w:spacing w:after="0" w:line="240" w:lineRule="auto"/>
                    <w:ind w:firstLine="170"/>
                    <w:jc w:val="center"/>
                    <w:rPr>
                      <w:rFonts w:ascii="Arial" w:hAnsi="Arial" w:cs="Arial"/>
                      <w:sz w:val="2"/>
                      <w:szCs w:val="2"/>
                    </w:rPr>
                  </w:pPr>
                  <w:r w:rsidRPr="009C1E79">
                    <w:rPr>
                      <w:rFonts w:ascii="Times New Roman" w:hAnsi="Times New Roman" w:cs="Times New Roman"/>
                    </w:rPr>
                    <w:t>9 964 960,4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D1033" w:rsidRPr="009C1E79" w:rsidRDefault="005D1033" w:rsidP="005B685E">
                  <w:pPr>
                    <w:widowControl w:val="0"/>
                    <w:autoSpaceDE w:val="0"/>
                    <w:autoSpaceDN w:val="0"/>
                    <w:adjustRightInd w:val="0"/>
                    <w:spacing w:after="0" w:line="240" w:lineRule="auto"/>
                    <w:ind w:firstLine="170"/>
                    <w:jc w:val="center"/>
                    <w:rPr>
                      <w:rFonts w:ascii="Arial" w:hAnsi="Arial" w:cs="Arial"/>
                      <w:sz w:val="2"/>
                      <w:szCs w:val="2"/>
                    </w:rPr>
                  </w:pPr>
                  <w:r w:rsidRPr="009C1E79">
                    <w:rPr>
                      <w:rFonts w:ascii="Times New Roman" w:hAnsi="Times New Roman" w:cs="Times New Roman"/>
                    </w:rPr>
                    <w:t>9 963 972,7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D1033" w:rsidRPr="009C1E79" w:rsidRDefault="005D1033" w:rsidP="005B685E">
                  <w:pPr>
                    <w:widowControl w:val="0"/>
                    <w:autoSpaceDE w:val="0"/>
                    <w:autoSpaceDN w:val="0"/>
                    <w:adjustRightInd w:val="0"/>
                    <w:spacing w:after="0" w:line="240" w:lineRule="auto"/>
                    <w:ind w:firstLine="170"/>
                    <w:jc w:val="center"/>
                    <w:rPr>
                      <w:rFonts w:ascii="Arial" w:hAnsi="Arial" w:cs="Arial"/>
                      <w:sz w:val="2"/>
                      <w:szCs w:val="2"/>
                    </w:rPr>
                  </w:pPr>
                  <w:r w:rsidRPr="009C1E79">
                    <w:rPr>
                      <w:rFonts w:ascii="Times New Roman" w:hAnsi="Times New Roman" w:cs="Times New Roman"/>
                    </w:rPr>
                    <w:t>9 966 485,0</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D1033" w:rsidRPr="00D560F4" w:rsidRDefault="005D1033" w:rsidP="005B685E">
                  <w:pPr>
                    <w:widowControl w:val="0"/>
                    <w:autoSpaceDE w:val="0"/>
                    <w:autoSpaceDN w:val="0"/>
                    <w:adjustRightInd w:val="0"/>
                    <w:spacing w:after="0" w:line="240" w:lineRule="auto"/>
                    <w:ind w:firstLine="170"/>
                    <w:jc w:val="center"/>
                    <w:rPr>
                      <w:rFonts w:ascii="Arial" w:hAnsi="Arial" w:cs="Arial"/>
                      <w:sz w:val="2"/>
                      <w:szCs w:val="2"/>
                    </w:rPr>
                  </w:pPr>
                  <w:r w:rsidRPr="00D560F4">
                    <w:rPr>
                      <w:rFonts w:ascii="Times New Roman" w:hAnsi="Times New Roman" w:cs="Times New Roman"/>
                    </w:rPr>
                    <w:t>2 512,3</w:t>
                  </w:r>
                </w:p>
              </w:tc>
              <w:tc>
                <w:tcPr>
                  <w:tcW w:w="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D1033" w:rsidRPr="00D560F4" w:rsidRDefault="005D1033" w:rsidP="005B685E">
                  <w:pPr>
                    <w:widowControl w:val="0"/>
                    <w:autoSpaceDE w:val="0"/>
                    <w:autoSpaceDN w:val="0"/>
                    <w:adjustRightInd w:val="0"/>
                    <w:spacing w:after="0" w:line="240" w:lineRule="auto"/>
                    <w:ind w:firstLine="170"/>
                    <w:jc w:val="center"/>
                    <w:rPr>
                      <w:rFonts w:ascii="Arial" w:hAnsi="Arial" w:cs="Arial"/>
                      <w:sz w:val="2"/>
                      <w:szCs w:val="2"/>
                    </w:rPr>
                  </w:pPr>
                  <w:r w:rsidRPr="00D560F4">
                    <w:rPr>
                      <w:rFonts w:ascii="Times New Roman" w:hAnsi="Times New Roman" w:cs="Times New Roman"/>
                    </w:rPr>
                    <w:t>0,0</w:t>
                  </w:r>
                </w:p>
              </w:tc>
            </w:tr>
            <w:tr w:rsidR="005D1033" w:rsidRPr="00D560F4" w:rsidTr="00610C33">
              <w:trPr>
                <w:trHeight w:val="288"/>
              </w:trPr>
              <w:tc>
                <w:tcPr>
                  <w:tcW w:w="3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D1033" w:rsidRPr="000C3EA2" w:rsidRDefault="005D1033" w:rsidP="005B685E">
                  <w:pPr>
                    <w:widowControl w:val="0"/>
                    <w:autoSpaceDE w:val="0"/>
                    <w:autoSpaceDN w:val="0"/>
                    <w:adjustRightInd w:val="0"/>
                    <w:spacing w:after="0" w:line="240" w:lineRule="auto"/>
                    <w:ind w:firstLine="170"/>
                    <w:rPr>
                      <w:rFonts w:ascii="Arial" w:hAnsi="Arial" w:cs="Arial"/>
                      <w:color w:val="FF0000"/>
                      <w:sz w:val="2"/>
                      <w:szCs w:val="2"/>
                    </w:rPr>
                  </w:pPr>
                  <w:r w:rsidRPr="009C1E79">
                    <w:rPr>
                      <w:rFonts w:ascii="Times New Roman" w:hAnsi="Times New Roman" w:cs="Times New Roman"/>
                    </w:rPr>
                    <w:t>Налог на доходы физических лиц</w:t>
                  </w:r>
                </w:p>
              </w:tc>
              <w:tc>
                <w:tcPr>
                  <w:tcW w:w="1417" w:type="dxa"/>
                  <w:tcBorders>
                    <w:top w:val="single" w:sz="8" w:space="0" w:color="000000"/>
                    <w:left w:val="single" w:sz="4" w:space="0" w:color="auto"/>
                    <w:bottom w:val="single" w:sz="8" w:space="0" w:color="000000"/>
                    <w:right w:val="single" w:sz="8" w:space="0" w:color="000000"/>
                  </w:tcBorders>
                  <w:tcMar>
                    <w:top w:w="0" w:type="dxa"/>
                    <w:left w:w="0" w:type="dxa"/>
                    <w:bottom w:w="0" w:type="dxa"/>
                    <w:right w:w="0" w:type="dxa"/>
                  </w:tcMar>
                  <w:vAlign w:val="center"/>
                </w:tcPr>
                <w:p w:rsidR="005D1033" w:rsidRPr="009C1E79" w:rsidRDefault="005D1033" w:rsidP="005B685E">
                  <w:pPr>
                    <w:widowControl w:val="0"/>
                    <w:autoSpaceDE w:val="0"/>
                    <w:autoSpaceDN w:val="0"/>
                    <w:adjustRightInd w:val="0"/>
                    <w:spacing w:after="0" w:line="240" w:lineRule="auto"/>
                    <w:ind w:firstLine="170"/>
                    <w:jc w:val="center"/>
                    <w:rPr>
                      <w:rFonts w:ascii="Arial" w:hAnsi="Arial" w:cs="Arial"/>
                      <w:sz w:val="2"/>
                      <w:szCs w:val="2"/>
                    </w:rPr>
                  </w:pPr>
                  <w:r w:rsidRPr="009C1E79">
                    <w:rPr>
                      <w:rFonts w:ascii="Times New Roman" w:hAnsi="Times New Roman" w:cs="Times New Roman"/>
                    </w:rPr>
                    <w:t>11 533 296,3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D1033" w:rsidRPr="009C1E79" w:rsidRDefault="005D1033" w:rsidP="005B685E">
                  <w:pPr>
                    <w:widowControl w:val="0"/>
                    <w:autoSpaceDE w:val="0"/>
                    <w:autoSpaceDN w:val="0"/>
                    <w:adjustRightInd w:val="0"/>
                    <w:spacing w:after="0" w:line="240" w:lineRule="auto"/>
                    <w:ind w:firstLine="170"/>
                    <w:jc w:val="center"/>
                    <w:rPr>
                      <w:rFonts w:ascii="Arial" w:hAnsi="Arial" w:cs="Arial"/>
                      <w:sz w:val="2"/>
                      <w:szCs w:val="2"/>
                    </w:rPr>
                  </w:pPr>
                  <w:r w:rsidRPr="009C1E79">
                    <w:rPr>
                      <w:rFonts w:ascii="Times New Roman" w:hAnsi="Times New Roman" w:cs="Times New Roman"/>
                    </w:rPr>
                    <w:t>11 879 295,0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D1033" w:rsidRPr="000C3EA2" w:rsidRDefault="005D1033" w:rsidP="005B685E">
                  <w:pPr>
                    <w:widowControl w:val="0"/>
                    <w:autoSpaceDE w:val="0"/>
                    <w:autoSpaceDN w:val="0"/>
                    <w:adjustRightInd w:val="0"/>
                    <w:spacing w:after="0" w:line="240" w:lineRule="auto"/>
                    <w:ind w:firstLine="170"/>
                    <w:jc w:val="center"/>
                    <w:rPr>
                      <w:rFonts w:ascii="Arial" w:hAnsi="Arial" w:cs="Arial"/>
                      <w:color w:val="FF0000"/>
                      <w:sz w:val="2"/>
                      <w:szCs w:val="2"/>
                    </w:rPr>
                  </w:pPr>
                  <w:r w:rsidRPr="009C1E79">
                    <w:rPr>
                      <w:rFonts w:ascii="Times New Roman" w:hAnsi="Times New Roman" w:cs="Times New Roman"/>
                    </w:rPr>
                    <w:t>12 907 003,0</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D1033" w:rsidRPr="00D560F4" w:rsidRDefault="005D1033" w:rsidP="005B685E">
                  <w:pPr>
                    <w:widowControl w:val="0"/>
                    <w:autoSpaceDE w:val="0"/>
                    <w:autoSpaceDN w:val="0"/>
                    <w:adjustRightInd w:val="0"/>
                    <w:spacing w:after="0" w:line="240" w:lineRule="auto"/>
                    <w:ind w:firstLine="170"/>
                    <w:jc w:val="center"/>
                    <w:rPr>
                      <w:rFonts w:ascii="Arial" w:hAnsi="Arial" w:cs="Arial"/>
                      <w:sz w:val="2"/>
                      <w:szCs w:val="2"/>
                    </w:rPr>
                  </w:pPr>
                  <w:r w:rsidRPr="00D560F4">
                    <w:rPr>
                      <w:rFonts w:ascii="Times New Roman" w:hAnsi="Times New Roman" w:cs="Times New Roman"/>
                    </w:rPr>
                    <w:t>1 027 708,0</w:t>
                  </w:r>
                </w:p>
              </w:tc>
              <w:tc>
                <w:tcPr>
                  <w:tcW w:w="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D1033" w:rsidRPr="00D560F4" w:rsidRDefault="005D1033" w:rsidP="005B685E">
                  <w:pPr>
                    <w:widowControl w:val="0"/>
                    <w:autoSpaceDE w:val="0"/>
                    <w:autoSpaceDN w:val="0"/>
                    <w:adjustRightInd w:val="0"/>
                    <w:spacing w:after="0" w:line="240" w:lineRule="auto"/>
                    <w:ind w:firstLine="170"/>
                    <w:jc w:val="center"/>
                    <w:rPr>
                      <w:rFonts w:ascii="Arial" w:hAnsi="Arial" w:cs="Arial"/>
                      <w:sz w:val="2"/>
                      <w:szCs w:val="2"/>
                    </w:rPr>
                  </w:pPr>
                  <w:r w:rsidRPr="00D560F4">
                    <w:rPr>
                      <w:rFonts w:ascii="Times New Roman" w:hAnsi="Times New Roman" w:cs="Times New Roman"/>
                    </w:rPr>
                    <w:t>8,7</w:t>
                  </w:r>
                </w:p>
              </w:tc>
            </w:tr>
            <w:tr w:rsidR="005D1033" w:rsidRPr="00D560F4" w:rsidTr="00610C33">
              <w:trPr>
                <w:trHeight w:val="288"/>
              </w:trPr>
              <w:tc>
                <w:tcPr>
                  <w:tcW w:w="3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D1033" w:rsidRPr="000C3EA2" w:rsidRDefault="005D1033" w:rsidP="005B685E">
                  <w:pPr>
                    <w:widowControl w:val="0"/>
                    <w:autoSpaceDE w:val="0"/>
                    <w:autoSpaceDN w:val="0"/>
                    <w:adjustRightInd w:val="0"/>
                    <w:spacing w:after="0" w:line="240" w:lineRule="auto"/>
                    <w:ind w:firstLine="170"/>
                    <w:rPr>
                      <w:rFonts w:ascii="Arial" w:hAnsi="Arial" w:cs="Arial"/>
                      <w:color w:val="FF0000"/>
                      <w:sz w:val="2"/>
                      <w:szCs w:val="2"/>
                    </w:rPr>
                  </w:pPr>
                  <w:r w:rsidRPr="009C1E79">
                    <w:rPr>
                      <w:rFonts w:ascii="Times New Roman" w:hAnsi="Times New Roman" w:cs="Times New Roman"/>
                    </w:rPr>
                    <w:t>Доходы от уплаты акцизов</w:t>
                  </w:r>
                </w:p>
              </w:tc>
              <w:tc>
                <w:tcPr>
                  <w:tcW w:w="1417" w:type="dxa"/>
                  <w:tcBorders>
                    <w:top w:val="single" w:sz="8" w:space="0" w:color="000000"/>
                    <w:left w:val="single" w:sz="4" w:space="0" w:color="auto"/>
                    <w:bottom w:val="single" w:sz="8" w:space="0" w:color="000000"/>
                    <w:right w:val="single" w:sz="8" w:space="0" w:color="000000"/>
                  </w:tcBorders>
                  <w:tcMar>
                    <w:top w:w="0" w:type="dxa"/>
                    <w:left w:w="0" w:type="dxa"/>
                    <w:bottom w:w="0" w:type="dxa"/>
                    <w:right w:w="0" w:type="dxa"/>
                  </w:tcMar>
                  <w:vAlign w:val="center"/>
                </w:tcPr>
                <w:p w:rsidR="005D1033" w:rsidRPr="009C1E79" w:rsidRDefault="005D1033" w:rsidP="005B685E">
                  <w:pPr>
                    <w:widowControl w:val="0"/>
                    <w:autoSpaceDE w:val="0"/>
                    <w:autoSpaceDN w:val="0"/>
                    <w:adjustRightInd w:val="0"/>
                    <w:spacing w:after="0" w:line="240" w:lineRule="auto"/>
                    <w:ind w:firstLine="170"/>
                    <w:jc w:val="center"/>
                    <w:rPr>
                      <w:rFonts w:ascii="Arial" w:hAnsi="Arial" w:cs="Arial"/>
                      <w:sz w:val="2"/>
                      <w:szCs w:val="2"/>
                    </w:rPr>
                  </w:pPr>
                  <w:r w:rsidRPr="009C1E79">
                    <w:rPr>
                      <w:rFonts w:ascii="Times New Roman" w:hAnsi="Times New Roman" w:cs="Times New Roman"/>
                    </w:rPr>
                    <w:t>5 252 731,0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D1033" w:rsidRPr="009C1E79" w:rsidRDefault="005D1033" w:rsidP="005B685E">
                  <w:pPr>
                    <w:widowControl w:val="0"/>
                    <w:autoSpaceDE w:val="0"/>
                    <w:autoSpaceDN w:val="0"/>
                    <w:adjustRightInd w:val="0"/>
                    <w:spacing w:after="0" w:line="240" w:lineRule="auto"/>
                    <w:ind w:firstLine="170"/>
                    <w:jc w:val="center"/>
                    <w:rPr>
                      <w:rFonts w:ascii="Arial" w:hAnsi="Arial" w:cs="Arial"/>
                      <w:sz w:val="2"/>
                      <w:szCs w:val="2"/>
                    </w:rPr>
                  </w:pPr>
                  <w:r w:rsidRPr="009C1E79">
                    <w:rPr>
                      <w:rFonts w:ascii="Times New Roman" w:hAnsi="Times New Roman" w:cs="Times New Roman"/>
                    </w:rPr>
                    <w:t>6 099 042,1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D1033" w:rsidRPr="000C3EA2" w:rsidRDefault="005D1033" w:rsidP="005B685E">
                  <w:pPr>
                    <w:widowControl w:val="0"/>
                    <w:autoSpaceDE w:val="0"/>
                    <w:autoSpaceDN w:val="0"/>
                    <w:adjustRightInd w:val="0"/>
                    <w:spacing w:after="0" w:line="240" w:lineRule="auto"/>
                    <w:ind w:firstLine="170"/>
                    <w:jc w:val="center"/>
                    <w:rPr>
                      <w:rFonts w:ascii="Arial" w:hAnsi="Arial" w:cs="Arial"/>
                      <w:color w:val="FF0000"/>
                      <w:sz w:val="2"/>
                      <w:szCs w:val="2"/>
                    </w:rPr>
                  </w:pPr>
                  <w:r w:rsidRPr="009C1E79">
                    <w:rPr>
                      <w:rFonts w:ascii="Times New Roman" w:hAnsi="Times New Roman" w:cs="Times New Roman"/>
                    </w:rPr>
                    <w:t>6 435 842,6</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D1033" w:rsidRPr="00D560F4" w:rsidRDefault="005D1033" w:rsidP="005B685E">
                  <w:pPr>
                    <w:widowControl w:val="0"/>
                    <w:autoSpaceDE w:val="0"/>
                    <w:autoSpaceDN w:val="0"/>
                    <w:adjustRightInd w:val="0"/>
                    <w:spacing w:after="0" w:line="240" w:lineRule="auto"/>
                    <w:ind w:firstLine="170"/>
                    <w:jc w:val="center"/>
                    <w:rPr>
                      <w:rFonts w:ascii="Arial" w:hAnsi="Arial" w:cs="Arial"/>
                      <w:sz w:val="2"/>
                      <w:szCs w:val="2"/>
                    </w:rPr>
                  </w:pPr>
                  <w:r w:rsidRPr="00D560F4">
                    <w:rPr>
                      <w:rFonts w:ascii="Times New Roman" w:hAnsi="Times New Roman" w:cs="Times New Roman"/>
                    </w:rPr>
                    <w:t>336 800,5</w:t>
                  </w:r>
                </w:p>
              </w:tc>
              <w:tc>
                <w:tcPr>
                  <w:tcW w:w="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D1033" w:rsidRPr="00D560F4" w:rsidRDefault="005D1033" w:rsidP="005B685E">
                  <w:pPr>
                    <w:widowControl w:val="0"/>
                    <w:autoSpaceDE w:val="0"/>
                    <w:autoSpaceDN w:val="0"/>
                    <w:adjustRightInd w:val="0"/>
                    <w:spacing w:after="0" w:line="240" w:lineRule="auto"/>
                    <w:ind w:firstLine="170"/>
                    <w:jc w:val="center"/>
                    <w:rPr>
                      <w:rFonts w:ascii="Arial" w:hAnsi="Arial" w:cs="Arial"/>
                      <w:sz w:val="2"/>
                      <w:szCs w:val="2"/>
                    </w:rPr>
                  </w:pPr>
                  <w:r w:rsidRPr="00D560F4">
                    <w:rPr>
                      <w:rFonts w:ascii="Times New Roman" w:hAnsi="Times New Roman" w:cs="Times New Roman"/>
                    </w:rPr>
                    <w:t>5,5</w:t>
                  </w:r>
                </w:p>
              </w:tc>
            </w:tr>
            <w:tr w:rsidR="005D1033" w:rsidRPr="00D560F4" w:rsidTr="00610C33">
              <w:trPr>
                <w:trHeight w:val="288"/>
              </w:trPr>
              <w:tc>
                <w:tcPr>
                  <w:tcW w:w="3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D1033" w:rsidRPr="000C3EA2" w:rsidRDefault="005D1033" w:rsidP="005B685E">
                  <w:pPr>
                    <w:widowControl w:val="0"/>
                    <w:autoSpaceDE w:val="0"/>
                    <w:autoSpaceDN w:val="0"/>
                    <w:adjustRightInd w:val="0"/>
                    <w:spacing w:after="0" w:line="240" w:lineRule="auto"/>
                    <w:ind w:firstLine="170"/>
                    <w:rPr>
                      <w:rFonts w:ascii="Arial" w:hAnsi="Arial" w:cs="Arial"/>
                      <w:color w:val="FF0000"/>
                      <w:sz w:val="2"/>
                      <w:szCs w:val="2"/>
                    </w:rPr>
                  </w:pPr>
                  <w:r w:rsidRPr="00C02AAC">
                    <w:rPr>
                      <w:rFonts w:ascii="Times New Roman" w:hAnsi="Times New Roman" w:cs="Times New Roman"/>
                    </w:rPr>
                    <w:t>Налог, взимаемый в связи с применением упрощенной системы налогообложения</w:t>
                  </w:r>
                </w:p>
              </w:tc>
              <w:tc>
                <w:tcPr>
                  <w:tcW w:w="1417" w:type="dxa"/>
                  <w:tcBorders>
                    <w:top w:val="single" w:sz="8" w:space="0" w:color="000000"/>
                    <w:left w:val="single" w:sz="4" w:space="0" w:color="auto"/>
                    <w:bottom w:val="single" w:sz="8" w:space="0" w:color="000000"/>
                    <w:right w:val="single" w:sz="8" w:space="0" w:color="000000"/>
                  </w:tcBorders>
                  <w:tcMar>
                    <w:top w:w="0" w:type="dxa"/>
                    <w:left w:w="0" w:type="dxa"/>
                    <w:bottom w:w="0" w:type="dxa"/>
                    <w:right w:w="0" w:type="dxa"/>
                  </w:tcMar>
                  <w:vAlign w:val="center"/>
                </w:tcPr>
                <w:p w:rsidR="005D1033" w:rsidRPr="000C3EA2" w:rsidRDefault="005D1033" w:rsidP="005B685E">
                  <w:pPr>
                    <w:widowControl w:val="0"/>
                    <w:autoSpaceDE w:val="0"/>
                    <w:autoSpaceDN w:val="0"/>
                    <w:adjustRightInd w:val="0"/>
                    <w:spacing w:after="0" w:line="240" w:lineRule="auto"/>
                    <w:ind w:firstLine="170"/>
                    <w:jc w:val="center"/>
                    <w:rPr>
                      <w:rFonts w:ascii="Arial" w:hAnsi="Arial" w:cs="Arial"/>
                      <w:color w:val="FF0000"/>
                      <w:sz w:val="2"/>
                      <w:szCs w:val="2"/>
                    </w:rPr>
                  </w:pPr>
                  <w:r w:rsidRPr="00C02AAC">
                    <w:rPr>
                      <w:rFonts w:ascii="Times New Roman" w:hAnsi="Times New Roman" w:cs="Times New Roman"/>
                    </w:rPr>
                    <w:t>3 245 823,1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D1033" w:rsidRPr="000C3EA2" w:rsidRDefault="005D1033" w:rsidP="005B685E">
                  <w:pPr>
                    <w:widowControl w:val="0"/>
                    <w:autoSpaceDE w:val="0"/>
                    <w:autoSpaceDN w:val="0"/>
                    <w:adjustRightInd w:val="0"/>
                    <w:spacing w:after="0" w:line="240" w:lineRule="auto"/>
                    <w:ind w:firstLine="170"/>
                    <w:jc w:val="center"/>
                    <w:rPr>
                      <w:rFonts w:ascii="Arial" w:hAnsi="Arial" w:cs="Arial"/>
                      <w:color w:val="FF0000"/>
                      <w:sz w:val="2"/>
                      <w:szCs w:val="2"/>
                    </w:rPr>
                  </w:pPr>
                  <w:r w:rsidRPr="00C02AAC">
                    <w:rPr>
                      <w:rFonts w:ascii="Times New Roman" w:hAnsi="Times New Roman" w:cs="Times New Roman"/>
                    </w:rPr>
                    <w:t>3 393 067,0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D1033" w:rsidRPr="000C3EA2" w:rsidRDefault="005D1033" w:rsidP="005B685E">
                  <w:pPr>
                    <w:widowControl w:val="0"/>
                    <w:autoSpaceDE w:val="0"/>
                    <w:autoSpaceDN w:val="0"/>
                    <w:adjustRightInd w:val="0"/>
                    <w:spacing w:after="0" w:line="240" w:lineRule="auto"/>
                    <w:ind w:firstLine="170"/>
                    <w:jc w:val="center"/>
                    <w:rPr>
                      <w:rFonts w:ascii="Arial" w:hAnsi="Arial" w:cs="Arial"/>
                      <w:color w:val="FF0000"/>
                      <w:sz w:val="2"/>
                      <w:szCs w:val="2"/>
                    </w:rPr>
                  </w:pPr>
                  <w:r w:rsidRPr="00D560F4">
                    <w:rPr>
                      <w:rFonts w:ascii="Times New Roman" w:hAnsi="Times New Roman" w:cs="Times New Roman"/>
                    </w:rPr>
                    <w:t>4 139 674,8</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D1033" w:rsidRPr="00D560F4" w:rsidRDefault="005D1033" w:rsidP="005B685E">
                  <w:pPr>
                    <w:widowControl w:val="0"/>
                    <w:autoSpaceDE w:val="0"/>
                    <w:autoSpaceDN w:val="0"/>
                    <w:adjustRightInd w:val="0"/>
                    <w:spacing w:after="0" w:line="240" w:lineRule="auto"/>
                    <w:ind w:firstLine="170"/>
                    <w:jc w:val="center"/>
                    <w:rPr>
                      <w:rFonts w:ascii="Arial" w:hAnsi="Arial" w:cs="Arial"/>
                      <w:sz w:val="2"/>
                      <w:szCs w:val="2"/>
                    </w:rPr>
                  </w:pPr>
                  <w:r w:rsidRPr="00D560F4">
                    <w:rPr>
                      <w:rFonts w:ascii="Times New Roman" w:hAnsi="Times New Roman" w:cs="Times New Roman"/>
                    </w:rPr>
                    <w:t>746 607,8</w:t>
                  </w:r>
                </w:p>
              </w:tc>
              <w:tc>
                <w:tcPr>
                  <w:tcW w:w="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D1033" w:rsidRPr="00D560F4" w:rsidRDefault="005D1033" w:rsidP="005B685E">
                  <w:pPr>
                    <w:widowControl w:val="0"/>
                    <w:autoSpaceDE w:val="0"/>
                    <w:autoSpaceDN w:val="0"/>
                    <w:adjustRightInd w:val="0"/>
                    <w:spacing w:after="0" w:line="240" w:lineRule="auto"/>
                    <w:ind w:firstLine="170"/>
                    <w:jc w:val="center"/>
                    <w:rPr>
                      <w:rFonts w:ascii="Arial" w:hAnsi="Arial" w:cs="Arial"/>
                      <w:sz w:val="2"/>
                      <w:szCs w:val="2"/>
                    </w:rPr>
                  </w:pPr>
                  <w:r w:rsidRPr="00D560F4">
                    <w:rPr>
                      <w:rFonts w:ascii="Times New Roman" w:hAnsi="Times New Roman" w:cs="Times New Roman"/>
                    </w:rPr>
                    <w:t>22,0</w:t>
                  </w:r>
                </w:p>
              </w:tc>
            </w:tr>
            <w:tr w:rsidR="005D1033" w:rsidRPr="00A80688" w:rsidTr="00610C33">
              <w:trPr>
                <w:trHeight w:val="288"/>
              </w:trPr>
              <w:tc>
                <w:tcPr>
                  <w:tcW w:w="3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D1033" w:rsidRPr="000C3EA2" w:rsidRDefault="005D1033" w:rsidP="005B685E">
                  <w:pPr>
                    <w:widowControl w:val="0"/>
                    <w:autoSpaceDE w:val="0"/>
                    <w:autoSpaceDN w:val="0"/>
                    <w:adjustRightInd w:val="0"/>
                    <w:spacing w:after="0" w:line="240" w:lineRule="auto"/>
                    <w:ind w:firstLine="170"/>
                    <w:rPr>
                      <w:rFonts w:ascii="Arial" w:hAnsi="Arial" w:cs="Arial"/>
                      <w:color w:val="FF0000"/>
                      <w:sz w:val="2"/>
                      <w:szCs w:val="2"/>
                    </w:rPr>
                  </w:pPr>
                  <w:r w:rsidRPr="00D560F4">
                    <w:rPr>
                      <w:rFonts w:ascii="Times New Roman" w:hAnsi="Times New Roman" w:cs="Times New Roman"/>
                    </w:rPr>
                    <w:t>Налог на профессиональный доход</w:t>
                  </w:r>
                </w:p>
              </w:tc>
              <w:tc>
                <w:tcPr>
                  <w:tcW w:w="1417" w:type="dxa"/>
                  <w:tcBorders>
                    <w:top w:val="single" w:sz="8" w:space="0" w:color="000000"/>
                    <w:left w:val="single" w:sz="4" w:space="0" w:color="auto"/>
                    <w:bottom w:val="single" w:sz="8" w:space="0" w:color="000000"/>
                    <w:right w:val="single" w:sz="8" w:space="0" w:color="000000"/>
                  </w:tcBorders>
                  <w:tcMar>
                    <w:top w:w="0" w:type="dxa"/>
                    <w:left w:w="0" w:type="dxa"/>
                    <w:bottom w:w="0" w:type="dxa"/>
                    <w:right w:w="0" w:type="dxa"/>
                  </w:tcMar>
                  <w:vAlign w:val="center"/>
                </w:tcPr>
                <w:p w:rsidR="005D1033" w:rsidRPr="00D560F4" w:rsidRDefault="005D1033" w:rsidP="005B685E">
                  <w:pPr>
                    <w:widowControl w:val="0"/>
                    <w:autoSpaceDE w:val="0"/>
                    <w:autoSpaceDN w:val="0"/>
                    <w:adjustRightInd w:val="0"/>
                    <w:spacing w:after="0" w:line="240" w:lineRule="auto"/>
                    <w:ind w:firstLine="170"/>
                    <w:jc w:val="center"/>
                    <w:rPr>
                      <w:rFonts w:ascii="Arial" w:hAnsi="Arial" w:cs="Arial"/>
                      <w:sz w:val="2"/>
                      <w:szCs w:val="2"/>
                    </w:rPr>
                  </w:pPr>
                  <w:r w:rsidRPr="00D560F4">
                    <w:rPr>
                      <w:rFonts w:ascii="Times New Roman" w:hAnsi="Times New Roman" w:cs="Times New Roman"/>
                    </w:rPr>
                    <w:t>52 060,7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D1033" w:rsidRPr="00D560F4" w:rsidRDefault="005D1033" w:rsidP="005B685E">
                  <w:pPr>
                    <w:widowControl w:val="0"/>
                    <w:autoSpaceDE w:val="0"/>
                    <w:autoSpaceDN w:val="0"/>
                    <w:adjustRightInd w:val="0"/>
                    <w:spacing w:after="0" w:line="240" w:lineRule="auto"/>
                    <w:ind w:firstLine="170"/>
                    <w:jc w:val="center"/>
                    <w:rPr>
                      <w:rFonts w:ascii="Arial" w:hAnsi="Arial" w:cs="Arial"/>
                      <w:sz w:val="2"/>
                      <w:szCs w:val="2"/>
                    </w:rPr>
                  </w:pPr>
                  <w:r w:rsidRPr="00D560F4">
                    <w:rPr>
                      <w:rFonts w:ascii="Times New Roman" w:hAnsi="Times New Roman" w:cs="Times New Roman"/>
                    </w:rPr>
                    <w:t>66 240,0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D1033" w:rsidRPr="000C3EA2" w:rsidRDefault="005D1033" w:rsidP="005B685E">
                  <w:pPr>
                    <w:widowControl w:val="0"/>
                    <w:autoSpaceDE w:val="0"/>
                    <w:autoSpaceDN w:val="0"/>
                    <w:adjustRightInd w:val="0"/>
                    <w:spacing w:after="0" w:line="240" w:lineRule="auto"/>
                    <w:ind w:firstLine="170"/>
                    <w:jc w:val="center"/>
                    <w:rPr>
                      <w:rFonts w:ascii="Arial" w:hAnsi="Arial" w:cs="Arial"/>
                      <w:color w:val="FF0000"/>
                      <w:sz w:val="2"/>
                      <w:szCs w:val="2"/>
                    </w:rPr>
                  </w:pPr>
                  <w:r w:rsidRPr="00D560F4">
                    <w:rPr>
                      <w:rFonts w:ascii="Times New Roman" w:hAnsi="Times New Roman" w:cs="Times New Roman"/>
                    </w:rPr>
                    <w:t>93 998,0</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D1033" w:rsidRPr="00A80688" w:rsidRDefault="005D1033" w:rsidP="005B685E">
                  <w:pPr>
                    <w:widowControl w:val="0"/>
                    <w:autoSpaceDE w:val="0"/>
                    <w:autoSpaceDN w:val="0"/>
                    <w:adjustRightInd w:val="0"/>
                    <w:spacing w:after="0" w:line="240" w:lineRule="auto"/>
                    <w:ind w:firstLine="170"/>
                    <w:jc w:val="center"/>
                    <w:rPr>
                      <w:rFonts w:ascii="Arial" w:hAnsi="Arial" w:cs="Arial"/>
                      <w:sz w:val="2"/>
                      <w:szCs w:val="2"/>
                    </w:rPr>
                  </w:pPr>
                  <w:r w:rsidRPr="00A80688">
                    <w:rPr>
                      <w:rFonts w:ascii="Times New Roman" w:hAnsi="Times New Roman" w:cs="Times New Roman"/>
                    </w:rPr>
                    <w:t>27 758,0</w:t>
                  </w:r>
                </w:p>
              </w:tc>
              <w:tc>
                <w:tcPr>
                  <w:tcW w:w="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D1033" w:rsidRPr="00A80688" w:rsidRDefault="005D1033" w:rsidP="005B685E">
                  <w:pPr>
                    <w:widowControl w:val="0"/>
                    <w:autoSpaceDE w:val="0"/>
                    <w:autoSpaceDN w:val="0"/>
                    <w:adjustRightInd w:val="0"/>
                    <w:spacing w:after="0" w:line="240" w:lineRule="auto"/>
                    <w:ind w:firstLine="170"/>
                    <w:jc w:val="center"/>
                    <w:rPr>
                      <w:rFonts w:ascii="Arial" w:hAnsi="Arial" w:cs="Arial"/>
                      <w:sz w:val="2"/>
                      <w:szCs w:val="2"/>
                    </w:rPr>
                  </w:pPr>
                  <w:r w:rsidRPr="00A80688">
                    <w:rPr>
                      <w:rFonts w:ascii="Times New Roman" w:hAnsi="Times New Roman" w:cs="Times New Roman"/>
                    </w:rPr>
                    <w:t>41,9</w:t>
                  </w:r>
                </w:p>
              </w:tc>
            </w:tr>
            <w:tr w:rsidR="005D1033" w:rsidRPr="00A80688" w:rsidTr="00610C33">
              <w:trPr>
                <w:trHeight w:val="288"/>
              </w:trPr>
              <w:tc>
                <w:tcPr>
                  <w:tcW w:w="3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D1033" w:rsidRPr="000C3EA2" w:rsidRDefault="005D1033" w:rsidP="005B685E">
                  <w:pPr>
                    <w:widowControl w:val="0"/>
                    <w:autoSpaceDE w:val="0"/>
                    <w:autoSpaceDN w:val="0"/>
                    <w:adjustRightInd w:val="0"/>
                    <w:spacing w:after="0" w:line="240" w:lineRule="auto"/>
                    <w:ind w:firstLine="170"/>
                    <w:rPr>
                      <w:rFonts w:ascii="Arial" w:hAnsi="Arial" w:cs="Arial"/>
                      <w:color w:val="FF0000"/>
                      <w:sz w:val="2"/>
                      <w:szCs w:val="2"/>
                    </w:rPr>
                  </w:pPr>
                  <w:r w:rsidRPr="00D560F4">
                    <w:rPr>
                      <w:rFonts w:ascii="Times New Roman" w:hAnsi="Times New Roman" w:cs="Times New Roman"/>
                    </w:rPr>
                    <w:t>Налог на имущество организаций</w:t>
                  </w:r>
                </w:p>
              </w:tc>
              <w:tc>
                <w:tcPr>
                  <w:tcW w:w="1417" w:type="dxa"/>
                  <w:tcBorders>
                    <w:top w:val="single" w:sz="8" w:space="0" w:color="000000"/>
                    <w:left w:val="single" w:sz="4" w:space="0" w:color="auto"/>
                    <w:bottom w:val="single" w:sz="8" w:space="0" w:color="000000"/>
                    <w:right w:val="single" w:sz="8" w:space="0" w:color="000000"/>
                  </w:tcBorders>
                  <w:tcMar>
                    <w:top w:w="0" w:type="dxa"/>
                    <w:left w:w="0" w:type="dxa"/>
                    <w:bottom w:w="0" w:type="dxa"/>
                    <w:right w:w="0" w:type="dxa"/>
                  </w:tcMar>
                  <w:vAlign w:val="center"/>
                </w:tcPr>
                <w:p w:rsidR="005D1033" w:rsidRPr="00D560F4" w:rsidRDefault="005D1033" w:rsidP="005B685E">
                  <w:pPr>
                    <w:widowControl w:val="0"/>
                    <w:autoSpaceDE w:val="0"/>
                    <w:autoSpaceDN w:val="0"/>
                    <w:adjustRightInd w:val="0"/>
                    <w:spacing w:after="0" w:line="240" w:lineRule="auto"/>
                    <w:ind w:firstLine="170"/>
                    <w:jc w:val="center"/>
                    <w:rPr>
                      <w:rFonts w:ascii="Arial" w:hAnsi="Arial" w:cs="Arial"/>
                      <w:sz w:val="2"/>
                      <w:szCs w:val="2"/>
                    </w:rPr>
                  </w:pPr>
                  <w:r w:rsidRPr="00D560F4">
                    <w:rPr>
                      <w:rFonts w:ascii="Times New Roman" w:hAnsi="Times New Roman" w:cs="Times New Roman"/>
                    </w:rPr>
                    <w:t>2 680 621,1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D1033" w:rsidRPr="00D560F4" w:rsidRDefault="005D1033" w:rsidP="005B685E">
                  <w:pPr>
                    <w:widowControl w:val="0"/>
                    <w:autoSpaceDE w:val="0"/>
                    <w:autoSpaceDN w:val="0"/>
                    <w:adjustRightInd w:val="0"/>
                    <w:spacing w:after="0" w:line="240" w:lineRule="auto"/>
                    <w:ind w:firstLine="170"/>
                    <w:jc w:val="center"/>
                    <w:rPr>
                      <w:rFonts w:ascii="Arial" w:hAnsi="Arial" w:cs="Arial"/>
                      <w:sz w:val="2"/>
                      <w:szCs w:val="2"/>
                    </w:rPr>
                  </w:pPr>
                  <w:r w:rsidRPr="00D560F4">
                    <w:rPr>
                      <w:rFonts w:ascii="Times New Roman" w:hAnsi="Times New Roman" w:cs="Times New Roman"/>
                    </w:rPr>
                    <w:t>2 682 853,0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D1033" w:rsidRPr="000C3EA2" w:rsidRDefault="005D1033" w:rsidP="005B685E">
                  <w:pPr>
                    <w:widowControl w:val="0"/>
                    <w:autoSpaceDE w:val="0"/>
                    <w:autoSpaceDN w:val="0"/>
                    <w:adjustRightInd w:val="0"/>
                    <w:spacing w:after="0" w:line="240" w:lineRule="auto"/>
                    <w:ind w:firstLine="170"/>
                    <w:jc w:val="center"/>
                    <w:rPr>
                      <w:rFonts w:ascii="Arial" w:hAnsi="Arial" w:cs="Arial"/>
                      <w:color w:val="FF0000"/>
                      <w:sz w:val="2"/>
                      <w:szCs w:val="2"/>
                    </w:rPr>
                  </w:pPr>
                  <w:r w:rsidRPr="00D560F4">
                    <w:rPr>
                      <w:rFonts w:ascii="Times New Roman" w:hAnsi="Times New Roman" w:cs="Times New Roman"/>
                    </w:rPr>
                    <w:t>3 217 686,0</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D1033" w:rsidRPr="00A80688" w:rsidRDefault="005D1033" w:rsidP="005B685E">
                  <w:pPr>
                    <w:widowControl w:val="0"/>
                    <w:autoSpaceDE w:val="0"/>
                    <w:autoSpaceDN w:val="0"/>
                    <w:adjustRightInd w:val="0"/>
                    <w:spacing w:after="0" w:line="240" w:lineRule="auto"/>
                    <w:ind w:firstLine="170"/>
                    <w:jc w:val="center"/>
                    <w:rPr>
                      <w:rFonts w:ascii="Arial" w:hAnsi="Arial" w:cs="Arial"/>
                      <w:sz w:val="2"/>
                      <w:szCs w:val="2"/>
                    </w:rPr>
                  </w:pPr>
                  <w:r w:rsidRPr="00A80688">
                    <w:rPr>
                      <w:rFonts w:ascii="Times New Roman" w:hAnsi="Times New Roman" w:cs="Times New Roman"/>
                    </w:rPr>
                    <w:t>534 833,0</w:t>
                  </w:r>
                </w:p>
              </w:tc>
              <w:tc>
                <w:tcPr>
                  <w:tcW w:w="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D1033" w:rsidRPr="00A80688" w:rsidRDefault="005D1033" w:rsidP="005B685E">
                  <w:pPr>
                    <w:widowControl w:val="0"/>
                    <w:autoSpaceDE w:val="0"/>
                    <w:autoSpaceDN w:val="0"/>
                    <w:adjustRightInd w:val="0"/>
                    <w:spacing w:after="0" w:line="240" w:lineRule="auto"/>
                    <w:ind w:firstLine="170"/>
                    <w:jc w:val="center"/>
                    <w:rPr>
                      <w:rFonts w:ascii="Arial" w:hAnsi="Arial" w:cs="Arial"/>
                      <w:sz w:val="2"/>
                      <w:szCs w:val="2"/>
                    </w:rPr>
                  </w:pPr>
                  <w:r w:rsidRPr="00A80688">
                    <w:rPr>
                      <w:rFonts w:ascii="Times New Roman" w:hAnsi="Times New Roman" w:cs="Times New Roman"/>
                    </w:rPr>
                    <w:t>19,9</w:t>
                  </w:r>
                </w:p>
              </w:tc>
            </w:tr>
            <w:tr w:rsidR="005D1033" w:rsidRPr="00A80688" w:rsidTr="00610C33">
              <w:trPr>
                <w:trHeight w:val="288"/>
              </w:trPr>
              <w:tc>
                <w:tcPr>
                  <w:tcW w:w="3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D1033" w:rsidRPr="00D560F4" w:rsidRDefault="005D1033" w:rsidP="005B685E">
                  <w:pPr>
                    <w:widowControl w:val="0"/>
                    <w:autoSpaceDE w:val="0"/>
                    <w:autoSpaceDN w:val="0"/>
                    <w:adjustRightInd w:val="0"/>
                    <w:spacing w:after="0" w:line="240" w:lineRule="auto"/>
                    <w:ind w:firstLine="170"/>
                    <w:rPr>
                      <w:rFonts w:ascii="Arial" w:hAnsi="Arial" w:cs="Arial"/>
                      <w:sz w:val="2"/>
                      <w:szCs w:val="2"/>
                    </w:rPr>
                  </w:pPr>
                  <w:r w:rsidRPr="00D560F4">
                    <w:rPr>
                      <w:rFonts w:ascii="Times New Roman" w:hAnsi="Times New Roman" w:cs="Times New Roman"/>
                    </w:rPr>
                    <w:t>Транспортный налог</w:t>
                  </w:r>
                </w:p>
              </w:tc>
              <w:tc>
                <w:tcPr>
                  <w:tcW w:w="1417" w:type="dxa"/>
                  <w:tcBorders>
                    <w:top w:val="single" w:sz="8" w:space="0" w:color="000000"/>
                    <w:left w:val="single" w:sz="4" w:space="0" w:color="auto"/>
                    <w:bottom w:val="single" w:sz="8" w:space="0" w:color="000000"/>
                    <w:right w:val="single" w:sz="8" w:space="0" w:color="000000"/>
                  </w:tcBorders>
                  <w:tcMar>
                    <w:top w:w="0" w:type="dxa"/>
                    <w:left w:w="0" w:type="dxa"/>
                    <w:bottom w:w="0" w:type="dxa"/>
                    <w:right w:w="0" w:type="dxa"/>
                  </w:tcMar>
                  <w:vAlign w:val="center"/>
                </w:tcPr>
                <w:p w:rsidR="005D1033" w:rsidRPr="00D560F4" w:rsidRDefault="005D1033" w:rsidP="005B685E">
                  <w:pPr>
                    <w:widowControl w:val="0"/>
                    <w:autoSpaceDE w:val="0"/>
                    <w:autoSpaceDN w:val="0"/>
                    <w:adjustRightInd w:val="0"/>
                    <w:spacing w:after="0" w:line="240" w:lineRule="auto"/>
                    <w:ind w:firstLine="170"/>
                    <w:jc w:val="center"/>
                    <w:rPr>
                      <w:rFonts w:ascii="Arial" w:hAnsi="Arial" w:cs="Arial"/>
                      <w:sz w:val="2"/>
                      <w:szCs w:val="2"/>
                    </w:rPr>
                  </w:pPr>
                  <w:r w:rsidRPr="00D560F4">
                    <w:rPr>
                      <w:rFonts w:ascii="Times New Roman" w:hAnsi="Times New Roman" w:cs="Times New Roman"/>
                    </w:rPr>
                    <w:t>1 036 152,6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D1033" w:rsidRPr="00D560F4" w:rsidRDefault="005D1033" w:rsidP="005B685E">
                  <w:pPr>
                    <w:widowControl w:val="0"/>
                    <w:autoSpaceDE w:val="0"/>
                    <w:autoSpaceDN w:val="0"/>
                    <w:adjustRightInd w:val="0"/>
                    <w:spacing w:after="0" w:line="240" w:lineRule="auto"/>
                    <w:ind w:firstLine="170"/>
                    <w:jc w:val="center"/>
                    <w:rPr>
                      <w:rFonts w:ascii="Arial" w:hAnsi="Arial" w:cs="Arial"/>
                      <w:sz w:val="2"/>
                      <w:szCs w:val="2"/>
                    </w:rPr>
                  </w:pPr>
                  <w:r w:rsidRPr="00D560F4">
                    <w:rPr>
                      <w:rFonts w:ascii="Times New Roman" w:hAnsi="Times New Roman" w:cs="Times New Roman"/>
                    </w:rPr>
                    <w:t>1 062 224,8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D1033" w:rsidRPr="00D560F4" w:rsidRDefault="005D1033" w:rsidP="005B685E">
                  <w:pPr>
                    <w:widowControl w:val="0"/>
                    <w:autoSpaceDE w:val="0"/>
                    <w:autoSpaceDN w:val="0"/>
                    <w:adjustRightInd w:val="0"/>
                    <w:spacing w:after="0" w:line="240" w:lineRule="auto"/>
                    <w:ind w:firstLine="170"/>
                    <w:jc w:val="center"/>
                    <w:rPr>
                      <w:rFonts w:ascii="Arial" w:hAnsi="Arial" w:cs="Arial"/>
                      <w:sz w:val="2"/>
                      <w:szCs w:val="2"/>
                    </w:rPr>
                  </w:pPr>
                  <w:r w:rsidRPr="00D560F4">
                    <w:rPr>
                      <w:rFonts w:ascii="Times New Roman" w:hAnsi="Times New Roman" w:cs="Times New Roman"/>
                    </w:rPr>
                    <w:t>1 045 090,0</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D1033" w:rsidRPr="00A80688" w:rsidRDefault="005D1033" w:rsidP="005B685E">
                  <w:pPr>
                    <w:widowControl w:val="0"/>
                    <w:autoSpaceDE w:val="0"/>
                    <w:autoSpaceDN w:val="0"/>
                    <w:adjustRightInd w:val="0"/>
                    <w:spacing w:after="0" w:line="240" w:lineRule="auto"/>
                    <w:ind w:firstLine="170"/>
                    <w:jc w:val="center"/>
                    <w:rPr>
                      <w:rFonts w:ascii="Arial" w:hAnsi="Arial" w:cs="Arial"/>
                      <w:sz w:val="2"/>
                      <w:szCs w:val="2"/>
                    </w:rPr>
                  </w:pPr>
                  <w:r w:rsidRPr="00A80688">
                    <w:rPr>
                      <w:rFonts w:ascii="Times New Roman" w:hAnsi="Times New Roman" w:cs="Times New Roman"/>
                    </w:rPr>
                    <w:t>-17 134,8</w:t>
                  </w:r>
                </w:p>
              </w:tc>
              <w:tc>
                <w:tcPr>
                  <w:tcW w:w="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D1033" w:rsidRPr="00A80688" w:rsidRDefault="005D1033" w:rsidP="005B685E">
                  <w:pPr>
                    <w:widowControl w:val="0"/>
                    <w:autoSpaceDE w:val="0"/>
                    <w:autoSpaceDN w:val="0"/>
                    <w:adjustRightInd w:val="0"/>
                    <w:spacing w:after="0" w:line="240" w:lineRule="auto"/>
                    <w:ind w:firstLine="170"/>
                    <w:jc w:val="center"/>
                    <w:rPr>
                      <w:rFonts w:ascii="Arial" w:hAnsi="Arial" w:cs="Arial"/>
                      <w:sz w:val="2"/>
                      <w:szCs w:val="2"/>
                    </w:rPr>
                  </w:pPr>
                  <w:r w:rsidRPr="00A80688">
                    <w:rPr>
                      <w:rFonts w:ascii="Times New Roman" w:hAnsi="Times New Roman" w:cs="Times New Roman"/>
                    </w:rPr>
                    <w:t>-1,6</w:t>
                  </w:r>
                </w:p>
              </w:tc>
            </w:tr>
          </w:tbl>
          <w:p w:rsidR="005D1033" w:rsidRDefault="005B685E" w:rsidP="006D01F0">
            <w:pPr>
              <w:spacing w:after="0" w:line="240" w:lineRule="auto"/>
              <w:ind w:firstLine="695"/>
              <w:jc w:val="both"/>
              <w:rPr>
                <w:rFonts w:ascii="Times New Roman" w:hAnsi="Times New Roman" w:cs="Times New Roman"/>
                <w:sz w:val="28"/>
                <w:szCs w:val="28"/>
              </w:rPr>
            </w:pPr>
            <w:r w:rsidRPr="005B685E">
              <w:rPr>
                <w:rFonts w:ascii="Times New Roman" w:hAnsi="Times New Roman" w:cs="Times New Roman"/>
                <w:sz w:val="28"/>
                <w:szCs w:val="28"/>
              </w:rPr>
              <w:t>Неналоговые доходы планируется увеличить на 1 431 351,3 тыс. рублей, или в 1,98 раза до объема 2</w:t>
            </w:r>
            <w:r w:rsidR="009B78EF">
              <w:rPr>
                <w:rFonts w:ascii="Times New Roman" w:hAnsi="Times New Roman" w:cs="Times New Roman"/>
                <w:sz w:val="28"/>
                <w:szCs w:val="28"/>
              </w:rPr>
              <w:t> </w:t>
            </w:r>
            <w:r w:rsidRPr="005B685E">
              <w:rPr>
                <w:rFonts w:ascii="Times New Roman" w:hAnsi="Times New Roman" w:cs="Times New Roman"/>
                <w:sz w:val="28"/>
                <w:szCs w:val="28"/>
              </w:rPr>
              <w:t>893</w:t>
            </w:r>
            <w:r w:rsidR="009B78EF">
              <w:rPr>
                <w:rFonts w:ascii="Times New Roman" w:hAnsi="Times New Roman" w:cs="Times New Roman"/>
                <w:sz w:val="28"/>
                <w:szCs w:val="28"/>
                <w:lang w:val="en-US"/>
              </w:rPr>
              <w:t> </w:t>
            </w:r>
            <w:r w:rsidRPr="005B685E">
              <w:rPr>
                <w:rFonts w:ascii="Times New Roman" w:hAnsi="Times New Roman" w:cs="Times New Roman"/>
                <w:sz w:val="28"/>
                <w:szCs w:val="28"/>
              </w:rPr>
              <w:t>495,3 тыс. рублей, что больше уровня 2021 года (2</w:t>
            </w:r>
            <w:r w:rsidR="009B78EF">
              <w:rPr>
                <w:rFonts w:ascii="Times New Roman" w:hAnsi="Times New Roman" w:cs="Times New Roman"/>
                <w:sz w:val="28"/>
                <w:szCs w:val="28"/>
              </w:rPr>
              <w:t> </w:t>
            </w:r>
            <w:r w:rsidRPr="005B685E">
              <w:rPr>
                <w:rFonts w:ascii="Times New Roman" w:hAnsi="Times New Roman" w:cs="Times New Roman"/>
                <w:sz w:val="28"/>
                <w:szCs w:val="28"/>
              </w:rPr>
              <w:t>375</w:t>
            </w:r>
            <w:r w:rsidR="009B78EF">
              <w:rPr>
                <w:rFonts w:ascii="Times New Roman" w:hAnsi="Times New Roman" w:cs="Times New Roman"/>
                <w:sz w:val="28"/>
                <w:szCs w:val="28"/>
                <w:lang w:val="en-US"/>
              </w:rPr>
              <w:t> </w:t>
            </w:r>
            <w:r w:rsidRPr="005B685E">
              <w:rPr>
                <w:rFonts w:ascii="Times New Roman" w:hAnsi="Times New Roman" w:cs="Times New Roman"/>
                <w:sz w:val="28"/>
                <w:szCs w:val="28"/>
              </w:rPr>
              <w:t>707,3 тыс. рублей) на 517</w:t>
            </w:r>
            <w:r w:rsidR="009B78EF">
              <w:rPr>
                <w:rFonts w:ascii="Times New Roman" w:hAnsi="Times New Roman" w:cs="Times New Roman"/>
                <w:sz w:val="28"/>
                <w:szCs w:val="28"/>
                <w:lang w:val="en-US"/>
              </w:rPr>
              <w:t> </w:t>
            </w:r>
            <w:r w:rsidRPr="005B685E">
              <w:rPr>
                <w:rFonts w:ascii="Times New Roman" w:hAnsi="Times New Roman" w:cs="Times New Roman"/>
                <w:sz w:val="28"/>
                <w:szCs w:val="28"/>
              </w:rPr>
              <w:t>788,0 тыс. рублей или на 21,8%. Неналоговые доходы республиканского бюджета Чувашской Республики в основном увеличиваются за счет:</w:t>
            </w:r>
          </w:p>
          <w:p w:rsidR="005B685E" w:rsidRPr="005B685E" w:rsidRDefault="005B685E" w:rsidP="005B685E">
            <w:pPr>
              <w:widowControl w:val="0"/>
              <w:autoSpaceDE w:val="0"/>
              <w:autoSpaceDN w:val="0"/>
              <w:adjustRightInd w:val="0"/>
              <w:spacing w:after="0" w:line="240" w:lineRule="auto"/>
              <w:jc w:val="right"/>
              <w:rPr>
                <w:rFonts w:ascii="Arial" w:hAnsi="Arial" w:cs="Arial"/>
                <w:color w:val="FF0000"/>
                <w:sz w:val="2"/>
                <w:szCs w:val="2"/>
              </w:rPr>
            </w:pPr>
            <w:r w:rsidRPr="005B685E">
              <w:rPr>
                <w:rFonts w:ascii="Times New Roman" w:hAnsi="Times New Roman" w:cs="Times New Roman"/>
                <w:color w:val="000000"/>
                <w:sz w:val="20"/>
                <w:szCs w:val="20"/>
              </w:rPr>
              <w:t>(тыс. рублей)</w:t>
            </w:r>
            <w:r w:rsidRPr="005B685E">
              <w:rPr>
                <w:rFonts w:ascii="Arial" w:hAnsi="Arial" w:cs="Arial"/>
                <w:color w:val="FF0000"/>
                <w:sz w:val="10"/>
                <w:szCs w:val="10"/>
              </w:rPr>
              <w:br/>
            </w:r>
          </w:p>
          <w:tbl>
            <w:tblPr>
              <w:tblW w:w="9889" w:type="dxa"/>
              <w:tblInd w:w="10" w:type="dxa"/>
              <w:tblLayout w:type="fixed"/>
              <w:tblLook w:val="0000" w:firstRow="0" w:lastRow="0" w:firstColumn="0" w:lastColumn="0" w:noHBand="0" w:noVBand="0"/>
            </w:tblPr>
            <w:tblGrid>
              <w:gridCol w:w="3686"/>
              <w:gridCol w:w="1271"/>
              <w:gridCol w:w="1276"/>
              <w:gridCol w:w="1417"/>
              <w:gridCol w:w="1247"/>
              <w:gridCol w:w="992"/>
            </w:tblGrid>
            <w:tr w:rsidR="005B685E" w:rsidRPr="005B685E" w:rsidTr="00610C33">
              <w:trPr>
                <w:trHeight w:val="629"/>
              </w:trPr>
              <w:tc>
                <w:tcPr>
                  <w:tcW w:w="368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jc w:val="center"/>
                    <w:rPr>
                      <w:rFonts w:ascii="Arial" w:hAnsi="Arial" w:cs="Arial"/>
                      <w:sz w:val="2"/>
                      <w:szCs w:val="2"/>
                    </w:rPr>
                  </w:pPr>
                  <w:r w:rsidRPr="005B685E">
                    <w:rPr>
                      <w:rFonts w:ascii="Times New Roman" w:hAnsi="Times New Roman" w:cs="Times New Roman"/>
                    </w:rPr>
                    <w:t>Наименование налога</w:t>
                  </w:r>
                </w:p>
              </w:tc>
              <w:tc>
                <w:tcPr>
                  <w:tcW w:w="12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jc w:val="center"/>
                    <w:rPr>
                      <w:rFonts w:ascii="Arial" w:hAnsi="Arial" w:cs="Arial"/>
                      <w:sz w:val="2"/>
                      <w:szCs w:val="2"/>
                    </w:rPr>
                  </w:pPr>
                  <w:r w:rsidRPr="005B685E">
                    <w:rPr>
                      <w:rFonts w:ascii="Times New Roman" w:hAnsi="Times New Roman" w:cs="Times New Roman"/>
                    </w:rPr>
                    <w:t>Исполнение 2021 год</w:t>
                  </w:r>
                </w:p>
              </w:tc>
              <w:tc>
                <w:tcPr>
                  <w:tcW w:w="127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jc w:val="center"/>
                    <w:rPr>
                      <w:rFonts w:ascii="Arial" w:hAnsi="Arial" w:cs="Arial"/>
                      <w:sz w:val="2"/>
                      <w:szCs w:val="2"/>
                    </w:rPr>
                  </w:pPr>
                  <w:r w:rsidRPr="005B685E">
                    <w:rPr>
                      <w:rFonts w:ascii="Times New Roman" w:hAnsi="Times New Roman" w:cs="Times New Roman"/>
                    </w:rPr>
                    <w:t>Закон о бюджете (с изменениями от 24.03.2022 №</w:t>
                  </w:r>
                  <w:r w:rsidR="009B78EF" w:rsidRPr="009B78EF">
                    <w:rPr>
                      <w:rFonts w:ascii="Times New Roman" w:hAnsi="Times New Roman" w:cs="Times New Roman"/>
                    </w:rPr>
                    <w:t xml:space="preserve"> </w:t>
                  </w:r>
                  <w:r w:rsidRPr="005B685E">
                    <w:rPr>
                      <w:rFonts w:ascii="Times New Roman" w:hAnsi="Times New Roman" w:cs="Times New Roman"/>
                    </w:rPr>
                    <w:t>5)</w:t>
                  </w:r>
                </w:p>
              </w:tc>
              <w:tc>
                <w:tcPr>
                  <w:tcW w:w="141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jc w:val="center"/>
                    <w:rPr>
                      <w:rFonts w:ascii="Arial" w:hAnsi="Arial" w:cs="Arial"/>
                      <w:sz w:val="2"/>
                      <w:szCs w:val="2"/>
                    </w:rPr>
                  </w:pPr>
                  <w:r w:rsidRPr="005B685E">
                    <w:rPr>
                      <w:rFonts w:ascii="Times New Roman" w:hAnsi="Times New Roman" w:cs="Times New Roman"/>
                    </w:rPr>
                    <w:t>Законопроект</w:t>
                  </w:r>
                </w:p>
              </w:tc>
              <w:tc>
                <w:tcPr>
                  <w:tcW w:w="223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jc w:val="center"/>
                    <w:rPr>
                      <w:rFonts w:ascii="Arial" w:hAnsi="Arial" w:cs="Arial"/>
                      <w:sz w:val="2"/>
                      <w:szCs w:val="2"/>
                    </w:rPr>
                  </w:pPr>
                  <w:r w:rsidRPr="005B685E">
                    <w:rPr>
                      <w:rFonts w:ascii="Times New Roman" w:hAnsi="Times New Roman" w:cs="Times New Roman"/>
                    </w:rPr>
                    <w:t xml:space="preserve">Отклонение </w:t>
                  </w:r>
                </w:p>
              </w:tc>
            </w:tr>
            <w:tr w:rsidR="005B685E" w:rsidRPr="005B685E" w:rsidTr="00610C33">
              <w:trPr>
                <w:trHeight w:val="643"/>
              </w:trPr>
              <w:tc>
                <w:tcPr>
                  <w:tcW w:w="368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rPr>
                      <w:rFonts w:ascii="Arial" w:hAnsi="Arial" w:cs="Arial"/>
                      <w:sz w:val="2"/>
                      <w:szCs w:val="2"/>
                    </w:rPr>
                  </w:pPr>
                </w:p>
              </w:tc>
              <w:tc>
                <w:tcPr>
                  <w:tcW w:w="12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rPr>
                      <w:rFonts w:ascii="Arial" w:hAnsi="Arial" w:cs="Arial"/>
                      <w:sz w:val="2"/>
                      <w:szCs w:val="2"/>
                    </w:rPr>
                  </w:pPr>
                </w:p>
              </w:tc>
              <w:tc>
                <w:tcPr>
                  <w:tcW w:w="127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rPr>
                      <w:rFonts w:ascii="Arial" w:hAnsi="Arial" w:cs="Arial"/>
                      <w:sz w:val="2"/>
                      <w:szCs w:val="2"/>
                    </w:rPr>
                  </w:pPr>
                </w:p>
              </w:tc>
              <w:tc>
                <w:tcPr>
                  <w:tcW w:w="141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rPr>
                      <w:rFonts w:ascii="Arial" w:hAnsi="Arial" w:cs="Arial"/>
                      <w:sz w:val="2"/>
                      <w:szCs w:val="2"/>
                    </w:rPr>
                  </w:pPr>
                </w:p>
              </w:tc>
              <w:tc>
                <w:tcPr>
                  <w:tcW w:w="12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jc w:val="center"/>
                    <w:rPr>
                      <w:rFonts w:ascii="Arial" w:hAnsi="Arial" w:cs="Arial"/>
                      <w:sz w:val="2"/>
                      <w:szCs w:val="2"/>
                    </w:rPr>
                  </w:pPr>
                  <w:r w:rsidRPr="005B685E">
                    <w:rPr>
                      <w:rFonts w:ascii="Times New Roman" w:hAnsi="Times New Roman" w:cs="Times New Roman"/>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jc w:val="center"/>
                    <w:rPr>
                      <w:rFonts w:ascii="Arial" w:hAnsi="Arial" w:cs="Arial"/>
                      <w:sz w:val="2"/>
                      <w:szCs w:val="2"/>
                    </w:rPr>
                  </w:pPr>
                  <w:r w:rsidRPr="005B685E">
                    <w:rPr>
                      <w:rFonts w:ascii="Times New Roman" w:hAnsi="Times New Roman" w:cs="Times New Roman"/>
                    </w:rPr>
                    <w:t>%</w:t>
                  </w:r>
                </w:p>
              </w:tc>
            </w:tr>
            <w:tr w:rsidR="005B685E" w:rsidRPr="005B685E" w:rsidTr="00610C33">
              <w:trPr>
                <w:trHeight w:val="270"/>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85E" w:rsidRPr="005B685E" w:rsidRDefault="005B685E" w:rsidP="005B685E">
                  <w:pPr>
                    <w:widowControl w:val="0"/>
                    <w:autoSpaceDE w:val="0"/>
                    <w:autoSpaceDN w:val="0"/>
                    <w:adjustRightInd w:val="0"/>
                    <w:spacing w:after="0" w:line="240" w:lineRule="auto"/>
                    <w:jc w:val="center"/>
                    <w:rPr>
                      <w:rFonts w:ascii="Arial" w:hAnsi="Arial" w:cs="Arial"/>
                      <w:sz w:val="2"/>
                      <w:szCs w:val="2"/>
                    </w:rPr>
                  </w:pPr>
                  <w:r w:rsidRPr="005B685E">
                    <w:rPr>
                      <w:rFonts w:ascii="Times New Roman" w:hAnsi="Times New Roman" w:cs="Times New Roman"/>
                    </w:rPr>
                    <w:t>1</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85E" w:rsidRPr="005B685E" w:rsidRDefault="005B685E" w:rsidP="005B685E">
                  <w:pPr>
                    <w:widowControl w:val="0"/>
                    <w:autoSpaceDE w:val="0"/>
                    <w:autoSpaceDN w:val="0"/>
                    <w:adjustRightInd w:val="0"/>
                    <w:spacing w:after="0" w:line="240" w:lineRule="auto"/>
                    <w:jc w:val="center"/>
                    <w:rPr>
                      <w:rFonts w:ascii="Arial" w:hAnsi="Arial" w:cs="Arial"/>
                      <w:sz w:val="2"/>
                      <w:szCs w:val="2"/>
                    </w:rPr>
                  </w:pPr>
                  <w:r w:rsidRPr="005B685E">
                    <w:rPr>
                      <w:rFonts w:ascii="Times New Roman" w:hAnsi="Times New Roman" w:cs="Times New Roman"/>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85E" w:rsidRPr="005B685E" w:rsidRDefault="005B685E" w:rsidP="005B685E">
                  <w:pPr>
                    <w:widowControl w:val="0"/>
                    <w:autoSpaceDE w:val="0"/>
                    <w:autoSpaceDN w:val="0"/>
                    <w:adjustRightInd w:val="0"/>
                    <w:spacing w:after="0" w:line="240" w:lineRule="auto"/>
                    <w:jc w:val="center"/>
                    <w:rPr>
                      <w:rFonts w:ascii="Arial" w:hAnsi="Arial" w:cs="Arial"/>
                      <w:sz w:val="2"/>
                      <w:szCs w:val="2"/>
                    </w:rPr>
                  </w:pPr>
                  <w:r w:rsidRPr="005B685E">
                    <w:rPr>
                      <w:rFonts w:ascii="Times New Roman" w:hAnsi="Times New Roman" w:cs="Times New Roman"/>
                    </w:rPr>
                    <w:t>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85E" w:rsidRPr="005B685E" w:rsidRDefault="005B685E" w:rsidP="005B685E">
                  <w:pPr>
                    <w:widowControl w:val="0"/>
                    <w:autoSpaceDE w:val="0"/>
                    <w:autoSpaceDN w:val="0"/>
                    <w:adjustRightInd w:val="0"/>
                    <w:spacing w:after="0" w:line="240" w:lineRule="auto"/>
                    <w:jc w:val="center"/>
                    <w:rPr>
                      <w:rFonts w:ascii="Arial" w:hAnsi="Arial" w:cs="Arial"/>
                      <w:sz w:val="2"/>
                      <w:szCs w:val="2"/>
                    </w:rPr>
                  </w:pPr>
                  <w:r w:rsidRPr="005B685E">
                    <w:rPr>
                      <w:rFonts w:ascii="Times New Roman" w:hAnsi="Times New Roman" w:cs="Times New Roman"/>
                    </w:rPr>
                    <w:t>4</w:t>
                  </w:r>
                </w:p>
              </w:tc>
              <w:tc>
                <w:tcPr>
                  <w:tcW w:w="12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85E" w:rsidRPr="005B685E" w:rsidRDefault="005B685E" w:rsidP="005B685E">
                  <w:pPr>
                    <w:widowControl w:val="0"/>
                    <w:autoSpaceDE w:val="0"/>
                    <w:autoSpaceDN w:val="0"/>
                    <w:adjustRightInd w:val="0"/>
                    <w:spacing w:after="0" w:line="240" w:lineRule="auto"/>
                    <w:jc w:val="center"/>
                    <w:rPr>
                      <w:rFonts w:ascii="Arial" w:hAnsi="Arial" w:cs="Arial"/>
                      <w:sz w:val="2"/>
                      <w:szCs w:val="2"/>
                    </w:rPr>
                  </w:pPr>
                  <w:r w:rsidRPr="005B685E">
                    <w:rPr>
                      <w:rFonts w:ascii="Times New Roman" w:hAnsi="Times New Roman" w:cs="Times New Roman"/>
                    </w:rPr>
                    <w:t>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85E" w:rsidRPr="005B685E" w:rsidRDefault="005B685E" w:rsidP="005B685E">
                  <w:pPr>
                    <w:widowControl w:val="0"/>
                    <w:autoSpaceDE w:val="0"/>
                    <w:autoSpaceDN w:val="0"/>
                    <w:adjustRightInd w:val="0"/>
                    <w:spacing w:after="0" w:line="240" w:lineRule="auto"/>
                    <w:jc w:val="center"/>
                    <w:rPr>
                      <w:rFonts w:ascii="Arial" w:hAnsi="Arial" w:cs="Arial"/>
                      <w:sz w:val="2"/>
                      <w:szCs w:val="2"/>
                    </w:rPr>
                  </w:pPr>
                  <w:r w:rsidRPr="005B685E">
                    <w:rPr>
                      <w:rFonts w:ascii="Times New Roman" w:hAnsi="Times New Roman" w:cs="Times New Roman"/>
                    </w:rPr>
                    <w:t>6</w:t>
                  </w:r>
                </w:p>
              </w:tc>
            </w:tr>
            <w:tr w:rsidR="005B685E" w:rsidRPr="005B685E" w:rsidTr="00610C33">
              <w:trPr>
                <w:trHeight w:val="288"/>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85E" w:rsidRPr="005B685E" w:rsidRDefault="005B685E" w:rsidP="005B685E">
                  <w:pPr>
                    <w:widowControl w:val="0"/>
                    <w:autoSpaceDE w:val="0"/>
                    <w:autoSpaceDN w:val="0"/>
                    <w:adjustRightInd w:val="0"/>
                    <w:spacing w:after="0" w:line="240" w:lineRule="auto"/>
                    <w:ind w:firstLine="170"/>
                    <w:rPr>
                      <w:rFonts w:ascii="Arial" w:hAnsi="Arial" w:cs="Arial"/>
                      <w:sz w:val="2"/>
                      <w:szCs w:val="2"/>
                    </w:rPr>
                  </w:pPr>
                  <w:r w:rsidRPr="005B685E">
                    <w:rPr>
                      <w:rFonts w:ascii="Times New Roman" w:hAnsi="Times New Roman" w:cs="Times New Roman"/>
                    </w:rPr>
                    <w:t>Доходы в виде прибыли, приходящейся на доли в уставных (складочных) капиталах хозяйственных товариществ и обществ, или дивидендов по акциям</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31 659,0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32 022,0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23 699,1</w:t>
                  </w:r>
                </w:p>
              </w:tc>
              <w:tc>
                <w:tcPr>
                  <w:tcW w:w="12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-8 322,9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firstLine="34"/>
                    <w:jc w:val="center"/>
                    <w:rPr>
                      <w:rFonts w:ascii="Arial" w:hAnsi="Arial" w:cs="Arial"/>
                      <w:sz w:val="2"/>
                      <w:szCs w:val="2"/>
                    </w:rPr>
                  </w:pPr>
                  <w:r w:rsidRPr="005B685E">
                    <w:rPr>
                      <w:rFonts w:ascii="Times New Roman" w:hAnsi="Times New Roman" w:cs="Times New Roman"/>
                    </w:rPr>
                    <w:t>-26,0</w:t>
                  </w:r>
                </w:p>
              </w:tc>
            </w:tr>
            <w:tr w:rsidR="005B685E" w:rsidRPr="005B685E" w:rsidTr="00610C33">
              <w:trPr>
                <w:trHeight w:val="288"/>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85E" w:rsidRPr="005B685E" w:rsidRDefault="005B685E" w:rsidP="005B685E">
                  <w:pPr>
                    <w:widowControl w:val="0"/>
                    <w:autoSpaceDE w:val="0"/>
                    <w:autoSpaceDN w:val="0"/>
                    <w:adjustRightInd w:val="0"/>
                    <w:spacing w:after="0" w:line="240" w:lineRule="auto"/>
                    <w:ind w:firstLine="170"/>
                    <w:rPr>
                      <w:rFonts w:ascii="Arial" w:hAnsi="Arial" w:cs="Arial"/>
                      <w:sz w:val="2"/>
                      <w:szCs w:val="2"/>
                    </w:rPr>
                  </w:pPr>
                  <w:r w:rsidRPr="005B685E">
                    <w:rPr>
                      <w:rFonts w:ascii="Times New Roman" w:hAnsi="Times New Roman" w:cs="Times New Roman"/>
                    </w:rPr>
                    <w:t>Доходы по управлению остатками средств на едином казначейском счете</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802 370,9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402 541,0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1 723 100,0</w:t>
                  </w:r>
                </w:p>
              </w:tc>
              <w:tc>
                <w:tcPr>
                  <w:tcW w:w="12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Times New Roman" w:hAnsi="Times New Roman" w:cs="Times New Roman"/>
                    </w:rPr>
                  </w:pPr>
                  <w:r w:rsidRPr="005B685E">
                    <w:rPr>
                      <w:rFonts w:ascii="Times New Roman" w:hAnsi="Times New Roman" w:cs="Times New Roman"/>
                    </w:rPr>
                    <w:t>1 320 559,0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firstLine="34"/>
                    <w:jc w:val="center"/>
                    <w:rPr>
                      <w:rFonts w:ascii="Arial" w:hAnsi="Arial" w:cs="Arial"/>
                      <w:sz w:val="20"/>
                      <w:szCs w:val="20"/>
                    </w:rPr>
                  </w:pPr>
                  <w:r w:rsidRPr="005B685E">
                    <w:rPr>
                      <w:rFonts w:ascii="Times New Roman" w:hAnsi="Times New Roman" w:cs="Times New Roman"/>
                      <w:sz w:val="20"/>
                      <w:szCs w:val="20"/>
                    </w:rPr>
                    <w:t>в 4,3 раза</w:t>
                  </w:r>
                </w:p>
              </w:tc>
            </w:tr>
            <w:tr w:rsidR="005B685E" w:rsidRPr="005B685E" w:rsidTr="00610C33">
              <w:trPr>
                <w:trHeight w:val="288"/>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85E" w:rsidRPr="005B685E" w:rsidRDefault="005B685E" w:rsidP="005B685E">
                  <w:pPr>
                    <w:widowControl w:val="0"/>
                    <w:autoSpaceDE w:val="0"/>
                    <w:autoSpaceDN w:val="0"/>
                    <w:adjustRightInd w:val="0"/>
                    <w:spacing w:after="0" w:line="240" w:lineRule="auto"/>
                    <w:ind w:firstLine="170"/>
                    <w:rPr>
                      <w:rFonts w:ascii="Arial" w:hAnsi="Arial" w:cs="Arial"/>
                      <w:color w:val="FF0000"/>
                      <w:sz w:val="2"/>
                      <w:szCs w:val="2"/>
                    </w:rPr>
                  </w:pPr>
                  <w:r w:rsidRPr="005B685E">
                    <w:rPr>
                      <w:rFonts w:ascii="Times New Roman" w:hAnsi="Times New Roman" w:cs="Times New Roman"/>
                    </w:rPr>
                    <w:t>Проценты, полученные от предоставления бюджетных кредитов внутри страны</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1 054,7</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463,8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1 613,3</w:t>
                  </w:r>
                </w:p>
              </w:tc>
              <w:tc>
                <w:tcPr>
                  <w:tcW w:w="12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1 149,5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firstLine="34"/>
                    <w:jc w:val="center"/>
                    <w:rPr>
                      <w:rFonts w:ascii="Times New Roman" w:hAnsi="Times New Roman" w:cs="Times New Roman"/>
                      <w:sz w:val="20"/>
                      <w:szCs w:val="20"/>
                    </w:rPr>
                  </w:pPr>
                  <w:r w:rsidRPr="005B685E">
                    <w:rPr>
                      <w:rFonts w:ascii="Times New Roman" w:hAnsi="Times New Roman" w:cs="Times New Roman"/>
                      <w:sz w:val="20"/>
                      <w:szCs w:val="20"/>
                    </w:rPr>
                    <w:t>в 3,5 раза</w:t>
                  </w:r>
                </w:p>
              </w:tc>
            </w:tr>
            <w:tr w:rsidR="005B685E" w:rsidRPr="005B685E" w:rsidTr="00610C33">
              <w:trPr>
                <w:trHeight w:val="288"/>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85E" w:rsidRPr="005B685E" w:rsidRDefault="005B685E" w:rsidP="005B685E">
                  <w:pPr>
                    <w:widowControl w:val="0"/>
                    <w:autoSpaceDE w:val="0"/>
                    <w:autoSpaceDN w:val="0"/>
                    <w:adjustRightInd w:val="0"/>
                    <w:spacing w:after="0" w:line="240" w:lineRule="auto"/>
                    <w:ind w:firstLine="170"/>
                    <w:rPr>
                      <w:rFonts w:ascii="Arial" w:hAnsi="Arial" w:cs="Arial"/>
                      <w:sz w:val="2"/>
                      <w:szCs w:val="2"/>
                    </w:rPr>
                  </w:pPr>
                  <w:r w:rsidRPr="005B685E">
                    <w:rPr>
                      <w:rFonts w:ascii="Times New Roman" w:hAnsi="Times New Roman" w:cs="Times New Roman"/>
                    </w:rPr>
                    <w:t>Доходы, получаемые в виде арендной либо иной платы за передачу в безвозмездное пользование государственного и муниципального</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158 407,4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119 810,0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136 301,5</w:t>
                  </w:r>
                </w:p>
              </w:tc>
              <w:tc>
                <w:tcPr>
                  <w:tcW w:w="12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16 491,5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firstLine="34"/>
                    <w:jc w:val="center"/>
                    <w:rPr>
                      <w:rFonts w:ascii="Arial" w:hAnsi="Arial" w:cs="Arial"/>
                      <w:sz w:val="2"/>
                      <w:szCs w:val="2"/>
                    </w:rPr>
                  </w:pPr>
                  <w:r w:rsidRPr="005B685E">
                    <w:rPr>
                      <w:rFonts w:ascii="Times New Roman" w:hAnsi="Times New Roman" w:cs="Times New Roman"/>
                    </w:rPr>
                    <w:t>13,8</w:t>
                  </w:r>
                </w:p>
              </w:tc>
            </w:tr>
            <w:tr w:rsidR="005B685E" w:rsidRPr="005B685E" w:rsidTr="00610C33">
              <w:trPr>
                <w:trHeight w:val="288"/>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85E" w:rsidRPr="005B685E" w:rsidRDefault="005B685E" w:rsidP="005B685E">
                  <w:pPr>
                    <w:widowControl w:val="0"/>
                    <w:autoSpaceDE w:val="0"/>
                    <w:autoSpaceDN w:val="0"/>
                    <w:adjustRightInd w:val="0"/>
                    <w:spacing w:after="0" w:line="240" w:lineRule="auto"/>
                    <w:ind w:firstLine="170"/>
                    <w:rPr>
                      <w:rFonts w:ascii="Arial" w:hAnsi="Arial" w:cs="Arial"/>
                      <w:sz w:val="2"/>
                      <w:szCs w:val="2"/>
                    </w:rPr>
                  </w:pPr>
                  <w:r w:rsidRPr="005B685E">
                    <w:rPr>
                      <w:rFonts w:ascii="Times New Roman" w:hAnsi="Times New Roman" w:cs="Times New Roman"/>
                    </w:rPr>
                    <w:t>Платежи от государственных и муниципальных унитарных предприятий</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10 222,8</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4 166,0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7 002,1</w:t>
                  </w:r>
                </w:p>
              </w:tc>
              <w:tc>
                <w:tcPr>
                  <w:tcW w:w="12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Times New Roman" w:hAnsi="Times New Roman" w:cs="Times New Roman"/>
                    </w:rPr>
                  </w:pPr>
                  <w:r w:rsidRPr="005B685E">
                    <w:rPr>
                      <w:rFonts w:ascii="Times New Roman" w:hAnsi="Times New Roman" w:cs="Times New Roman"/>
                    </w:rPr>
                    <w:t>2 836,1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firstLine="34"/>
                    <w:jc w:val="center"/>
                    <w:rPr>
                      <w:rFonts w:ascii="Arial" w:hAnsi="Arial" w:cs="Arial"/>
                      <w:sz w:val="2"/>
                      <w:szCs w:val="2"/>
                    </w:rPr>
                  </w:pPr>
                  <w:r w:rsidRPr="005B685E">
                    <w:rPr>
                      <w:rFonts w:ascii="Times New Roman" w:hAnsi="Times New Roman" w:cs="Times New Roman"/>
                    </w:rPr>
                    <w:t>68,1</w:t>
                  </w:r>
                </w:p>
              </w:tc>
            </w:tr>
            <w:tr w:rsidR="005B685E" w:rsidRPr="005B685E" w:rsidTr="00610C33">
              <w:trPr>
                <w:trHeight w:val="288"/>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85E" w:rsidRPr="005B685E" w:rsidRDefault="005B685E" w:rsidP="005B685E">
                  <w:pPr>
                    <w:widowControl w:val="0"/>
                    <w:autoSpaceDE w:val="0"/>
                    <w:autoSpaceDN w:val="0"/>
                    <w:adjustRightInd w:val="0"/>
                    <w:spacing w:after="0" w:line="240" w:lineRule="auto"/>
                    <w:ind w:firstLine="170"/>
                    <w:rPr>
                      <w:rFonts w:ascii="Arial" w:hAnsi="Arial" w:cs="Arial"/>
                      <w:sz w:val="2"/>
                      <w:szCs w:val="2"/>
                    </w:rPr>
                  </w:pPr>
                  <w:r w:rsidRPr="005B685E">
                    <w:rPr>
                      <w:rFonts w:ascii="Times New Roman" w:hAnsi="Times New Roman" w:cs="Times New Roman"/>
                    </w:rPr>
                    <w:t>Плата за негативное воздействие на окружающую среду</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39 370,8</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35 440,0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24 744,1</w:t>
                  </w:r>
                </w:p>
              </w:tc>
              <w:tc>
                <w:tcPr>
                  <w:tcW w:w="12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-10 695,9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firstLine="34"/>
                    <w:jc w:val="center"/>
                    <w:rPr>
                      <w:rFonts w:ascii="Arial" w:hAnsi="Arial" w:cs="Arial"/>
                      <w:sz w:val="2"/>
                      <w:szCs w:val="2"/>
                    </w:rPr>
                  </w:pPr>
                  <w:r w:rsidRPr="005B685E">
                    <w:rPr>
                      <w:rFonts w:ascii="Times New Roman" w:hAnsi="Times New Roman" w:cs="Times New Roman"/>
                    </w:rPr>
                    <w:t>-30,2</w:t>
                  </w:r>
                </w:p>
              </w:tc>
            </w:tr>
            <w:tr w:rsidR="005B685E" w:rsidRPr="005B685E" w:rsidTr="00610C33">
              <w:trPr>
                <w:trHeight w:val="288"/>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85E" w:rsidRPr="005B685E" w:rsidRDefault="005B685E" w:rsidP="005B685E">
                  <w:pPr>
                    <w:widowControl w:val="0"/>
                    <w:autoSpaceDE w:val="0"/>
                    <w:autoSpaceDN w:val="0"/>
                    <w:adjustRightInd w:val="0"/>
                    <w:spacing w:after="0" w:line="240" w:lineRule="auto"/>
                    <w:ind w:firstLine="170"/>
                    <w:rPr>
                      <w:rFonts w:ascii="Arial" w:hAnsi="Arial" w:cs="Arial"/>
                      <w:sz w:val="2"/>
                      <w:szCs w:val="2"/>
                    </w:rPr>
                  </w:pPr>
                  <w:r w:rsidRPr="005B685E">
                    <w:rPr>
                      <w:rFonts w:ascii="Times New Roman" w:hAnsi="Times New Roman" w:cs="Times New Roman"/>
                    </w:rPr>
                    <w:t>Платежи за пользование недрами</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3 411,4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75,0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Times New Roman" w:hAnsi="Times New Roman" w:cs="Times New Roman"/>
                    </w:rPr>
                  </w:pPr>
                  <w:r w:rsidRPr="005B685E">
                    <w:rPr>
                      <w:rFonts w:ascii="Times New Roman" w:hAnsi="Times New Roman" w:cs="Times New Roman"/>
                    </w:rPr>
                    <w:t>317,0</w:t>
                  </w:r>
                </w:p>
              </w:tc>
              <w:tc>
                <w:tcPr>
                  <w:tcW w:w="12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Times New Roman" w:hAnsi="Times New Roman" w:cs="Times New Roman"/>
                    </w:rPr>
                  </w:pPr>
                  <w:r w:rsidRPr="005B685E">
                    <w:rPr>
                      <w:rFonts w:ascii="Times New Roman" w:hAnsi="Times New Roman" w:cs="Times New Roman"/>
                    </w:rPr>
                    <w:t>242,0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firstLine="34"/>
                    <w:jc w:val="center"/>
                    <w:rPr>
                      <w:rFonts w:ascii="Arial" w:hAnsi="Arial" w:cs="Arial"/>
                      <w:color w:val="FF0000"/>
                      <w:sz w:val="2"/>
                      <w:szCs w:val="2"/>
                    </w:rPr>
                  </w:pPr>
                  <w:r w:rsidRPr="005B685E">
                    <w:rPr>
                      <w:rFonts w:ascii="Times New Roman" w:hAnsi="Times New Roman" w:cs="Times New Roman"/>
                      <w:sz w:val="20"/>
                      <w:szCs w:val="20"/>
                    </w:rPr>
                    <w:t>в 4,2 раза</w:t>
                  </w:r>
                  <w:r w:rsidRPr="005B685E">
                    <w:rPr>
                      <w:rFonts w:ascii="Times New Roman" w:hAnsi="Times New Roman" w:cs="Times New Roman"/>
                      <w:color w:val="FF0000"/>
                    </w:rPr>
                    <w:t xml:space="preserve"> </w:t>
                  </w:r>
                </w:p>
              </w:tc>
            </w:tr>
            <w:tr w:rsidR="005B685E" w:rsidRPr="005B685E" w:rsidTr="00610C33">
              <w:trPr>
                <w:trHeight w:val="288"/>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85E" w:rsidRPr="005B685E" w:rsidRDefault="005B685E" w:rsidP="005B685E">
                  <w:pPr>
                    <w:widowControl w:val="0"/>
                    <w:autoSpaceDE w:val="0"/>
                    <w:autoSpaceDN w:val="0"/>
                    <w:adjustRightInd w:val="0"/>
                    <w:spacing w:after="0" w:line="240" w:lineRule="auto"/>
                    <w:ind w:firstLine="170"/>
                    <w:rPr>
                      <w:rFonts w:ascii="Arial" w:hAnsi="Arial" w:cs="Arial"/>
                      <w:sz w:val="2"/>
                      <w:szCs w:val="2"/>
                    </w:rPr>
                  </w:pPr>
                  <w:r w:rsidRPr="005B685E">
                    <w:rPr>
                      <w:rFonts w:ascii="Times New Roman" w:hAnsi="Times New Roman" w:cs="Times New Roman"/>
                    </w:rPr>
                    <w:t>Плата за использование лесов</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107 944,8</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68 874,1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67 874,1</w:t>
                  </w:r>
                </w:p>
              </w:tc>
              <w:tc>
                <w:tcPr>
                  <w:tcW w:w="12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-1 000,0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firstLine="34"/>
                    <w:jc w:val="center"/>
                    <w:rPr>
                      <w:rFonts w:ascii="Arial" w:hAnsi="Arial" w:cs="Arial"/>
                      <w:sz w:val="2"/>
                      <w:szCs w:val="2"/>
                    </w:rPr>
                  </w:pPr>
                  <w:r w:rsidRPr="005B685E">
                    <w:rPr>
                      <w:rFonts w:ascii="Times New Roman" w:hAnsi="Times New Roman" w:cs="Times New Roman"/>
                    </w:rPr>
                    <w:t>-1,45</w:t>
                  </w:r>
                </w:p>
              </w:tc>
            </w:tr>
            <w:tr w:rsidR="005B685E" w:rsidRPr="005B685E" w:rsidTr="00610C33">
              <w:trPr>
                <w:trHeight w:val="288"/>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85E" w:rsidRPr="005B685E" w:rsidRDefault="005B685E" w:rsidP="005B685E">
                  <w:pPr>
                    <w:widowControl w:val="0"/>
                    <w:autoSpaceDE w:val="0"/>
                    <w:autoSpaceDN w:val="0"/>
                    <w:adjustRightInd w:val="0"/>
                    <w:spacing w:after="0" w:line="240" w:lineRule="auto"/>
                    <w:ind w:firstLine="170"/>
                    <w:rPr>
                      <w:rFonts w:ascii="Arial" w:hAnsi="Arial" w:cs="Arial"/>
                      <w:sz w:val="2"/>
                      <w:szCs w:val="2"/>
                    </w:rPr>
                  </w:pPr>
                  <w:r w:rsidRPr="005B685E">
                    <w:rPr>
                      <w:rFonts w:ascii="Times New Roman" w:hAnsi="Times New Roman" w:cs="Times New Roman"/>
                    </w:rPr>
                    <w:t>Доходы от оказания платных услуг (работ)</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1 318,0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1 079,5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color w:val="FF0000"/>
                      <w:sz w:val="2"/>
                      <w:szCs w:val="2"/>
                    </w:rPr>
                  </w:pPr>
                  <w:r w:rsidRPr="005B685E">
                    <w:rPr>
                      <w:rFonts w:ascii="Times New Roman" w:hAnsi="Times New Roman" w:cs="Times New Roman"/>
                    </w:rPr>
                    <w:t>10 878,1</w:t>
                  </w:r>
                </w:p>
              </w:tc>
              <w:tc>
                <w:tcPr>
                  <w:tcW w:w="12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9 798,6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firstLine="34"/>
                    <w:jc w:val="center"/>
                    <w:rPr>
                      <w:rFonts w:ascii="Arial" w:hAnsi="Arial" w:cs="Arial"/>
                      <w:color w:val="FF0000"/>
                      <w:sz w:val="2"/>
                      <w:szCs w:val="2"/>
                    </w:rPr>
                  </w:pPr>
                  <w:r w:rsidRPr="005B685E">
                    <w:rPr>
                      <w:rFonts w:ascii="Times New Roman" w:hAnsi="Times New Roman" w:cs="Times New Roman"/>
                      <w:sz w:val="20"/>
                      <w:szCs w:val="20"/>
                    </w:rPr>
                    <w:t>в 10,1 раза</w:t>
                  </w:r>
                </w:p>
              </w:tc>
            </w:tr>
            <w:tr w:rsidR="005B685E" w:rsidRPr="005B685E" w:rsidTr="00610C33">
              <w:trPr>
                <w:trHeight w:val="288"/>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85E" w:rsidRPr="005B685E" w:rsidRDefault="005B685E" w:rsidP="005B685E">
                  <w:pPr>
                    <w:widowControl w:val="0"/>
                    <w:autoSpaceDE w:val="0"/>
                    <w:autoSpaceDN w:val="0"/>
                    <w:adjustRightInd w:val="0"/>
                    <w:spacing w:after="0" w:line="240" w:lineRule="auto"/>
                    <w:ind w:firstLine="170"/>
                    <w:rPr>
                      <w:rFonts w:ascii="Arial" w:hAnsi="Arial" w:cs="Arial"/>
                      <w:sz w:val="2"/>
                      <w:szCs w:val="2"/>
                    </w:rPr>
                  </w:pPr>
                  <w:r w:rsidRPr="005B685E">
                    <w:rPr>
                      <w:rFonts w:ascii="Times New Roman" w:hAnsi="Times New Roman" w:cs="Times New Roman"/>
                    </w:rPr>
                    <w:t>Доходы от компенсации затрат государства</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76 876,4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46 399,3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91 841,7</w:t>
                  </w:r>
                </w:p>
              </w:tc>
              <w:tc>
                <w:tcPr>
                  <w:tcW w:w="12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45 442,4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firstLine="34"/>
                    <w:jc w:val="center"/>
                    <w:rPr>
                      <w:rFonts w:ascii="Arial" w:hAnsi="Arial" w:cs="Arial"/>
                      <w:color w:val="FF0000"/>
                      <w:sz w:val="2"/>
                      <w:szCs w:val="2"/>
                    </w:rPr>
                  </w:pPr>
                  <w:r w:rsidRPr="005B685E">
                    <w:rPr>
                      <w:rFonts w:ascii="Times New Roman" w:hAnsi="Times New Roman" w:cs="Times New Roman"/>
                      <w:sz w:val="20"/>
                      <w:szCs w:val="20"/>
                    </w:rPr>
                    <w:t>в 2,0 раза</w:t>
                  </w:r>
                </w:p>
              </w:tc>
            </w:tr>
            <w:tr w:rsidR="005B685E" w:rsidRPr="005B685E" w:rsidTr="00610C33">
              <w:trPr>
                <w:trHeight w:val="288"/>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85E" w:rsidRPr="005B685E" w:rsidRDefault="005B685E" w:rsidP="005B685E">
                  <w:pPr>
                    <w:widowControl w:val="0"/>
                    <w:autoSpaceDE w:val="0"/>
                    <w:autoSpaceDN w:val="0"/>
                    <w:adjustRightInd w:val="0"/>
                    <w:spacing w:after="0" w:line="240" w:lineRule="auto"/>
                    <w:ind w:firstLine="170"/>
                    <w:rPr>
                      <w:rFonts w:ascii="Arial" w:hAnsi="Arial" w:cs="Arial"/>
                      <w:sz w:val="2"/>
                      <w:szCs w:val="2"/>
                    </w:rPr>
                  </w:pPr>
                  <w:r w:rsidRPr="005B685E">
                    <w:rPr>
                      <w:rFonts w:ascii="Times New Roman" w:hAnsi="Times New Roman" w:cs="Times New Roman"/>
                    </w:rPr>
                    <w:lastRenderedPageBreak/>
                    <w:t>Доходы от реализации имущества</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557,6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85,0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1 109,2</w:t>
                  </w:r>
                </w:p>
              </w:tc>
              <w:tc>
                <w:tcPr>
                  <w:tcW w:w="12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1 024,2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firstLine="34"/>
                    <w:jc w:val="center"/>
                    <w:rPr>
                      <w:rFonts w:ascii="Arial" w:hAnsi="Arial" w:cs="Arial"/>
                      <w:color w:val="FF0000"/>
                      <w:sz w:val="2"/>
                      <w:szCs w:val="2"/>
                    </w:rPr>
                  </w:pPr>
                  <w:r w:rsidRPr="005B685E">
                    <w:rPr>
                      <w:rFonts w:ascii="Times New Roman" w:hAnsi="Times New Roman" w:cs="Times New Roman"/>
                      <w:sz w:val="20"/>
                      <w:szCs w:val="20"/>
                    </w:rPr>
                    <w:t>в 13,0 раза</w:t>
                  </w:r>
                </w:p>
              </w:tc>
            </w:tr>
            <w:tr w:rsidR="005B685E" w:rsidRPr="005B685E" w:rsidTr="00610C33">
              <w:trPr>
                <w:trHeight w:val="288"/>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85E" w:rsidRPr="005B685E" w:rsidRDefault="005B685E" w:rsidP="005B685E">
                  <w:pPr>
                    <w:widowControl w:val="0"/>
                    <w:autoSpaceDE w:val="0"/>
                    <w:autoSpaceDN w:val="0"/>
                    <w:adjustRightInd w:val="0"/>
                    <w:spacing w:after="0" w:line="240" w:lineRule="auto"/>
                    <w:ind w:firstLine="170"/>
                    <w:rPr>
                      <w:rFonts w:ascii="Arial" w:hAnsi="Arial" w:cs="Arial"/>
                      <w:sz w:val="2"/>
                      <w:szCs w:val="2"/>
                    </w:rPr>
                  </w:pPr>
                  <w:r w:rsidRPr="005B685E">
                    <w:rPr>
                      <w:rFonts w:ascii="Times New Roman" w:hAnsi="Times New Roman" w:cs="Times New Roman"/>
                    </w:rPr>
                    <w:t>Доходы от продажи земельных участков</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203 283,1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231,5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5 639,4</w:t>
                  </w:r>
                </w:p>
              </w:tc>
              <w:tc>
                <w:tcPr>
                  <w:tcW w:w="12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5 407,9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firstLine="34"/>
                    <w:jc w:val="center"/>
                    <w:rPr>
                      <w:rFonts w:ascii="Arial" w:hAnsi="Arial" w:cs="Arial"/>
                      <w:color w:val="FF0000"/>
                      <w:sz w:val="2"/>
                      <w:szCs w:val="2"/>
                    </w:rPr>
                  </w:pPr>
                  <w:r w:rsidRPr="005B685E">
                    <w:rPr>
                      <w:rFonts w:ascii="Times New Roman" w:hAnsi="Times New Roman" w:cs="Times New Roman"/>
                      <w:sz w:val="20"/>
                      <w:szCs w:val="20"/>
                    </w:rPr>
                    <w:t>в 24,4 раза</w:t>
                  </w:r>
                </w:p>
              </w:tc>
            </w:tr>
            <w:tr w:rsidR="005B685E" w:rsidRPr="005B685E" w:rsidTr="00610C33">
              <w:trPr>
                <w:trHeight w:val="288"/>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85E" w:rsidRPr="005B685E" w:rsidRDefault="005B685E" w:rsidP="005B685E">
                  <w:pPr>
                    <w:widowControl w:val="0"/>
                    <w:autoSpaceDE w:val="0"/>
                    <w:autoSpaceDN w:val="0"/>
                    <w:adjustRightInd w:val="0"/>
                    <w:spacing w:after="0" w:line="240" w:lineRule="auto"/>
                    <w:ind w:firstLine="170"/>
                    <w:rPr>
                      <w:rFonts w:ascii="Arial" w:hAnsi="Arial" w:cs="Arial"/>
                      <w:sz w:val="2"/>
                      <w:szCs w:val="2"/>
                    </w:rPr>
                  </w:pPr>
                  <w:r w:rsidRPr="005B685E">
                    <w:rPr>
                      <w:rFonts w:ascii="Times New Roman" w:hAnsi="Times New Roman" w:cs="Times New Roman"/>
                    </w:rPr>
                    <w:t>Доходы от приватизации имущества</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23 035,0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15 249,9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27 620,0</w:t>
                  </w:r>
                </w:p>
              </w:tc>
              <w:tc>
                <w:tcPr>
                  <w:tcW w:w="12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12 370,1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firstLine="34"/>
                    <w:jc w:val="center"/>
                    <w:rPr>
                      <w:rFonts w:ascii="Arial" w:hAnsi="Arial" w:cs="Arial"/>
                      <w:color w:val="FF0000"/>
                      <w:sz w:val="2"/>
                      <w:szCs w:val="2"/>
                    </w:rPr>
                  </w:pPr>
                  <w:r w:rsidRPr="005B685E">
                    <w:rPr>
                      <w:rFonts w:ascii="Times New Roman" w:hAnsi="Times New Roman" w:cs="Times New Roman"/>
                      <w:sz w:val="20"/>
                      <w:szCs w:val="20"/>
                    </w:rPr>
                    <w:t>в 1,8 раза</w:t>
                  </w:r>
                </w:p>
              </w:tc>
            </w:tr>
            <w:tr w:rsidR="005B685E" w:rsidRPr="005B685E" w:rsidTr="00610C33">
              <w:trPr>
                <w:trHeight w:val="288"/>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85E" w:rsidRPr="005B685E" w:rsidRDefault="005B685E" w:rsidP="005B685E">
                  <w:pPr>
                    <w:widowControl w:val="0"/>
                    <w:autoSpaceDE w:val="0"/>
                    <w:autoSpaceDN w:val="0"/>
                    <w:adjustRightInd w:val="0"/>
                    <w:spacing w:after="0" w:line="240" w:lineRule="auto"/>
                    <w:ind w:firstLine="170"/>
                    <w:rPr>
                      <w:rFonts w:ascii="Arial" w:hAnsi="Arial" w:cs="Arial"/>
                      <w:sz w:val="2"/>
                      <w:szCs w:val="2"/>
                    </w:rPr>
                  </w:pPr>
                  <w:r w:rsidRPr="005B685E">
                    <w:rPr>
                      <w:rFonts w:ascii="Times New Roman" w:hAnsi="Times New Roman" w:cs="Times New Roman"/>
                    </w:rPr>
                    <w:t>Платежи, взимаемые государственными и муниципальными органами (организациями) за выполнение определенных функций</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142,8</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415,9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87,0</w:t>
                  </w:r>
                </w:p>
              </w:tc>
              <w:tc>
                <w:tcPr>
                  <w:tcW w:w="12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-328,9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firstLine="34"/>
                    <w:jc w:val="center"/>
                    <w:rPr>
                      <w:rFonts w:ascii="Arial" w:hAnsi="Arial" w:cs="Arial"/>
                      <w:sz w:val="2"/>
                      <w:szCs w:val="2"/>
                    </w:rPr>
                  </w:pPr>
                  <w:r w:rsidRPr="005B685E">
                    <w:rPr>
                      <w:rFonts w:ascii="Times New Roman" w:hAnsi="Times New Roman" w:cs="Times New Roman"/>
                    </w:rPr>
                    <w:t>-79,1</w:t>
                  </w:r>
                </w:p>
              </w:tc>
            </w:tr>
            <w:tr w:rsidR="005B685E" w:rsidRPr="005B685E" w:rsidTr="00610C33">
              <w:trPr>
                <w:trHeight w:val="288"/>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17A6F" w:rsidRDefault="005B685E" w:rsidP="00817A6F">
                  <w:pPr>
                    <w:widowControl w:val="0"/>
                    <w:autoSpaceDE w:val="0"/>
                    <w:autoSpaceDN w:val="0"/>
                    <w:adjustRightInd w:val="0"/>
                    <w:spacing w:after="0" w:line="240" w:lineRule="auto"/>
                    <w:ind w:firstLine="170"/>
                    <w:rPr>
                      <w:rFonts w:ascii="Times New Roman" w:hAnsi="Times New Roman" w:cs="Times New Roman"/>
                    </w:rPr>
                  </w:pPr>
                  <w:r w:rsidRPr="005B685E">
                    <w:rPr>
                      <w:rFonts w:ascii="Times New Roman" w:hAnsi="Times New Roman" w:cs="Times New Roman"/>
                    </w:rPr>
                    <w:t>Административные штрафы, установленные Кодексом Российской Федерации об административных правонарушениях</w:t>
                  </w:r>
                  <w:r w:rsidR="00E37BF2">
                    <w:rPr>
                      <w:rFonts w:ascii="Times New Roman" w:hAnsi="Times New Roman" w:cs="Times New Roman"/>
                    </w:rPr>
                    <w:t xml:space="preserve"> </w:t>
                  </w:r>
                </w:p>
                <w:p w:rsidR="005B685E" w:rsidRPr="005B685E" w:rsidRDefault="00817A6F" w:rsidP="00817A6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rPr>
                    <w:t xml:space="preserve">(по КБК </w:t>
                  </w:r>
                  <w:r w:rsidRPr="00817A6F">
                    <w:rPr>
                      <w:rFonts w:ascii="Times New Roman" w:hAnsi="Times New Roman" w:cs="Times New Roman"/>
                    </w:rPr>
                    <w:t>1 16 01000 01 0000 140</w:t>
                  </w:r>
                  <w:r>
                    <w:rPr>
                      <w:rFonts w:ascii="Times New Roman" w:hAnsi="Times New Roman" w:cs="Times New Roman"/>
                    </w:rPr>
                    <w:t>)</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543 739,6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FF1C29">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493 216,</w:t>
                  </w:r>
                  <w:r w:rsidR="00FF1C29">
                    <w:rPr>
                      <w:rFonts w:ascii="Times New Roman" w:hAnsi="Times New Roman" w:cs="Times New Roman"/>
                    </w:rPr>
                    <w:t>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FF1C29">
                  <w:pPr>
                    <w:widowControl w:val="0"/>
                    <w:autoSpaceDE w:val="0"/>
                    <w:autoSpaceDN w:val="0"/>
                    <w:adjustRightInd w:val="0"/>
                    <w:spacing w:after="0" w:line="240" w:lineRule="auto"/>
                    <w:ind w:hanging="5"/>
                    <w:jc w:val="center"/>
                    <w:rPr>
                      <w:rFonts w:ascii="Arial" w:hAnsi="Arial" w:cs="Arial"/>
                      <w:sz w:val="2"/>
                      <w:szCs w:val="2"/>
                    </w:rPr>
                  </w:pPr>
                  <w:r w:rsidRPr="00FF1C29">
                    <w:rPr>
                      <w:rFonts w:ascii="Times New Roman" w:hAnsi="Times New Roman" w:cs="Times New Roman"/>
                    </w:rPr>
                    <w:t>515</w:t>
                  </w:r>
                  <w:r w:rsidR="00FF1C29" w:rsidRPr="00FF1C29">
                    <w:rPr>
                      <w:rFonts w:ascii="Times New Roman" w:hAnsi="Times New Roman" w:cs="Times New Roman"/>
                    </w:rPr>
                    <w:t> 074</w:t>
                  </w:r>
                  <w:r w:rsidR="00FF1C29">
                    <w:rPr>
                      <w:rFonts w:ascii="Times New Roman" w:hAnsi="Times New Roman" w:cs="Times New Roman"/>
                    </w:rPr>
                    <w:t>,7</w:t>
                  </w:r>
                </w:p>
              </w:tc>
              <w:tc>
                <w:tcPr>
                  <w:tcW w:w="12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FF1C29">
                  <w:pPr>
                    <w:widowControl w:val="0"/>
                    <w:autoSpaceDE w:val="0"/>
                    <w:autoSpaceDN w:val="0"/>
                    <w:adjustRightInd w:val="0"/>
                    <w:spacing w:after="0" w:line="240" w:lineRule="auto"/>
                    <w:ind w:hanging="5"/>
                    <w:jc w:val="center"/>
                    <w:rPr>
                      <w:rFonts w:ascii="Arial" w:hAnsi="Arial" w:cs="Arial"/>
                      <w:color w:val="FF0000"/>
                      <w:sz w:val="2"/>
                      <w:szCs w:val="2"/>
                    </w:rPr>
                  </w:pPr>
                  <w:r w:rsidRPr="005B685E">
                    <w:rPr>
                      <w:rFonts w:ascii="Times New Roman" w:hAnsi="Times New Roman" w:cs="Times New Roman"/>
                    </w:rPr>
                    <w:t>21 858,</w:t>
                  </w:r>
                  <w:r w:rsidR="00FF1C29">
                    <w:rPr>
                      <w:rFonts w:ascii="Times New Roman" w:hAnsi="Times New Roman" w:cs="Times New Roman"/>
                    </w:rPr>
                    <w:t>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firstLine="34"/>
                    <w:jc w:val="center"/>
                    <w:rPr>
                      <w:rFonts w:ascii="Arial" w:hAnsi="Arial" w:cs="Arial"/>
                      <w:sz w:val="2"/>
                      <w:szCs w:val="2"/>
                    </w:rPr>
                  </w:pPr>
                  <w:r w:rsidRPr="005B685E">
                    <w:rPr>
                      <w:rFonts w:ascii="Times New Roman" w:hAnsi="Times New Roman" w:cs="Times New Roman"/>
                    </w:rPr>
                    <w:t>4,4</w:t>
                  </w:r>
                </w:p>
              </w:tc>
            </w:tr>
            <w:tr w:rsidR="005B685E" w:rsidRPr="005B685E" w:rsidTr="00610C33">
              <w:trPr>
                <w:trHeight w:val="288"/>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85E" w:rsidRPr="005B685E" w:rsidRDefault="005B685E" w:rsidP="005B685E">
                  <w:pPr>
                    <w:widowControl w:val="0"/>
                    <w:autoSpaceDE w:val="0"/>
                    <w:autoSpaceDN w:val="0"/>
                    <w:adjustRightInd w:val="0"/>
                    <w:spacing w:after="0" w:line="240" w:lineRule="auto"/>
                    <w:ind w:firstLine="170"/>
                    <w:rPr>
                      <w:rFonts w:ascii="Arial" w:hAnsi="Arial" w:cs="Arial"/>
                      <w:sz w:val="2"/>
                      <w:szCs w:val="2"/>
                    </w:rPr>
                  </w:pPr>
                  <w:r w:rsidRPr="005B685E">
                    <w:rPr>
                      <w:rFonts w:ascii="Times New Roman" w:hAnsi="Times New Roman" w:cs="Times New Roman"/>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13 385,0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4 564,7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19 003,6</w:t>
                  </w:r>
                </w:p>
              </w:tc>
              <w:tc>
                <w:tcPr>
                  <w:tcW w:w="12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14 438,9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firstLine="34"/>
                    <w:jc w:val="center"/>
                    <w:rPr>
                      <w:rFonts w:ascii="Arial" w:hAnsi="Arial" w:cs="Arial"/>
                      <w:color w:val="FF0000"/>
                      <w:sz w:val="2"/>
                      <w:szCs w:val="2"/>
                    </w:rPr>
                  </w:pPr>
                  <w:r w:rsidRPr="005B685E">
                    <w:rPr>
                      <w:rFonts w:ascii="Times New Roman" w:hAnsi="Times New Roman" w:cs="Times New Roman"/>
                      <w:sz w:val="20"/>
                      <w:szCs w:val="20"/>
                    </w:rPr>
                    <w:t>в 4,2 раза</w:t>
                  </w:r>
                </w:p>
              </w:tc>
            </w:tr>
            <w:tr w:rsidR="005B685E" w:rsidRPr="005B685E" w:rsidTr="00610C33">
              <w:trPr>
                <w:trHeight w:val="288"/>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85E" w:rsidRPr="005B685E" w:rsidRDefault="005B685E" w:rsidP="005B685E">
                  <w:pPr>
                    <w:widowControl w:val="0"/>
                    <w:autoSpaceDE w:val="0"/>
                    <w:autoSpaceDN w:val="0"/>
                    <w:adjustRightInd w:val="0"/>
                    <w:spacing w:after="0" w:line="240" w:lineRule="auto"/>
                    <w:ind w:firstLine="170"/>
                    <w:rPr>
                      <w:rFonts w:ascii="Arial" w:hAnsi="Arial" w:cs="Arial"/>
                      <w:sz w:val="2"/>
                      <w:szCs w:val="2"/>
                    </w:rPr>
                  </w:pPr>
                  <w:r w:rsidRPr="005B685E">
                    <w:rPr>
                      <w:rFonts w:ascii="Times New Roman" w:hAnsi="Times New Roman" w:cs="Times New Roman"/>
                    </w:rPr>
                    <w:t>Платежи в целях возмещения причиненного ущерба (убытков)</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20 318,3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FF1C29">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7 607,</w:t>
                  </w:r>
                  <w:r w:rsidR="00FF1C29">
                    <w:rPr>
                      <w:rFonts w:ascii="Times New Roman" w:hAnsi="Times New Roman" w:cs="Times New Roman"/>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782556" w:rsidRDefault="005B685E" w:rsidP="007C76D2">
                  <w:pPr>
                    <w:widowControl w:val="0"/>
                    <w:autoSpaceDE w:val="0"/>
                    <w:autoSpaceDN w:val="0"/>
                    <w:adjustRightInd w:val="0"/>
                    <w:spacing w:after="0" w:line="240" w:lineRule="auto"/>
                    <w:ind w:hanging="5"/>
                    <w:jc w:val="center"/>
                    <w:rPr>
                      <w:rFonts w:ascii="Arial" w:hAnsi="Arial" w:cs="Arial"/>
                      <w:sz w:val="2"/>
                      <w:szCs w:val="2"/>
                    </w:rPr>
                  </w:pPr>
                  <w:r w:rsidRPr="005B685E">
                    <w:rPr>
                      <w:rFonts w:ascii="Times New Roman" w:hAnsi="Times New Roman" w:cs="Times New Roman"/>
                    </w:rPr>
                    <w:t>7 983,</w:t>
                  </w:r>
                  <w:r w:rsidR="007C76D2" w:rsidRPr="00782556">
                    <w:rPr>
                      <w:rFonts w:ascii="Times New Roman" w:hAnsi="Times New Roman" w:cs="Times New Roman"/>
                    </w:rPr>
                    <w:t>2</w:t>
                  </w:r>
                </w:p>
              </w:tc>
              <w:tc>
                <w:tcPr>
                  <w:tcW w:w="12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FF1C29">
                  <w:pPr>
                    <w:widowControl w:val="0"/>
                    <w:autoSpaceDE w:val="0"/>
                    <w:autoSpaceDN w:val="0"/>
                    <w:adjustRightInd w:val="0"/>
                    <w:spacing w:after="0" w:line="240" w:lineRule="auto"/>
                    <w:ind w:hanging="5"/>
                    <w:jc w:val="center"/>
                    <w:rPr>
                      <w:rFonts w:ascii="Arial" w:hAnsi="Arial" w:cs="Arial"/>
                      <w:color w:val="FF0000"/>
                      <w:sz w:val="2"/>
                      <w:szCs w:val="2"/>
                    </w:rPr>
                  </w:pPr>
                  <w:r w:rsidRPr="005B685E">
                    <w:rPr>
                      <w:rFonts w:ascii="Times New Roman" w:hAnsi="Times New Roman" w:cs="Times New Roman"/>
                    </w:rPr>
                    <w:t>375,</w:t>
                  </w:r>
                  <w:r w:rsidR="00FF1C29">
                    <w:rPr>
                      <w:rFonts w:ascii="Times New Roman" w:hAnsi="Times New Roman" w:cs="Times New Roman"/>
                    </w:rPr>
                    <w:t>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85E" w:rsidRPr="005B685E" w:rsidRDefault="005B685E" w:rsidP="005B685E">
                  <w:pPr>
                    <w:widowControl w:val="0"/>
                    <w:autoSpaceDE w:val="0"/>
                    <w:autoSpaceDN w:val="0"/>
                    <w:adjustRightInd w:val="0"/>
                    <w:spacing w:after="0" w:line="240" w:lineRule="auto"/>
                    <w:ind w:firstLine="34"/>
                    <w:jc w:val="center"/>
                    <w:rPr>
                      <w:rFonts w:ascii="Arial" w:hAnsi="Arial" w:cs="Arial"/>
                      <w:color w:val="FF0000"/>
                      <w:sz w:val="2"/>
                      <w:szCs w:val="2"/>
                    </w:rPr>
                  </w:pPr>
                  <w:r w:rsidRPr="005B685E">
                    <w:rPr>
                      <w:rFonts w:ascii="Times New Roman" w:hAnsi="Times New Roman" w:cs="Times New Roman"/>
                    </w:rPr>
                    <w:t>4,9</w:t>
                  </w:r>
                </w:p>
              </w:tc>
            </w:tr>
          </w:tbl>
          <w:p w:rsidR="005B685E" w:rsidRDefault="005B685E" w:rsidP="005B685E">
            <w:pPr>
              <w:spacing w:after="0" w:line="240" w:lineRule="auto"/>
              <w:ind w:firstLine="695"/>
              <w:jc w:val="both"/>
              <w:rPr>
                <w:rFonts w:ascii="Times New Roman" w:hAnsi="Times New Roman" w:cs="Times New Roman"/>
                <w:sz w:val="28"/>
                <w:szCs w:val="28"/>
              </w:rPr>
            </w:pPr>
            <w:r w:rsidRPr="005B685E">
              <w:rPr>
                <w:rFonts w:ascii="Times New Roman" w:hAnsi="Times New Roman" w:cs="Times New Roman"/>
                <w:sz w:val="28"/>
                <w:szCs w:val="28"/>
              </w:rPr>
              <w:t>В 2022 году также предусматривается увеличение безвозмездных поступлений на 2</w:t>
            </w:r>
            <w:r w:rsidR="009B78EF">
              <w:rPr>
                <w:rFonts w:ascii="Times New Roman" w:hAnsi="Times New Roman" w:cs="Times New Roman"/>
                <w:sz w:val="28"/>
                <w:szCs w:val="28"/>
              </w:rPr>
              <w:t> </w:t>
            </w:r>
            <w:r w:rsidRPr="005B685E">
              <w:rPr>
                <w:rFonts w:ascii="Times New Roman" w:hAnsi="Times New Roman" w:cs="Times New Roman"/>
                <w:sz w:val="28"/>
                <w:szCs w:val="28"/>
              </w:rPr>
              <w:t>423</w:t>
            </w:r>
            <w:r w:rsidR="009B78EF">
              <w:rPr>
                <w:rFonts w:ascii="Times New Roman" w:hAnsi="Times New Roman" w:cs="Times New Roman"/>
                <w:sz w:val="28"/>
                <w:szCs w:val="28"/>
                <w:lang w:val="en-US"/>
              </w:rPr>
              <w:t> </w:t>
            </w:r>
            <w:r w:rsidRPr="005B685E">
              <w:rPr>
                <w:rFonts w:ascii="Times New Roman" w:hAnsi="Times New Roman" w:cs="Times New Roman"/>
                <w:sz w:val="28"/>
                <w:szCs w:val="28"/>
              </w:rPr>
              <w:t>242,7 тыс. рублей, или на 6,7 % до объема 38</w:t>
            </w:r>
            <w:r w:rsidR="009B78EF">
              <w:rPr>
                <w:rFonts w:ascii="Times New Roman" w:hAnsi="Times New Roman" w:cs="Times New Roman"/>
                <w:sz w:val="28"/>
                <w:szCs w:val="28"/>
              </w:rPr>
              <w:t> </w:t>
            </w:r>
            <w:r w:rsidRPr="005B685E">
              <w:rPr>
                <w:rFonts w:ascii="Times New Roman" w:hAnsi="Times New Roman" w:cs="Times New Roman"/>
                <w:sz w:val="28"/>
                <w:szCs w:val="28"/>
              </w:rPr>
              <w:t>575</w:t>
            </w:r>
            <w:r w:rsidR="009B78EF">
              <w:rPr>
                <w:rFonts w:ascii="Times New Roman" w:hAnsi="Times New Roman" w:cs="Times New Roman"/>
                <w:sz w:val="28"/>
                <w:szCs w:val="28"/>
                <w:lang w:val="en-US"/>
              </w:rPr>
              <w:t> </w:t>
            </w:r>
            <w:r w:rsidRPr="005B685E">
              <w:rPr>
                <w:rFonts w:ascii="Times New Roman" w:hAnsi="Times New Roman" w:cs="Times New Roman"/>
                <w:sz w:val="28"/>
                <w:szCs w:val="28"/>
              </w:rPr>
              <w:t>563,0 тыс. рублей, что составит 93,9% к уровню безвозмездных поступлений за 2021 год (согласно отчету об исполнении бюджета на 1 января 2022 года - 41</w:t>
            </w:r>
            <w:r w:rsidR="009B78EF">
              <w:rPr>
                <w:rFonts w:ascii="Times New Roman" w:hAnsi="Times New Roman" w:cs="Times New Roman"/>
                <w:sz w:val="28"/>
                <w:szCs w:val="28"/>
              </w:rPr>
              <w:t> </w:t>
            </w:r>
            <w:r w:rsidRPr="005B685E">
              <w:rPr>
                <w:rFonts w:ascii="Times New Roman" w:hAnsi="Times New Roman" w:cs="Times New Roman"/>
                <w:sz w:val="28"/>
                <w:szCs w:val="28"/>
              </w:rPr>
              <w:t>079</w:t>
            </w:r>
            <w:r w:rsidR="009B78EF">
              <w:rPr>
                <w:rFonts w:ascii="Times New Roman" w:hAnsi="Times New Roman" w:cs="Times New Roman"/>
                <w:sz w:val="28"/>
                <w:szCs w:val="28"/>
                <w:lang w:val="en-US"/>
              </w:rPr>
              <w:t> </w:t>
            </w:r>
            <w:r w:rsidRPr="005B685E">
              <w:rPr>
                <w:rFonts w:ascii="Times New Roman" w:hAnsi="Times New Roman" w:cs="Times New Roman"/>
                <w:sz w:val="28"/>
                <w:szCs w:val="28"/>
              </w:rPr>
              <w:t>580,5 тыс. рублей).</w:t>
            </w:r>
          </w:p>
          <w:p w:rsidR="005B685E" w:rsidRPr="005B685E" w:rsidRDefault="005B685E" w:rsidP="005B685E">
            <w:pPr>
              <w:spacing w:after="0" w:line="240" w:lineRule="auto"/>
              <w:ind w:firstLine="695"/>
              <w:jc w:val="both"/>
              <w:rPr>
                <w:rFonts w:ascii="Times New Roman" w:hAnsi="Times New Roman" w:cs="Times New Roman"/>
                <w:sz w:val="28"/>
                <w:szCs w:val="28"/>
              </w:rPr>
            </w:pPr>
            <w:r w:rsidRPr="005B685E">
              <w:rPr>
                <w:rFonts w:ascii="Times New Roman" w:hAnsi="Times New Roman" w:cs="Times New Roman"/>
                <w:sz w:val="28"/>
                <w:szCs w:val="28"/>
              </w:rPr>
              <w:t>Согласно отчету об исполнении бюджета на 1 сентября 2022 года (Форма по ОКУД 0503117) безвозмездные поступления в республиканский бюджет Чувашской Республики составили в общей сумме 24</w:t>
            </w:r>
            <w:r w:rsidR="009B78EF">
              <w:rPr>
                <w:rFonts w:ascii="Times New Roman" w:hAnsi="Times New Roman" w:cs="Times New Roman"/>
                <w:sz w:val="28"/>
                <w:szCs w:val="28"/>
              </w:rPr>
              <w:t> </w:t>
            </w:r>
            <w:r w:rsidRPr="005B685E">
              <w:rPr>
                <w:rFonts w:ascii="Times New Roman" w:hAnsi="Times New Roman" w:cs="Times New Roman"/>
                <w:sz w:val="28"/>
                <w:szCs w:val="28"/>
              </w:rPr>
              <w:t>836</w:t>
            </w:r>
            <w:r w:rsidR="009B78EF">
              <w:rPr>
                <w:rFonts w:ascii="Times New Roman" w:hAnsi="Times New Roman" w:cs="Times New Roman"/>
                <w:sz w:val="28"/>
                <w:szCs w:val="28"/>
                <w:lang w:val="en-US"/>
              </w:rPr>
              <w:t> </w:t>
            </w:r>
            <w:r w:rsidRPr="005B685E">
              <w:rPr>
                <w:rFonts w:ascii="Times New Roman" w:hAnsi="Times New Roman" w:cs="Times New Roman"/>
                <w:sz w:val="28"/>
                <w:szCs w:val="28"/>
              </w:rPr>
              <w:t>988,4 тыс. рублей или 68,7% к утвержденным показателям (36</w:t>
            </w:r>
            <w:r w:rsidR="009B78EF">
              <w:rPr>
                <w:rFonts w:ascii="Times New Roman" w:hAnsi="Times New Roman" w:cs="Times New Roman"/>
                <w:sz w:val="28"/>
                <w:szCs w:val="28"/>
              </w:rPr>
              <w:t> </w:t>
            </w:r>
            <w:r w:rsidRPr="005B685E">
              <w:rPr>
                <w:rFonts w:ascii="Times New Roman" w:hAnsi="Times New Roman" w:cs="Times New Roman"/>
                <w:sz w:val="28"/>
                <w:szCs w:val="28"/>
              </w:rPr>
              <w:t>152</w:t>
            </w:r>
            <w:r w:rsidR="009B78EF">
              <w:rPr>
                <w:rFonts w:ascii="Times New Roman" w:hAnsi="Times New Roman" w:cs="Times New Roman"/>
                <w:sz w:val="28"/>
                <w:szCs w:val="28"/>
                <w:lang w:val="en-US"/>
              </w:rPr>
              <w:t> </w:t>
            </w:r>
            <w:r w:rsidRPr="005B685E">
              <w:rPr>
                <w:rFonts w:ascii="Times New Roman" w:hAnsi="Times New Roman" w:cs="Times New Roman"/>
                <w:sz w:val="28"/>
                <w:szCs w:val="28"/>
              </w:rPr>
              <w:t>320,3 тыс. рублей).</w:t>
            </w:r>
          </w:p>
          <w:p w:rsidR="005B685E" w:rsidRDefault="005B685E" w:rsidP="005B685E">
            <w:pPr>
              <w:spacing w:after="0" w:line="240" w:lineRule="auto"/>
              <w:ind w:firstLine="695"/>
              <w:jc w:val="both"/>
              <w:rPr>
                <w:rFonts w:ascii="Times New Roman" w:hAnsi="Times New Roman" w:cs="Times New Roman"/>
                <w:sz w:val="28"/>
                <w:szCs w:val="28"/>
              </w:rPr>
            </w:pPr>
            <w:r w:rsidRPr="005B685E">
              <w:rPr>
                <w:rFonts w:ascii="Times New Roman" w:hAnsi="Times New Roman" w:cs="Times New Roman"/>
                <w:sz w:val="28"/>
                <w:szCs w:val="28"/>
              </w:rPr>
              <w:t>Безвозмездные поступления увеличиваются за счет:</w:t>
            </w:r>
          </w:p>
          <w:p w:rsidR="005B685E" w:rsidRPr="0083628C" w:rsidRDefault="0083628C" w:rsidP="0083628C">
            <w:pPr>
              <w:spacing w:after="0" w:line="240" w:lineRule="auto"/>
              <w:ind w:firstLine="695"/>
              <w:jc w:val="right"/>
              <w:rPr>
                <w:rFonts w:ascii="Times New Roman" w:hAnsi="Times New Roman" w:cs="Times New Roman"/>
                <w:sz w:val="20"/>
                <w:szCs w:val="20"/>
              </w:rPr>
            </w:pPr>
            <w:r w:rsidRPr="0083628C">
              <w:rPr>
                <w:rFonts w:ascii="Times New Roman" w:hAnsi="Times New Roman" w:cs="Times New Roman"/>
                <w:sz w:val="20"/>
                <w:szCs w:val="20"/>
              </w:rPr>
              <w:t>(тыс. рублей)</w:t>
            </w:r>
          </w:p>
          <w:tbl>
            <w:tblPr>
              <w:tblW w:w="9927" w:type="dxa"/>
              <w:tblInd w:w="10" w:type="dxa"/>
              <w:tblLayout w:type="fixed"/>
              <w:tblLook w:val="0000" w:firstRow="0" w:lastRow="0" w:firstColumn="0" w:lastColumn="0" w:noHBand="0" w:noVBand="0"/>
            </w:tblPr>
            <w:tblGrid>
              <w:gridCol w:w="4644"/>
              <w:gridCol w:w="1843"/>
              <w:gridCol w:w="1417"/>
              <w:gridCol w:w="1276"/>
              <w:gridCol w:w="747"/>
            </w:tblGrid>
            <w:tr w:rsidR="0083628C" w:rsidRPr="007A2B65" w:rsidTr="00B63AFE">
              <w:trPr>
                <w:trHeight w:val="549"/>
              </w:trPr>
              <w:tc>
                <w:tcPr>
                  <w:tcW w:w="464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7A2B65" w:rsidRDefault="0083628C" w:rsidP="0018345C">
                  <w:pPr>
                    <w:widowControl w:val="0"/>
                    <w:autoSpaceDE w:val="0"/>
                    <w:autoSpaceDN w:val="0"/>
                    <w:adjustRightInd w:val="0"/>
                    <w:spacing w:after="0" w:line="240" w:lineRule="auto"/>
                    <w:jc w:val="center"/>
                    <w:rPr>
                      <w:rFonts w:ascii="Arial" w:hAnsi="Arial" w:cs="Arial"/>
                      <w:sz w:val="2"/>
                      <w:szCs w:val="2"/>
                    </w:rPr>
                  </w:pPr>
                  <w:r w:rsidRPr="007A2B65">
                    <w:rPr>
                      <w:rFonts w:ascii="Times New Roman" w:hAnsi="Times New Roman" w:cs="Times New Roman"/>
                    </w:rPr>
                    <w:t>Наименование налога</w:t>
                  </w:r>
                </w:p>
              </w:tc>
              <w:tc>
                <w:tcPr>
                  <w:tcW w:w="184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3970FC" w:rsidRDefault="0083628C" w:rsidP="0018345C">
                  <w:pPr>
                    <w:widowControl w:val="0"/>
                    <w:autoSpaceDE w:val="0"/>
                    <w:autoSpaceDN w:val="0"/>
                    <w:adjustRightInd w:val="0"/>
                    <w:spacing w:after="0" w:line="240" w:lineRule="auto"/>
                    <w:jc w:val="center"/>
                    <w:rPr>
                      <w:rFonts w:ascii="Arial" w:hAnsi="Arial" w:cs="Arial"/>
                      <w:sz w:val="2"/>
                      <w:szCs w:val="2"/>
                    </w:rPr>
                  </w:pPr>
                  <w:r w:rsidRPr="00A76A0D">
                    <w:rPr>
                      <w:rFonts w:ascii="Times New Roman" w:hAnsi="Times New Roman" w:cs="Times New Roman"/>
                    </w:rPr>
                    <w:t xml:space="preserve">Закон о бюджете </w:t>
                  </w:r>
                  <w:r>
                    <w:rPr>
                      <w:rFonts w:ascii="Times New Roman" w:hAnsi="Times New Roman" w:cs="Times New Roman"/>
                    </w:rPr>
                    <w:t>(с изменениями от 24.03.2022</w:t>
                  </w:r>
                  <w:r w:rsidR="009B78EF" w:rsidRPr="009B78EF">
                    <w:rPr>
                      <w:rFonts w:ascii="Times New Roman" w:hAnsi="Times New Roman" w:cs="Times New Roman"/>
                    </w:rPr>
                    <w:t xml:space="preserve"> </w:t>
                  </w:r>
                  <w:r w:rsidR="009B78EF">
                    <w:rPr>
                      <w:rFonts w:ascii="Times New Roman" w:hAnsi="Times New Roman" w:cs="Times New Roman"/>
                    </w:rPr>
                    <w:t>№ 5</w:t>
                  </w:r>
                  <w:r>
                    <w:rPr>
                      <w:rFonts w:ascii="Times New Roman" w:hAnsi="Times New Roman" w:cs="Times New Roman"/>
                    </w:rPr>
                    <w:t>)</w:t>
                  </w:r>
                </w:p>
              </w:tc>
              <w:tc>
                <w:tcPr>
                  <w:tcW w:w="141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7A2B65" w:rsidRDefault="0083628C" w:rsidP="0018345C">
                  <w:pPr>
                    <w:widowControl w:val="0"/>
                    <w:autoSpaceDE w:val="0"/>
                    <w:autoSpaceDN w:val="0"/>
                    <w:adjustRightInd w:val="0"/>
                    <w:spacing w:after="0" w:line="240" w:lineRule="auto"/>
                    <w:jc w:val="center"/>
                    <w:rPr>
                      <w:rFonts w:ascii="Arial" w:hAnsi="Arial" w:cs="Arial"/>
                      <w:sz w:val="2"/>
                      <w:szCs w:val="2"/>
                    </w:rPr>
                  </w:pPr>
                  <w:r w:rsidRPr="007A2B65">
                    <w:rPr>
                      <w:rFonts w:ascii="Times New Roman" w:hAnsi="Times New Roman" w:cs="Times New Roman"/>
                    </w:rPr>
                    <w:t>Законопроект</w:t>
                  </w:r>
                </w:p>
              </w:tc>
              <w:tc>
                <w:tcPr>
                  <w:tcW w:w="202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7A2B65" w:rsidRDefault="0083628C" w:rsidP="0018345C">
                  <w:pPr>
                    <w:widowControl w:val="0"/>
                    <w:autoSpaceDE w:val="0"/>
                    <w:autoSpaceDN w:val="0"/>
                    <w:adjustRightInd w:val="0"/>
                    <w:spacing w:after="0" w:line="240" w:lineRule="auto"/>
                    <w:jc w:val="center"/>
                    <w:rPr>
                      <w:rFonts w:ascii="Arial" w:hAnsi="Arial" w:cs="Arial"/>
                      <w:sz w:val="2"/>
                      <w:szCs w:val="2"/>
                    </w:rPr>
                  </w:pPr>
                  <w:r w:rsidRPr="007A2B65">
                    <w:rPr>
                      <w:rFonts w:ascii="Times New Roman" w:hAnsi="Times New Roman" w:cs="Times New Roman"/>
                    </w:rPr>
                    <w:t xml:space="preserve">Отклонение </w:t>
                  </w:r>
                </w:p>
              </w:tc>
            </w:tr>
            <w:tr w:rsidR="0083628C" w:rsidRPr="003970FC" w:rsidTr="00B63AFE">
              <w:trPr>
                <w:trHeight w:val="54"/>
              </w:trPr>
              <w:tc>
                <w:tcPr>
                  <w:tcW w:w="4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7A2B65" w:rsidRDefault="0083628C" w:rsidP="0018345C">
                  <w:pPr>
                    <w:widowControl w:val="0"/>
                    <w:autoSpaceDE w:val="0"/>
                    <w:autoSpaceDN w:val="0"/>
                    <w:adjustRightInd w:val="0"/>
                    <w:spacing w:after="0" w:line="240" w:lineRule="auto"/>
                    <w:rPr>
                      <w:rFonts w:ascii="Arial" w:hAnsi="Arial" w:cs="Arial"/>
                      <w:sz w:val="2"/>
                      <w:szCs w:val="2"/>
                    </w:rPr>
                  </w:pPr>
                </w:p>
              </w:tc>
              <w:tc>
                <w:tcPr>
                  <w:tcW w:w="184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7A2B65" w:rsidRDefault="0083628C" w:rsidP="0018345C">
                  <w:pPr>
                    <w:widowControl w:val="0"/>
                    <w:autoSpaceDE w:val="0"/>
                    <w:autoSpaceDN w:val="0"/>
                    <w:adjustRightInd w:val="0"/>
                    <w:spacing w:after="0" w:line="240" w:lineRule="auto"/>
                    <w:rPr>
                      <w:rFonts w:ascii="Arial" w:hAnsi="Arial" w:cs="Arial"/>
                      <w:sz w:val="2"/>
                      <w:szCs w:val="2"/>
                    </w:rPr>
                  </w:pPr>
                </w:p>
              </w:tc>
              <w:tc>
                <w:tcPr>
                  <w:tcW w:w="141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7A2B65" w:rsidRDefault="0083628C" w:rsidP="0018345C">
                  <w:pPr>
                    <w:widowControl w:val="0"/>
                    <w:autoSpaceDE w:val="0"/>
                    <w:autoSpaceDN w:val="0"/>
                    <w:adjustRightInd w:val="0"/>
                    <w:spacing w:after="0" w:line="240" w:lineRule="auto"/>
                    <w:rPr>
                      <w:rFonts w:ascii="Arial" w:hAnsi="Arial" w:cs="Arial"/>
                      <w:sz w:val="2"/>
                      <w:szCs w:val="2"/>
                    </w:rPr>
                  </w:pP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3970FC" w:rsidRDefault="0083628C" w:rsidP="0018345C">
                  <w:pPr>
                    <w:widowControl w:val="0"/>
                    <w:autoSpaceDE w:val="0"/>
                    <w:autoSpaceDN w:val="0"/>
                    <w:adjustRightInd w:val="0"/>
                    <w:spacing w:after="0" w:line="240" w:lineRule="auto"/>
                    <w:jc w:val="center"/>
                    <w:rPr>
                      <w:rFonts w:ascii="Arial" w:hAnsi="Arial" w:cs="Arial"/>
                      <w:sz w:val="2"/>
                      <w:szCs w:val="2"/>
                    </w:rPr>
                  </w:pPr>
                  <w:r w:rsidRPr="007A2B65">
                    <w:rPr>
                      <w:rFonts w:ascii="Times New Roman" w:hAnsi="Times New Roman" w:cs="Times New Roman"/>
                    </w:rPr>
                    <w:t>+/-</w:t>
                  </w:r>
                </w:p>
              </w:tc>
              <w:tc>
                <w:tcPr>
                  <w:tcW w:w="7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3970FC" w:rsidRDefault="0083628C" w:rsidP="0018345C">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rPr>
                    <w:t>%</w:t>
                  </w:r>
                </w:p>
              </w:tc>
            </w:tr>
            <w:tr w:rsidR="0083628C" w:rsidRPr="00CD132A" w:rsidTr="00B63AFE">
              <w:trPr>
                <w:trHeight w:val="270"/>
              </w:trPr>
              <w:tc>
                <w:tcPr>
                  <w:tcW w:w="4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3628C" w:rsidRPr="00CD132A" w:rsidRDefault="0083628C" w:rsidP="0018345C">
                  <w:pPr>
                    <w:widowControl w:val="0"/>
                    <w:autoSpaceDE w:val="0"/>
                    <w:autoSpaceDN w:val="0"/>
                    <w:adjustRightInd w:val="0"/>
                    <w:spacing w:after="0" w:line="240" w:lineRule="auto"/>
                    <w:jc w:val="center"/>
                    <w:rPr>
                      <w:rFonts w:ascii="Arial" w:hAnsi="Arial" w:cs="Arial"/>
                      <w:sz w:val="2"/>
                      <w:szCs w:val="2"/>
                    </w:rPr>
                  </w:pPr>
                  <w:r w:rsidRPr="00CD132A">
                    <w:rPr>
                      <w:rFonts w:ascii="Times New Roman" w:hAnsi="Times New Roman" w:cs="Times New Roman"/>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3628C" w:rsidRPr="00CD132A" w:rsidRDefault="0083628C" w:rsidP="0018345C">
                  <w:pPr>
                    <w:widowControl w:val="0"/>
                    <w:autoSpaceDE w:val="0"/>
                    <w:autoSpaceDN w:val="0"/>
                    <w:adjustRightInd w:val="0"/>
                    <w:spacing w:after="0" w:line="240" w:lineRule="auto"/>
                    <w:jc w:val="center"/>
                    <w:rPr>
                      <w:rFonts w:ascii="Times New Roman" w:hAnsi="Times New Roman" w:cs="Times New Roman"/>
                    </w:rPr>
                  </w:pPr>
                  <w:r w:rsidRPr="00CD132A">
                    <w:rPr>
                      <w:rFonts w:ascii="Times New Roman" w:hAnsi="Times New Roman" w:cs="Times New Roman"/>
                    </w:rPr>
                    <w:t>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3628C" w:rsidRPr="00CD132A" w:rsidRDefault="0083628C" w:rsidP="0018345C">
                  <w:pPr>
                    <w:widowControl w:val="0"/>
                    <w:autoSpaceDE w:val="0"/>
                    <w:autoSpaceDN w:val="0"/>
                    <w:adjustRightInd w:val="0"/>
                    <w:spacing w:after="0" w:line="240" w:lineRule="auto"/>
                    <w:jc w:val="center"/>
                    <w:rPr>
                      <w:rFonts w:ascii="Times New Roman" w:hAnsi="Times New Roman" w:cs="Times New Roman"/>
                    </w:rPr>
                  </w:pPr>
                  <w:r w:rsidRPr="00CD132A">
                    <w:rPr>
                      <w:rFonts w:ascii="Times New Roman" w:hAnsi="Times New Roman" w:cs="Times New Roman"/>
                    </w:rPr>
                    <w:t>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3628C" w:rsidRPr="00CD132A" w:rsidRDefault="0083628C" w:rsidP="0018345C">
                  <w:pPr>
                    <w:widowControl w:val="0"/>
                    <w:autoSpaceDE w:val="0"/>
                    <w:autoSpaceDN w:val="0"/>
                    <w:adjustRightInd w:val="0"/>
                    <w:spacing w:after="0" w:line="240" w:lineRule="auto"/>
                    <w:jc w:val="center"/>
                    <w:rPr>
                      <w:rFonts w:ascii="Times New Roman" w:hAnsi="Times New Roman" w:cs="Times New Roman"/>
                    </w:rPr>
                  </w:pPr>
                  <w:r w:rsidRPr="00CD132A">
                    <w:rPr>
                      <w:rFonts w:ascii="Times New Roman" w:hAnsi="Times New Roman" w:cs="Times New Roman"/>
                    </w:rPr>
                    <w:t>4</w:t>
                  </w:r>
                </w:p>
              </w:tc>
              <w:tc>
                <w:tcPr>
                  <w:tcW w:w="7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3628C" w:rsidRPr="00CD132A" w:rsidRDefault="0083628C" w:rsidP="0018345C">
                  <w:pPr>
                    <w:widowControl w:val="0"/>
                    <w:autoSpaceDE w:val="0"/>
                    <w:autoSpaceDN w:val="0"/>
                    <w:adjustRightInd w:val="0"/>
                    <w:spacing w:after="0" w:line="240" w:lineRule="auto"/>
                    <w:jc w:val="center"/>
                    <w:rPr>
                      <w:rFonts w:ascii="Times New Roman" w:hAnsi="Times New Roman" w:cs="Times New Roman"/>
                    </w:rPr>
                  </w:pPr>
                  <w:r w:rsidRPr="00CD132A">
                    <w:rPr>
                      <w:rFonts w:ascii="Times New Roman" w:hAnsi="Times New Roman" w:cs="Times New Roman"/>
                    </w:rPr>
                    <w:t>5</w:t>
                  </w:r>
                </w:p>
              </w:tc>
            </w:tr>
            <w:tr w:rsidR="0083628C" w:rsidRPr="001A027A" w:rsidTr="00B63AFE">
              <w:trPr>
                <w:trHeight w:val="288"/>
              </w:trPr>
              <w:tc>
                <w:tcPr>
                  <w:tcW w:w="4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3628C" w:rsidRPr="00CD132A" w:rsidRDefault="0083628C" w:rsidP="00B63AFE">
                  <w:pPr>
                    <w:widowControl w:val="0"/>
                    <w:autoSpaceDE w:val="0"/>
                    <w:autoSpaceDN w:val="0"/>
                    <w:adjustRightInd w:val="0"/>
                    <w:spacing w:after="0" w:line="240" w:lineRule="auto"/>
                    <w:rPr>
                      <w:rFonts w:ascii="Times New Roman" w:hAnsi="Times New Roman" w:cs="Times New Roman"/>
                    </w:rPr>
                  </w:pPr>
                  <w:r w:rsidRPr="00CD132A">
                    <w:rPr>
                      <w:rFonts w:ascii="Times New Roman" w:hAnsi="Times New Roman" w:cs="Times New Roman"/>
                    </w:rPr>
                    <w:t>Безвозмездные поступления от других бюджетов бюджетной системы Российской Федерации</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CD132A" w:rsidRDefault="0083628C" w:rsidP="0018345C">
                  <w:pPr>
                    <w:widowControl w:val="0"/>
                    <w:autoSpaceDE w:val="0"/>
                    <w:autoSpaceDN w:val="0"/>
                    <w:adjustRightInd w:val="0"/>
                    <w:spacing w:after="0" w:line="240" w:lineRule="auto"/>
                    <w:ind w:firstLine="141"/>
                    <w:jc w:val="center"/>
                    <w:rPr>
                      <w:rFonts w:ascii="Times New Roman" w:hAnsi="Times New Roman" w:cs="Times New Roman"/>
                    </w:rPr>
                  </w:pPr>
                  <w:r w:rsidRPr="00CD132A">
                    <w:rPr>
                      <w:rFonts w:ascii="Times New Roman" w:hAnsi="Times New Roman" w:cs="Times New Roman"/>
                    </w:rPr>
                    <w:t>35 946 266,1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CD132A" w:rsidRDefault="0083628C" w:rsidP="0018345C">
                  <w:pPr>
                    <w:widowControl w:val="0"/>
                    <w:autoSpaceDE w:val="0"/>
                    <w:autoSpaceDN w:val="0"/>
                    <w:adjustRightInd w:val="0"/>
                    <w:spacing w:after="0" w:line="240" w:lineRule="auto"/>
                    <w:ind w:firstLine="141"/>
                    <w:jc w:val="center"/>
                    <w:rPr>
                      <w:rFonts w:ascii="Times New Roman" w:hAnsi="Times New Roman" w:cs="Times New Roman"/>
                    </w:rPr>
                  </w:pPr>
                  <w:r>
                    <w:rPr>
                      <w:rFonts w:ascii="Times New Roman" w:hAnsi="Times New Roman" w:cs="Times New Roman"/>
                    </w:rPr>
                    <w:t>38 322 821,4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CD132A" w:rsidRDefault="0083628C" w:rsidP="0018345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2 376 555,3</w:t>
                  </w:r>
                </w:p>
              </w:tc>
              <w:tc>
                <w:tcPr>
                  <w:tcW w:w="7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1A027A" w:rsidRDefault="0083628C" w:rsidP="0018345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6,6</w:t>
                  </w:r>
                </w:p>
              </w:tc>
            </w:tr>
            <w:tr w:rsidR="0083628C" w:rsidRPr="001A027A" w:rsidTr="00B63AFE">
              <w:trPr>
                <w:trHeight w:val="288"/>
              </w:trPr>
              <w:tc>
                <w:tcPr>
                  <w:tcW w:w="4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3628C" w:rsidRPr="00CD132A" w:rsidRDefault="0083628C" w:rsidP="00B63AFE">
                  <w:pPr>
                    <w:widowControl w:val="0"/>
                    <w:autoSpaceDE w:val="0"/>
                    <w:autoSpaceDN w:val="0"/>
                    <w:adjustRightInd w:val="0"/>
                    <w:spacing w:after="0" w:line="240" w:lineRule="auto"/>
                    <w:rPr>
                      <w:rFonts w:ascii="Arial" w:hAnsi="Arial" w:cs="Arial"/>
                      <w:sz w:val="2"/>
                      <w:szCs w:val="2"/>
                    </w:rPr>
                  </w:pPr>
                  <w:r w:rsidRPr="00CD132A">
                    <w:rPr>
                      <w:rFonts w:ascii="Times New Roman" w:hAnsi="Times New Roman" w:cs="Times New Roman"/>
                    </w:rPr>
                    <w:t>Дотации</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CD132A" w:rsidRDefault="0083628C" w:rsidP="0018345C">
                  <w:pPr>
                    <w:widowControl w:val="0"/>
                    <w:autoSpaceDE w:val="0"/>
                    <w:autoSpaceDN w:val="0"/>
                    <w:adjustRightInd w:val="0"/>
                    <w:spacing w:after="0" w:line="240" w:lineRule="auto"/>
                    <w:ind w:firstLine="141"/>
                    <w:jc w:val="center"/>
                    <w:rPr>
                      <w:rFonts w:ascii="Times New Roman" w:hAnsi="Times New Roman" w:cs="Times New Roman"/>
                    </w:rPr>
                  </w:pPr>
                  <w:r>
                    <w:rPr>
                      <w:rFonts w:ascii="Times New Roman" w:hAnsi="Times New Roman" w:cs="Times New Roman"/>
                    </w:rPr>
                    <w:t>14 672 177,6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0C3EA2" w:rsidRDefault="0083628C" w:rsidP="0018345C">
                  <w:pPr>
                    <w:widowControl w:val="0"/>
                    <w:autoSpaceDE w:val="0"/>
                    <w:autoSpaceDN w:val="0"/>
                    <w:adjustRightInd w:val="0"/>
                    <w:spacing w:after="0" w:line="240" w:lineRule="auto"/>
                    <w:ind w:firstLine="141"/>
                    <w:jc w:val="center"/>
                    <w:rPr>
                      <w:rFonts w:ascii="Arial" w:hAnsi="Arial" w:cs="Arial"/>
                      <w:color w:val="FF0000"/>
                      <w:sz w:val="2"/>
                      <w:szCs w:val="2"/>
                    </w:rPr>
                  </w:pPr>
                  <w:r w:rsidRPr="00CD132A">
                    <w:rPr>
                      <w:rFonts w:ascii="Times New Roman" w:hAnsi="Times New Roman" w:cs="Times New Roman"/>
                    </w:rPr>
                    <w:t>15 344 344,9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1A027A" w:rsidRDefault="0083628C" w:rsidP="0018345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672 167,3</w:t>
                  </w:r>
                </w:p>
              </w:tc>
              <w:tc>
                <w:tcPr>
                  <w:tcW w:w="7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1A027A" w:rsidRDefault="0083628C" w:rsidP="0018345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4,6</w:t>
                  </w:r>
                </w:p>
              </w:tc>
            </w:tr>
            <w:tr w:rsidR="0083628C" w:rsidRPr="001A027A" w:rsidTr="00B63AFE">
              <w:trPr>
                <w:trHeight w:val="288"/>
              </w:trPr>
              <w:tc>
                <w:tcPr>
                  <w:tcW w:w="4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3628C" w:rsidRPr="00CD132A" w:rsidRDefault="0083628C" w:rsidP="00B63AFE">
                  <w:pPr>
                    <w:widowControl w:val="0"/>
                    <w:autoSpaceDE w:val="0"/>
                    <w:autoSpaceDN w:val="0"/>
                    <w:adjustRightInd w:val="0"/>
                    <w:spacing w:after="0" w:line="240" w:lineRule="auto"/>
                    <w:rPr>
                      <w:rFonts w:ascii="Arial" w:hAnsi="Arial" w:cs="Arial"/>
                      <w:sz w:val="2"/>
                      <w:szCs w:val="2"/>
                    </w:rPr>
                  </w:pPr>
                  <w:r w:rsidRPr="00CD132A">
                    <w:rPr>
                      <w:rFonts w:ascii="Times New Roman" w:hAnsi="Times New Roman" w:cs="Times New Roman"/>
                    </w:rPr>
                    <w:t>Субсидии</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CD132A" w:rsidRDefault="0083628C" w:rsidP="0018345C">
                  <w:pPr>
                    <w:widowControl w:val="0"/>
                    <w:autoSpaceDE w:val="0"/>
                    <w:autoSpaceDN w:val="0"/>
                    <w:adjustRightInd w:val="0"/>
                    <w:spacing w:after="0" w:line="240" w:lineRule="auto"/>
                    <w:ind w:firstLine="141"/>
                    <w:jc w:val="center"/>
                    <w:rPr>
                      <w:rFonts w:ascii="Times New Roman" w:hAnsi="Times New Roman" w:cs="Times New Roman"/>
                    </w:rPr>
                  </w:pPr>
                  <w:r>
                    <w:rPr>
                      <w:rFonts w:ascii="Times New Roman" w:hAnsi="Times New Roman" w:cs="Times New Roman"/>
                    </w:rPr>
                    <w:t>15 877 934,0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CD132A" w:rsidRDefault="0083628C" w:rsidP="0018345C">
                  <w:pPr>
                    <w:widowControl w:val="0"/>
                    <w:autoSpaceDE w:val="0"/>
                    <w:autoSpaceDN w:val="0"/>
                    <w:adjustRightInd w:val="0"/>
                    <w:spacing w:after="0" w:line="240" w:lineRule="auto"/>
                    <w:ind w:firstLine="141"/>
                    <w:jc w:val="center"/>
                    <w:rPr>
                      <w:rFonts w:ascii="Arial" w:hAnsi="Arial" w:cs="Arial"/>
                      <w:sz w:val="2"/>
                      <w:szCs w:val="2"/>
                    </w:rPr>
                  </w:pPr>
                  <w:r w:rsidRPr="00CD132A">
                    <w:rPr>
                      <w:rFonts w:ascii="Times New Roman" w:hAnsi="Times New Roman" w:cs="Times New Roman"/>
                    </w:rPr>
                    <w:t>16 133 447,5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1A027A" w:rsidRDefault="0083628C" w:rsidP="0018345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255 513,5</w:t>
                  </w:r>
                </w:p>
              </w:tc>
              <w:tc>
                <w:tcPr>
                  <w:tcW w:w="7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1A027A" w:rsidRDefault="0083628C" w:rsidP="0018345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1,6</w:t>
                  </w:r>
                </w:p>
              </w:tc>
            </w:tr>
            <w:tr w:rsidR="0083628C" w:rsidRPr="001A027A" w:rsidTr="00B63AFE">
              <w:trPr>
                <w:trHeight w:val="288"/>
              </w:trPr>
              <w:tc>
                <w:tcPr>
                  <w:tcW w:w="4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3628C" w:rsidRPr="00CD132A" w:rsidRDefault="0083628C" w:rsidP="00B63AFE">
                  <w:pPr>
                    <w:widowControl w:val="0"/>
                    <w:autoSpaceDE w:val="0"/>
                    <w:autoSpaceDN w:val="0"/>
                    <w:adjustRightInd w:val="0"/>
                    <w:spacing w:after="0" w:line="240" w:lineRule="auto"/>
                    <w:rPr>
                      <w:rFonts w:ascii="Arial" w:hAnsi="Arial" w:cs="Arial"/>
                      <w:sz w:val="2"/>
                      <w:szCs w:val="2"/>
                    </w:rPr>
                  </w:pPr>
                  <w:r w:rsidRPr="00CD132A">
                    <w:rPr>
                      <w:rFonts w:ascii="Times New Roman" w:hAnsi="Times New Roman" w:cs="Times New Roman"/>
                    </w:rPr>
                    <w:t>Субвенции</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CD132A" w:rsidRDefault="0083628C" w:rsidP="0018345C">
                  <w:pPr>
                    <w:widowControl w:val="0"/>
                    <w:autoSpaceDE w:val="0"/>
                    <w:autoSpaceDN w:val="0"/>
                    <w:adjustRightInd w:val="0"/>
                    <w:spacing w:after="0" w:line="240" w:lineRule="auto"/>
                    <w:ind w:firstLine="141"/>
                    <w:jc w:val="center"/>
                    <w:rPr>
                      <w:rFonts w:ascii="Times New Roman" w:hAnsi="Times New Roman" w:cs="Times New Roman"/>
                    </w:rPr>
                  </w:pPr>
                  <w:r>
                    <w:rPr>
                      <w:rFonts w:ascii="Times New Roman" w:hAnsi="Times New Roman" w:cs="Times New Roman"/>
                    </w:rPr>
                    <w:t>2 715 009,2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CD132A" w:rsidRDefault="0083628C" w:rsidP="0018345C">
                  <w:pPr>
                    <w:widowControl w:val="0"/>
                    <w:autoSpaceDE w:val="0"/>
                    <w:autoSpaceDN w:val="0"/>
                    <w:adjustRightInd w:val="0"/>
                    <w:spacing w:after="0" w:line="240" w:lineRule="auto"/>
                    <w:ind w:firstLine="141"/>
                    <w:jc w:val="center"/>
                    <w:rPr>
                      <w:rFonts w:ascii="Arial" w:hAnsi="Arial" w:cs="Arial"/>
                      <w:sz w:val="2"/>
                      <w:szCs w:val="2"/>
                    </w:rPr>
                  </w:pPr>
                  <w:r w:rsidRPr="00CD132A">
                    <w:rPr>
                      <w:rFonts w:ascii="Times New Roman" w:hAnsi="Times New Roman" w:cs="Times New Roman"/>
                    </w:rPr>
                    <w:t>2 636 047,6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1A027A" w:rsidRDefault="0083628C" w:rsidP="0018345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-78 961,6</w:t>
                  </w:r>
                </w:p>
              </w:tc>
              <w:tc>
                <w:tcPr>
                  <w:tcW w:w="7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1A027A" w:rsidRDefault="0083628C" w:rsidP="0018345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-2,9</w:t>
                  </w:r>
                </w:p>
              </w:tc>
            </w:tr>
            <w:tr w:rsidR="0083628C" w:rsidRPr="001A027A" w:rsidTr="00B63AFE">
              <w:trPr>
                <w:trHeight w:val="288"/>
              </w:trPr>
              <w:tc>
                <w:tcPr>
                  <w:tcW w:w="4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3628C" w:rsidRPr="00CD132A" w:rsidRDefault="0083628C" w:rsidP="00B63AFE">
                  <w:pPr>
                    <w:widowControl w:val="0"/>
                    <w:autoSpaceDE w:val="0"/>
                    <w:autoSpaceDN w:val="0"/>
                    <w:adjustRightInd w:val="0"/>
                    <w:spacing w:after="0" w:line="240" w:lineRule="auto"/>
                    <w:rPr>
                      <w:rFonts w:ascii="Arial" w:hAnsi="Arial" w:cs="Arial"/>
                      <w:sz w:val="2"/>
                      <w:szCs w:val="2"/>
                    </w:rPr>
                  </w:pPr>
                  <w:r w:rsidRPr="00CD132A">
                    <w:rPr>
                      <w:rFonts w:ascii="Times New Roman" w:hAnsi="Times New Roman" w:cs="Times New Roman"/>
                    </w:rPr>
                    <w:t>Иные межбюджетны</w:t>
                  </w:r>
                  <w:r w:rsidR="002D3928">
                    <w:rPr>
                      <w:rFonts w:ascii="Times New Roman" w:hAnsi="Times New Roman" w:cs="Times New Roman"/>
                    </w:rPr>
                    <w:t>е</w:t>
                  </w:r>
                  <w:r w:rsidRPr="00CD132A">
                    <w:rPr>
                      <w:rFonts w:ascii="Times New Roman" w:hAnsi="Times New Roman" w:cs="Times New Roman"/>
                    </w:rPr>
                    <w:t xml:space="preserve"> трансферты</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CD132A" w:rsidRDefault="0083628C" w:rsidP="0018345C">
                  <w:pPr>
                    <w:widowControl w:val="0"/>
                    <w:autoSpaceDE w:val="0"/>
                    <w:autoSpaceDN w:val="0"/>
                    <w:adjustRightInd w:val="0"/>
                    <w:spacing w:after="0" w:line="240" w:lineRule="auto"/>
                    <w:ind w:firstLine="141"/>
                    <w:jc w:val="center"/>
                    <w:rPr>
                      <w:rFonts w:ascii="Times New Roman" w:hAnsi="Times New Roman" w:cs="Times New Roman"/>
                    </w:rPr>
                  </w:pPr>
                  <w:r>
                    <w:rPr>
                      <w:rFonts w:ascii="Times New Roman" w:hAnsi="Times New Roman" w:cs="Times New Roman"/>
                    </w:rPr>
                    <w:t>2 681 145,3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0C3EA2" w:rsidRDefault="0083628C" w:rsidP="0018345C">
                  <w:pPr>
                    <w:widowControl w:val="0"/>
                    <w:autoSpaceDE w:val="0"/>
                    <w:autoSpaceDN w:val="0"/>
                    <w:adjustRightInd w:val="0"/>
                    <w:spacing w:after="0" w:line="240" w:lineRule="auto"/>
                    <w:ind w:firstLine="141"/>
                    <w:jc w:val="center"/>
                    <w:rPr>
                      <w:rFonts w:ascii="Arial" w:hAnsi="Arial" w:cs="Arial"/>
                      <w:color w:val="FF0000"/>
                      <w:sz w:val="2"/>
                      <w:szCs w:val="2"/>
                    </w:rPr>
                  </w:pPr>
                  <w:r w:rsidRPr="00CD132A">
                    <w:rPr>
                      <w:rFonts w:ascii="Times New Roman" w:hAnsi="Times New Roman" w:cs="Times New Roman"/>
                    </w:rPr>
                    <w:t>4 208 981,4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1A027A" w:rsidRDefault="0083628C" w:rsidP="0018345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1 527 836,1</w:t>
                  </w:r>
                </w:p>
              </w:tc>
              <w:tc>
                <w:tcPr>
                  <w:tcW w:w="7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1A027A" w:rsidRDefault="0083628C" w:rsidP="0018345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57,0</w:t>
                  </w:r>
                </w:p>
              </w:tc>
            </w:tr>
            <w:tr w:rsidR="0083628C" w:rsidRPr="001A027A" w:rsidTr="00B63AFE">
              <w:trPr>
                <w:trHeight w:val="288"/>
              </w:trPr>
              <w:tc>
                <w:tcPr>
                  <w:tcW w:w="4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3628C" w:rsidRPr="000C3EA2" w:rsidRDefault="0083628C" w:rsidP="00B63AFE">
                  <w:pPr>
                    <w:widowControl w:val="0"/>
                    <w:autoSpaceDE w:val="0"/>
                    <w:autoSpaceDN w:val="0"/>
                    <w:adjustRightInd w:val="0"/>
                    <w:spacing w:after="0" w:line="240" w:lineRule="auto"/>
                    <w:rPr>
                      <w:rFonts w:ascii="Arial" w:hAnsi="Arial" w:cs="Arial"/>
                      <w:color w:val="FF0000"/>
                      <w:sz w:val="2"/>
                      <w:szCs w:val="2"/>
                    </w:rPr>
                  </w:pPr>
                  <w:r w:rsidRPr="00992417">
                    <w:rPr>
                      <w:rFonts w:ascii="Times New Roman" w:hAnsi="Times New Roman" w:cs="Times New Roman"/>
                      <w:color w:val="000000"/>
                    </w:rPr>
                    <w:t>Безвозмездные поступления от государственных (муниципальных) организаций</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0D2D5F" w:rsidRDefault="0083628C" w:rsidP="0018345C">
                  <w:pPr>
                    <w:widowControl w:val="0"/>
                    <w:autoSpaceDE w:val="0"/>
                    <w:autoSpaceDN w:val="0"/>
                    <w:adjustRightInd w:val="0"/>
                    <w:spacing w:after="0" w:line="240" w:lineRule="auto"/>
                    <w:ind w:firstLine="141"/>
                    <w:jc w:val="center"/>
                    <w:rPr>
                      <w:rFonts w:ascii="Arial" w:hAnsi="Arial" w:cs="Arial"/>
                      <w:sz w:val="2"/>
                      <w:szCs w:val="2"/>
                    </w:rPr>
                  </w:pPr>
                  <w:r w:rsidRPr="000D2D5F">
                    <w:rPr>
                      <w:rFonts w:ascii="Times New Roman" w:hAnsi="Times New Roman" w:cs="Times New Roman"/>
                    </w:rPr>
                    <w:t>209 139,1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0D2D5F" w:rsidRDefault="0083628C" w:rsidP="0018345C">
                  <w:pPr>
                    <w:widowControl w:val="0"/>
                    <w:autoSpaceDE w:val="0"/>
                    <w:autoSpaceDN w:val="0"/>
                    <w:adjustRightInd w:val="0"/>
                    <w:spacing w:after="0" w:line="240" w:lineRule="auto"/>
                    <w:ind w:firstLine="141"/>
                    <w:jc w:val="center"/>
                    <w:rPr>
                      <w:rFonts w:ascii="Arial" w:hAnsi="Arial" w:cs="Arial"/>
                      <w:sz w:val="2"/>
                      <w:szCs w:val="2"/>
                    </w:rPr>
                  </w:pPr>
                  <w:r w:rsidRPr="000D2D5F">
                    <w:rPr>
                      <w:rFonts w:ascii="Times New Roman" w:hAnsi="Times New Roman" w:cs="Times New Roman"/>
                    </w:rPr>
                    <w:t>209 139,1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1A027A" w:rsidRDefault="0083628C" w:rsidP="0018345C">
                  <w:pPr>
                    <w:widowControl w:val="0"/>
                    <w:autoSpaceDE w:val="0"/>
                    <w:autoSpaceDN w:val="0"/>
                    <w:adjustRightInd w:val="0"/>
                    <w:spacing w:after="0" w:line="240" w:lineRule="auto"/>
                    <w:jc w:val="center"/>
                    <w:rPr>
                      <w:rFonts w:ascii="Arial" w:hAnsi="Arial" w:cs="Arial"/>
                      <w:sz w:val="2"/>
                      <w:szCs w:val="2"/>
                    </w:rPr>
                  </w:pPr>
                  <w:r w:rsidRPr="001A027A">
                    <w:rPr>
                      <w:rFonts w:ascii="Times New Roman" w:hAnsi="Times New Roman" w:cs="Times New Roman"/>
                    </w:rPr>
                    <w:t>0,0</w:t>
                  </w:r>
                </w:p>
              </w:tc>
              <w:tc>
                <w:tcPr>
                  <w:tcW w:w="7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1A027A" w:rsidRDefault="0083628C" w:rsidP="0018345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r>
            <w:tr w:rsidR="0083628C" w:rsidRPr="001A027A" w:rsidTr="00B63AFE">
              <w:trPr>
                <w:trHeight w:val="288"/>
              </w:trPr>
              <w:tc>
                <w:tcPr>
                  <w:tcW w:w="4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3628C" w:rsidRPr="000D2D5F" w:rsidRDefault="0083628C" w:rsidP="00B63AFE">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Безвозмездные поступления от негосударственных организаций</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0D2D5F" w:rsidRDefault="0083628C" w:rsidP="0018345C">
                  <w:pPr>
                    <w:widowControl w:val="0"/>
                    <w:autoSpaceDE w:val="0"/>
                    <w:autoSpaceDN w:val="0"/>
                    <w:adjustRightInd w:val="0"/>
                    <w:spacing w:after="0" w:line="240" w:lineRule="auto"/>
                    <w:ind w:firstLine="141"/>
                    <w:jc w:val="center"/>
                    <w:rPr>
                      <w:rFonts w:ascii="Arial" w:hAnsi="Arial" w:cs="Arial"/>
                      <w:sz w:val="2"/>
                      <w:szCs w:val="2"/>
                    </w:rPr>
                  </w:pPr>
                  <w:r w:rsidRPr="000D2D5F">
                    <w:rPr>
                      <w:rFonts w:ascii="Times New Roman" w:hAnsi="Times New Roman" w:cs="Times New Roman"/>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0D2D5F" w:rsidRDefault="0083628C" w:rsidP="0018345C">
                  <w:pPr>
                    <w:widowControl w:val="0"/>
                    <w:autoSpaceDE w:val="0"/>
                    <w:autoSpaceDN w:val="0"/>
                    <w:adjustRightInd w:val="0"/>
                    <w:spacing w:after="0" w:line="240" w:lineRule="auto"/>
                    <w:ind w:firstLine="141"/>
                    <w:jc w:val="center"/>
                    <w:rPr>
                      <w:rFonts w:ascii="Arial" w:hAnsi="Arial" w:cs="Arial"/>
                      <w:sz w:val="2"/>
                      <w:szCs w:val="2"/>
                    </w:rPr>
                  </w:pPr>
                  <w:r w:rsidRPr="000D2D5F">
                    <w:rPr>
                      <w:rFonts w:ascii="Times New Roman" w:hAnsi="Times New Roman" w:cs="Times New Roman"/>
                    </w:rPr>
                    <w:t>26 653,6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1A027A" w:rsidRDefault="0083628C" w:rsidP="0018345C">
                  <w:pPr>
                    <w:widowControl w:val="0"/>
                    <w:autoSpaceDE w:val="0"/>
                    <w:autoSpaceDN w:val="0"/>
                    <w:adjustRightInd w:val="0"/>
                    <w:spacing w:after="0" w:line="240" w:lineRule="auto"/>
                    <w:jc w:val="center"/>
                    <w:rPr>
                      <w:rFonts w:ascii="Arial" w:hAnsi="Arial" w:cs="Arial"/>
                      <w:sz w:val="2"/>
                      <w:szCs w:val="2"/>
                    </w:rPr>
                  </w:pPr>
                  <w:r w:rsidRPr="001A027A">
                    <w:rPr>
                      <w:rFonts w:ascii="Times New Roman" w:hAnsi="Times New Roman" w:cs="Times New Roman"/>
                    </w:rPr>
                    <w:t>26 653,6</w:t>
                  </w:r>
                </w:p>
              </w:tc>
              <w:tc>
                <w:tcPr>
                  <w:tcW w:w="7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1A027A" w:rsidRDefault="0083628C" w:rsidP="0018345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r>
            <w:tr w:rsidR="0083628C" w:rsidRPr="001A027A" w:rsidTr="00B63AFE">
              <w:trPr>
                <w:trHeight w:val="288"/>
              </w:trPr>
              <w:tc>
                <w:tcPr>
                  <w:tcW w:w="4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3628C" w:rsidRPr="000D2D5F" w:rsidRDefault="0083628C" w:rsidP="00B63AFE">
                  <w:pPr>
                    <w:widowControl w:val="0"/>
                    <w:autoSpaceDE w:val="0"/>
                    <w:autoSpaceDN w:val="0"/>
                    <w:adjustRightInd w:val="0"/>
                    <w:spacing w:after="0" w:line="240" w:lineRule="auto"/>
                    <w:rPr>
                      <w:rFonts w:ascii="Times New Roman" w:hAnsi="Times New Roman" w:cs="Times New Roman"/>
                      <w:color w:val="000000"/>
                    </w:rPr>
                  </w:pPr>
                  <w:r w:rsidRPr="000D2D5F">
                    <w:rPr>
                      <w:rFonts w:ascii="Times New Roman" w:hAnsi="Times New Roman" w:cs="Times New Roman"/>
                      <w:color w:val="000000"/>
                    </w:rPr>
                    <w:t xml:space="preserve">Прочие безвозмездные поступления </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0D2D5F" w:rsidRDefault="0083628C" w:rsidP="0018345C">
                  <w:pPr>
                    <w:widowControl w:val="0"/>
                    <w:autoSpaceDE w:val="0"/>
                    <w:autoSpaceDN w:val="0"/>
                    <w:adjustRightInd w:val="0"/>
                    <w:spacing w:after="0" w:line="240" w:lineRule="auto"/>
                    <w:ind w:firstLine="141"/>
                    <w:jc w:val="center"/>
                    <w:rPr>
                      <w:rFonts w:ascii="Arial" w:hAnsi="Arial" w:cs="Arial"/>
                      <w:sz w:val="2"/>
                      <w:szCs w:val="2"/>
                    </w:rPr>
                  </w:pPr>
                  <w:r w:rsidRPr="000D2D5F">
                    <w:rPr>
                      <w:rFonts w:ascii="Times New Roman" w:hAnsi="Times New Roman" w:cs="Times New Roman"/>
                    </w:rPr>
                    <w:t>38,2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1802AE" w:rsidRDefault="0083628C" w:rsidP="0018345C">
                  <w:pPr>
                    <w:widowControl w:val="0"/>
                    <w:autoSpaceDE w:val="0"/>
                    <w:autoSpaceDN w:val="0"/>
                    <w:adjustRightInd w:val="0"/>
                    <w:spacing w:after="0" w:line="240" w:lineRule="auto"/>
                    <w:ind w:firstLine="141"/>
                    <w:jc w:val="center"/>
                    <w:rPr>
                      <w:rFonts w:ascii="Arial" w:hAnsi="Arial" w:cs="Arial"/>
                      <w:sz w:val="2"/>
                      <w:szCs w:val="2"/>
                    </w:rPr>
                  </w:pPr>
                  <w:r w:rsidRPr="001802AE">
                    <w:rPr>
                      <w:rFonts w:ascii="Times New Roman" w:hAnsi="Times New Roman" w:cs="Times New Roman"/>
                    </w:rPr>
                    <w:t>53,4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1A027A" w:rsidRDefault="0083628C" w:rsidP="0018345C">
                  <w:pPr>
                    <w:widowControl w:val="0"/>
                    <w:autoSpaceDE w:val="0"/>
                    <w:autoSpaceDN w:val="0"/>
                    <w:adjustRightInd w:val="0"/>
                    <w:spacing w:after="0" w:line="240" w:lineRule="auto"/>
                    <w:jc w:val="center"/>
                    <w:rPr>
                      <w:rFonts w:ascii="Arial" w:hAnsi="Arial" w:cs="Arial"/>
                      <w:sz w:val="2"/>
                      <w:szCs w:val="2"/>
                    </w:rPr>
                  </w:pPr>
                  <w:r w:rsidRPr="001A027A">
                    <w:rPr>
                      <w:rFonts w:ascii="Times New Roman" w:hAnsi="Times New Roman" w:cs="Times New Roman"/>
                    </w:rPr>
                    <w:t>15,2</w:t>
                  </w:r>
                </w:p>
              </w:tc>
              <w:tc>
                <w:tcPr>
                  <w:tcW w:w="7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1A027A" w:rsidRDefault="00AF4DB0" w:rsidP="0018345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39,8</w:t>
                  </w:r>
                </w:p>
              </w:tc>
            </w:tr>
            <w:tr w:rsidR="0083628C" w:rsidRPr="001A027A" w:rsidTr="00B63AFE">
              <w:trPr>
                <w:trHeight w:val="288"/>
              </w:trPr>
              <w:tc>
                <w:tcPr>
                  <w:tcW w:w="4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3628C" w:rsidRPr="000C3EA2" w:rsidRDefault="0083628C" w:rsidP="00B63AFE">
                  <w:pPr>
                    <w:widowControl w:val="0"/>
                    <w:autoSpaceDE w:val="0"/>
                    <w:autoSpaceDN w:val="0"/>
                    <w:adjustRightInd w:val="0"/>
                    <w:spacing w:after="0" w:line="240" w:lineRule="auto"/>
                    <w:rPr>
                      <w:rFonts w:ascii="Arial" w:hAnsi="Arial" w:cs="Arial"/>
                      <w:color w:val="FF0000"/>
                      <w:sz w:val="2"/>
                      <w:szCs w:val="2"/>
                    </w:rPr>
                  </w:pPr>
                  <w:r w:rsidRPr="00992417">
                    <w:rPr>
                      <w:rFonts w:ascii="Times New Roman" w:eastAsia="Times New Roman" w:hAnsi="Times New Roman" w:cs="Times New Roman"/>
                      <w:bCs/>
                      <w:color w:val="000000"/>
                    </w:rPr>
                    <w:lastRenderedPageBreak/>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5A63E6" w:rsidRDefault="0083628C" w:rsidP="0018345C">
                  <w:pPr>
                    <w:widowControl w:val="0"/>
                    <w:autoSpaceDE w:val="0"/>
                    <w:autoSpaceDN w:val="0"/>
                    <w:adjustRightInd w:val="0"/>
                    <w:spacing w:after="0" w:line="240" w:lineRule="auto"/>
                    <w:ind w:firstLine="141"/>
                    <w:jc w:val="center"/>
                    <w:rPr>
                      <w:rFonts w:ascii="Arial" w:hAnsi="Arial" w:cs="Arial"/>
                      <w:sz w:val="2"/>
                      <w:szCs w:val="2"/>
                    </w:rPr>
                  </w:pPr>
                  <w:r w:rsidRPr="005A63E6">
                    <w:rPr>
                      <w:rFonts w:ascii="Times New Roman" w:hAnsi="Times New Roman" w:cs="Times New Roman"/>
                    </w:rPr>
                    <w:t>5 328,8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5A63E6" w:rsidRDefault="0083628C" w:rsidP="0018345C">
                  <w:pPr>
                    <w:widowControl w:val="0"/>
                    <w:autoSpaceDE w:val="0"/>
                    <w:autoSpaceDN w:val="0"/>
                    <w:adjustRightInd w:val="0"/>
                    <w:spacing w:after="0" w:line="240" w:lineRule="auto"/>
                    <w:ind w:firstLine="141"/>
                    <w:jc w:val="center"/>
                    <w:rPr>
                      <w:rFonts w:ascii="Arial" w:hAnsi="Arial" w:cs="Arial"/>
                      <w:sz w:val="2"/>
                      <w:szCs w:val="2"/>
                    </w:rPr>
                  </w:pPr>
                  <w:r w:rsidRPr="005A63E6">
                    <w:rPr>
                      <w:rFonts w:ascii="Times New Roman" w:hAnsi="Times New Roman" w:cs="Times New Roman"/>
                    </w:rPr>
                    <w:t>25 347,4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1A027A" w:rsidRDefault="0083628C" w:rsidP="0018345C">
                  <w:pPr>
                    <w:widowControl w:val="0"/>
                    <w:autoSpaceDE w:val="0"/>
                    <w:autoSpaceDN w:val="0"/>
                    <w:adjustRightInd w:val="0"/>
                    <w:spacing w:after="0" w:line="240" w:lineRule="auto"/>
                    <w:jc w:val="center"/>
                    <w:rPr>
                      <w:rFonts w:ascii="Arial" w:hAnsi="Arial" w:cs="Arial"/>
                      <w:sz w:val="2"/>
                      <w:szCs w:val="2"/>
                    </w:rPr>
                  </w:pPr>
                  <w:r w:rsidRPr="001A027A">
                    <w:rPr>
                      <w:rFonts w:ascii="Times New Roman" w:hAnsi="Times New Roman" w:cs="Times New Roman"/>
                    </w:rPr>
                    <w:t>20 018,6</w:t>
                  </w:r>
                </w:p>
              </w:tc>
              <w:tc>
                <w:tcPr>
                  <w:tcW w:w="7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1A027A" w:rsidRDefault="0083628C" w:rsidP="00E37BF2">
                  <w:pPr>
                    <w:widowControl w:val="0"/>
                    <w:autoSpaceDE w:val="0"/>
                    <w:autoSpaceDN w:val="0"/>
                    <w:adjustRightInd w:val="0"/>
                    <w:spacing w:after="0" w:line="240" w:lineRule="auto"/>
                    <w:jc w:val="center"/>
                    <w:rPr>
                      <w:rFonts w:ascii="Times New Roman" w:hAnsi="Times New Roman" w:cs="Times New Roman"/>
                    </w:rPr>
                  </w:pPr>
                  <w:r w:rsidRPr="00254EAF">
                    <w:rPr>
                      <w:rFonts w:ascii="Times New Roman" w:hAnsi="Times New Roman" w:cs="Times New Roman"/>
                      <w:sz w:val="20"/>
                      <w:szCs w:val="20"/>
                    </w:rPr>
                    <w:t xml:space="preserve">в </w:t>
                  </w:r>
                  <w:r w:rsidR="00AF4DB0">
                    <w:rPr>
                      <w:rFonts w:ascii="Times New Roman" w:hAnsi="Times New Roman" w:cs="Times New Roman"/>
                      <w:sz w:val="20"/>
                      <w:szCs w:val="20"/>
                    </w:rPr>
                    <w:t>4,7</w:t>
                  </w:r>
                  <w:r w:rsidR="00E37BF2" w:rsidRPr="00250C01">
                    <w:rPr>
                      <w:rFonts w:ascii="Times New Roman" w:hAnsi="Times New Roman" w:cs="Times New Roman"/>
                      <w:sz w:val="20"/>
                      <w:szCs w:val="20"/>
                    </w:rPr>
                    <w:t>6</w:t>
                  </w:r>
                  <w:r w:rsidRPr="00254EAF">
                    <w:rPr>
                      <w:rFonts w:ascii="Times New Roman" w:hAnsi="Times New Roman" w:cs="Times New Roman"/>
                      <w:sz w:val="20"/>
                      <w:szCs w:val="20"/>
                    </w:rPr>
                    <w:t xml:space="preserve"> раза</w:t>
                  </w:r>
                </w:p>
              </w:tc>
            </w:tr>
            <w:tr w:rsidR="0083628C" w:rsidRPr="001A027A" w:rsidTr="00B63AFE">
              <w:trPr>
                <w:trHeight w:val="288"/>
              </w:trPr>
              <w:tc>
                <w:tcPr>
                  <w:tcW w:w="4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3628C" w:rsidRPr="001A027A" w:rsidRDefault="0083628C" w:rsidP="00B63AFE">
                  <w:pPr>
                    <w:spacing w:after="0" w:line="240" w:lineRule="auto"/>
                    <w:jc w:val="both"/>
                    <w:rPr>
                      <w:rFonts w:ascii="Times New Roman" w:eastAsia="Times New Roman" w:hAnsi="Times New Roman" w:cs="Times New Roman"/>
                      <w:bCs/>
                    </w:rPr>
                  </w:pPr>
                  <w:r w:rsidRPr="001A027A">
                    <w:rPr>
                      <w:rFonts w:ascii="Times New Roman" w:eastAsia="Times New Roman" w:hAnsi="Times New Roman" w:cs="Times New Roman"/>
                      <w:bCs/>
                    </w:rPr>
                    <w:t>Возврат остатков субсидий, субвенций и иных межбюджетных трансфертов, имеющих целевое назначение, прошлых лет</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1A027A" w:rsidRDefault="0083628C" w:rsidP="0018345C">
                  <w:pPr>
                    <w:widowControl w:val="0"/>
                    <w:autoSpaceDE w:val="0"/>
                    <w:autoSpaceDN w:val="0"/>
                    <w:adjustRightInd w:val="0"/>
                    <w:spacing w:after="0" w:line="240" w:lineRule="auto"/>
                    <w:ind w:firstLine="141"/>
                    <w:jc w:val="center"/>
                    <w:rPr>
                      <w:rFonts w:ascii="Times New Roman" w:hAnsi="Times New Roman" w:cs="Times New Roman"/>
                    </w:rPr>
                  </w:pPr>
                  <w:r w:rsidRPr="001A027A">
                    <w:rPr>
                      <w:rFonts w:ascii="Times New Roman" w:hAnsi="Times New Roman" w:cs="Times New Roman"/>
                    </w:rPr>
                    <w:t>-8 451,9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1A027A" w:rsidRDefault="0083628C" w:rsidP="0018345C">
                  <w:pPr>
                    <w:widowControl w:val="0"/>
                    <w:autoSpaceDE w:val="0"/>
                    <w:autoSpaceDN w:val="0"/>
                    <w:adjustRightInd w:val="0"/>
                    <w:spacing w:after="0" w:line="240" w:lineRule="auto"/>
                    <w:ind w:firstLine="141"/>
                    <w:jc w:val="center"/>
                    <w:rPr>
                      <w:rFonts w:ascii="Times New Roman" w:hAnsi="Times New Roman" w:cs="Times New Roman"/>
                    </w:rPr>
                  </w:pPr>
                  <w:r w:rsidRPr="001A027A">
                    <w:rPr>
                      <w:rFonts w:ascii="Times New Roman" w:hAnsi="Times New Roman" w:cs="Times New Roman"/>
                    </w:rPr>
                    <w:t>-8 451,9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1A027A" w:rsidRDefault="0083628C" w:rsidP="0018345C">
                  <w:pPr>
                    <w:widowControl w:val="0"/>
                    <w:autoSpaceDE w:val="0"/>
                    <w:autoSpaceDN w:val="0"/>
                    <w:adjustRightInd w:val="0"/>
                    <w:spacing w:after="0" w:line="240" w:lineRule="auto"/>
                    <w:jc w:val="center"/>
                    <w:rPr>
                      <w:rFonts w:ascii="Times New Roman" w:hAnsi="Times New Roman" w:cs="Times New Roman"/>
                    </w:rPr>
                  </w:pPr>
                  <w:r w:rsidRPr="001A027A">
                    <w:rPr>
                      <w:rFonts w:ascii="Times New Roman" w:hAnsi="Times New Roman" w:cs="Times New Roman"/>
                    </w:rPr>
                    <w:t>0</w:t>
                  </w:r>
                </w:p>
              </w:tc>
              <w:tc>
                <w:tcPr>
                  <w:tcW w:w="7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1A027A" w:rsidRDefault="0083628C" w:rsidP="0018345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r>
            <w:tr w:rsidR="0083628C" w:rsidRPr="001A027A" w:rsidTr="00B63AFE">
              <w:trPr>
                <w:trHeight w:val="300"/>
              </w:trPr>
              <w:tc>
                <w:tcPr>
                  <w:tcW w:w="4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3628C" w:rsidRPr="001A027A" w:rsidRDefault="0083628C" w:rsidP="00B63AFE">
                  <w:pPr>
                    <w:spacing w:after="0" w:line="240" w:lineRule="auto"/>
                    <w:jc w:val="both"/>
                    <w:rPr>
                      <w:rFonts w:ascii="Times New Roman" w:eastAsia="Times New Roman" w:hAnsi="Times New Roman" w:cs="Times New Roman"/>
                      <w:bCs/>
                    </w:rPr>
                  </w:pPr>
                  <w:r w:rsidRPr="001A027A">
                    <w:rPr>
                      <w:rFonts w:ascii="Times New Roman" w:eastAsia="Times New Roman" w:hAnsi="Times New Roman" w:cs="Times New Roman"/>
                      <w:bCs/>
                    </w:rPr>
                    <w:t>ИТОГО</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1A027A" w:rsidRDefault="0083628C" w:rsidP="0018345C">
                  <w:pPr>
                    <w:widowControl w:val="0"/>
                    <w:autoSpaceDE w:val="0"/>
                    <w:autoSpaceDN w:val="0"/>
                    <w:adjustRightInd w:val="0"/>
                    <w:spacing w:after="0" w:line="240" w:lineRule="auto"/>
                    <w:ind w:firstLine="141"/>
                    <w:jc w:val="center"/>
                    <w:rPr>
                      <w:rFonts w:ascii="Times New Roman" w:hAnsi="Times New Roman" w:cs="Times New Roman"/>
                    </w:rPr>
                  </w:pPr>
                  <w:r w:rsidRPr="001A027A">
                    <w:rPr>
                      <w:rFonts w:ascii="Times New Roman" w:hAnsi="Times New Roman" w:cs="Times New Roman"/>
                    </w:rPr>
                    <w:t>36 152 320,3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1A027A" w:rsidRDefault="0083628C" w:rsidP="0018345C">
                  <w:pPr>
                    <w:widowControl w:val="0"/>
                    <w:autoSpaceDE w:val="0"/>
                    <w:autoSpaceDN w:val="0"/>
                    <w:adjustRightInd w:val="0"/>
                    <w:spacing w:after="0" w:line="240" w:lineRule="auto"/>
                    <w:ind w:firstLine="141"/>
                    <w:jc w:val="center"/>
                    <w:rPr>
                      <w:rFonts w:ascii="Times New Roman" w:hAnsi="Times New Roman" w:cs="Times New Roman"/>
                    </w:rPr>
                  </w:pPr>
                  <w:r>
                    <w:rPr>
                      <w:rFonts w:ascii="Times New Roman" w:hAnsi="Times New Roman" w:cs="Times New Roman"/>
                    </w:rPr>
                    <w:t>38 575 563,0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1A027A" w:rsidRDefault="0083628C" w:rsidP="0018345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2 423 242,7</w:t>
                  </w:r>
                </w:p>
              </w:tc>
              <w:tc>
                <w:tcPr>
                  <w:tcW w:w="7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3628C" w:rsidRPr="001A027A" w:rsidRDefault="0083628C" w:rsidP="0018345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6,7</w:t>
                  </w:r>
                </w:p>
              </w:tc>
            </w:tr>
          </w:tbl>
          <w:p w:rsidR="005B685E" w:rsidRPr="00AB2A1A" w:rsidRDefault="005B685E" w:rsidP="005B685E">
            <w:pPr>
              <w:spacing w:after="0" w:line="240" w:lineRule="auto"/>
              <w:ind w:firstLine="695"/>
              <w:rPr>
                <w:rFonts w:ascii="Arial" w:hAnsi="Arial" w:cs="Arial"/>
                <w:color w:val="FF0000"/>
                <w:sz w:val="2"/>
                <w:szCs w:val="2"/>
              </w:rPr>
            </w:pPr>
          </w:p>
        </w:tc>
      </w:tr>
    </w:tbl>
    <w:p w:rsidR="0035565F" w:rsidRDefault="0035565F" w:rsidP="009B78EF">
      <w:pPr>
        <w:widowControl w:val="0"/>
        <w:autoSpaceDE w:val="0"/>
        <w:autoSpaceDN w:val="0"/>
        <w:adjustRightInd w:val="0"/>
        <w:spacing w:after="0" w:line="240" w:lineRule="auto"/>
        <w:ind w:firstLine="710"/>
        <w:jc w:val="both"/>
        <w:rPr>
          <w:rFonts w:ascii="Times New Roman" w:hAnsi="Times New Roman" w:cs="Times New Roman"/>
          <w:b/>
          <w:bCs/>
          <w:sz w:val="28"/>
          <w:szCs w:val="28"/>
        </w:rPr>
      </w:pPr>
    </w:p>
    <w:p w:rsidR="00506E73" w:rsidRDefault="00506E73" w:rsidP="0035565F">
      <w:pPr>
        <w:widowControl w:val="0"/>
        <w:autoSpaceDE w:val="0"/>
        <w:autoSpaceDN w:val="0"/>
        <w:adjustRightInd w:val="0"/>
        <w:spacing w:after="0" w:line="240" w:lineRule="auto"/>
        <w:ind w:firstLine="710"/>
        <w:jc w:val="center"/>
        <w:rPr>
          <w:rFonts w:ascii="Times New Roman" w:hAnsi="Times New Roman" w:cs="Times New Roman"/>
          <w:b/>
          <w:bCs/>
          <w:sz w:val="28"/>
          <w:szCs w:val="28"/>
        </w:rPr>
      </w:pPr>
      <w:r w:rsidRPr="00BF7D6B">
        <w:rPr>
          <w:rFonts w:ascii="Times New Roman" w:hAnsi="Times New Roman" w:cs="Times New Roman"/>
          <w:b/>
          <w:bCs/>
          <w:sz w:val="28"/>
          <w:szCs w:val="28"/>
        </w:rPr>
        <w:t>3. Расходы республиканского бюджета Чувашской Республики</w:t>
      </w:r>
    </w:p>
    <w:p w:rsidR="0035565F" w:rsidRDefault="0035565F" w:rsidP="0035565F">
      <w:pPr>
        <w:widowControl w:val="0"/>
        <w:autoSpaceDE w:val="0"/>
        <w:autoSpaceDN w:val="0"/>
        <w:adjustRightInd w:val="0"/>
        <w:spacing w:after="0" w:line="240" w:lineRule="auto"/>
        <w:ind w:firstLine="710"/>
        <w:jc w:val="center"/>
        <w:rPr>
          <w:rFonts w:ascii="Times New Roman" w:hAnsi="Times New Roman" w:cs="Times New Roman"/>
          <w:sz w:val="28"/>
          <w:szCs w:val="28"/>
        </w:rPr>
      </w:pPr>
    </w:p>
    <w:p w:rsidR="00506E73" w:rsidRPr="002306C5" w:rsidRDefault="00506E73" w:rsidP="002306C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4E4A70">
        <w:rPr>
          <w:rFonts w:ascii="Times New Roman" w:hAnsi="Times New Roman" w:cs="Times New Roman"/>
          <w:sz w:val="28"/>
          <w:szCs w:val="28"/>
        </w:rPr>
        <w:t>3.1. Расходы республиканского бюджета Чувашской Республики на 2022 год предусматривается увеличить на 5</w:t>
      </w:r>
      <w:r>
        <w:rPr>
          <w:rFonts w:ascii="Times New Roman" w:hAnsi="Times New Roman" w:cs="Times New Roman"/>
          <w:sz w:val="28"/>
          <w:szCs w:val="28"/>
        </w:rPr>
        <w:t> </w:t>
      </w:r>
      <w:r w:rsidRPr="004E4A70">
        <w:rPr>
          <w:rFonts w:ascii="Times New Roman" w:hAnsi="Times New Roman" w:cs="Times New Roman"/>
          <w:sz w:val="28"/>
          <w:szCs w:val="28"/>
        </w:rPr>
        <w:t>540</w:t>
      </w:r>
      <w:r>
        <w:rPr>
          <w:rFonts w:ascii="Times New Roman" w:hAnsi="Times New Roman" w:cs="Times New Roman"/>
          <w:sz w:val="28"/>
          <w:szCs w:val="28"/>
        </w:rPr>
        <w:t> </w:t>
      </w:r>
      <w:r w:rsidRPr="004E4A70">
        <w:rPr>
          <w:rFonts w:ascii="Times New Roman" w:hAnsi="Times New Roman" w:cs="Times New Roman"/>
          <w:sz w:val="28"/>
          <w:szCs w:val="28"/>
        </w:rPr>
        <w:t>145,7 тыс. рублей, или на 7,2%. С учетом вносимых изменений расходы республиканского бюджета Чувашской Республики в 2022 году составят 82</w:t>
      </w:r>
      <w:r>
        <w:rPr>
          <w:rFonts w:ascii="Times New Roman" w:hAnsi="Times New Roman" w:cs="Times New Roman"/>
          <w:sz w:val="28"/>
          <w:szCs w:val="28"/>
        </w:rPr>
        <w:t> </w:t>
      </w:r>
      <w:r w:rsidRPr="004E4A70">
        <w:rPr>
          <w:rFonts w:ascii="Times New Roman" w:hAnsi="Times New Roman" w:cs="Times New Roman"/>
          <w:sz w:val="28"/>
          <w:szCs w:val="28"/>
        </w:rPr>
        <w:t>506</w:t>
      </w:r>
      <w:r>
        <w:rPr>
          <w:rFonts w:ascii="Times New Roman" w:hAnsi="Times New Roman" w:cs="Times New Roman"/>
          <w:sz w:val="28"/>
          <w:szCs w:val="28"/>
        </w:rPr>
        <w:t> </w:t>
      </w:r>
      <w:r w:rsidRPr="004E4A70">
        <w:rPr>
          <w:rFonts w:ascii="Times New Roman" w:hAnsi="Times New Roman" w:cs="Times New Roman"/>
          <w:sz w:val="28"/>
          <w:szCs w:val="28"/>
        </w:rPr>
        <w:t xml:space="preserve">904,5 тыс. рублей. </w:t>
      </w:r>
      <w:r w:rsidRPr="002306C5">
        <w:rPr>
          <w:rFonts w:ascii="Times New Roman" w:hAnsi="Times New Roman" w:cs="Times New Roman"/>
          <w:sz w:val="28"/>
          <w:szCs w:val="28"/>
        </w:rPr>
        <w:t xml:space="preserve">Расходы республиканского бюджета Чувашской Республики на 2023 год предусматривается увеличить на </w:t>
      </w:r>
      <w:r w:rsidR="002306C5" w:rsidRPr="002306C5">
        <w:rPr>
          <w:rFonts w:ascii="Times New Roman" w:hAnsi="Times New Roman" w:cs="Times New Roman"/>
          <w:sz w:val="28"/>
          <w:szCs w:val="28"/>
        </w:rPr>
        <w:t>2 685 145,1 </w:t>
      </w:r>
      <w:r w:rsidRPr="002306C5">
        <w:rPr>
          <w:rFonts w:ascii="Times New Roman" w:hAnsi="Times New Roman" w:cs="Times New Roman"/>
          <w:sz w:val="28"/>
          <w:szCs w:val="28"/>
        </w:rPr>
        <w:t xml:space="preserve">тыс. рублей, или на </w:t>
      </w:r>
      <w:r w:rsidR="002306C5" w:rsidRPr="002306C5">
        <w:rPr>
          <w:rFonts w:ascii="Times New Roman" w:hAnsi="Times New Roman" w:cs="Times New Roman"/>
          <w:sz w:val="28"/>
          <w:szCs w:val="28"/>
        </w:rPr>
        <w:t xml:space="preserve">3,9%, </w:t>
      </w:r>
      <w:r w:rsidRPr="002306C5">
        <w:rPr>
          <w:rFonts w:ascii="Times New Roman" w:hAnsi="Times New Roman" w:cs="Times New Roman"/>
          <w:sz w:val="28"/>
          <w:szCs w:val="28"/>
        </w:rPr>
        <w:t xml:space="preserve">на 2024 год предусматривается увеличить на </w:t>
      </w:r>
      <w:r w:rsidR="002306C5" w:rsidRPr="002306C5">
        <w:rPr>
          <w:rFonts w:ascii="Times New Roman" w:hAnsi="Times New Roman" w:cs="Times New Roman"/>
          <w:sz w:val="28"/>
          <w:szCs w:val="28"/>
        </w:rPr>
        <w:t>3 042 255,0</w:t>
      </w:r>
      <w:r w:rsidRPr="002306C5">
        <w:rPr>
          <w:rFonts w:ascii="Times New Roman" w:hAnsi="Times New Roman" w:cs="Times New Roman"/>
          <w:sz w:val="28"/>
          <w:szCs w:val="28"/>
        </w:rPr>
        <w:t xml:space="preserve"> тыс. рублей, или на </w:t>
      </w:r>
      <w:r w:rsidR="002306C5" w:rsidRPr="002306C5">
        <w:rPr>
          <w:rFonts w:ascii="Times New Roman" w:hAnsi="Times New Roman" w:cs="Times New Roman"/>
          <w:sz w:val="28"/>
          <w:szCs w:val="28"/>
        </w:rPr>
        <w:t>4,4</w:t>
      </w:r>
      <w:r w:rsidRPr="002306C5">
        <w:rPr>
          <w:rFonts w:ascii="Times New Roman" w:hAnsi="Times New Roman" w:cs="Times New Roman"/>
          <w:sz w:val="28"/>
          <w:szCs w:val="28"/>
        </w:rPr>
        <w:t xml:space="preserve">%. С учетом вносимых изменений расходы в 2023 году составят </w:t>
      </w:r>
      <w:r w:rsidR="002306C5" w:rsidRPr="002306C5">
        <w:rPr>
          <w:rFonts w:ascii="Times New Roman" w:hAnsi="Times New Roman" w:cs="Times New Roman"/>
          <w:sz w:val="28"/>
          <w:szCs w:val="28"/>
        </w:rPr>
        <w:t>72 336 407,7</w:t>
      </w:r>
      <w:r w:rsidRPr="002306C5">
        <w:rPr>
          <w:rFonts w:ascii="Times New Roman" w:hAnsi="Times New Roman" w:cs="Times New Roman"/>
          <w:sz w:val="28"/>
          <w:szCs w:val="28"/>
        </w:rPr>
        <w:t xml:space="preserve"> тыс. рублей, в 2024 году</w:t>
      </w:r>
      <w:r w:rsidR="002306C5" w:rsidRPr="002306C5">
        <w:rPr>
          <w:rFonts w:ascii="Times New Roman" w:hAnsi="Times New Roman" w:cs="Times New Roman"/>
          <w:sz w:val="28"/>
          <w:szCs w:val="28"/>
        </w:rPr>
        <w:t xml:space="preserve"> –</w:t>
      </w:r>
      <w:r w:rsidRPr="002306C5">
        <w:rPr>
          <w:rFonts w:ascii="Times New Roman" w:hAnsi="Times New Roman" w:cs="Times New Roman"/>
          <w:sz w:val="28"/>
          <w:szCs w:val="28"/>
        </w:rPr>
        <w:t xml:space="preserve"> </w:t>
      </w:r>
      <w:r w:rsidR="002306C5" w:rsidRPr="002306C5">
        <w:rPr>
          <w:rFonts w:ascii="Times New Roman" w:hAnsi="Times New Roman" w:cs="Times New Roman"/>
          <w:sz w:val="28"/>
          <w:szCs w:val="28"/>
        </w:rPr>
        <w:t>72 680 103,8</w:t>
      </w:r>
      <w:r w:rsidRPr="002306C5">
        <w:rPr>
          <w:rFonts w:ascii="Times New Roman" w:hAnsi="Times New Roman" w:cs="Times New Roman"/>
          <w:sz w:val="28"/>
          <w:szCs w:val="28"/>
        </w:rPr>
        <w:t xml:space="preserve"> тыс. рублей.</w:t>
      </w:r>
    </w:p>
    <w:p w:rsidR="00A21B22" w:rsidRDefault="00506E73">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757872">
        <w:rPr>
          <w:rFonts w:ascii="Times New Roman" w:hAnsi="Times New Roman" w:cs="Times New Roman"/>
          <w:sz w:val="28"/>
          <w:szCs w:val="28"/>
        </w:rPr>
        <w:t>Законопроект сформирован в программной классификации расходов на основе 24 государственных программ Чувашской Республики, охватывающих все основные сферы (направления) деятельности органов исполнительной власти Чувашской Республики. Расходы республиканского бюджета Чувашской Республики на 2022 год в полном объеме запланированы на реализацию государственных программ Чувашской Республики.</w:t>
      </w:r>
    </w:p>
    <w:p w:rsidR="00506E73" w:rsidRPr="00AB2A1A" w:rsidRDefault="00506E73">
      <w:pPr>
        <w:widowControl w:val="0"/>
        <w:autoSpaceDE w:val="0"/>
        <w:autoSpaceDN w:val="0"/>
        <w:adjustRightInd w:val="0"/>
        <w:spacing w:after="0" w:line="240" w:lineRule="auto"/>
        <w:ind w:firstLine="710"/>
        <w:jc w:val="both"/>
        <w:rPr>
          <w:rFonts w:ascii="Arial" w:hAnsi="Arial" w:cs="Arial"/>
          <w:color w:val="FF0000"/>
          <w:sz w:val="24"/>
          <w:szCs w:val="24"/>
        </w:rPr>
      </w:pPr>
      <w:r w:rsidRPr="005855A9">
        <w:rPr>
          <w:rFonts w:ascii="Times New Roman" w:hAnsi="Times New Roman" w:cs="Times New Roman"/>
          <w:sz w:val="28"/>
          <w:szCs w:val="28"/>
        </w:rPr>
        <w:t>Наибольшее увеличение предусматривается по разделам:</w:t>
      </w:r>
    </w:p>
    <w:p w:rsidR="002148E5" w:rsidRPr="00AB2A1A" w:rsidRDefault="002148E5">
      <w:pPr>
        <w:widowControl w:val="0"/>
        <w:autoSpaceDE w:val="0"/>
        <w:autoSpaceDN w:val="0"/>
        <w:adjustRightInd w:val="0"/>
        <w:spacing w:after="0" w:line="240" w:lineRule="auto"/>
        <w:rPr>
          <w:rFonts w:ascii="Arial" w:hAnsi="Arial" w:cs="Arial"/>
          <w:color w:val="FF0000"/>
          <w:sz w:val="2"/>
          <w:szCs w:val="2"/>
        </w:rPr>
      </w:pPr>
    </w:p>
    <w:p w:rsidR="00506E73" w:rsidRPr="00AB2A1A" w:rsidRDefault="00506E73" w:rsidP="009B78EF">
      <w:pPr>
        <w:widowControl w:val="0"/>
        <w:autoSpaceDE w:val="0"/>
        <w:autoSpaceDN w:val="0"/>
        <w:adjustRightInd w:val="0"/>
        <w:spacing w:after="0" w:line="240" w:lineRule="auto"/>
        <w:ind w:firstLine="710"/>
        <w:jc w:val="both"/>
        <w:rPr>
          <w:rFonts w:ascii="Arial" w:hAnsi="Arial" w:cs="Arial"/>
          <w:color w:val="FF0000"/>
          <w:sz w:val="2"/>
          <w:szCs w:val="2"/>
        </w:rPr>
      </w:pPr>
      <w:r w:rsidRPr="002530FE">
        <w:rPr>
          <w:rFonts w:ascii="Times New Roman" w:hAnsi="Times New Roman" w:cs="Times New Roman"/>
          <w:sz w:val="28"/>
          <w:szCs w:val="28"/>
        </w:rPr>
        <w:t>-</w:t>
      </w:r>
      <w:r w:rsidR="00A21B22">
        <w:rPr>
          <w:rFonts w:ascii="Times New Roman" w:hAnsi="Times New Roman" w:cs="Times New Roman"/>
          <w:sz w:val="28"/>
          <w:szCs w:val="28"/>
        </w:rPr>
        <w:t> </w:t>
      </w:r>
      <w:r w:rsidRPr="002530FE">
        <w:rPr>
          <w:rFonts w:ascii="Times New Roman" w:hAnsi="Times New Roman" w:cs="Times New Roman"/>
          <w:sz w:val="28"/>
          <w:szCs w:val="28"/>
        </w:rPr>
        <w:t>«Национальная экономика» - на 2</w:t>
      </w:r>
      <w:r>
        <w:rPr>
          <w:rFonts w:ascii="Times New Roman" w:hAnsi="Times New Roman" w:cs="Times New Roman"/>
          <w:sz w:val="28"/>
          <w:szCs w:val="28"/>
        </w:rPr>
        <w:t> </w:t>
      </w:r>
      <w:r w:rsidRPr="002530FE">
        <w:rPr>
          <w:rFonts w:ascii="Times New Roman" w:hAnsi="Times New Roman" w:cs="Times New Roman"/>
          <w:sz w:val="28"/>
          <w:szCs w:val="28"/>
        </w:rPr>
        <w:t>488</w:t>
      </w:r>
      <w:r>
        <w:rPr>
          <w:rFonts w:ascii="Times New Roman" w:hAnsi="Times New Roman" w:cs="Times New Roman"/>
          <w:sz w:val="28"/>
          <w:szCs w:val="28"/>
        </w:rPr>
        <w:t> </w:t>
      </w:r>
      <w:r w:rsidRPr="002530FE">
        <w:rPr>
          <w:rFonts w:ascii="Times New Roman" w:hAnsi="Times New Roman" w:cs="Times New Roman"/>
          <w:sz w:val="28"/>
          <w:szCs w:val="28"/>
        </w:rPr>
        <w:t>163,5 тыс. рублей (на 18,1%), в том числе по подразделам: «Дорожное хозяйство (дорожные фонды)» на 1</w:t>
      </w:r>
      <w:r>
        <w:rPr>
          <w:rFonts w:ascii="Times New Roman" w:hAnsi="Times New Roman" w:cs="Times New Roman"/>
          <w:sz w:val="28"/>
          <w:szCs w:val="28"/>
        </w:rPr>
        <w:t> </w:t>
      </w:r>
      <w:r w:rsidRPr="002530FE">
        <w:rPr>
          <w:rFonts w:ascii="Times New Roman" w:hAnsi="Times New Roman" w:cs="Times New Roman"/>
          <w:sz w:val="28"/>
          <w:szCs w:val="28"/>
        </w:rPr>
        <w:t>081</w:t>
      </w:r>
      <w:r>
        <w:rPr>
          <w:rFonts w:ascii="Times New Roman" w:hAnsi="Times New Roman" w:cs="Times New Roman"/>
          <w:sz w:val="28"/>
          <w:szCs w:val="28"/>
        </w:rPr>
        <w:t> </w:t>
      </w:r>
      <w:r w:rsidRPr="002530FE">
        <w:rPr>
          <w:rFonts w:ascii="Times New Roman" w:hAnsi="Times New Roman" w:cs="Times New Roman"/>
          <w:sz w:val="28"/>
          <w:szCs w:val="28"/>
        </w:rPr>
        <w:t>249,6</w:t>
      </w:r>
      <w:r w:rsidR="00A21B22">
        <w:rPr>
          <w:rFonts w:ascii="Times New Roman" w:hAnsi="Times New Roman" w:cs="Times New Roman"/>
          <w:sz w:val="28"/>
          <w:szCs w:val="28"/>
        </w:rPr>
        <w:t> </w:t>
      </w:r>
      <w:r w:rsidRPr="002530FE">
        <w:rPr>
          <w:rFonts w:ascii="Times New Roman" w:hAnsi="Times New Roman" w:cs="Times New Roman"/>
          <w:sz w:val="28"/>
          <w:szCs w:val="28"/>
        </w:rPr>
        <w:t>тыс. рублей (на 15,2%), «Сельское хозяйство и рыболовство» на 558</w:t>
      </w:r>
      <w:r w:rsidR="000241EA">
        <w:rPr>
          <w:rFonts w:ascii="Times New Roman" w:hAnsi="Times New Roman" w:cs="Times New Roman"/>
          <w:sz w:val="28"/>
          <w:szCs w:val="28"/>
        </w:rPr>
        <w:t> </w:t>
      </w:r>
      <w:r w:rsidRPr="002530FE">
        <w:rPr>
          <w:rFonts w:ascii="Times New Roman" w:hAnsi="Times New Roman" w:cs="Times New Roman"/>
          <w:sz w:val="28"/>
          <w:szCs w:val="28"/>
        </w:rPr>
        <w:t xml:space="preserve">849,8 тыс. рублей (на 21,2%), «Другие вопросы в области национальной экономики» на 508 732,4 тыс. рублей (на 17,1%), «Общеэкономические вопросы» на </w:t>
      </w:r>
      <w:r w:rsidR="000241EA">
        <w:rPr>
          <w:rFonts w:ascii="Times New Roman" w:hAnsi="Times New Roman" w:cs="Times New Roman"/>
          <w:sz w:val="28"/>
          <w:szCs w:val="28"/>
        </w:rPr>
        <w:t>222 913,5</w:t>
      </w:r>
      <w:r w:rsidRPr="002530FE">
        <w:rPr>
          <w:rFonts w:ascii="Times New Roman" w:hAnsi="Times New Roman" w:cs="Times New Roman"/>
          <w:sz w:val="28"/>
          <w:szCs w:val="28"/>
        </w:rPr>
        <w:t xml:space="preserve"> тыс. рублей (на 81,2%), «Связь и информатика» на 62 239,5 тыс. рублей (на 68,3%),  «Транспорт» на 46 741,0 тыс. рублей (на 14,0%), «Лесное хозяйство» на 14 454,5 тыс. рублей (на 9,4%)</w:t>
      </w:r>
      <w:r>
        <w:rPr>
          <w:rFonts w:ascii="Times New Roman" w:hAnsi="Times New Roman" w:cs="Times New Roman"/>
          <w:sz w:val="28"/>
          <w:szCs w:val="28"/>
        </w:rPr>
        <w:t>;</w:t>
      </w:r>
    </w:p>
    <w:p w:rsidR="00506E73" w:rsidRPr="00AB2A1A" w:rsidRDefault="000241EA" w:rsidP="009B78EF">
      <w:pPr>
        <w:widowControl w:val="0"/>
        <w:autoSpaceDE w:val="0"/>
        <w:autoSpaceDN w:val="0"/>
        <w:adjustRightInd w:val="0"/>
        <w:spacing w:after="0" w:line="240" w:lineRule="auto"/>
        <w:ind w:firstLine="710"/>
        <w:jc w:val="both"/>
        <w:rPr>
          <w:rFonts w:ascii="Arial" w:hAnsi="Arial" w:cs="Arial"/>
          <w:color w:val="FF0000"/>
          <w:sz w:val="2"/>
          <w:szCs w:val="2"/>
        </w:rPr>
      </w:pPr>
      <w:r>
        <w:rPr>
          <w:rFonts w:ascii="Times New Roman" w:hAnsi="Times New Roman" w:cs="Times New Roman"/>
          <w:sz w:val="28"/>
          <w:szCs w:val="28"/>
        </w:rPr>
        <w:t>- </w:t>
      </w:r>
      <w:r w:rsidR="00506E73" w:rsidRPr="007E228C">
        <w:rPr>
          <w:rFonts w:ascii="Times New Roman" w:hAnsi="Times New Roman" w:cs="Times New Roman"/>
          <w:sz w:val="28"/>
          <w:szCs w:val="28"/>
        </w:rPr>
        <w:t>«Межбюджетные трансферты общего характера бюджетам субъектов Российской Федерации и муниципальных образований» - на 624</w:t>
      </w:r>
      <w:r w:rsidR="00506E73">
        <w:rPr>
          <w:rFonts w:ascii="Times New Roman" w:hAnsi="Times New Roman" w:cs="Times New Roman"/>
          <w:sz w:val="28"/>
          <w:szCs w:val="28"/>
        </w:rPr>
        <w:t> </w:t>
      </w:r>
      <w:r w:rsidR="00506E73" w:rsidRPr="007E228C">
        <w:rPr>
          <w:rFonts w:ascii="Times New Roman" w:hAnsi="Times New Roman" w:cs="Times New Roman"/>
          <w:sz w:val="28"/>
          <w:szCs w:val="28"/>
        </w:rPr>
        <w:t xml:space="preserve">412,2 тыс. рублей (на 26,3%), в том числе по подразделу «Прочие межбюджетные трансферты общего характера» </w:t>
      </w:r>
      <w:r w:rsidR="00FC61FD">
        <w:rPr>
          <w:rFonts w:ascii="Times New Roman" w:hAnsi="Times New Roman" w:cs="Times New Roman"/>
          <w:sz w:val="28"/>
          <w:szCs w:val="28"/>
        </w:rPr>
        <w:t>в указанной сумме;</w:t>
      </w:r>
    </w:p>
    <w:p w:rsidR="00506E73" w:rsidRPr="00AB2A1A" w:rsidRDefault="00506E73" w:rsidP="009B78EF">
      <w:pPr>
        <w:widowControl w:val="0"/>
        <w:autoSpaceDE w:val="0"/>
        <w:autoSpaceDN w:val="0"/>
        <w:adjustRightInd w:val="0"/>
        <w:spacing w:after="0" w:line="240" w:lineRule="auto"/>
        <w:ind w:firstLine="710"/>
        <w:jc w:val="both"/>
        <w:rPr>
          <w:rFonts w:ascii="Arial" w:hAnsi="Arial" w:cs="Arial"/>
          <w:color w:val="FF0000"/>
          <w:sz w:val="2"/>
          <w:szCs w:val="2"/>
        </w:rPr>
      </w:pPr>
      <w:r w:rsidRPr="007E228C">
        <w:rPr>
          <w:rFonts w:ascii="Times New Roman" w:hAnsi="Times New Roman" w:cs="Times New Roman"/>
          <w:sz w:val="28"/>
          <w:szCs w:val="28"/>
        </w:rPr>
        <w:t>- «Образование» - на 618</w:t>
      </w:r>
      <w:r>
        <w:rPr>
          <w:rFonts w:ascii="Times New Roman" w:hAnsi="Times New Roman" w:cs="Times New Roman"/>
          <w:sz w:val="28"/>
          <w:szCs w:val="28"/>
        </w:rPr>
        <w:t> </w:t>
      </w:r>
      <w:r w:rsidRPr="007E228C">
        <w:rPr>
          <w:rFonts w:ascii="Times New Roman" w:hAnsi="Times New Roman" w:cs="Times New Roman"/>
          <w:sz w:val="28"/>
          <w:szCs w:val="28"/>
        </w:rPr>
        <w:t>273,4 тыс. рублей (на 2,9%), в том числе по подразделам: «Общее образование» на 473</w:t>
      </w:r>
      <w:r>
        <w:rPr>
          <w:rFonts w:ascii="Times New Roman" w:hAnsi="Times New Roman" w:cs="Times New Roman"/>
          <w:sz w:val="28"/>
          <w:szCs w:val="28"/>
        </w:rPr>
        <w:t> </w:t>
      </w:r>
      <w:r w:rsidRPr="007E228C">
        <w:rPr>
          <w:rFonts w:ascii="Times New Roman" w:hAnsi="Times New Roman" w:cs="Times New Roman"/>
          <w:sz w:val="28"/>
          <w:szCs w:val="28"/>
        </w:rPr>
        <w:t>977,1 тыс. рублей на (3,5%), «Дошкольное образование» на 79</w:t>
      </w:r>
      <w:r>
        <w:rPr>
          <w:rFonts w:ascii="Times New Roman" w:hAnsi="Times New Roman" w:cs="Times New Roman"/>
          <w:sz w:val="28"/>
          <w:szCs w:val="28"/>
        </w:rPr>
        <w:t> </w:t>
      </w:r>
      <w:r w:rsidRPr="007E228C">
        <w:rPr>
          <w:rFonts w:ascii="Times New Roman" w:hAnsi="Times New Roman" w:cs="Times New Roman"/>
          <w:sz w:val="28"/>
          <w:szCs w:val="28"/>
        </w:rPr>
        <w:t>038,8 тыс. рублей (на 1,</w:t>
      </w:r>
      <w:r>
        <w:rPr>
          <w:rFonts w:ascii="Times New Roman" w:hAnsi="Times New Roman" w:cs="Times New Roman"/>
          <w:sz w:val="28"/>
          <w:szCs w:val="28"/>
        </w:rPr>
        <w:t xml:space="preserve">5%), </w:t>
      </w:r>
      <w:r w:rsidRPr="00AC7083">
        <w:rPr>
          <w:rFonts w:ascii="Times New Roman" w:hAnsi="Times New Roman" w:cs="Times New Roman"/>
          <w:sz w:val="28"/>
          <w:szCs w:val="28"/>
        </w:rPr>
        <w:t>«Другие вопросы в области образования» на 20</w:t>
      </w:r>
      <w:r>
        <w:rPr>
          <w:rFonts w:ascii="Times New Roman" w:hAnsi="Times New Roman" w:cs="Times New Roman"/>
          <w:sz w:val="28"/>
          <w:szCs w:val="28"/>
        </w:rPr>
        <w:t> </w:t>
      </w:r>
      <w:r w:rsidRPr="00AC7083">
        <w:rPr>
          <w:rFonts w:ascii="Times New Roman" w:hAnsi="Times New Roman" w:cs="Times New Roman"/>
          <w:sz w:val="28"/>
          <w:szCs w:val="28"/>
        </w:rPr>
        <w:t xml:space="preserve">323,5 тыс. рублей (на 16,6%), </w:t>
      </w:r>
      <w:r w:rsidRPr="007E228C">
        <w:rPr>
          <w:rFonts w:ascii="Times New Roman" w:hAnsi="Times New Roman" w:cs="Times New Roman"/>
          <w:sz w:val="28"/>
          <w:szCs w:val="28"/>
        </w:rPr>
        <w:t>«Высшее образование» на 16</w:t>
      </w:r>
      <w:r>
        <w:rPr>
          <w:rFonts w:ascii="Times New Roman" w:hAnsi="Times New Roman" w:cs="Times New Roman"/>
          <w:sz w:val="28"/>
          <w:szCs w:val="28"/>
        </w:rPr>
        <w:t> </w:t>
      </w:r>
      <w:r w:rsidRPr="007E228C">
        <w:rPr>
          <w:rFonts w:ascii="Times New Roman" w:hAnsi="Times New Roman" w:cs="Times New Roman"/>
          <w:sz w:val="28"/>
          <w:szCs w:val="28"/>
        </w:rPr>
        <w:t>524,9 тыс. рублей (на 21,</w:t>
      </w:r>
      <w:r>
        <w:rPr>
          <w:rFonts w:ascii="Times New Roman" w:hAnsi="Times New Roman" w:cs="Times New Roman"/>
          <w:sz w:val="28"/>
          <w:szCs w:val="28"/>
        </w:rPr>
        <w:t>5%),</w:t>
      </w:r>
      <w:r w:rsidRPr="00AC7083">
        <w:rPr>
          <w:rFonts w:ascii="Times New Roman" w:hAnsi="Times New Roman" w:cs="Times New Roman"/>
          <w:sz w:val="28"/>
          <w:szCs w:val="28"/>
        </w:rPr>
        <w:t xml:space="preserve"> </w:t>
      </w:r>
      <w:r>
        <w:rPr>
          <w:rFonts w:ascii="Times New Roman" w:hAnsi="Times New Roman" w:cs="Times New Roman"/>
          <w:sz w:val="28"/>
          <w:szCs w:val="28"/>
        </w:rPr>
        <w:t xml:space="preserve">«Профессиональная подготовка, переподготовка и повышение квалификации» на 12 644,8 тыс. рублей (на 12,5%), </w:t>
      </w:r>
      <w:r w:rsidRPr="00AC7083">
        <w:rPr>
          <w:rFonts w:ascii="Times New Roman" w:hAnsi="Times New Roman" w:cs="Times New Roman"/>
          <w:sz w:val="28"/>
          <w:szCs w:val="28"/>
        </w:rPr>
        <w:t>«Дополнительное образование детей» на 6</w:t>
      </w:r>
      <w:r>
        <w:rPr>
          <w:rFonts w:ascii="Times New Roman" w:hAnsi="Times New Roman" w:cs="Times New Roman"/>
          <w:sz w:val="28"/>
          <w:szCs w:val="28"/>
        </w:rPr>
        <w:t> </w:t>
      </w:r>
      <w:r w:rsidRPr="00AC7083">
        <w:rPr>
          <w:rFonts w:ascii="Times New Roman" w:hAnsi="Times New Roman" w:cs="Times New Roman"/>
          <w:sz w:val="28"/>
          <w:szCs w:val="28"/>
        </w:rPr>
        <w:t>622,7 тыс. рублей (на 2,2%), «Прикладные научные исследования в области образования» на 5</w:t>
      </w:r>
      <w:r>
        <w:rPr>
          <w:rFonts w:ascii="Times New Roman" w:hAnsi="Times New Roman" w:cs="Times New Roman"/>
          <w:sz w:val="28"/>
          <w:szCs w:val="28"/>
        </w:rPr>
        <w:t> </w:t>
      </w:r>
      <w:r w:rsidRPr="00AC7083">
        <w:rPr>
          <w:rFonts w:ascii="Times New Roman" w:hAnsi="Times New Roman" w:cs="Times New Roman"/>
          <w:sz w:val="28"/>
          <w:szCs w:val="28"/>
        </w:rPr>
        <w:t xml:space="preserve">334,4 тыс. </w:t>
      </w:r>
      <w:r w:rsidRPr="00410575">
        <w:rPr>
          <w:rFonts w:ascii="Times New Roman" w:hAnsi="Times New Roman" w:cs="Times New Roman"/>
          <w:sz w:val="28"/>
          <w:szCs w:val="28"/>
        </w:rPr>
        <w:t xml:space="preserve">рублей (на 11,2%), </w:t>
      </w:r>
      <w:r w:rsidRPr="00410575">
        <w:rPr>
          <w:rFonts w:ascii="Times New Roman" w:hAnsi="Times New Roman" w:cs="Times New Roman"/>
          <w:sz w:val="28"/>
          <w:szCs w:val="28"/>
        </w:rPr>
        <w:lastRenderedPageBreak/>
        <w:t>«Молодежная политика» на 2</w:t>
      </w:r>
      <w:r>
        <w:rPr>
          <w:rFonts w:ascii="Times New Roman" w:hAnsi="Times New Roman" w:cs="Times New Roman"/>
          <w:sz w:val="28"/>
          <w:szCs w:val="28"/>
        </w:rPr>
        <w:t> </w:t>
      </w:r>
      <w:r w:rsidRPr="00410575">
        <w:rPr>
          <w:rFonts w:ascii="Times New Roman" w:hAnsi="Times New Roman" w:cs="Times New Roman"/>
          <w:sz w:val="28"/>
          <w:szCs w:val="28"/>
        </w:rPr>
        <w:t>383,1 тыс. рублей (на 3,1%), «Среднее профессиональное образование» на 1</w:t>
      </w:r>
      <w:r>
        <w:rPr>
          <w:rFonts w:ascii="Times New Roman" w:hAnsi="Times New Roman" w:cs="Times New Roman"/>
          <w:sz w:val="28"/>
          <w:szCs w:val="28"/>
        </w:rPr>
        <w:t> </w:t>
      </w:r>
      <w:r w:rsidRPr="00410575">
        <w:rPr>
          <w:rFonts w:ascii="Times New Roman" w:hAnsi="Times New Roman" w:cs="Times New Roman"/>
          <w:sz w:val="28"/>
          <w:szCs w:val="28"/>
        </w:rPr>
        <w:t>424,1 тыс. рублей на (0,1%);</w:t>
      </w:r>
    </w:p>
    <w:p w:rsidR="00506E73" w:rsidRPr="00AB2A1A" w:rsidRDefault="00506E73" w:rsidP="009B78EF">
      <w:pPr>
        <w:widowControl w:val="0"/>
        <w:autoSpaceDE w:val="0"/>
        <w:autoSpaceDN w:val="0"/>
        <w:adjustRightInd w:val="0"/>
        <w:spacing w:after="0" w:line="240" w:lineRule="auto"/>
        <w:ind w:firstLine="710"/>
        <w:jc w:val="both"/>
        <w:rPr>
          <w:rFonts w:ascii="Arial" w:hAnsi="Arial" w:cs="Arial"/>
          <w:color w:val="FF0000"/>
          <w:sz w:val="2"/>
          <w:szCs w:val="2"/>
        </w:rPr>
      </w:pPr>
      <w:r w:rsidRPr="00942BAC">
        <w:rPr>
          <w:rFonts w:ascii="Times New Roman" w:hAnsi="Times New Roman" w:cs="Times New Roman"/>
          <w:sz w:val="28"/>
          <w:szCs w:val="28"/>
        </w:rPr>
        <w:t>- «Социальная политика» - на 600</w:t>
      </w:r>
      <w:r>
        <w:rPr>
          <w:rFonts w:ascii="Times New Roman" w:hAnsi="Times New Roman" w:cs="Times New Roman"/>
          <w:sz w:val="28"/>
          <w:szCs w:val="28"/>
        </w:rPr>
        <w:t> </w:t>
      </w:r>
      <w:r w:rsidRPr="00942BAC">
        <w:rPr>
          <w:rFonts w:ascii="Times New Roman" w:hAnsi="Times New Roman" w:cs="Times New Roman"/>
          <w:sz w:val="28"/>
          <w:szCs w:val="28"/>
        </w:rPr>
        <w:t>247,6 тыс. рублей (на 3,0%), в том числе по подразделам: «Социальное обеспечение населения» на 182</w:t>
      </w:r>
      <w:r>
        <w:rPr>
          <w:rFonts w:ascii="Times New Roman" w:hAnsi="Times New Roman" w:cs="Times New Roman"/>
          <w:sz w:val="28"/>
          <w:szCs w:val="28"/>
        </w:rPr>
        <w:t> </w:t>
      </w:r>
      <w:r w:rsidRPr="00942BAC">
        <w:rPr>
          <w:rFonts w:ascii="Times New Roman" w:hAnsi="Times New Roman" w:cs="Times New Roman"/>
          <w:sz w:val="28"/>
          <w:szCs w:val="28"/>
        </w:rPr>
        <w:t>736,0 тыс. рублей (на 1,6%), «Охрана семьи и детства» на 154</w:t>
      </w:r>
      <w:r>
        <w:rPr>
          <w:rFonts w:ascii="Times New Roman" w:hAnsi="Times New Roman" w:cs="Times New Roman"/>
          <w:sz w:val="28"/>
          <w:szCs w:val="28"/>
        </w:rPr>
        <w:t> </w:t>
      </w:r>
      <w:r w:rsidRPr="00942BAC">
        <w:rPr>
          <w:rFonts w:ascii="Times New Roman" w:hAnsi="Times New Roman" w:cs="Times New Roman"/>
          <w:sz w:val="28"/>
          <w:szCs w:val="28"/>
        </w:rPr>
        <w:t>917,7 тыс. рублей (на 2,2%), «Другие вопросы в области социальной политики» на 146</w:t>
      </w:r>
      <w:r>
        <w:rPr>
          <w:rFonts w:ascii="Times New Roman" w:hAnsi="Times New Roman" w:cs="Times New Roman"/>
          <w:sz w:val="28"/>
          <w:szCs w:val="28"/>
        </w:rPr>
        <w:t> </w:t>
      </w:r>
      <w:r w:rsidRPr="00942BAC">
        <w:rPr>
          <w:rFonts w:ascii="Times New Roman" w:hAnsi="Times New Roman" w:cs="Times New Roman"/>
          <w:sz w:val="28"/>
          <w:szCs w:val="28"/>
        </w:rPr>
        <w:t>460,7 тыс. рублей (в 3</w:t>
      </w:r>
      <w:r w:rsidR="00FA2057">
        <w:rPr>
          <w:rFonts w:ascii="Times New Roman" w:hAnsi="Times New Roman" w:cs="Times New Roman"/>
          <w:sz w:val="28"/>
          <w:szCs w:val="28"/>
        </w:rPr>
        <w:t>,0</w:t>
      </w:r>
      <w:r w:rsidRPr="00942BAC">
        <w:rPr>
          <w:rFonts w:ascii="Times New Roman" w:hAnsi="Times New Roman" w:cs="Times New Roman"/>
          <w:sz w:val="28"/>
          <w:szCs w:val="28"/>
        </w:rPr>
        <w:t xml:space="preserve"> раза),  «Социальное обслуживание населения» на 101</w:t>
      </w:r>
      <w:r>
        <w:rPr>
          <w:rFonts w:ascii="Times New Roman" w:hAnsi="Times New Roman" w:cs="Times New Roman"/>
          <w:sz w:val="28"/>
          <w:szCs w:val="28"/>
        </w:rPr>
        <w:t> </w:t>
      </w:r>
      <w:r w:rsidRPr="00942BAC">
        <w:rPr>
          <w:rFonts w:ascii="Times New Roman" w:hAnsi="Times New Roman" w:cs="Times New Roman"/>
          <w:sz w:val="28"/>
          <w:szCs w:val="28"/>
        </w:rPr>
        <w:t>726,9 тыс. рублей (на 7,7%); «Пенсионное обеспечение» на 14</w:t>
      </w:r>
      <w:r>
        <w:rPr>
          <w:rFonts w:ascii="Times New Roman" w:hAnsi="Times New Roman" w:cs="Times New Roman"/>
          <w:sz w:val="28"/>
          <w:szCs w:val="28"/>
        </w:rPr>
        <w:t> </w:t>
      </w:r>
      <w:r w:rsidRPr="00942BAC">
        <w:rPr>
          <w:rFonts w:ascii="Times New Roman" w:hAnsi="Times New Roman" w:cs="Times New Roman"/>
          <w:sz w:val="28"/>
          <w:szCs w:val="28"/>
        </w:rPr>
        <w:t>406,3 тыс. рублей на (29,0%);</w:t>
      </w:r>
    </w:p>
    <w:p w:rsidR="00506E73" w:rsidRPr="00AB2A1A" w:rsidRDefault="00506E73" w:rsidP="009B78EF">
      <w:pPr>
        <w:widowControl w:val="0"/>
        <w:autoSpaceDE w:val="0"/>
        <w:autoSpaceDN w:val="0"/>
        <w:adjustRightInd w:val="0"/>
        <w:spacing w:after="0" w:line="240" w:lineRule="auto"/>
        <w:ind w:firstLine="710"/>
        <w:jc w:val="both"/>
        <w:rPr>
          <w:rFonts w:ascii="Arial" w:hAnsi="Arial" w:cs="Arial"/>
          <w:color w:val="FF0000"/>
          <w:sz w:val="2"/>
          <w:szCs w:val="2"/>
        </w:rPr>
      </w:pPr>
      <w:r w:rsidRPr="00722CAE">
        <w:rPr>
          <w:rFonts w:ascii="Times New Roman" w:hAnsi="Times New Roman" w:cs="Times New Roman"/>
          <w:sz w:val="28"/>
          <w:szCs w:val="28"/>
        </w:rPr>
        <w:t>- «Жилищно-коммунальное хозяйство» - на 517</w:t>
      </w:r>
      <w:r>
        <w:rPr>
          <w:rFonts w:ascii="Times New Roman" w:hAnsi="Times New Roman" w:cs="Times New Roman"/>
          <w:sz w:val="28"/>
          <w:szCs w:val="28"/>
        </w:rPr>
        <w:t> </w:t>
      </w:r>
      <w:r w:rsidRPr="00722CAE">
        <w:rPr>
          <w:rFonts w:ascii="Times New Roman" w:hAnsi="Times New Roman" w:cs="Times New Roman"/>
          <w:sz w:val="28"/>
          <w:szCs w:val="28"/>
        </w:rPr>
        <w:t>158,0 тыс. рублей (на 10,7%), в том числе по подразделам: «Благоустройство» на 1</w:t>
      </w:r>
      <w:r>
        <w:rPr>
          <w:rFonts w:ascii="Times New Roman" w:hAnsi="Times New Roman" w:cs="Times New Roman"/>
          <w:sz w:val="28"/>
          <w:szCs w:val="28"/>
        </w:rPr>
        <w:t> </w:t>
      </w:r>
      <w:r w:rsidRPr="00722CAE">
        <w:rPr>
          <w:rFonts w:ascii="Times New Roman" w:hAnsi="Times New Roman" w:cs="Times New Roman"/>
          <w:sz w:val="28"/>
          <w:szCs w:val="28"/>
        </w:rPr>
        <w:t>230</w:t>
      </w:r>
      <w:r>
        <w:rPr>
          <w:rFonts w:ascii="Times New Roman" w:hAnsi="Times New Roman" w:cs="Times New Roman"/>
          <w:sz w:val="28"/>
          <w:szCs w:val="28"/>
        </w:rPr>
        <w:t xml:space="preserve"> </w:t>
      </w:r>
      <w:r w:rsidRPr="00722CAE">
        <w:rPr>
          <w:rFonts w:ascii="Times New Roman" w:hAnsi="Times New Roman" w:cs="Times New Roman"/>
          <w:sz w:val="28"/>
          <w:szCs w:val="28"/>
        </w:rPr>
        <w:t>535,5 тыс. рублей (в 3,7 раза), «Другие вопросы в области жилищно-коммунального хозяйства» на      113</w:t>
      </w:r>
      <w:r>
        <w:rPr>
          <w:rFonts w:ascii="Times New Roman" w:hAnsi="Times New Roman" w:cs="Times New Roman"/>
          <w:sz w:val="28"/>
          <w:szCs w:val="28"/>
        </w:rPr>
        <w:t> </w:t>
      </w:r>
      <w:r w:rsidRPr="00722CAE">
        <w:rPr>
          <w:rFonts w:ascii="Times New Roman" w:hAnsi="Times New Roman" w:cs="Times New Roman"/>
          <w:sz w:val="28"/>
          <w:szCs w:val="28"/>
        </w:rPr>
        <w:t>072,4 тыс. рублей на (42,1%);</w:t>
      </w:r>
    </w:p>
    <w:p w:rsidR="00506E73" w:rsidRPr="00AB2A1A" w:rsidRDefault="00506E73" w:rsidP="009B78EF">
      <w:pPr>
        <w:widowControl w:val="0"/>
        <w:autoSpaceDE w:val="0"/>
        <w:autoSpaceDN w:val="0"/>
        <w:adjustRightInd w:val="0"/>
        <w:spacing w:after="0" w:line="240" w:lineRule="auto"/>
        <w:ind w:firstLine="710"/>
        <w:jc w:val="both"/>
        <w:rPr>
          <w:rFonts w:ascii="Arial" w:hAnsi="Arial" w:cs="Arial"/>
          <w:color w:val="FF0000"/>
          <w:sz w:val="2"/>
          <w:szCs w:val="2"/>
        </w:rPr>
      </w:pPr>
      <w:r w:rsidRPr="008E069A">
        <w:rPr>
          <w:rFonts w:ascii="Times New Roman" w:hAnsi="Times New Roman" w:cs="Times New Roman"/>
          <w:sz w:val="28"/>
          <w:szCs w:val="28"/>
        </w:rPr>
        <w:t>- «Здравоохранение» - на 443</w:t>
      </w:r>
      <w:r>
        <w:rPr>
          <w:rFonts w:ascii="Times New Roman" w:hAnsi="Times New Roman" w:cs="Times New Roman"/>
          <w:sz w:val="28"/>
          <w:szCs w:val="28"/>
        </w:rPr>
        <w:t> </w:t>
      </w:r>
      <w:r w:rsidRPr="008E069A">
        <w:rPr>
          <w:rFonts w:ascii="Times New Roman" w:hAnsi="Times New Roman" w:cs="Times New Roman"/>
          <w:sz w:val="28"/>
          <w:szCs w:val="28"/>
        </w:rPr>
        <w:t>945,3 тыс. рублей (на 7,1%), в том числе по подразделам: «Амбулаторная помощь» на 292</w:t>
      </w:r>
      <w:r>
        <w:rPr>
          <w:rFonts w:ascii="Times New Roman" w:hAnsi="Times New Roman" w:cs="Times New Roman"/>
          <w:sz w:val="28"/>
          <w:szCs w:val="28"/>
        </w:rPr>
        <w:t> </w:t>
      </w:r>
      <w:r w:rsidRPr="008E069A">
        <w:rPr>
          <w:rFonts w:ascii="Times New Roman" w:hAnsi="Times New Roman" w:cs="Times New Roman"/>
          <w:sz w:val="28"/>
          <w:szCs w:val="28"/>
        </w:rPr>
        <w:t>303,6 тыс. рублей (на 12,8%),</w:t>
      </w:r>
      <w:r>
        <w:rPr>
          <w:rFonts w:ascii="Times New Roman" w:hAnsi="Times New Roman" w:cs="Times New Roman"/>
          <w:sz w:val="28"/>
          <w:szCs w:val="28"/>
        </w:rPr>
        <w:t xml:space="preserve"> </w:t>
      </w:r>
      <w:r w:rsidRPr="008E069A">
        <w:rPr>
          <w:rFonts w:ascii="Times New Roman" w:hAnsi="Times New Roman" w:cs="Times New Roman"/>
          <w:sz w:val="28"/>
          <w:szCs w:val="28"/>
        </w:rPr>
        <w:t>«Стационарная медицинская помощь» на 206</w:t>
      </w:r>
      <w:r>
        <w:rPr>
          <w:rFonts w:ascii="Times New Roman" w:hAnsi="Times New Roman" w:cs="Times New Roman"/>
          <w:sz w:val="28"/>
          <w:szCs w:val="28"/>
        </w:rPr>
        <w:t> </w:t>
      </w:r>
      <w:r w:rsidRPr="008E069A">
        <w:rPr>
          <w:rFonts w:ascii="Times New Roman" w:hAnsi="Times New Roman" w:cs="Times New Roman"/>
          <w:sz w:val="28"/>
          <w:szCs w:val="28"/>
        </w:rPr>
        <w:t>430,2 тыс. рублей (на 8,2%),</w:t>
      </w:r>
      <w:r>
        <w:rPr>
          <w:rFonts w:ascii="Times New Roman" w:hAnsi="Times New Roman" w:cs="Times New Roman"/>
          <w:sz w:val="28"/>
          <w:szCs w:val="28"/>
        </w:rPr>
        <w:t xml:space="preserve"> </w:t>
      </w:r>
      <w:r w:rsidRPr="008E069A">
        <w:rPr>
          <w:rFonts w:ascii="Times New Roman" w:hAnsi="Times New Roman" w:cs="Times New Roman"/>
          <w:sz w:val="28"/>
          <w:szCs w:val="28"/>
        </w:rPr>
        <w:t>«Медицинская помощь в дневных стационарах всех типов» на 18</w:t>
      </w:r>
      <w:r>
        <w:rPr>
          <w:rFonts w:ascii="Times New Roman" w:hAnsi="Times New Roman" w:cs="Times New Roman"/>
          <w:sz w:val="28"/>
          <w:szCs w:val="28"/>
        </w:rPr>
        <w:t> </w:t>
      </w:r>
      <w:r w:rsidRPr="008E069A">
        <w:rPr>
          <w:rFonts w:ascii="Times New Roman" w:hAnsi="Times New Roman" w:cs="Times New Roman"/>
          <w:sz w:val="28"/>
          <w:szCs w:val="28"/>
        </w:rPr>
        <w:t>970,6 тыс. рублей (на 57,4</w:t>
      </w:r>
      <w:r w:rsidRPr="00895916">
        <w:rPr>
          <w:rFonts w:ascii="Times New Roman" w:hAnsi="Times New Roman" w:cs="Times New Roman"/>
          <w:sz w:val="28"/>
          <w:szCs w:val="28"/>
        </w:rPr>
        <w:t>%), «Заготовка, переработка, хранение и обеспечение безопасности донорской крови и ее компонентов» на 2</w:t>
      </w:r>
      <w:r>
        <w:rPr>
          <w:rFonts w:ascii="Times New Roman" w:hAnsi="Times New Roman" w:cs="Times New Roman"/>
          <w:sz w:val="28"/>
          <w:szCs w:val="28"/>
        </w:rPr>
        <w:t> </w:t>
      </w:r>
      <w:r w:rsidRPr="00895916">
        <w:rPr>
          <w:rFonts w:ascii="Times New Roman" w:hAnsi="Times New Roman" w:cs="Times New Roman"/>
          <w:sz w:val="28"/>
          <w:szCs w:val="28"/>
        </w:rPr>
        <w:t>923,4 тыс. рублей (</w:t>
      </w:r>
      <w:r>
        <w:rPr>
          <w:rFonts w:ascii="Times New Roman" w:hAnsi="Times New Roman" w:cs="Times New Roman"/>
          <w:sz w:val="28"/>
          <w:szCs w:val="28"/>
        </w:rPr>
        <w:t xml:space="preserve">на </w:t>
      </w:r>
      <w:r w:rsidRPr="00895916">
        <w:rPr>
          <w:rFonts w:ascii="Times New Roman" w:hAnsi="Times New Roman" w:cs="Times New Roman"/>
          <w:sz w:val="28"/>
          <w:szCs w:val="28"/>
        </w:rPr>
        <w:t>3</w:t>
      </w:r>
      <w:r>
        <w:rPr>
          <w:rFonts w:ascii="Times New Roman" w:hAnsi="Times New Roman" w:cs="Times New Roman"/>
          <w:sz w:val="28"/>
          <w:szCs w:val="28"/>
        </w:rPr>
        <w:t>,</w:t>
      </w:r>
      <w:r w:rsidRPr="00895916">
        <w:rPr>
          <w:rFonts w:ascii="Times New Roman" w:hAnsi="Times New Roman" w:cs="Times New Roman"/>
          <w:sz w:val="28"/>
          <w:szCs w:val="28"/>
        </w:rPr>
        <w:t>7%), «Скорая медицинская помощь» на 1</w:t>
      </w:r>
      <w:r>
        <w:rPr>
          <w:rFonts w:ascii="Times New Roman" w:hAnsi="Times New Roman" w:cs="Times New Roman"/>
          <w:sz w:val="28"/>
          <w:szCs w:val="28"/>
        </w:rPr>
        <w:t> </w:t>
      </w:r>
      <w:r w:rsidRPr="00895916">
        <w:rPr>
          <w:rFonts w:ascii="Times New Roman" w:hAnsi="Times New Roman" w:cs="Times New Roman"/>
          <w:sz w:val="28"/>
          <w:szCs w:val="28"/>
        </w:rPr>
        <w:t>428,2 тыс. рублей (</w:t>
      </w:r>
      <w:r>
        <w:rPr>
          <w:rFonts w:ascii="Times New Roman" w:hAnsi="Times New Roman" w:cs="Times New Roman"/>
          <w:sz w:val="28"/>
          <w:szCs w:val="28"/>
        </w:rPr>
        <w:t xml:space="preserve">на </w:t>
      </w:r>
      <w:r w:rsidRPr="00895916">
        <w:rPr>
          <w:rFonts w:ascii="Times New Roman" w:hAnsi="Times New Roman" w:cs="Times New Roman"/>
          <w:sz w:val="28"/>
          <w:szCs w:val="28"/>
        </w:rPr>
        <w:t>0</w:t>
      </w:r>
      <w:r>
        <w:rPr>
          <w:rFonts w:ascii="Times New Roman" w:hAnsi="Times New Roman" w:cs="Times New Roman"/>
          <w:sz w:val="28"/>
          <w:szCs w:val="28"/>
        </w:rPr>
        <w:t>,</w:t>
      </w:r>
      <w:r w:rsidRPr="00895916">
        <w:rPr>
          <w:rFonts w:ascii="Times New Roman" w:hAnsi="Times New Roman" w:cs="Times New Roman"/>
          <w:sz w:val="28"/>
          <w:szCs w:val="28"/>
        </w:rPr>
        <w:t>7%);</w:t>
      </w:r>
    </w:p>
    <w:p w:rsidR="00506E73" w:rsidRPr="00AB2A1A" w:rsidRDefault="00506E73" w:rsidP="009B78EF">
      <w:pPr>
        <w:widowControl w:val="0"/>
        <w:autoSpaceDE w:val="0"/>
        <w:autoSpaceDN w:val="0"/>
        <w:adjustRightInd w:val="0"/>
        <w:spacing w:after="0" w:line="240" w:lineRule="auto"/>
        <w:ind w:firstLine="710"/>
        <w:jc w:val="both"/>
        <w:rPr>
          <w:rFonts w:ascii="Arial" w:hAnsi="Arial" w:cs="Arial"/>
          <w:color w:val="FF0000"/>
          <w:sz w:val="2"/>
          <w:szCs w:val="2"/>
        </w:rPr>
      </w:pPr>
      <w:r w:rsidRPr="00A85880">
        <w:rPr>
          <w:rFonts w:ascii="Times New Roman" w:hAnsi="Times New Roman" w:cs="Times New Roman"/>
          <w:sz w:val="28"/>
          <w:szCs w:val="28"/>
        </w:rPr>
        <w:t>- «Физическая культура и спорт» - на 336</w:t>
      </w:r>
      <w:r>
        <w:rPr>
          <w:rFonts w:ascii="Times New Roman" w:hAnsi="Times New Roman" w:cs="Times New Roman"/>
          <w:sz w:val="28"/>
          <w:szCs w:val="28"/>
        </w:rPr>
        <w:t> </w:t>
      </w:r>
      <w:r w:rsidRPr="00A85880">
        <w:rPr>
          <w:rFonts w:ascii="Times New Roman" w:hAnsi="Times New Roman" w:cs="Times New Roman"/>
          <w:sz w:val="28"/>
          <w:szCs w:val="28"/>
        </w:rPr>
        <w:t>591,5 тыс. рублей (на 18,9%), в том числе по подразделам: «Массовый спорт» на 295</w:t>
      </w:r>
      <w:r>
        <w:rPr>
          <w:rFonts w:ascii="Times New Roman" w:hAnsi="Times New Roman" w:cs="Times New Roman"/>
          <w:sz w:val="28"/>
          <w:szCs w:val="28"/>
        </w:rPr>
        <w:t> </w:t>
      </w:r>
      <w:r w:rsidRPr="00A85880">
        <w:rPr>
          <w:rFonts w:ascii="Times New Roman" w:hAnsi="Times New Roman" w:cs="Times New Roman"/>
          <w:sz w:val="28"/>
          <w:szCs w:val="28"/>
        </w:rPr>
        <w:t>235,8 тыс. рублей (на 27,8%),  «Спорт высших достижений» на 35</w:t>
      </w:r>
      <w:r>
        <w:rPr>
          <w:rFonts w:ascii="Times New Roman" w:hAnsi="Times New Roman" w:cs="Times New Roman"/>
          <w:sz w:val="28"/>
          <w:szCs w:val="28"/>
        </w:rPr>
        <w:t xml:space="preserve"> </w:t>
      </w:r>
      <w:r w:rsidRPr="00A85880">
        <w:rPr>
          <w:rFonts w:ascii="Times New Roman" w:hAnsi="Times New Roman" w:cs="Times New Roman"/>
          <w:sz w:val="28"/>
          <w:szCs w:val="28"/>
        </w:rPr>
        <w:t>183,9 тыс. рублей на (5,3%);«Другие вопросы в области физической культуры и спорта» на 6</w:t>
      </w:r>
      <w:r>
        <w:rPr>
          <w:rFonts w:ascii="Times New Roman" w:hAnsi="Times New Roman" w:cs="Times New Roman"/>
          <w:sz w:val="28"/>
          <w:szCs w:val="28"/>
        </w:rPr>
        <w:t> </w:t>
      </w:r>
      <w:r w:rsidRPr="00A85880">
        <w:rPr>
          <w:rFonts w:ascii="Times New Roman" w:hAnsi="Times New Roman" w:cs="Times New Roman"/>
          <w:sz w:val="28"/>
          <w:szCs w:val="28"/>
        </w:rPr>
        <w:t>171,8 тыс. рублей (на 11,7%);</w:t>
      </w:r>
    </w:p>
    <w:p w:rsidR="00506E73" w:rsidRDefault="00506E73" w:rsidP="00924662">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154163">
        <w:rPr>
          <w:rFonts w:ascii="Times New Roman" w:hAnsi="Times New Roman" w:cs="Times New Roman"/>
          <w:sz w:val="28"/>
          <w:szCs w:val="28"/>
        </w:rPr>
        <w:t>- «Культура, кинематография» - на 150</w:t>
      </w:r>
      <w:r>
        <w:rPr>
          <w:rFonts w:ascii="Times New Roman" w:hAnsi="Times New Roman" w:cs="Times New Roman"/>
          <w:sz w:val="28"/>
          <w:szCs w:val="28"/>
        </w:rPr>
        <w:t> </w:t>
      </w:r>
      <w:r w:rsidRPr="00154163">
        <w:rPr>
          <w:rFonts w:ascii="Times New Roman" w:hAnsi="Times New Roman" w:cs="Times New Roman"/>
          <w:sz w:val="28"/>
          <w:szCs w:val="28"/>
        </w:rPr>
        <w:t>813,7 тыс. рублей (на 9,1%), в том числе по подразделам: «Культура» на 136</w:t>
      </w:r>
      <w:r>
        <w:rPr>
          <w:rFonts w:ascii="Times New Roman" w:hAnsi="Times New Roman" w:cs="Times New Roman"/>
          <w:sz w:val="28"/>
          <w:szCs w:val="28"/>
        </w:rPr>
        <w:t> </w:t>
      </w:r>
      <w:r w:rsidRPr="00154163">
        <w:rPr>
          <w:rFonts w:ascii="Times New Roman" w:hAnsi="Times New Roman" w:cs="Times New Roman"/>
          <w:sz w:val="28"/>
          <w:szCs w:val="28"/>
        </w:rPr>
        <w:t>469,3 тыс. рублей (на 8,8%), «Другие вопросы в области культуры, кинематографии» на 14</w:t>
      </w:r>
      <w:r>
        <w:rPr>
          <w:rFonts w:ascii="Times New Roman" w:hAnsi="Times New Roman" w:cs="Times New Roman"/>
          <w:sz w:val="28"/>
          <w:szCs w:val="28"/>
        </w:rPr>
        <w:t> </w:t>
      </w:r>
      <w:r w:rsidRPr="00154163">
        <w:rPr>
          <w:rFonts w:ascii="Times New Roman" w:hAnsi="Times New Roman" w:cs="Times New Roman"/>
          <w:sz w:val="28"/>
          <w:szCs w:val="28"/>
        </w:rPr>
        <w:t>344,4 тыс. рублей (на 13,2%).</w:t>
      </w:r>
    </w:p>
    <w:p w:rsidR="00506E73" w:rsidRPr="00AB2A1A" w:rsidRDefault="00506E73">
      <w:pPr>
        <w:widowControl w:val="0"/>
        <w:autoSpaceDE w:val="0"/>
        <w:autoSpaceDN w:val="0"/>
        <w:adjustRightInd w:val="0"/>
        <w:spacing w:after="0" w:line="240" w:lineRule="auto"/>
        <w:ind w:firstLine="710"/>
        <w:jc w:val="both"/>
        <w:rPr>
          <w:rFonts w:ascii="Arial" w:hAnsi="Arial" w:cs="Arial"/>
          <w:color w:val="FF0000"/>
          <w:sz w:val="2"/>
          <w:szCs w:val="2"/>
        </w:rPr>
      </w:pPr>
    </w:p>
    <w:p w:rsidR="002148E5" w:rsidRDefault="002148E5">
      <w:pPr>
        <w:widowControl w:val="0"/>
        <w:autoSpaceDE w:val="0"/>
        <w:autoSpaceDN w:val="0"/>
        <w:adjustRightInd w:val="0"/>
        <w:spacing w:after="0" w:line="240" w:lineRule="auto"/>
        <w:rPr>
          <w:rFonts w:ascii="Arial" w:hAnsi="Arial" w:cs="Arial"/>
          <w:color w:val="FF0000"/>
          <w:sz w:val="24"/>
          <w:szCs w:val="24"/>
        </w:rPr>
      </w:pPr>
    </w:p>
    <w:p w:rsidR="00C274EA" w:rsidRPr="00C274EA" w:rsidRDefault="00C274EA" w:rsidP="00C274EA">
      <w:pPr>
        <w:spacing w:after="0" w:line="240" w:lineRule="auto"/>
        <w:jc w:val="center"/>
        <w:rPr>
          <w:rFonts w:ascii="Times New Roman" w:eastAsia="Calibri" w:hAnsi="Times New Roman" w:cs="Times New Roman"/>
          <w:b/>
          <w:sz w:val="28"/>
          <w:szCs w:val="28"/>
          <w:lang w:eastAsia="en-US"/>
        </w:rPr>
      </w:pPr>
      <w:r w:rsidRPr="0068148B">
        <w:rPr>
          <w:rFonts w:ascii="Times New Roman" w:eastAsia="Calibri" w:hAnsi="Times New Roman" w:cs="Times New Roman"/>
          <w:b/>
          <w:sz w:val="28"/>
          <w:szCs w:val="28"/>
          <w:lang w:eastAsia="en-US"/>
        </w:rPr>
        <w:t xml:space="preserve">3.1.1. Анализ формирования </w:t>
      </w:r>
      <w:r w:rsidR="00BD607B">
        <w:rPr>
          <w:rFonts w:ascii="Times New Roman" w:eastAsia="Calibri" w:hAnsi="Times New Roman" w:cs="Times New Roman"/>
          <w:b/>
          <w:sz w:val="28"/>
          <w:szCs w:val="28"/>
          <w:lang w:eastAsia="en-US"/>
        </w:rPr>
        <w:t xml:space="preserve">расходов на реализацию государственных программ </w:t>
      </w:r>
      <w:r w:rsidRPr="0068148B">
        <w:rPr>
          <w:rFonts w:ascii="Times New Roman" w:eastAsia="Calibri" w:hAnsi="Times New Roman" w:cs="Times New Roman"/>
          <w:b/>
          <w:sz w:val="28"/>
          <w:szCs w:val="28"/>
          <w:lang w:eastAsia="en-US"/>
        </w:rPr>
        <w:t>Чувашской Республики</w:t>
      </w:r>
    </w:p>
    <w:p w:rsidR="00C274EA" w:rsidRDefault="00C274EA">
      <w:pPr>
        <w:widowControl w:val="0"/>
        <w:autoSpaceDE w:val="0"/>
        <w:autoSpaceDN w:val="0"/>
        <w:adjustRightInd w:val="0"/>
        <w:spacing w:after="0" w:line="240" w:lineRule="auto"/>
        <w:rPr>
          <w:rFonts w:ascii="Arial" w:hAnsi="Arial" w:cs="Arial"/>
          <w:color w:val="FF0000"/>
          <w:sz w:val="24"/>
          <w:szCs w:val="24"/>
        </w:rPr>
      </w:pPr>
    </w:p>
    <w:p w:rsidR="00BD607B" w:rsidRPr="00BD607B" w:rsidRDefault="00BD607B" w:rsidP="00BD607B">
      <w:pPr>
        <w:tabs>
          <w:tab w:val="left" w:pos="851"/>
        </w:tabs>
        <w:spacing w:line="240" w:lineRule="auto"/>
        <w:ind w:firstLine="567"/>
        <w:contextualSpacing/>
        <w:jc w:val="both"/>
        <w:rPr>
          <w:rFonts w:ascii="Times New Roman" w:eastAsia="Calibri" w:hAnsi="Times New Roman" w:cs="Times New Roman"/>
          <w:sz w:val="28"/>
          <w:szCs w:val="28"/>
          <w:lang w:eastAsia="en-US"/>
        </w:rPr>
      </w:pPr>
      <w:r w:rsidRPr="00BD607B">
        <w:rPr>
          <w:rFonts w:ascii="Times New Roman" w:eastAsia="Calibri" w:hAnsi="Times New Roman" w:cs="Times New Roman"/>
          <w:sz w:val="28"/>
          <w:szCs w:val="28"/>
          <w:lang w:eastAsia="en-US"/>
        </w:rPr>
        <w:t>Законопроект сформирован в программной структуре расходов.</w:t>
      </w:r>
    </w:p>
    <w:p w:rsidR="00BD607B" w:rsidRPr="00BD607B" w:rsidRDefault="00BD607B" w:rsidP="00BD607B">
      <w:pPr>
        <w:tabs>
          <w:tab w:val="left" w:pos="1134"/>
        </w:tabs>
        <w:spacing w:after="0" w:line="240" w:lineRule="auto"/>
        <w:ind w:firstLine="567"/>
        <w:jc w:val="both"/>
        <w:rPr>
          <w:rFonts w:ascii="Times New Roman" w:eastAsia="Times New Roman" w:hAnsi="Times New Roman" w:cs="Times New Roman"/>
          <w:sz w:val="28"/>
          <w:szCs w:val="28"/>
        </w:rPr>
      </w:pPr>
      <w:r w:rsidRPr="00BD607B">
        <w:rPr>
          <w:rFonts w:ascii="Times New Roman" w:eastAsia="Times New Roman" w:hAnsi="Times New Roman" w:cs="Times New Roman"/>
          <w:sz w:val="28"/>
          <w:szCs w:val="28"/>
        </w:rPr>
        <w:t xml:space="preserve">В соответствии с </w:t>
      </w:r>
      <w:r w:rsidRPr="00BD607B">
        <w:rPr>
          <w:rFonts w:ascii="Times New Roman" w:eastAsia="Calibri" w:hAnsi="Times New Roman" w:cs="Times New Roman"/>
          <w:sz w:val="28"/>
          <w:szCs w:val="28"/>
          <w:lang w:eastAsia="en-US"/>
        </w:rPr>
        <w:t>перечнем государственных программ Чувашской Республики</w:t>
      </w:r>
      <w:r w:rsidRPr="00BD607B">
        <w:rPr>
          <w:rFonts w:ascii="Times New Roman" w:eastAsia="Times New Roman" w:hAnsi="Times New Roman" w:cs="Times New Roman"/>
          <w:sz w:val="28"/>
          <w:szCs w:val="28"/>
        </w:rPr>
        <w:t xml:space="preserve">, утвержденным </w:t>
      </w:r>
      <w:r w:rsidRPr="00BD607B">
        <w:rPr>
          <w:rFonts w:ascii="Times New Roman" w:eastAsia="Calibri" w:hAnsi="Times New Roman" w:cs="Times New Roman"/>
          <w:sz w:val="28"/>
          <w:szCs w:val="28"/>
          <w:lang w:eastAsia="en-US"/>
        </w:rPr>
        <w:t>распоряжением Кабинета Министров Чувашской Республики от 20 июля 2018 г. № 522-р (в ред. 15.02.2022),</w:t>
      </w:r>
      <w:r w:rsidRPr="00BD607B">
        <w:rPr>
          <w:rFonts w:ascii="Times New Roman" w:eastAsia="Times New Roman" w:hAnsi="Times New Roman" w:cs="Times New Roman"/>
          <w:sz w:val="28"/>
          <w:szCs w:val="28"/>
        </w:rPr>
        <w:t xml:space="preserve"> планируется реализовать 24 государственные программы Чувашской Республики</w:t>
      </w:r>
      <w:r w:rsidRPr="00BD607B">
        <w:rPr>
          <w:rFonts w:ascii="Times New Roman" w:eastAsia="Calibri" w:hAnsi="Times New Roman" w:cs="Times New Roman"/>
          <w:sz w:val="28"/>
          <w:szCs w:val="28"/>
          <w:lang w:eastAsia="en-US"/>
        </w:rPr>
        <w:t>.</w:t>
      </w:r>
    </w:p>
    <w:p w:rsidR="00BD607B" w:rsidRPr="00BD607B" w:rsidRDefault="00BD607B" w:rsidP="00BD607B">
      <w:pPr>
        <w:spacing w:after="0" w:line="240" w:lineRule="auto"/>
        <w:ind w:firstLine="567"/>
        <w:jc w:val="both"/>
        <w:rPr>
          <w:rFonts w:ascii="Times New Roman" w:eastAsia="Calibri" w:hAnsi="Times New Roman" w:cs="Times New Roman"/>
          <w:sz w:val="28"/>
          <w:szCs w:val="28"/>
        </w:rPr>
      </w:pPr>
      <w:r w:rsidRPr="00BD607B">
        <w:rPr>
          <w:rFonts w:ascii="Times New Roman" w:eastAsia="Calibri" w:hAnsi="Times New Roman" w:cs="Times New Roman"/>
          <w:sz w:val="28"/>
          <w:szCs w:val="28"/>
          <w:lang w:eastAsia="en-US"/>
        </w:rPr>
        <w:t>Бюджетные ассигнования, предусмотренные закон</w:t>
      </w:r>
      <w:r>
        <w:rPr>
          <w:rFonts w:ascii="Times New Roman" w:eastAsia="Calibri" w:hAnsi="Times New Roman" w:cs="Times New Roman"/>
          <w:sz w:val="28"/>
          <w:szCs w:val="28"/>
          <w:lang w:eastAsia="en-US"/>
        </w:rPr>
        <w:t>опроектом</w:t>
      </w:r>
      <w:r w:rsidRPr="00BD607B">
        <w:rPr>
          <w:rFonts w:ascii="Times New Roman" w:eastAsia="Calibri" w:hAnsi="Times New Roman" w:cs="Times New Roman"/>
          <w:sz w:val="28"/>
          <w:szCs w:val="28"/>
          <w:lang w:eastAsia="en-US"/>
        </w:rPr>
        <w:t xml:space="preserve">, направляются на реализацию </w:t>
      </w:r>
      <w:r w:rsidRPr="00BD607B">
        <w:rPr>
          <w:rFonts w:ascii="Times New Roman" w:eastAsia="Calibri" w:hAnsi="Times New Roman" w:cs="Times New Roman"/>
          <w:sz w:val="28"/>
          <w:szCs w:val="28"/>
        </w:rPr>
        <w:t>24 государственных программ Чувашской Республики со сроками реализации в основном с 2019 по 2035 годы, с включением в них мероприятий региональных проектов, направленных на реализацию национальных проектов (программ) и федеральных проектов, входящих в состав национальных проектов (программ).</w:t>
      </w:r>
    </w:p>
    <w:p w:rsidR="00BD607B" w:rsidRPr="00BD607B" w:rsidRDefault="00BD607B" w:rsidP="00BD60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D607B">
        <w:rPr>
          <w:rFonts w:ascii="Times New Roman" w:eastAsia="Times New Roman" w:hAnsi="Times New Roman" w:cs="Times New Roman"/>
          <w:bCs/>
          <w:color w:val="000000"/>
          <w:sz w:val="28"/>
          <w:szCs w:val="28"/>
        </w:rPr>
        <w:t xml:space="preserve">Распределение бюджетных ассигнований на реализацию государственных программ Чувашской Республики на 2022 год приведено в Приложении № 8 к законопроекту (Распределение по целевым статьям (государственным программам Чувашской Республики и непрограммным направлениям деятельности), группам (группам и подгруппам) видов расходов, а также по разделам, подразделам </w:t>
      </w:r>
      <w:r w:rsidRPr="00BD607B">
        <w:rPr>
          <w:rFonts w:ascii="Times New Roman" w:eastAsia="Times New Roman" w:hAnsi="Times New Roman" w:cs="Times New Roman"/>
          <w:bCs/>
          <w:color w:val="000000"/>
          <w:sz w:val="28"/>
          <w:szCs w:val="28"/>
        </w:rPr>
        <w:lastRenderedPageBreak/>
        <w:t>классификации расходов республиканского бюджета Чувашской Республики</w:t>
      </w:r>
      <w:r>
        <w:rPr>
          <w:rFonts w:ascii="Times New Roman" w:eastAsia="Times New Roman" w:hAnsi="Times New Roman" w:cs="Times New Roman"/>
          <w:bCs/>
          <w:color w:val="000000"/>
          <w:sz w:val="28"/>
          <w:szCs w:val="28"/>
        </w:rPr>
        <w:t>)</w:t>
      </w:r>
      <w:r w:rsidRPr="00BD607B">
        <w:rPr>
          <w:rFonts w:ascii="Times New Roman" w:eastAsia="Times New Roman" w:hAnsi="Times New Roman" w:cs="Times New Roman"/>
          <w:bCs/>
          <w:color w:val="000000"/>
          <w:sz w:val="28"/>
          <w:szCs w:val="28"/>
        </w:rPr>
        <w:t xml:space="preserve"> в общей сумме 82 506 904,5 тыс. рублей, что равно общему объему расходов</w:t>
      </w:r>
      <w:r w:rsidRPr="00BD607B">
        <w:rPr>
          <w:rFonts w:ascii="Times New Roman" w:eastAsia="Times New Roman" w:hAnsi="Times New Roman" w:cs="Times New Roman"/>
          <w:sz w:val="28"/>
          <w:szCs w:val="28"/>
        </w:rPr>
        <w:t xml:space="preserve"> республиканского бюджета Чувашской Республики, установленному в части 1 статьи 1 законопроекта.</w:t>
      </w:r>
    </w:p>
    <w:p w:rsidR="00BD607B" w:rsidRPr="00BD607B" w:rsidRDefault="00BD607B" w:rsidP="00BD60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D607B">
        <w:rPr>
          <w:rFonts w:ascii="Times New Roman" w:eastAsia="Times New Roman" w:hAnsi="Times New Roman" w:cs="Times New Roman"/>
          <w:sz w:val="28"/>
          <w:szCs w:val="28"/>
        </w:rPr>
        <w:t>Таким образом, бюджетные ассигнования на 2022 год, предусмотренные в проекте бюджета на реализацию 24 государственных программ Чувашской Республики</w:t>
      </w:r>
      <w:r>
        <w:rPr>
          <w:rFonts w:ascii="Times New Roman" w:eastAsia="Times New Roman" w:hAnsi="Times New Roman" w:cs="Times New Roman"/>
          <w:sz w:val="28"/>
          <w:szCs w:val="28"/>
        </w:rPr>
        <w:t>,</w:t>
      </w:r>
      <w:r w:rsidRPr="00BD607B">
        <w:rPr>
          <w:rFonts w:ascii="Times New Roman" w:eastAsia="Times New Roman" w:hAnsi="Times New Roman" w:cs="Times New Roman"/>
          <w:sz w:val="28"/>
          <w:szCs w:val="28"/>
        </w:rPr>
        <w:t xml:space="preserve"> составляют 100% от общего объема бюджетных ассигнований.</w:t>
      </w:r>
    </w:p>
    <w:p w:rsidR="00591468" w:rsidRDefault="00BD607B" w:rsidP="00BD607B">
      <w:pPr>
        <w:spacing w:after="0" w:line="240" w:lineRule="auto"/>
        <w:ind w:firstLine="709"/>
        <w:jc w:val="both"/>
        <w:rPr>
          <w:rFonts w:ascii="Times New Roman" w:eastAsia="Times New Roman" w:hAnsi="Times New Roman" w:cs="Times New Roman"/>
          <w:sz w:val="28"/>
          <w:szCs w:val="28"/>
        </w:rPr>
      </w:pPr>
      <w:r w:rsidRPr="00BD607B">
        <w:rPr>
          <w:rFonts w:ascii="Times New Roman" w:eastAsia="Calibri" w:hAnsi="Times New Roman" w:cs="Times New Roman"/>
          <w:sz w:val="28"/>
          <w:szCs w:val="28"/>
        </w:rPr>
        <w:t xml:space="preserve">Согласно приложению № 9 к </w:t>
      </w:r>
      <w:r>
        <w:rPr>
          <w:rFonts w:ascii="Times New Roman" w:eastAsia="Calibri" w:hAnsi="Times New Roman" w:cs="Times New Roman"/>
          <w:sz w:val="28"/>
          <w:szCs w:val="28"/>
        </w:rPr>
        <w:t>законопроекту</w:t>
      </w:r>
      <w:r w:rsidRPr="00BD607B">
        <w:rPr>
          <w:rFonts w:ascii="Times New Roman" w:eastAsia="Calibri" w:hAnsi="Times New Roman" w:cs="Times New Roman"/>
          <w:sz w:val="28"/>
          <w:szCs w:val="28"/>
        </w:rPr>
        <w:t xml:space="preserve"> распределение бюджетных ассигнований на реализацию 24 государственных программ </w:t>
      </w:r>
      <w:r w:rsidRPr="00BD607B">
        <w:rPr>
          <w:rFonts w:ascii="Times New Roman" w:eastAsia="Times New Roman" w:hAnsi="Times New Roman" w:cs="Times New Roman"/>
          <w:sz w:val="28"/>
          <w:szCs w:val="28"/>
        </w:rPr>
        <w:t xml:space="preserve">Чувашской Республики на 2023 год </w:t>
      </w:r>
      <w:r w:rsidRPr="00250C01">
        <w:rPr>
          <w:rFonts w:ascii="Times New Roman" w:eastAsia="Times New Roman" w:hAnsi="Times New Roman" w:cs="Times New Roman"/>
          <w:sz w:val="28"/>
          <w:szCs w:val="28"/>
        </w:rPr>
        <w:t xml:space="preserve">составило </w:t>
      </w:r>
      <w:r w:rsidR="00495936" w:rsidRPr="00250C01">
        <w:rPr>
          <w:rFonts w:ascii="Times New Roman" w:eastAsia="Times New Roman" w:hAnsi="Times New Roman" w:cs="Times New Roman"/>
          <w:sz w:val="28"/>
          <w:szCs w:val="28"/>
        </w:rPr>
        <w:t>69 635 443,9</w:t>
      </w:r>
      <w:r w:rsidRPr="00250C01">
        <w:rPr>
          <w:rFonts w:ascii="Times New Roman" w:eastAsia="Times New Roman" w:hAnsi="Times New Roman" w:cs="Times New Roman"/>
          <w:sz w:val="28"/>
          <w:szCs w:val="28"/>
        </w:rPr>
        <w:t xml:space="preserve"> тыс. рублей, или </w:t>
      </w:r>
      <w:r w:rsidR="00495936" w:rsidRPr="00250C01">
        <w:rPr>
          <w:rFonts w:ascii="Times New Roman" w:eastAsia="Times New Roman" w:hAnsi="Times New Roman" w:cs="Times New Roman"/>
          <w:sz w:val="28"/>
          <w:szCs w:val="28"/>
        </w:rPr>
        <w:t>96,3</w:t>
      </w:r>
      <w:r w:rsidRPr="00250C01">
        <w:rPr>
          <w:rFonts w:ascii="Times New Roman" w:eastAsia="Times New Roman" w:hAnsi="Times New Roman" w:cs="Times New Roman"/>
          <w:sz w:val="28"/>
          <w:szCs w:val="28"/>
        </w:rPr>
        <w:t>% от</w:t>
      </w:r>
      <w:r w:rsidRPr="00BD607B">
        <w:rPr>
          <w:rFonts w:ascii="Times New Roman" w:eastAsia="Times New Roman" w:hAnsi="Times New Roman" w:cs="Times New Roman"/>
          <w:sz w:val="28"/>
          <w:szCs w:val="28"/>
        </w:rPr>
        <w:t xml:space="preserve"> общего объема расходов республиканского бюджета Чувашской Республики на указанный год</w:t>
      </w:r>
      <w:r w:rsidR="00591468">
        <w:rPr>
          <w:rFonts w:ascii="Times New Roman" w:eastAsia="Times New Roman" w:hAnsi="Times New Roman" w:cs="Times New Roman"/>
          <w:sz w:val="28"/>
          <w:szCs w:val="28"/>
        </w:rPr>
        <w:t>.</w:t>
      </w:r>
    </w:p>
    <w:p w:rsidR="00BD607B" w:rsidRPr="00BD607B" w:rsidRDefault="00BD607B" w:rsidP="00BD607B">
      <w:pPr>
        <w:spacing w:after="0" w:line="240" w:lineRule="auto"/>
        <w:ind w:firstLine="709"/>
        <w:jc w:val="both"/>
        <w:rPr>
          <w:rFonts w:ascii="Times New Roman" w:eastAsia="Calibri" w:hAnsi="Times New Roman" w:cs="Times New Roman"/>
          <w:sz w:val="28"/>
          <w:szCs w:val="28"/>
        </w:rPr>
      </w:pPr>
      <w:r w:rsidRPr="00BD607B">
        <w:rPr>
          <w:rFonts w:ascii="Times New Roman" w:eastAsia="Times New Roman" w:hAnsi="Times New Roman" w:cs="Times New Roman"/>
          <w:sz w:val="28"/>
          <w:szCs w:val="28"/>
        </w:rPr>
        <w:t xml:space="preserve">На реализацию 23 государственных программ Чувашской Республики на 2024 год запланировано 66 598 174,6 тыс. рублей, или </w:t>
      </w:r>
      <w:r w:rsidR="00591468">
        <w:rPr>
          <w:rFonts w:ascii="Times New Roman" w:eastAsia="Times New Roman" w:hAnsi="Times New Roman" w:cs="Times New Roman"/>
          <w:sz w:val="28"/>
          <w:szCs w:val="28"/>
        </w:rPr>
        <w:t>91,6</w:t>
      </w:r>
      <w:r w:rsidRPr="00BD607B">
        <w:rPr>
          <w:rFonts w:ascii="Times New Roman" w:eastAsia="Times New Roman" w:hAnsi="Times New Roman" w:cs="Times New Roman"/>
          <w:sz w:val="28"/>
          <w:szCs w:val="28"/>
        </w:rPr>
        <w:t>% от общего объема расходов республиканского бюджета Чувашской</w:t>
      </w:r>
      <w:r w:rsidRPr="00BD607B">
        <w:rPr>
          <w:rFonts w:ascii="Times New Roman" w:eastAsia="Calibri" w:hAnsi="Times New Roman" w:cs="Times New Roman"/>
          <w:sz w:val="28"/>
          <w:szCs w:val="28"/>
        </w:rPr>
        <w:t xml:space="preserve"> Республики на указанный год. </w:t>
      </w:r>
      <w:r w:rsidR="00591468">
        <w:rPr>
          <w:rFonts w:ascii="Times New Roman" w:eastAsia="Calibri" w:hAnsi="Times New Roman" w:cs="Times New Roman"/>
          <w:sz w:val="28"/>
          <w:szCs w:val="28"/>
        </w:rPr>
        <w:t>Следует отметить, что н</w:t>
      </w:r>
      <w:r w:rsidRPr="00BD607B">
        <w:rPr>
          <w:rFonts w:ascii="Times New Roman" w:eastAsia="Calibri" w:hAnsi="Times New Roman" w:cs="Times New Roman"/>
          <w:sz w:val="28"/>
          <w:szCs w:val="28"/>
        </w:rPr>
        <w:t xml:space="preserve">а 2024 год </w:t>
      </w:r>
      <w:r>
        <w:rPr>
          <w:rFonts w:ascii="Times New Roman" w:eastAsia="Calibri" w:hAnsi="Times New Roman" w:cs="Times New Roman"/>
          <w:sz w:val="28"/>
          <w:szCs w:val="28"/>
        </w:rPr>
        <w:t>законопроектом</w:t>
      </w:r>
      <w:r w:rsidRPr="00BD607B">
        <w:rPr>
          <w:rFonts w:ascii="Times New Roman" w:eastAsia="Calibri" w:hAnsi="Times New Roman" w:cs="Times New Roman"/>
          <w:sz w:val="28"/>
          <w:szCs w:val="28"/>
        </w:rPr>
        <w:t xml:space="preserve"> не предусмотрено финансирование мероприяти</w:t>
      </w:r>
      <w:r w:rsidR="00591468">
        <w:rPr>
          <w:rFonts w:ascii="Times New Roman" w:eastAsia="Calibri" w:hAnsi="Times New Roman" w:cs="Times New Roman"/>
          <w:sz w:val="28"/>
          <w:szCs w:val="28"/>
        </w:rPr>
        <w:t>й</w:t>
      </w:r>
      <w:r w:rsidRPr="00BD607B">
        <w:rPr>
          <w:rFonts w:ascii="Times New Roman" w:eastAsia="Calibri" w:hAnsi="Times New Roman" w:cs="Times New Roman"/>
          <w:sz w:val="28"/>
          <w:szCs w:val="28"/>
        </w:rPr>
        <w:t xml:space="preserve"> государственной программы Чувашской Республики «Развитие строительного комплекса и архитектуры». </w:t>
      </w:r>
    </w:p>
    <w:p w:rsidR="00BD607B" w:rsidRPr="00BD607B" w:rsidRDefault="00BD607B" w:rsidP="00BD607B">
      <w:pPr>
        <w:tabs>
          <w:tab w:val="left" w:pos="993"/>
        </w:tabs>
        <w:spacing w:after="0" w:line="240" w:lineRule="auto"/>
        <w:ind w:firstLine="567"/>
        <w:jc w:val="both"/>
        <w:rPr>
          <w:rFonts w:ascii="Times New Roman" w:eastAsia="Times New Roman" w:hAnsi="Times New Roman" w:cs="Times New Roman"/>
          <w:sz w:val="28"/>
          <w:szCs w:val="28"/>
        </w:rPr>
      </w:pPr>
      <w:r w:rsidRPr="00BD607B">
        <w:rPr>
          <w:rFonts w:ascii="Times New Roman" w:eastAsia="Times New Roman" w:hAnsi="Times New Roman" w:cs="Times New Roman"/>
          <w:sz w:val="28"/>
          <w:szCs w:val="28"/>
        </w:rPr>
        <w:t>Объем бюджетных ассигнований, предусмотренных на реализацию государственных программ Чувашской Республики законопроектом на 2022 год в сравнении с первоначальными утвержденными показателями 2022 года и с учетом уточнения показателей закона на 2022 года (март 2022 год) на 12 584 408,6 тыс. рублей, или 9,0% больше (с ростом по 16 государственным программам Чувашской Республики).</w:t>
      </w:r>
    </w:p>
    <w:p w:rsidR="00BD607B" w:rsidRPr="00BD607B" w:rsidRDefault="00BD607B" w:rsidP="00BD607B">
      <w:pPr>
        <w:spacing w:after="0" w:line="240" w:lineRule="auto"/>
        <w:ind w:firstLine="709"/>
        <w:jc w:val="both"/>
        <w:rPr>
          <w:rFonts w:ascii="Times New Roman" w:eastAsia="Calibri" w:hAnsi="Times New Roman" w:cs="Times New Roman"/>
          <w:sz w:val="28"/>
          <w:szCs w:val="28"/>
        </w:rPr>
      </w:pPr>
      <w:r w:rsidRPr="00BD607B">
        <w:rPr>
          <w:rFonts w:ascii="Times New Roman" w:eastAsia="Calibri" w:hAnsi="Times New Roman" w:cs="Times New Roman"/>
          <w:sz w:val="28"/>
          <w:szCs w:val="28"/>
        </w:rPr>
        <w:t>Финансовое обеспечение государственных программ Чувашской Республики в 2022 год и изменения по ним в сравнении с 2022 годом (с измен.) представлены в нижеследующ</w:t>
      </w:r>
      <w:r w:rsidR="00FF22CB">
        <w:rPr>
          <w:rFonts w:ascii="Times New Roman" w:eastAsia="Calibri" w:hAnsi="Times New Roman" w:cs="Times New Roman"/>
          <w:sz w:val="28"/>
          <w:szCs w:val="28"/>
        </w:rPr>
        <w:t>ей</w:t>
      </w:r>
      <w:r w:rsidRPr="00BD607B">
        <w:rPr>
          <w:rFonts w:ascii="Times New Roman" w:eastAsia="Calibri" w:hAnsi="Times New Roman" w:cs="Times New Roman"/>
          <w:sz w:val="28"/>
          <w:szCs w:val="28"/>
        </w:rPr>
        <w:t xml:space="preserve"> таблиц</w:t>
      </w:r>
      <w:r w:rsidR="00FF22CB">
        <w:rPr>
          <w:rFonts w:ascii="Times New Roman" w:eastAsia="Calibri" w:hAnsi="Times New Roman" w:cs="Times New Roman"/>
          <w:sz w:val="28"/>
          <w:szCs w:val="28"/>
        </w:rPr>
        <w:t>е</w:t>
      </w:r>
      <w:r w:rsidRPr="00BD607B">
        <w:rPr>
          <w:rFonts w:ascii="Times New Roman" w:eastAsia="Calibri" w:hAnsi="Times New Roman" w:cs="Times New Roman"/>
          <w:sz w:val="28"/>
          <w:szCs w:val="28"/>
        </w:rPr>
        <w:t>.</w:t>
      </w:r>
    </w:p>
    <w:p w:rsidR="00BD607B" w:rsidRPr="00BD607B" w:rsidRDefault="00BD607B" w:rsidP="00BD607B">
      <w:pPr>
        <w:spacing w:after="0" w:line="240" w:lineRule="auto"/>
        <w:ind w:firstLine="567"/>
        <w:jc w:val="right"/>
        <w:rPr>
          <w:rFonts w:ascii="Times New Roman" w:eastAsia="Calibri" w:hAnsi="Times New Roman" w:cs="Times New Roman"/>
        </w:rPr>
      </w:pPr>
    </w:p>
    <w:tbl>
      <w:tblPr>
        <w:tblW w:w="10080" w:type="dxa"/>
        <w:tblInd w:w="93" w:type="dxa"/>
        <w:tblLayout w:type="fixed"/>
        <w:tblLook w:val="04A0" w:firstRow="1" w:lastRow="0" w:firstColumn="1" w:lastColumn="0" w:noHBand="0" w:noVBand="1"/>
      </w:tblPr>
      <w:tblGrid>
        <w:gridCol w:w="582"/>
        <w:gridCol w:w="2268"/>
        <w:gridCol w:w="1134"/>
        <w:gridCol w:w="993"/>
        <w:gridCol w:w="992"/>
        <w:gridCol w:w="992"/>
        <w:gridCol w:w="851"/>
        <w:gridCol w:w="850"/>
        <w:gridCol w:w="709"/>
        <w:gridCol w:w="709"/>
      </w:tblGrid>
      <w:tr w:rsidR="00BD607B" w:rsidRPr="00BD607B" w:rsidTr="00293D66">
        <w:trPr>
          <w:trHeight w:val="194"/>
        </w:trPr>
        <w:tc>
          <w:tcPr>
            <w:tcW w:w="582" w:type="dxa"/>
            <w:tcBorders>
              <w:top w:val="single" w:sz="4" w:space="0" w:color="auto"/>
              <w:left w:val="single" w:sz="4" w:space="0" w:color="auto"/>
              <w:right w:val="single" w:sz="4" w:space="0" w:color="auto"/>
            </w:tcBorders>
            <w:shd w:val="clear" w:color="auto" w:fill="auto"/>
            <w:noWrap/>
            <w:hideMark/>
          </w:tcPr>
          <w:p w:rsidR="00BD607B" w:rsidRPr="00BD607B" w:rsidRDefault="00BD607B" w:rsidP="00BD607B">
            <w:pPr>
              <w:spacing w:after="0" w:line="240" w:lineRule="auto"/>
              <w:jc w:val="center"/>
              <w:rPr>
                <w:rFonts w:ascii="Times New Roman" w:eastAsia="Times New Roman" w:hAnsi="Times New Roman" w:cs="Times New Roman"/>
                <w:b/>
                <w:bCs/>
                <w:color w:val="000000"/>
                <w:sz w:val="16"/>
                <w:szCs w:val="16"/>
              </w:rPr>
            </w:pPr>
          </w:p>
        </w:tc>
        <w:tc>
          <w:tcPr>
            <w:tcW w:w="2268" w:type="dxa"/>
            <w:vMerge w:val="restart"/>
            <w:tcBorders>
              <w:top w:val="single" w:sz="4" w:space="0" w:color="000000"/>
              <w:left w:val="single" w:sz="4" w:space="0" w:color="auto"/>
              <w:bottom w:val="nil"/>
              <w:right w:val="single" w:sz="4" w:space="0" w:color="000000"/>
            </w:tcBorders>
            <w:shd w:val="clear" w:color="auto" w:fill="auto"/>
            <w:vAlign w:val="center"/>
            <w:hideMark/>
          </w:tcPr>
          <w:p w:rsidR="00BD607B" w:rsidRPr="00BD607B" w:rsidRDefault="00BD607B" w:rsidP="00BD607B">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Наименование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D607B" w:rsidRPr="00BD607B" w:rsidRDefault="00BD607B" w:rsidP="00BD607B">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 xml:space="preserve">Целевая статья (государственные программы и </w:t>
            </w:r>
            <w:proofErr w:type="spellStart"/>
            <w:r w:rsidRPr="00BD607B">
              <w:rPr>
                <w:rFonts w:ascii="Times New Roman" w:eastAsia="Times New Roman" w:hAnsi="Times New Roman" w:cs="Times New Roman"/>
                <w:color w:val="000000"/>
                <w:sz w:val="16"/>
                <w:szCs w:val="16"/>
              </w:rPr>
              <w:t>непрограм-мные</w:t>
            </w:r>
            <w:proofErr w:type="spellEnd"/>
            <w:r w:rsidRPr="00BD607B">
              <w:rPr>
                <w:rFonts w:ascii="Times New Roman" w:eastAsia="Times New Roman" w:hAnsi="Times New Roman" w:cs="Times New Roman"/>
                <w:color w:val="000000"/>
                <w:sz w:val="16"/>
                <w:szCs w:val="16"/>
              </w:rPr>
              <w:t xml:space="preserve"> направления </w:t>
            </w:r>
            <w:proofErr w:type="spellStart"/>
            <w:r w:rsidRPr="00BD607B">
              <w:rPr>
                <w:rFonts w:ascii="Times New Roman" w:eastAsia="Times New Roman" w:hAnsi="Times New Roman" w:cs="Times New Roman"/>
                <w:color w:val="000000"/>
                <w:sz w:val="16"/>
                <w:szCs w:val="16"/>
              </w:rPr>
              <w:t>деятельнос-ти</w:t>
            </w:r>
            <w:proofErr w:type="spellEnd"/>
            <w:r w:rsidRPr="00BD607B">
              <w:rPr>
                <w:rFonts w:ascii="Times New Roman" w:eastAsia="Times New Roman" w:hAnsi="Times New Roman" w:cs="Times New Roman"/>
                <w:color w:val="000000"/>
                <w:sz w:val="16"/>
                <w:szCs w:val="16"/>
              </w:rPr>
              <w:t>)</w:t>
            </w:r>
          </w:p>
        </w:tc>
        <w:tc>
          <w:tcPr>
            <w:tcW w:w="6096" w:type="dxa"/>
            <w:gridSpan w:val="7"/>
            <w:tcBorders>
              <w:top w:val="single" w:sz="4" w:space="0" w:color="000000"/>
              <w:left w:val="nil"/>
              <w:bottom w:val="single" w:sz="4" w:space="0" w:color="000000"/>
              <w:right w:val="single" w:sz="4" w:space="0" w:color="000000"/>
            </w:tcBorders>
            <w:shd w:val="clear" w:color="auto" w:fill="auto"/>
            <w:vAlign w:val="center"/>
            <w:hideMark/>
          </w:tcPr>
          <w:p w:rsidR="00BD607B" w:rsidRPr="00BD607B" w:rsidRDefault="00BD607B" w:rsidP="00BD607B">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2022 год</w:t>
            </w:r>
          </w:p>
        </w:tc>
      </w:tr>
      <w:tr w:rsidR="00BD607B" w:rsidRPr="00BD607B" w:rsidTr="00293D66">
        <w:trPr>
          <w:trHeight w:val="1336"/>
        </w:trPr>
        <w:tc>
          <w:tcPr>
            <w:tcW w:w="582" w:type="dxa"/>
            <w:tcBorders>
              <w:left w:val="single" w:sz="4" w:space="0" w:color="auto"/>
              <w:bottom w:val="single" w:sz="4" w:space="0" w:color="auto"/>
              <w:right w:val="single" w:sz="4" w:space="0" w:color="auto"/>
            </w:tcBorders>
            <w:shd w:val="clear" w:color="auto" w:fill="auto"/>
            <w:noWrap/>
            <w:vAlign w:val="center"/>
            <w:hideMark/>
          </w:tcPr>
          <w:p w:rsidR="00BD607B" w:rsidRPr="00BD607B" w:rsidRDefault="00293D66" w:rsidP="00293D66">
            <w:pPr>
              <w:spacing w:after="0" w:line="240" w:lineRule="auto"/>
              <w:jc w:val="center"/>
              <w:rPr>
                <w:rFonts w:ascii="Times New Roman" w:eastAsia="Times New Roman" w:hAnsi="Times New Roman" w:cs="Times New Roman"/>
                <w:color w:val="000000"/>
                <w:sz w:val="16"/>
                <w:szCs w:val="16"/>
              </w:rPr>
            </w:pPr>
            <w:r w:rsidRPr="00293D66">
              <w:rPr>
                <w:rFonts w:ascii="Times New Roman" w:eastAsia="Times New Roman" w:hAnsi="Times New Roman" w:cs="Times New Roman"/>
                <w:color w:val="000000"/>
                <w:sz w:val="16"/>
                <w:szCs w:val="16"/>
              </w:rPr>
              <w:t>№ п/п</w:t>
            </w:r>
          </w:p>
        </w:tc>
        <w:tc>
          <w:tcPr>
            <w:tcW w:w="2268" w:type="dxa"/>
            <w:vMerge/>
            <w:tcBorders>
              <w:top w:val="single" w:sz="4" w:space="0" w:color="000000"/>
              <w:left w:val="single" w:sz="4" w:space="0" w:color="auto"/>
              <w:bottom w:val="nil"/>
              <w:right w:val="single" w:sz="4" w:space="0" w:color="000000"/>
            </w:tcBorders>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p>
        </w:tc>
        <w:tc>
          <w:tcPr>
            <w:tcW w:w="993" w:type="dxa"/>
            <w:tcBorders>
              <w:top w:val="nil"/>
              <w:left w:val="nil"/>
              <w:bottom w:val="nil"/>
              <w:right w:val="single" w:sz="4" w:space="0" w:color="000000"/>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Первоначальный бюджет, тыс. рублей</w:t>
            </w:r>
          </w:p>
        </w:tc>
        <w:tc>
          <w:tcPr>
            <w:tcW w:w="992" w:type="dxa"/>
            <w:tcBorders>
              <w:top w:val="nil"/>
              <w:left w:val="nil"/>
              <w:bottom w:val="nil"/>
              <w:right w:val="single" w:sz="4" w:space="0" w:color="000000"/>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Уточнен-</w:t>
            </w:r>
            <w:proofErr w:type="spellStart"/>
            <w:r w:rsidRPr="00BD607B">
              <w:rPr>
                <w:rFonts w:ascii="Times New Roman" w:eastAsia="Times New Roman" w:hAnsi="Times New Roman" w:cs="Times New Roman"/>
                <w:color w:val="000000"/>
                <w:sz w:val="16"/>
                <w:szCs w:val="16"/>
              </w:rPr>
              <w:t>ный</w:t>
            </w:r>
            <w:proofErr w:type="spellEnd"/>
            <w:r w:rsidRPr="00BD607B">
              <w:rPr>
                <w:rFonts w:ascii="Times New Roman" w:eastAsia="Times New Roman" w:hAnsi="Times New Roman" w:cs="Times New Roman"/>
                <w:color w:val="000000"/>
                <w:sz w:val="16"/>
                <w:szCs w:val="16"/>
              </w:rPr>
              <w:t xml:space="preserve"> бюджет (март)</w:t>
            </w:r>
          </w:p>
        </w:tc>
        <w:tc>
          <w:tcPr>
            <w:tcW w:w="992" w:type="dxa"/>
            <w:tcBorders>
              <w:top w:val="nil"/>
              <w:left w:val="nil"/>
              <w:bottom w:val="nil"/>
              <w:right w:val="single" w:sz="4" w:space="0" w:color="000000"/>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Проект бюджета</w:t>
            </w:r>
          </w:p>
        </w:tc>
        <w:tc>
          <w:tcPr>
            <w:tcW w:w="851" w:type="dxa"/>
            <w:tcBorders>
              <w:top w:val="nil"/>
              <w:left w:val="nil"/>
              <w:bottom w:val="nil"/>
              <w:right w:val="single" w:sz="4" w:space="0" w:color="000000"/>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 xml:space="preserve">Разница проекта </w:t>
            </w:r>
            <w:r w:rsidR="00293D66" w:rsidRPr="00293D66">
              <w:rPr>
                <w:rFonts w:ascii="Times New Roman" w:eastAsia="Times New Roman" w:hAnsi="Times New Roman" w:cs="Times New Roman"/>
                <w:color w:val="000000"/>
                <w:sz w:val="16"/>
                <w:szCs w:val="16"/>
              </w:rPr>
              <w:t>с</w:t>
            </w:r>
            <w:r w:rsidRPr="00BD607B">
              <w:rPr>
                <w:rFonts w:ascii="Times New Roman" w:eastAsia="Times New Roman" w:hAnsi="Times New Roman" w:cs="Times New Roman"/>
                <w:color w:val="000000"/>
                <w:sz w:val="16"/>
                <w:szCs w:val="16"/>
              </w:rPr>
              <w:t xml:space="preserve"> первоначальн</w:t>
            </w:r>
            <w:r w:rsidR="00293D66" w:rsidRPr="00293D66">
              <w:rPr>
                <w:rFonts w:ascii="Times New Roman" w:eastAsia="Times New Roman" w:hAnsi="Times New Roman" w:cs="Times New Roman"/>
                <w:color w:val="000000"/>
                <w:sz w:val="16"/>
                <w:szCs w:val="16"/>
              </w:rPr>
              <w:t>ым</w:t>
            </w:r>
            <w:r w:rsidRPr="00BD607B">
              <w:rPr>
                <w:rFonts w:ascii="Times New Roman" w:eastAsia="Times New Roman" w:hAnsi="Times New Roman" w:cs="Times New Roman"/>
                <w:color w:val="000000"/>
                <w:sz w:val="16"/>
                <w:szCs w:val="16"/>
              </w:rPr>
              <w:t xml:space="preserve"> бюдже</w:t>
            </w:r>
            <w:r w:rsidR="00293D66" w:rsidRPr="00293D66">
              <w:rPr>
                <w:rFonts w:ascii="Times New Roman" w:eastAsia="Times New Roman" w:hAnsi="Times New Roman" w:cs="Times New Roman"/>
                <w:color w:val="000000"/>
                <w:sz w:val="16"/>
                <w:szCs w:val="16"/>
              </w:rPr>
              <w:t>том</w:t>
            </w:r>
            <w:r w:rsidRPr="00BD607B">
              <w:rPr>
                <w:rFonts w:ascii="Times New Roman" w:eastAsia="Times New Roman" w:hAnsi="Times New Roman" w:cs="Times New Roman"/>
                <w:color w:val="000000"/>
                <w:sz w:val="16"/>
                <w:szCs w:val="16"/>
              </w:rPr>
              <w:t xml:space="preserve"> (+,-)</w:t>
            </w:r>
          </w:p>
        </w:tc>
        <w:tc>
          <w:tcPr>
            <w:tcW w:w="850" w:type="dxa"/>
            <w:tcBorders>
              <w:top w:val="nil"/>
              <w:left w:val="nil"/>
              <w:bottom w:val="nil"/>
              <w:right w:val="single" w:sz="4" w:space="0" w:color="000000"/>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 xml:space="preserve">Разница проекта </w:t>
            </w:r>
            <w:r w:rsidR="00293D66" w:rsidRPr="00293D66">
              <w:rPr>
                <w:rFonts w:ascii="Times New Roman" w:eastAsia="Times New Roman" w:hAnsi="Times New Roman" w:cs="Times New Roman"/>
                <w:color w:val="000000"/>
                <w:sz w:val="16"/>
                <w:szCs w:val="16"/>
              </w:rPr>
              <w:t xml:space="preserve">с </w:t>
            </w:r>
            <w:r w:rsidRPr="00BD607B">
              <w:rPr>
                <w:rFonts w:ascii="Times New Roman" w:eastAsia="Times New Roman" w:hAnsi="Times New Roman" w:cs="Times New Roman"/>
                <w:color w:val="000000"/>
                <w:sz w:val="16"/>
                <w:szCs w:val="16"/>
              </w:rPr>
              <w:t>уточнен</w:t>
            </w:r>
            <w:r w:rsidR="00293D66" w:rsidRPr="00293D66">
              <w:rPr>
                <w:rFonts w:ascii="Times New Roman" w:eastAsia="Times New Roman" w:hAnsi="Times New Roman" w:cs="Times New Roman"/>
                <w:color w:val="000000"/>
                <w:sz w:val="16"/>
                <w:szCs w:val="16"/>
              </w:rPr>
              <w:t>ным</w:t>
            </w:r>
            <w:r w:rsidRPr="00BD607B">
              <w:rPr>
                <w:rFonts w:ascii="Times New Roman" w:eastAsia="Times New Roman" w:hAnsi="Times New Roman" w:cs="Times New Roman"/>
                <w:color w:val="000000"/>
                <w:sz w:val="16"/>
                <w:szCs w:val="16"/>
              </w:rPr>
              <w:t xml:space="preserve"> бюджет</w:t>
            </w:r>
            <w:r w:rsidR="00293D66" w:rsidRPr="00293D66">
              <w:rPr>
                <w:rFonts w:ascii="Times New Roman" w:eastAsia="Times New Roman" w:hAnsi="Times New Roman" w:cs="Times New Roman"/>
                <w:color w:val="000000"/>
                <w:sz w:val="16"/>
                <w:szCs w:val="16"/>
              </w:rPr>
              <w:t xml:space="preserve">ом </w:t>
            </w:r>
            <w:r w:rsidRPr="00BD607B">
              <w:rPr>
                <w:rFonts w:ascii="Times New Roman" w:eastAsia="Times New Roman" w:hAnsi="Times New Roman" w:cs="Times New Roman"/>
                <w:color w:val="000000"/>
                <w:sz w:val="16"/>
                <w:szCs w:val="16"/>
              </w:rPr>
              <w:t>(март) (+,-)</w:t>
            </w:r>
          </w:p>
        </w:tc>
        <w:tc>
          <w:tcPr>
            <w:tcW w:w="709" w:type="dxa"/>
            <w:tcBorders>
              <w:top w:val="nil"/>
              <w:left w:val="nil"/>
              <w:bottom w:val="nil"/>
              <w:right w:val="single" w:sz="4" w:space="0" w:color="000000"/>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Отношение в % проекта к первоначальному бюджету</w:t>
            </w:r>
          </w:p>
        </w:tc>
        <w:tc>
          <w:tcPr>
            <w:tcW w:w="709" w:type="dxa"/>
            <w:tcBorders>
              <w:top w:val="nil"/>
              <w:left w:val="nil"/>
              <w:bottom w:val="nil"/>
              <w:right w:val="single" w:sz="4" w:space="0" w:color="000000"/>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Отношение в % проекта к первоначальному бюджету</w:t>
            </w:r>
          </w:p>
        </w:tc>
      </w:tr>
      <w:tr w:rsidR="00BD607B" w:rsidRPr="00BD607B" w:rsidTr="007924BC">
        <w:trPr>
          <w:trHeight w:val="196"/>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07B" w:rsidRPr="00BD607B" w:rsidRDefault="00BD607B" w:rsidP="00BD607B">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А</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BD607B" w:rsidRPr="00BD607B" w:rsidRDefault="00BD607B" w:rsidP="00BD607B">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rsidR="00BD607B" w:rsidRPr="00BD607B" w:rsidRDefault="00BD607B" w:rsidP="00BD607B">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2</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BD607B" w:rsidRPr="00BD607B" w:rsidRDefault="00BD607B" w:rsidP="00BD607B">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3</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BD607B" w:rsidRPr="00BD607B" w:rsidRDefault="00BD607B" w:rsidP="00BD607B">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4</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BD607B" w:rsidRPr="00BD607B" w:rsidRDefault="00BD607B" w:rsidP="00BD607B">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BD607B" w:rsidRPr="00BD607B" w:rsidRDefault="00BD607B" w:rsidP="00BD607B">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6</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D607B" w:rsidRPr="00BD607B" w:rsidRDefault="00BD607B" w:rsidP="00BD607B">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7</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D607B" w:rsidRPr="00BD607B" w:rsidRDefault="00BD607B" w:rsidP="00BD607B">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8</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D607B" w:rsidRPr="00BD607B" w:rsidRDefault="00BD607B" w:rsidP="00BD607B">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9</w:t>
            </w:r>
          </w:p>
        </w:tc>
      </w:tr>
      <w:tr w:rsidR="00BD607B" w:rsidRPr="00BD607B" w:rsidTr="00293D66">
        <w:trPr>
          <w:trHeight w:val="9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1</w:t>
            </w:r>
          </w:p>
        </w:tc>
        <w:tc>
          <w:tcPr>
            <w:tcW w:w="2268" w:type="dxa"/>
            <w:tcBorders>
              <w:top w:val="nil"/>
              <w:left w:val="nil"/>
              <w:bottom w:val="single" w:sz="4" w:space="0" w:color="auto"/>
              <w:right w:val="single" w:sz="4" w:space="0" w:color="auto"/>
            </w:tcBorders>
            <w:shd w:val="clear" w:color="000000" w:fill="FFFFFF"/>
            <w:vAlign w:val="bottom"/>
            <w:hideMark/>
          </w:tcPr>
          <w:p w:rsidR="00BD607B" w:rsidRPr="00BD607B" w:rsidRDefault="00BD607B" w:rsidP="00BD607B">
            <w:pPr>
              <w:spacing w:after="0" w:line="240" w:lineRule="auto"/>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Государственная программа Чувашской Республики «Модернизация и развитие сферы жилищно-коммунального хозяйства»</w:t>
            </w:r>
          </w:p>
        </w:tc>
        <w:tc>
          <w:tcPr>
            <w:tcW w:w="1134"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A100000000</w:t>
            </w:r>
          </w:p>
        </w:tc>
        <w:tc>
          <w:tcPr>
            <w:tcW w:w="993"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845 531,1</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1 349 828,3</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1 796 973,8</w:t>
            </w:r>
          </w:p>
        </w:tc>
        <w:tc>
          <w:tcPr>
            <w:tcW w:w="851"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951 442,7</w:t>
            </w:r>
          </w:p>
        </w:tc>
        <w:tc>
          <w:tcPr>
            <w:tcW w:w="850"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447 145,5</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212,5</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133,1</w:t>
            </w:r>
          </w:p>
        </w:tc>
      </w:tr>
      <w:tr w:rsidR="00BD607B" w:rsidRPr="00BD607B" w:rsidTr="00293D66">
        <w:trPr>
          <w:trHeight w:val="9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2</w:t>
            </w:r>
          </w:p>
        </w:tc>
        <w:tc>
          <w:tcPr>
            <w:tcW w:w="2268" w:type="dxa"/>
            <w:tcBorders>
              <w:top w:val="nil"/>
              <w:left w:val="nil"/>
              <w:bottom w:val="single" w:sz="4" w:space="0" w:color="auto"/>
              <w:right w:val="single" w:sz="4" w:space="0" w:color="auto"/>
            </w:tcBorders>
            <w:shd w:val="clear" w:color="000000" w:fill="FFFFFF"/>
            <w:vAlign w:val="bottom"/>
            <w:hideMark/>
          </w:tcPr>
          <w:p w:rsidR="00BD607B" w:rsidRPr="00BD607B" w:rsidRDefault="00BD607B" w:rsidP="00BD607B">
            <w:pPr>
              <w:spacing w:after="0" w:line="240" w:lineRule="auto"/>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Государственная программа Чувашской Республики «Обеспечение граждан в Чувашской Республике доступным и комфортным жильем»</w:t>
            </w:r>
          </w:p>
        </w:tc>
        <w:tc>
          <w:tcPr>
            <w:tcW w:w="1134"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A200000000</w:t>
            </w:r>
          </w:p>
        </w:tc>
        <w:tc>
          <w:tcPr>
            <w:tcW w:w="993"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3 987 615,6</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3 739 140,7</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3 791 270,6</w:t>
            </w:r>
          </w:p>
        </w:tc>
        <w:tc>
          <w:tcPr>
            <w:tcW w:w="851"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-196 345,0</w:t>
            </w:r>
          </w:p>
        </w:tc>
        <w:tc>
          <w:tcPr>
            <w:tcW w:w="850"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52 129,9</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95,1</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101,4</w:t>
            </w:r>
          </w:p>
        </w:tc>
      </w:tr>
      <w:tr w:rsidR="00BD607B" w:rsidRPr="00BD607B" w:rsidTr="00293D66">
        <w:trPr>
          <w:trHeight w:val="9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3</w:t>
            </w:r>
          </w:p>
        </w:tc>
        <w:tc>
          <w:tcPr>
            <w:tcW w:w="2268" w:type="dxa"/>
            <w:tcBorders>
              <w:top w:val="nil"/>
              <w:left w:val="nil"/>
              <w:bottom w:val="single" w:sz="4" w:space="0" w:color="auto"/>
              <w:right w:val="single" w:sz="4" w:space="0" w:color="auto"/>
            </w:tcBorders>
            <w:shd w:val="clear" w:color="000000" w:fill="FFFFFF"/>
            <w:vAlign w:val="bottom"/>
            <w:hideMark/>
          </w:tcPr>
          <w:p w:rsidR="00BD607B" w:rsidRPr="00BD607B" w:rsidRDefault="00BD607B" w:rsidP="00BD607B">
            <w:pPr>
              <w:spacing w:after="0" w:line="240" w:lineRule="auto"/>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Государственная программа Чувашской Республики «Обеспечение общественного порядка и противодействие преступности»</w:t>
            </w:r>
          </w:p>
        </w:tc>
        <w:tc>
          <w:tcPr>
            <w:tcW w:w="1134"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A300000000</w:t>
            </w:r>
          </w:p>
        </w:tc>
        <w:tc>
          <w:tcPr>
            <w:tcW w:w="993"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27 675,1</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28 103,9</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27 309,2</w:t>
            </w:r>
          </w:p>
        </w:tc>
        <w:tc>
          <w:tcPr>
            <w:tcW w:w="851"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-365,9</w:t>
            </w:r>
          </w:p>
        </w:tc>
        <w:tc>
          <w:tcPr>
            <w:tcW w:w="850"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-794,7</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98,7</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97,2</w:t>
            </w:r>
          </w:p>
        </w:tc>
      </w:tr>
      <w:tr w:rsidR="00BD607B" w:rsidRPr="00BD607B" w:rsidTr="00293D66">
        <w:trPr>
          <w:trHeight w:val="6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4</w:t>
            </w:r>
          </w:p>
        </w:tc>
        <w:tc>
          <w:tcPr>
            <w:tcW w:w="2268" w:type="dxa"/>
            <w:tcBorders>
              <w:top w:val="nil"/>
              <w:left w:val="nil"/>
              <w:bottom w:val="single" w:sz="4" w:space="0" w:color="auto"/>
              <w:right w:val="single" w:sz="4" w:space="0" w:color="auto"/>
            </w:tcBorders>
            <w:shd w:val="clear" w:color="000000" w:fill="FFFFFF"/>
            <w:vAlign w:val="bottom"/>
            <w:hideMark/>
          </w:tcPr>
          <w:p w:rsidR="00BD607B" w:rsidRPr="00BD607B" w:rsidRDefault="00BD607B" w:rsidP="00BD607B">
            <w:pPr>
              <w:spacing w:after="0" w:line="240" w:lineRule="auto"/>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Государственная программа Чувашской Республики «Развитие земельных и имущественных отношений»</w:t>
            </w:r>
          </w:p>
        </w:tc>
        <w:tc>
          <w:tcPr>
            <w:tcW w:w="1134"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A400000000</w:t>
            </w:r>
          </w:p>
        </w:tc>
        <w:tc>
          <w:tcPr>
            <w:tcW w:w="993"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32 715,4</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58 303,7</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51 713,9</w:t>
            </w:r>
          </w:p>
        </w:tc>
        <w:tc>
          <w:tcPr>
            <w:tcW w:w="851"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18 998,5</w:t>
            </w:r>
          </w:p>
        </w:tc>
        <w:tc>
          <w:tcPr>
            <w:tcW w:w="850"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-6 589,8</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158,1</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88,7</w:t>
            </w:r>
          </w:p>
        </w:tc>
      </w:tr>
      <w:tr w:rsidR="00BD607B" w:rsidRPr="00BD607B" w:rsidTr="00293D66">
        <w:trPr>
          <w:trHeight w:val="97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lastRenderedPageBreak/>
              <w:t>5</w:t>
            </w:r>
          </w:p>
        </w:tc>
        <w:tc>
          <w:tcPr>
            <w:tcW w:w="2268" w:type="dxa"/>
            <w:tcBorders>
              <w:top w:val="nil"/>
              <w:left w:val="nil"/>
              <w:bottom w:val="single" w:sz="4" w:space="0" w:color="auto"/>
              <w:right w:val="single" w:sz="4" w:space="0" w:color="auto"/>
            </w:tcBorders>
            <w:shd w:val="clear" w:color="000000" w:fill="FFFFFF"/>
            <w:vAlign w:val="bottom"/>
            <w:hideMark/>
          </w:tcPr>
          <w:p w:rsidR="00BD607B" w:rsidRPr="00BD607B" w:rsidRDefault="00BD607B" w:rsidP="00BD607B">
            <w:pPr>
              <w:spacing w:after="0" w:line="240" w:lineRule="auto"/>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Государственная программа Чувашской Республики «Формирование современной городской среды на территории Чувашской Республики» на 2018-2024 годы</w:t>
            </w:r>
          </w:p>
        </w:tc>
        <w:tc>
          <w:tcPr>
            <w:tcW w:w="1134"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A500000000</w:t>
            </w:r>
          </w:p>
        </w:tc>
        <w:tc>
          <w:tcPr>
            <w:tcW w:w="993"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602 599,0</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629 154,1</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1 931 401,3</w:t>
            </w:r>
          </w:p>
        </w:tc>
        <w:tc>
          <w:tcPr>
            <w:tcW w:w="851"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righ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1 328 802,3</w:t>
            </w:r>
          </w:p>
        </w:tc>
        <w:tc>
          <w:tcPr>
            <w:tcW w:w="850"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righ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1 302 247,2</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320,5</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307,0</w:t>
            </w:r>
          </w:p>
        </w:tc>
      </w:tr>
      <w:tr w:rsidR="00BD607B" w:rsidRPr="00BD607B" w:rsidTr="00293D66">
        <w:trPr>
          <w:trHeight w:val="9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6</w:t>
            </w:r>
          </w:p>
        </w:tc>
        <w:tc>
          <w:tcPr>
            <w:tcW w:w="2268" w:type="dxa"/>
            <w:tcBorders>
              <w:top w:val="nil"/>
              <w:left w:val="nil"/>
              <w:bottom w:val="single" w:sz="4" w:space="0" w:color="auto"/>
              <w:right w:val="single" w:sz="4" w:space="0" w:color="auto"/>
            </w:tcBorders>
            <w:shd w:val="clear" w:color="000000" w:fill="FFFFFF"/>
            <w:vAlign w:val="bottom"/>
            <w:hideMark/>
          </w:tcPr>
          <w:p w:rsidR="00BD607B" w:rsidRPr="00BD607B" w:rsidRDefault="00BD607B" w:rsidP="00BD607B">
            <w:pPr>
              <w:spacing w:after="0" w:line="240" w:lineRule="auto"/>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Государственная программа Чувашской Республики «Комплексное развитие сельских территорий Чувашской Республики»</w:t>
            </w:r>
          </w:p>
        </w:tc>
        <w:tc>
          <w:tcPr>
            <w:tcW w:w="1134"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A600000000</w:t>
            </w:r>
          </w:p>
        </w:tc>
        <w:tc>
          <w:tcPr>
            <w:tcW w:w="993"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869 714,2</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1 298 956,4</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1 554 059,7</w:t>
            </w:r>
          </w:p>
        </w:tc>
        <w:tc>
          <w:tcPr>
            <w:tcW w:w="851"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684 345,5</w:t>
            </w:r>
          </w:p>
        </w:tc>
        <w:tc>
          <w:tcPr>
            <w:tcW w:w="850"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255 103,3</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178,7</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119,6</w:t>
            </w:r>
          </w:p>
        </w:tc>
      </w:tr>
      <w:tr w:rsidR="00BD607B" w:rsidRPr="00BD607B" w:rsidTr="00293D66">
        <w:trPr>
          <w:trHeight w:val="6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7</w:t>
            </w:r>
          </w:p>
        </w:tc>
        <w:tc>
          <w:tcPr>
            <w:tcW w:w="2268" w:type="dxa"/>
            <w:tcBorders>
              <w:top w:val="nil"/>
              <w:left w:val="nil"/>
              <w:bottom w:val="single" w:sz="4" w:space="0" w:color="auto"/>
              <w:right w:val="single" w:sz="4" w:space="0" w:color="auto"/>
            </w:tcBorders>
            <w:shd w:val="clear" w:color="000000" w:fill="FFFFFF"/>
            <w:vAlign w:val="bottom"/>
            <w:hideMark/>
          </w:tcPr>
          <w:p w:rsidR="00BD607B" w:rsidRPr="00BD607B" w:rsidRDefault="00BD607B" w:rsidP="00BD607B">
            <w:pPr>
              <w:spacing w:after="0" w:line="240" w:lineRule="auto"/>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Государственная программа Чувашской Республики «Развитие туризма и индустрии гостеприимства»</w:t>
            </w:r>
          </w:p>
        </w:tc>
        <w:tc>
          <w:tcPr>
            <w:tcW w:w="1134"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A700000000</w:t>
            </w:r>
          </w:p>
        </w:tc>
        <w:tc>
          <w:tcPr>
            <w:tcW w:w="993"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595 525,5</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676 606,9</w:t>
            </w:r>
          </w:p>
        </w:tc>
        <w:tc>
          <w:tcPr>
            <w:tcW w:w="851"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676 606,9</w:t>
            </w:r>
          </w:p>
        </w:tc>
        <w:tc>
          <w:tcPr>
            <w:tcW w:w="850"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81 081,4</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113,6</w:t>
            </w:r>
          </w:p>
        </w:tc>
      </w:tr>
      <w:tr w:rsidR="00BD607B" w:rsidRPr="00BD607B" w:rsidTr="00293D66">
        <w:trPr>
          <w:trHeight w:val="551"/>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8</w:t>
            </w:r>
          </w:p>
        </w:tc>
        <w:tc>
          <w:tcPr>
            <w:tcW w:w="2268" w:type="dxa"/>
            <w:tcBorders>
              <w:top w:val="nil"/>
              <w:left w:val="nil"/>
              <w:bottom w:val="single" w:sz="4" w:space="0" w:color="auto"/>
              <w:right w:val="single" w:sz="4" w:space="0" w:color="auto"/>
            </w:tcBorders>
            <w:shd w:val="clear" w:color="000000" w:fill="FFFFFF"/>
            <w:vAlign w:val="bottom"/>
            <w:hideMark/>
          </w:tcPr>
          <w:p w:rsidR="00BD607B" w:rsidRPr="00BD607B" w:rsidRDefault="00BD607B" w:rsidP="00BD607B">
            <w:pPr>
              <w:spacing w:after="0" w:line="240" w:lineRule="auto"/>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Государственная программа Чувашской Республики «Развитие здравоохранения»</w:t>
            </w:r>
          </w:p>
        </w:tc>
        <w:tc>
          <w:tcPr>
            <w:tcW w:w="1134"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Ц200000000</w:t>
            </w:r>
          </w:p>
        </w:tc>
        <w:tc>
          <w:tcPr>
            <w:tcW w:w="993"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11 975 106,9</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12 639 702,9</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13 233 487,1</w:t>
            </w:r>
          </w:p>
        </w:tc>
        <w:tc>
          <w:tcPr>
            <w:tcW w:w="851"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righ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1 258 380,2</w:t>
            </w:r>
          </w:p>
        </w:tc>
        <w:tc>
          <w:tcPr>
            <w:tcW w:w="850"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593 784,2</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110,5</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104,7</w:t>
            </w:r>
          </w:p>
        </w:tc>
      </w:tr>
      <w:tr w:rsidR="00BD607B" w:rsidRPr="00BD607B" w:rsidTr="00293D66">
        <w:trPr>
          <w:trHeight w:val="6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9</w:t>
            </w:r>
          </w:p>
        </w:tc>
        <w:tc>
          <w:tcPr>
            <w:tcW w:w="2268" w:type="dxa"/>
            <w:tcBorders>
              <w:top w:val="nil"/>
              <w:left w:val="nil"/>
              <w:bottom w:val="single" w:sz="4" w:space="0" w:color="auto"/>
              <w:right w:val="single" w:sz="4" w:space="0" w:color="auto"/>
            </w:tcBorders>
            <w:shd w:val="clear" w:color="000000" w:fill="FFFFFF"/>
            <w:vAlign w:val="bottom"/>
            <w:hideMark/>
          </w:tcPr>
          <w:p w:rsidR="00BD607B" w:rsidRPr="00BD607B" w:rsidRDefault="00BD607B" w:rsidP="00BD607B">
            <w:pPr>
              <w:spacing w:after="0" w:line="240" w:lineRule="auto"/>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Государственная программа Чувашской Республики «Социальная поддержка граждан»</w:t>
            </w:r>
          </w:p>
        </w:tc>
        <w:tc>
          <w:tcPr>
            <w:tcW w:w="1134"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Ц300000000</w:t>
            </w:r>
          </w:p>
        </w:tc>
        <w:tc>
          <w:tcPr>
            <w:tcW w:w="993"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11 949 569,8</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12 178 422,0</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12 264 102,5</w:t>
            </w:r>
          </w:p>
        </w:tc>
        <w:tc>
          <w:tcPr>
            <w:tcW w:w="851"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314 532,7</w:t>
            </w:r>
          </w:p>
        </w:tc>
        <w:tc>
          <w:tcPr>
            <w:tcW w:w="850"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85 680,5</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102,6</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100,7</w:t>
            </w:r>
          </w:p>
        </w:tc>
      </w:tr>
      <w:tr w:rsidR="00BD607B" w:rsidRPr="00BD607B" w:rsidTr="00293D66">
        <w:trPr>
          <w:trHeight w:val="4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10</w:t>
            </w:r>
          </w:p>
        </w:tc>
        <w:tc>
          <w:tcPr>
            <w:tcW w:w="2268" w:type="dxa"/>
            <w:tcBorders>
              <w:top w:val="nil"/>
              <w:left w:val="nil"/>
              <w:bottom w:val="single" w:sz="4" w:space="0" w:color="auto"/>
              <w:right w:val="single" w:sz="4" w:space="0" w:color="auto"/>
            </w:tcBorders>
            <w:shd w:val="clear" w:color="000000" w:fill="FFFFFF"/>
            <w:vAlign w:val="bottom"/>
            <w:hideMark/>
          </w:tcPr>
          <w:p w:rsidR="00BD607B" w:rsidRPr="00BD607B" w:rsidRDefault="00BD607B" w:rsidP="00BD607B">
            <w:pPr>
              <w:spacing w:after="0" w:line="240" w:lineRule="auto"/>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Государственная программа Чувашской Республики «Развитие культуры»</w:t>
            </w:r>
          </w:p>
        </w:tc>
        <w:tc>
          <w:tcPr>
            <w:tcW w:w="1134"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Ц400000000</w:t>
            </w:r>
          </w:p>
        </w:tc>
        <w:tc>
          <w:tcPr>
            <w:tcW w:w="993"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1 920 951,8</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2 002 436,4</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2 461 116,9</w:t>
            </w:r>
          </w:p>
        </w:tc>
        <w:tc>
          <w:tcPr>
            <w:tcW w:w="851"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540 165,1</w:t>
            </w:r>
          </w:p>
        </w:tc>
        <w:tc>
          <w:tcPr>
            <w:tcW w:w="850"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458 680,5</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128,1</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122,9</w:t>
            </w:r>
          </w:p>
        </w:tc>
      </w:tr>
      <w:tr w:rsidR="00BD607B" w:rsidRPr="00BD607B" w:rsidTr="00293D66">
        <w:trPr>
          <w:trHeight w:val="6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11</w:t>
            </w:r>
          </w:p>
        </w:tc>
        <w:tc>
          <w:tcPr>
            <w:tcW w:w="2268" w:type="dxa"/>
            <w:tcBorders>
              <w:top w:val="nil"/>
              <w:left w:val="nil"/>
              <w:bottom w:val="single" w:sz="4" w:space="0" w:color="auto"/>
              <w:right w:val="single" w:sz="4" w:space="0" w:color="auto"/>
            </w:tcBorders>
            <w:shd w:val="clear" w:color="000000" w:fill="FFFFFF"/>
            <w:vAlign w:val="bottom"/>
            <w:hideMark/>
          </w:tcPr>
          <w:p w:rsidR="00BD607B" w:rsidRPr="00BD607B" w:rsidRDefault="00BD607B" w:rsidP="00BD607B">
            <w:pPr>
              <w:spacing w:after="0" w:line="240" w:lineRule="auto"/>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Государственная программа Чувашской Республики «Развитие физической культуры и спорта»</w:t>
            </w:r>
          </w:p>
        </w:tc>
        <w:tc>
          <w:tcPr>
            <w:tcW w:w="1134"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Ц500000000</w:t>
            </w:r>
          </w:p>
        </w:tc>
        <w:tc>
          <w:tcPr>
            <w:tcW w:w="993"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1 250 853,7</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1 754 490,2</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2 091 308,2</w:t>
            </w:r>
          </w:p>
        </w:tc>
        <w:tc>
          <w:tcPr>
            <w:tcW w:w="851"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840 454,5</w:t>
            </w:r>
          </w:p>
        </w:tc>
        <w:tc>
          <w:tcPr>
            <w:tcW w:w="850"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336 818,0</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167,2</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119,2</w:t>
            </w:r>
          </w:p>
        </w:tc>
      </w:tr>
      <w:tr w:rsidR="00BD607B" w:rsidRPr="00BD607B" w:rsidTr="00293D66">
        <w:trPr>
          <w:trHeight w:val="6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12</w:t>
            </w:r>
          </w:p>
        </w:tc>
        <w:tc>
          <w:tcPr>
            <w:tcW w:w="2268" w:type="dxa"/>
            <w:tcBorders>
              <w:top w:val="nil"/>
              <w:left w:val="nil"/>
              <w:bottom w:val="single" w:sz="4" w:space="0" w:color="auto"/>
              <w:right w:val="single" w:sz="4" w:space="0" w:color="auto"/>
            </w:tcBorders>
            <w:shd w:val="clear" w:color="000000" w:fill="FFFFFF"/>
            <w:vAlign w:val="bottom"/>
            <w:hideMark/>
          </w:tcPr>
          <w:p w:rsidR="00BD607B" w:rsidRPr="00BD607B" w:rsidRDefault="00BD607B" w:rsidP="00BD607B">
            <w:pPr>
              <w:spacing w:after="0" w:line="240" w:lineRule="auto"/>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Государственная программа Чувашской Республики «Содействие занятости населения»</w:t>
            </w:r>
          </w:p>
        </w:tc>
        <w:tc>
          <w:tcPr>
            <w:tcW w:w="1134"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Ц600000000</w:t>
            </w:r>
          </w:p>
        </w:tc>
        <w:tc>
          <w:tcPr>
            <w:tcW w:w="993"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508 862,8</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530 355,3</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859 513,5</w:t>
            </w:r>
          </w:p>
        </w:tc>
        <w:tc>
          <w:tcPr>
            <w:tcW w:w="851"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350 650,7</w:t>
            </w:r>
          </w:p>
        </w:tc>
        <w:tc>
          <w:tcPr>
            <w:tcW w:w="850"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329 158,2</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168,9</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162,1</w:t>
            </w:r>
          </w:p>
        </w:tc>
      </w:tr>
      <w:tr w:rsidR="00BD607B" w:rsidRPr="00BD607B" w:rsidTr="00293D66">
        <w:trPr>
          <w:trHeight w:val="538"/>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13</w:t>
            </w:r>
          </w:p>
        </w:tc>
        <w:tc>
          <w:tcPr>
            <w:tcW w:w="2268" w:type="dxa"/>
            <w:tcBorders>
              <w:top w:val="nil"/>
              <w:left w:val="nil"/>
              <w:bottom w:val="single" w:sz="4" w:space="0" w:color="auto"/>
              <w:right w:val="single" w:sz="4" w:space="0" w:color="auto"/>
            </w:tcBorders>
            <w:shd w:val="clear" w:color="000000" w:fill="FFFFFF"/>
            <w:vAlign w:val="bottom"/>
            <w:hideMark/>
          </w:tcPr>
          <w:p w:rsidR="00BD607B" w:rsidRPr="00BD607B" w:rsidRDefault="00BD607B" w:rsidP="00BD607B">
            <w:pPr>
              <w:spacing w:after="0" w:line="240" w:lineRule="auto"/>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Государственная программа Чувашской Республики «Развитие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Ц700000000</w:t>
            </w:r>
          </w:p>
        </w:tc>
        <w:tc>
          <w:tcPr>
            <w:tcW w:w="993"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17 450 328,3</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20 572 248,3</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21 373 249,4</w:t>
            </w:r>
          </w:p>
        </w:tc>
        <w:tc>
          <w:tcPr>
            <w:tcW w:w="851"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righ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3 922 921,1</w:t>
            </w:r>
          </w:p>
        </w:tc>
        <w:tc>
          <w:tcPr>
            <w:tcW w:w="850"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801 001,1</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122,5</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103,9</w:t>
            </w:r>
          </w:p>
        </w:tc>
      </w:tr>
      <w:tr w:rsidR="00BD607B" w:rsidRPr="00BD607B" w:rsidTr="00293D66">
        <w:trPr>
          <w:trHeight w:val="9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14</w:t>
            </w:r>
          </w:p>
        </w:tc>
        <w:tc>
          <w:tcPr>
            <w:tcW w:w="2268" w:type="dxa"/>
            <w:tcBorders>
              <w:top w:val="nil"/>
              <w:left w:val="nil"/>
              <w:bottom w:val="single" w:sz="4" w:space="0" w:color="auto"/>
              <w:right w:val="single" w:sz="4" w:space="0" w:color="auto"/>
            </w:tcBorders>
            <w:shd w:val="clear" w:color="000000" w:fill="FFFFFF"/>
            <w:vAlign w:val="bottom"/>
            <w:hideMark/>
          </w:tcPr>
          <w:p w:rsidR="00BD607B" w:rsidRPr="00BD607B" w:rsidRDefault="00BD607B" w:rsidP="00BD607B">
            <w:pPr>
              <w:spacing w:after="0" w:line="240" w:lineRule="auto"/>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Государственная программа Чувашской Республики «Повышение безопасности жизнедеятельности населения и территорий Чувашской Республики»</w:t>
            </w:r>
          </w:p>
        </w:tc>
        <w:tc>
          <w:tcPr>
            <w:tcW w:w="1134"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Ц800000000</w:t>
            </w:r>
          </w:p>
        </w:tc>
        <w:tc>
          <w:tcPr>
            <w:tcW w:w="993"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272 219,7</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336 764,0</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347 722,1</w:t>
            </w:r>
          </w:p>
        </w:tc>
        <w:tc>
          <w:tcPr>
            <w:tcW w:w="851"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75 502,4</w:t>
            </w:r>
          </w:p>
        </w:tc>
        <w:tc>
          <w:tcPr>
            <w:tcW w:w="850"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10 958,1</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127,7</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103,3</w:t>
            </w:r>
          </w:p>
        </w:tc>
      </w:tr>
      <w:tr w:rsidR="00BD607B" w:rsidRPr="00BD607B" w:rsidTr="00293D66">
        <w:trPr>
          <w:trHeight w:val="127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15</w:t>
            </w:r>
          </w:p>
        </w:tc>
        <w:tc>
          <w:tcPr>
            <w:tcW w:w="2268" w:type="dxa"/>
            <w:tcBorders>
              <w:top w:val="nil"/>
              <w:left w:val="nil"/>
              <w:bottom w:val="single" w:sz="4" w:space="0" w:color="auto"/>
              <w:right w:val="single" w:sz="4" w:space="0" w:color="auto"/>
            </w:tcBorders>
            <w:shd w:val="clear" w:color="000000" w:fill="FFFFFF"/>
            <w:vAlign w:val="bottom"/>
            <w:hideMark/>
          </w:tcPr>
          <w:p w:rsidR="00BD607B" w:rsidRPr="00BD607B" w:rsidRDefault="00BD607B" w:rsidP="00BD607B">
            <w:pPr>
              <w:spacing w:after="0" w:line="240" w:lineRule="auto"/>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Государственная программа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134"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Ц900000000</w:t>
            </w:r>
          </w:p>
        </w:tc>
        <w:tc>
          <w:tcPr>
            <w:tcW w:w="993"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2 307 113,9</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2 644 147,1</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3 212 530,2</w:t>
            </w:r>
          </w:p>
        </w:tc>
        <w:tc>
          <w:tcPr>
            <w:tcW w:w="851"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905 416,3</w:t>
            </w:r>
          </w:p>
        </w:tc>
        <w:tc>
          <w:tcPr>
            <w:tcW w:w="850"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568 383,1</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139,2</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121,5</w:t>
            </w:r>
          </w:p>
        </w:tc>
      </w:tr>
      <w:tr w:rsidR="00BD607B" w:rsidRPr="00BD607B" w:rsidTr="00293D66">
        <w:trPr>
          <w:trHeight w:val="6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16</w:t>
            </w:r>
          </w:p>
        </w:tc>
        <w:tc>
          <w:tcPr>
            <w:tcW w:w="2268" w:type="dxa"/>
            <w:tcBorders>
              <w:top w:val="nil"/>
              <w:left w:val="nil"/>
              <w:bottom w:val="single" w:sz="4" w:space="0" w:color="auto"/>
              <w:right w:val="single" w:sz="4" w:space="0" w:color="auto"/>
            </w:tcBorders>
            <w:shd w:val="clear" w:color="000000" w:fill="FFFFFF"/>
            <w:vAlign w:val="bottom"/>
            <w:hideMark/>
          </w:tcPr>
          <w:p w:rsidR="00BD607B" w:rsidRPr="00BD607B" w:rsidRDefault="00BD607B" w:rsidP="00BD607B">
            <w:pPr>
              <w:spacing w:after="0" w:line="240" w:lineRule="auto"/>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Государственная программа Чувашской Республики «Экономическое развитие Чувашской Республики»</w:t>
            </w:r>
          </w:p>
        </w:tc>
        <w:tc>
          <w:tcPr>
            <w:tcW w:w="1134"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Ч100000000</w:t>
            </w:r>
          </w:p>
        </w:tc>
        <w:tc>
          <w:tcPr>
            <w:tcW w:w="993"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3 407 669,8</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3 871 901,4</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2 638 401,1</w:t>
            </w:r>
          </w:p>
        </w:tc>
        <w:tc>
          <w:tcPr>
            <w:tcW w:w="851"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-769 268,7</w:t>
            </w:r>
          </w:p>
        </w:tc>
        <w:tc>
          <w:tcPr>
            <w:tcW w:w="850"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righ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-1 233 500,3</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77,4</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68,1</w:t>
            </w:r>
          </w:p>
        </w:tc>
      </w:tr>
      <w:tr w:rsidR="00BD607B" w:rsidRPr="00BD607B" w:rsidTr="00293D66">
        <w:trPr>
          <w:trHeight w:val="6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17</w:t>
            </w:r>
          </w:p>
        </w:tc>
        <w:tc>
          <w:tcPr>
            <w:tcW w:w="2268" w:type="dxa"/>
            <w:tcBorders>
              <w:top w:val="nil"/>
              <w:left w:val="nil"/>
              <w:bottom w:val="single" w:sz="4" w:space="0" w:color="auto"/>
              <w:right w:val="single" w:sz="4" w:space="0" w:color="auto"/>
            </w:tcBorders>
            <w:shd w:val="clear" w:color="000000" w:fill="FFFFFF"/>
            <w:vAlign w:val="bottom"/>
            <w:hideMark/>
          </w:tcPr>
          <w:p w:rsidR="00BD607B" w:rsidRPr="00BD607B" w:rsidRDefault="00BD607B" w:rsidP="00BD607B">
            <w:pPr>
              <w:spacing w:after="0" w:line="240" w:lineRule="auto"/>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Государственная программа Чувашской Республики «Развитие транспортной системы Чувашской Республики»</w:t>
            </w:r>
          </w:p>
        </w:tc>
        <w:tc>
          <w:tcPr>
            <w:tcW w:w="1134"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Ч200000000</w:t>
            </w:r>
          </w:p>
        </w:tc>
        <w:tc>
          <w:tcPr>
            <w:tcW w:w="993"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5 126 293,7</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6 066 420,7</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7 216 778,8</w:t>
            </w:r>
          </w:p>
        </w:tc>
        <w:tc>
          <w:tcPr>
            <w:tcW w:w="851"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righ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2 090 485,1</w:t>
            </w:r>
          </w:p>
        </w:tc>
        <w:tc>
          <w:tcPr>
            <w:tcW w:w="850"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righ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1 150 358,1</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140,8</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119,0</w:t>
            </w:r>
          </w:p>
        </w:tc>
      </w:tr>
      <w:tr w:rsidR="00BD607B" w:rsidRPr="00BD607B" w:rsidTr="00293D66">
        <w:trPr>
          <w:trHeight w:val="9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18</w:t>
            </w:r>
          </w:p>
        </w:tc>
        <w:tc>
          <w:tcPr>
            <w:tcW w:w="2268" w:type="dxa"/>
            <w:tcBorders>
              <w:top w:val="nil"/>
              <w:left w:val="nil"/>
              <w:bottom w:val="single" w:sz="4" w:space="0" w:color="auto"/>
              <w:right w:val="single" w:sz="4" w:space="0" w:color="auto"/>
            </w:tcBorders>
            <w:shd w:val="clear" w:color="000000" w:fill="FFFFFF"/>
            <w:vAlign w:val="bottom"/>
            <w:hideMark/>
          </w:tcPr>
          <w:p w:rsidR="00BD607B" w:rsidRPr="00BD607B" w:rsidRDefault="00BD607B" w:rsidP="00BD607B">
            <w:pPr>
              <w:spacing w:after="0" w:line="240" w:lineRule="auto"/>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Государственная программа Чувашской Республики «Развитие потенциала природно-сырьевых ресурсов и обеспечение экологической безопасности»</w:t>
            </w:r>
          </w:p>
        </w:tc>
        <w:tc>
          <w:tcPr>
            <w:tcW w:w="1134"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Ч300000000</w:t>
            </w:r>
          </w:p>
        </w:tc>
        <w:tc>
          <w:tcPr>
            <w:tcW w:w="993"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553 714,0</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634 539,7</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686 146,0</w:t>
            </w:r>
          </w:p>
        </w:tc>
        <w:tc>
          <w:tcPr>
            <w:tcW w:w="851"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132 432,0</w:t>
            </w:r>
          </w:p>
        </w:tc>
        <w:tc>
          <w:tcPr>
            <w:tcW w:w="850"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51 606,3</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123,9</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108,1</w:t>
            </w:r>
          </w:p>
        </w:tc>
      </w:tr>
      <w:tr w:rsidR="00BD607B" w:rsidRPr="00BD607B" w:rsidTr="00293D66">
        <w:trPr>
          <w:trHeight w:val="9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19</w:t>
            </w:r>
          </w:p>
        </w:tc>
        <w:tc>
          <w:tcPr>
            <w:tcW w:w="2268" w:type="dxa"/>
            <w:tcBorders>
              <w:top w:val="nil"/>
              <w:left w:val="nil"/>
              <w:bottom w:val="single" w:sz="4" w:space="0" w:color="auto"/>
              <w:right w:val="single" w:sz="4" w:space="0" w:color="auto"/>
            </w:tcBorders>
            <w:shd w:val="clear" w:color="000000" w:fill="FFFFFF"/>
            <w:vAlign w:val="bottom"/>
            <w:hideMark/>
          </w:tcPr>
          <w:p w:rsidR="00BD607B" w:rsidRPr="00BD607B" w:rsidRDefault="00BD607B" w:rsidP="00BD607B">
            <w:pPr>
              <w:spacing w:after="0" w:line="240" w:lineRule="auto"/>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Государственная программа Чувашской Республики «Управление общественными финансами и государственным долгом Чувашской Республики»</w:t>
            </w:r>
          </w:p>
        </w:tc>
        <w:tc>
          <w:tcPr>
            <w:tcW w:w="1134"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Ч400000000</w:t>
            </w:r>
          </w:p>
        </w:tc>
        <w:tc>
          <w:tcPr>
            <w:tcW w:w="993"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6 001 707,6</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4 056 546,1</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3 964 645,2</w:t>
            </w:r>
          </w:p>
        </w:tc>
        <w:tc>
          <w:tcPr>
            <w:tcW w:w="851"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righ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-2 037 062,4</w:t>
            </w:r>
          </w:p>
        </w:tc>
        <w:tc>
          <w:tcPr>
            <w:tcW w:w="850"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-91 900,9</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66,1</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97,7</w:t>
            </w:r>
          </w:p>
        </w:tc>
      </w:tr>
      <w:tr w:rsidR="00BD607B" w:rsidRPr="00BD607B" w:rsidTr="00293D66">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20</w:t>
            </w:r>
          </w:p>
        </w:tc>
        <w:tc>
          <w:tcPr>
            <w:tcW w:w="2268" w:type="dxa"/>
            <w:tcBorders>
              <w:top w:val="nil"/>
              <w:left w:val="nil"/>
              <w:bottom w:val="single" w:sz="4" w:space="0" w:color="auto"/>
              <w:right w:val="single" w:sz="4" w:space="0" w:color="auto"/>
            </w:tcBorders>
            <w:shd w:val="clear" w:color="000000" w:fill="FFFFFF"/>
            <w:vAlign w:val="bottom"/>
            <w:hideMark/>
          </w:tcPr>
          <w:p w:rsidR="00BD607B" w:rsidRPr="00BD607B" w:rsidRDefault="00BD607B" w:rsidP="00BD607B">
            <w:pPr>
              <w:spacing w:after="0" w:line="240" w:lineRule="auto"/>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Государственная программа Чувашской Республики «Развитие потенциала государственного 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Ч500000000</w:t>
            </w:r>
          </w:p>
        </w:tc>
        <w:tc>
          <w:tcPr>
            <w:tcW w:w="993"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849 584,1</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966 450,9</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1 162 549,9</w:t>
            </w:r>
          </w:p>
        </w:tc>
        <w:tc>
          <w:tcPr>
            <w:tcW w:w="851"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312 965,8</w:t>
            </w:r>
          </w:p>
        </w:tc>
        <w:tc>
          <w:tcPr>
            <w:tcW w:w="850"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196 099,0</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136,8</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120,3</w:t>
            </w:r>
          </w:p>
        </w:tc>
      </w:tr>
      <w:tr w:rsidR="00BD607B" w:rsidRPr="00BD607B" w:rsidTr="00293D66">
        <w:trPr>
          <w:trHeight w:val="6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lastRenderedPageBreak/>
              <w:t>21</w:t>
            </w:r>
          </w:p>
        </w:tc>
        <w:tc>
          <w:tcPr>
            <w:tcW w:w="2268" w:type="dxa"/>
            <w:tcBorders>
              <w:top w:val="nil"/>
              <w:left w:val="nil"/>
              <w:bottom w:val="single" w:sz="4" w:space="0" w:color="auto"/>
              <w:right w:val="single" w:sz="4" w:space="0" w:color="auto"/>
            </w:tcBorders>
            <w:shd w:val="clear" w:color="000000" w:fill="FFFFFF"/>
            <w:vAlign w:val="bottom"/>
            <w:hideMark/>
          </w:tcPr>
          <w:p w:rsidR="00BD607B" w:rsidRPr="00BD607B" w:rsidRDefault="00BD607B" w:rsidP="00BD607B">
            <w:pPr>
              <w:spacing w:after="0" w:line="240" w:lineRule="auto"/>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Государственная программа Чувашской Республики «Цифровое общество Чувашии»</w:t>
            </w:r>
          </w:p>
        </w:tc>
        <w:tc>
          <w:tcPr>
            <w:tcW w:w="1134"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Ч600000000</w:t>
            </w:r>
          </w:p>
        </w:tc>
        <w:tc>
          <w:tcPr>
            <w:tcW w:w="993"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720 992,7</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863 591,8</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831 956,0</w:t>
            </w:r>
          </w:p>
        </w:tc>
        <w:tc>
          <w:tcPr>
            <w:tcW w:w="851"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110 963,3</w:t>
            </w:r>
          </w:p>
        </w:tc>
        <w:tc>
          <w:tcPr>
            <w:tcW w:w="850"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-31 635,8</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115,4</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96,3</w:t>
            </w:r>
          </w:p>
        </w:tc>
      </w:tr>
      <w:tr w:rsidR="00BD607B" w:rsidRPr="00BD607B" w:rsidTr="00293D66">
        <w:trPr>
          <w:trHeight w:val="6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22</w:t>
            </w:r>
          </w:p>
        </w:tc>
        <w:tc>
          <w:tcPr>
            <w:tcW w:w="2268" w:type="dxa"/>
            <w:tcBorders>
              <w:top w:val="nil"/>
              <w:left w:val="nil"/>
              <w:bottom w:val="single" w:sz="4" w:space="0" w:color="auto"/>
              <w:right w:val="single" w:sz="4" w:space="0" w:color="auto"/>
            </w:tcBorders>
            <w:shd w:val="clear" w:color="000000" w:fill="FFFFFF"/>
            <w:vAlign w:val="bottom"/>
            <w:hideMark/>
          </w:tcPr>
          <w:p w:rsidR="00BD607B" w:rsidRPr="00BD607B" w:rsidRDefault="00BD607B" w:rsidP="00BD607B">
            <w:pPr>
              <w:spacing w:after="0" w:line="240" w:lineRule="auto"/>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Государственная программа Чувашской Республики «Развитие промышленности и инновационная экономика»</w:t>
            </w:r>
          </w:p>
        </w:tc>
        <w:tc>
          <w:tcPr>
            <w:tcW w:w="1134"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Ч700000000</w:t>
            </w:r>
          </w:p>
        </w:tc>
        <w:tc>
          <w:tcPr>
            <w:tcW w:w="993"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43 992,3</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109 725,8</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297 859,0</w:t>
            </w:r>
          </w:p>
        </w:tc>
        <w:tc>
          <w:tcPr>
            <w:tcW w:w="851"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253 866,7</w:t>
            </w:r>
          </w:p>
        </w:tc>
        <w:tc>
          <w:tcPr>
            <w:tcW w:w="850"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188 133,2</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677,1</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271,5</w:t>
            </w:r>
          </w:p>
        </w:tc>
      </w:tr>
      <w:tr w:rsidR="00BD607B" w:rsidRPr="00BD607B" w:rsidTr="00293D66">
        <w:trPr>
          <w:trHeight w:val="53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23</w:t>
            </w:r>
          </w:p>
        </w:tc>
        <w:tc>
          <w:tcPr>
            <w:tcW w:w="2268" w:type="dxa"/>
            <w:tcBorders>
              <w:top w:val="nil"/>
              <w:left w:val="nil"/>
              <w:bottom w:val="single" w:sz="4" w:space="0" w:color="auto"/>
              <w:right w:val="single" w:sz="4" w:space="0" w:color="auto"/>
            </w:tcBorders>
            <w:shd w:val="clear" w:color="000000" w:fill="FFFFFF"/>
            <w:vAlign w:val="bottom"/>
            <w:hideMark/>
          </w:tcPr>
          <w:p w:rsidR="00BD607B" w:rsidRPr="00BD607B" w:rsidRDefault="00BD607B" w:rsidP="00BD607B">
            <w:pPr>
              <w:spacing w:after="0" w:line="240" w:lineRule="auto"/>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Государственная программа Чувашской Республики «Доступная среда»</w:t>
            </w:r>
          </w:p>
        </w:tc>
        <w:tc>
          <w:tcPr>
            <w:tcW w:w="1134"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Ч800000000</w:t>
            </w:r>
          </w:p>
        </w:tc>
        <w:tc>
          <w:tcPr>
            <w:tcW w:w="993"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7 022,3</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9 021,6</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9 021,6</w:t>
            </w:r>
          </w:p>
        </w:tc>
        <w:tc>
          <w:tcPr>
            <w:tcW w:w="851"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1 999,3</w:t>
            </w:r>
          </w:p>
        </w:tc>
        <w:tc>
          <w:tcPr>
            <w:tcW w:w="850"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128,5</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100,0</w:t>
            </w:r>
          </w:p>
        </w:tc>
      </w:tr>
      <w:tr w:rsidR="00BD607B" w:rsidRPr="00BD607B" w:rsidTr="00293D66">
        <w:trPr>
          <w:trHeight w:val="6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24</w:t>
            </w:r>
          </w:p>
        </w:tc>
        <w:tc>
          <w:tcPr>
            <w:tcW w:w="2268" w:type="dxa"/>
            <w:tcBorders>
              <w:top w:val="nil"/>
              <w:left w:val="nil"/>
              <w:bottom w:val="single" w:sz="4" w:space="0" w:color="auto"/>
              <w:right w:val="single" w:sz="4" w:space="0" w:color="auto"/>
            </w:tcBorders>
            <w:shd w:val="clear" w:color="000000" w:fill="FFFFFF"/>
            <w:vAlign w:val="bottom"/>
            <w:hideMark/>
          </w:tcPr>
          <w:p w:rsidR="00BD607B" w:rsidRPr="00BD607B" w:rsidRDefault="00BD607B" w:rsidP="00BD607B">
            <w:pPr>
              <w:spacing w:after="0" w:line="240" w:lineRule="auto"/>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Государственная программа Чувашской Республики «Развитие строительного комплекса и архитектуры»</w:t>
            </w:r>
          </w:p>
        </w:tc>
        <w:tc>
          <w:tcPr>
            <w:tcW w:w="1134"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bCs/>
                <w:color w:val="000000"/>
                <w:sz w:val="16"/>
                <w:szCs w:val="16"/>
              </w:rPr>
            </w:pPr>
            <w:r w:rsidRPr="00BD607B">
              <w:rPr>
                <w:rFonts w:ascii="Times New Roman" w:eastAsia="Times New Roman" w:hAnsi="Times New Roman" w:cs="Times New Roman"/>
                <w:bCs/>
                <w:color w:val="000000"/>
                <w:sz w:val="16"/>
                <w:szCs w:val="16"/>
              </w:rPr>
              <w:t>Ч900000000</w:t>
            </w:r>
          </w:p>
        </w:tc>
        <w:tc>
          <w:tcPr>
            <w:tcW w:w="993"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34 957,1</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30 982,0</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27 181,6</w:t>
            </w:r>
          </w:p>
        </w:tc>
        <w:tc>
          <w:tcPr>
            <w:tcW w:w="851"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-7 775,5</w:t>
            </w:r>
          </w:p>
        </w:tc>
        <w:tc>
          <w:tcPr>
            <w:tcW w:w="850"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-3 800,4</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77,8</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color w:val="000000"/>
                <w:sz w:val="16"/>
                <w:szCs w:val="16"/>
              </w:rPr>
            </w:pPr>
            <w:r w:rsidRPr="00BD607B">
              <w:rPr>
                <w:rFonts w:ascii="Times New Roman" w:eastAsia="Times New Roman" w:hAnsi="Times New Roman" w:cs="Times New Roman"/>
                <w:color w:val="000000"/>
                <w:sz w:val="16"/>
                <w:szCs w:val="16"/>
              </w:rPr>
              <w:t>87,7</w:t>
            </w:r>
          </w:p>
        </w:tc>
      </w:tr>
      <w:tr w:rsidR="00BD607B" w:rsidRPr="00BD607B" w:rsidTr="00293D66">
        <w:trPr>
          <w:trHeight w:val="172"/>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BD607B" w:rsidRPr="00BD607B" w:rsidRDefault="00BD607B" w:rsidP="00BD607B">
            <w:pPr>
              <w:spacing w:after="0" w:line="240" w:lineRule="auto"/>
              <w:jc w:val="center"/>
              <w:rPr>
                <w:rFonts w:ascii="Times New Roman" w:eastAsia="Times New Roman" w:hAnsi="Times New Roman" w:cs="Times New Roman"/>
                <w:b/>
                <w:bCs/>
                <w:color w:val="000000"/>
                <w:sz w:val="16"/>
                <w:szCs w:val="16"/>
              </w:rPr>
            </w:pPr>
            <w:r w:rsidRPr="00BD607B">
              <w:rPr>
                <w:rFonts w:ascii="Times New Roman" w:eastAsia="Times New Roman" w:hAnsi="Times New Roman" w:cs="Times New Roman"/>
                <w:b/>
                <w:bCs/>
                <w:color w:val="000000"/>
                <w:sz w:val="16"/>
                <w:szCs w:val="16"/>
              </w:rPr>
              <w:t> </w:t>
            </w:r>
          </w:p>
        </w:tc>
        <w:tc>
          <w:tcPr>
            <w:tcW w:w="2268" w:type="dxa"/>
            <w:tcBorders>
              <w:top w:val="nil"/>
              <w:left w:val="nil"/>
              <w:bottom w:val="single" w:sz="4" w:space="0" w:color="auto"/>
              <w:right w:val="single" w:sz="4" w:space="0" w:color="auto"/>
            </w:tcBorders>
            <w:shd w:val="clear" w:color="auto" w:fill="auto"/>
            <w:noWrap/>
            <w:vAlign w:val="bottom"/>
            <w:hideMark/>
          </w:tcPr>
          <w:p w:rsidR="00BD607B" w:rsidRPr="00BD607B" w:rsidRDefault="00BD607B" w:rsidP="00BD607B">
            <w:pPr>
              <w:spacing w:after="0" w:line="240" w:lineRule="auto"/>
              <w:rPr>
                <w:rFonts w:ascii="Times New Roman" w:eastAsia="Times New Roman" w:hAnsi="Times New Roman" w:cs="Times New Roman"/>
                <w:b/>
                <w:bCs/>
                <w:color w:val="000000"/>
                <w:sz w:val="16"/>
                <w:szCs w:val="16"/>
              </w:rPr>
            </w:pPr>
            <w:r w:rsidRPr="00BD607B">
              <w:rPr>
                <w:rFonts w:ascii="Times New Roman" w:eastAsia="Times New Roman" w:hAnsi="Times New Roman" w:cs="Times New Roman"/>
                <w:b/>
                <w:bCs/>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D607B" w:rsidRPr="00BD607B" w:rsidRDefault="00BD607B" w:rsidP="00BD607B">
            <w:pPr>
              <w:spacing w:after="0" w:line="240" w:lineRule="auto"/>
              <w:rPr>
                <w:rFonts w:ascii="Times New Roman" w:eastAsia="Times New Roman" w:hAnsi="Times New Roman" w:cs="Times New Roman"/>
                <w:b/>
                <w:bCs/>
                <w:color w:val="000000"/>
                <w:sz w:val="16"/>
                <w:szCs w:val="16"/>
              </w:rPr>
            </w:pPr>
            <w:r w:rsidRPr="00BD607B">
              <w:rPr>
                <w:rFonts w:ascii="Times New Roman" w:eastAsia="Times New Roman" w:hAnsi="Times New Roman" w:cs="Times New Roman"/>
                <w:b/>
                <w:bCs/>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b/>
                <w:bCs/>
                <w:color w:val="000000"/>
                <w:sz w:val="16"/>
                <w:szCs w:val="16"/>
              </w:rPr>
            </w:pPr>
            <w:r w:rsidRPr="00BD607B">
              <w:rPr>
                <w:rFonts w:ascii="Times New Roman" w:eastAsia="Times New Roman" w:hAnsi="Times New Roman" w:cs="Times New Roman"/>
                <w:b/>
                <w:bCs/>
                <w:color w:val="000000"/>
                <w:sz w:val="16"/>
                <w:szCs w:val="16"/>
              </w:rPr>
              <w:t>70 746 790,9</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b/>
                <w:bCs/>
                <w:color w:val="000000"/>
                <w:sz w:val="16"/>
                <w:szCs w:val="16"/>
              </w:rPr>
            </w:pPr>
            <w:r w:rsidRPr="00BD607B">
              <w:rPr>
                <w:rFonts w:ascii="Times New Roman" w:eastAsia="Times New Roman" w:hAnsi="Times New Roman" w:cs="Times New Roman"/>
                <w:b/>
                <w:bCs/>
                <w:color w:val="000000"/>
                <w:sz w:val="16"/>
                <w:szCs w:val="16"/>
              </w:rPr>
              <w:t>76 966 758,8</w:t>
            </w:r>
          </w:p>
        </w:tc>
        <w:tc>
          <w:tcPr>
            <w:tcW w:w="992"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jc w:val="center"/>
              <w:rPr>
                <w:rFonts w:ascii="Times New Roman" w:eastAsia="Times New Roman" w:hAnsi="Times New Roman" w:cs="Times New Roman"/>
                <w:b/>
                <w:bCs/>
                <w:color w:val="000000"/>
                <w:sz w:val="16"/>
                <w:szCs w:val="16"/>
              </w:rPr>
            </w:pPr>
            <w:r w:rsidRPr="00BD607B">
              <w:rPr>
                <w:rFonts w:ascii="Times New Roman" w:eastAsia="Times New Roman" w:hAnsi="Times New Roman" w:cs="Times New Roman"/>
                <w:b/>
                <w:bCs/>
                <w:color w:val="000000"/>
                <w:sz w:val="16"/>
                <w:szCs w:val="16"/>
              </w:rPr>
              <w:t>82 506 904,5</w:t>
            </w:r>
          </w:p>
        </w:tc>
        <w:tc>
          <w:tcPr>
            <w:tcW w:w="851"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right="-108"/>
              <w:jc w:val="center"/>
              <w:rPr>
                <w:rFonts w:ascii="Times New Roman" w:eastAsia="Times New Roman" w:hAnsi="Times New Roman" w:cs="Times New Roman"/>
                <w:b/>
                <w:bCs/>
                <w:color w:val="000000"/>
                <w:sz w:val="16"/>
                <w:szCs w:val="16"/>
              </w:rPr>
            </w:pPr>
            <w:r w:rsidRPr="00BD607B">
              <w:rPr>
                <w:rFonts w:ascii="Times New Roman" w:eastAsia="Times New Roman" w:hAnsi="Times New Roman" w:cs="Times New Roman"/>
                <w:b/>
                <w:bCs/>
                <w:color w:val="000000"/>
                <w:sz w:val="16"/>
                <w:szCs w:val="16"/>
              </w:rPr>
              <w:t>11 760 113,6</w:t>
            </w:r>
          </w:p>
        </w:tc>
        <w:tc>
          <w:tcPr>
            <w:tcW w:w="850"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ind w:left="-108" w:right="-108"/>
              <w:jc w:val="center"/>
              <w:rPr>
                <w:rFonts w:ascii="Times New Roman" w:eastAsia="Times New Roman" w:hAnsi="Times New Roman" w:cs="Times New Roman"/>
                <w:b/>
                <w:bCs/>
                <w:color w:val="000000"/>
                <w:sz w:val="16"/>
                <w:szCs w:val="16"/>
              </w:rPr>
            </w:pPr>
            <w:r w:rsidRPr="00BD607B">
              <w:rPr>
                <w:rFonts w:ascii="Times New Roman" w:eastAsia="Times New Roman" w:hAnsi="Times New Roman" w:cs="Times New Roman"/>
                <w:b/>
                <w:bCs/>
                <w:color w:val="000000"/>
                <w:sz w:val="16"/>
                <w:szCs w:val="16"/>
              </w:rPr>
              <w:t>5 540 145,7</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b/>
                <w:bCs/>
                <w:color w:val="000000"/>
                <w:sz w:val="16"/>
                <w:szCs w:val="16"/>
              </w:rPr>
            </w:pPr>
            <w:r w:rsidRPr="00BD607B">
              <w:rPr>
                <w:rFonts w:ascii="Times New Roman" w:eastAsia="Times New Roman" w:hAnsi="Times New Roman" w:cs="Times New Roman"/>
                <w:b/>
                <w:bCs/>
                <w:color w:val="000000"/>
                <w:sz w:val="16"/>
                <w:szCs w:val="16"/>
              </w:rPr>
              <w:t>116,6</w:t>
            </w:r>
          </w:p>
        </w:tc>
        <w:tc>
          <w:tcPr>
            <w:tcW w:w="709" w:type="dxa"/>
            <w:tcBorders>
              <w:top w:val="nil"/>
              <w:left w:val="nil"/>
              <w:bottom w:val="single" w:sz="4" w:space="0" w:color="auto"/>
              <w:right w:val="single" w:sz="4" w:space="0" w:color="auto"/>
            </w:tcBorders>
            <w:shd w:val="clear" w:color="auto" w:fill="auto"/>
            <w:vAlign w:val="center"/>
            <w:hideMark/>
          </w:tcPr>
          <w:p w:rsidR="00BD607B" w:rsidRPr="00BD607B" w:rsidRDefault="00BD607B" w:rsidP="00293D66">
            <w:pPr>
              <w:spacing w:after="0" w:line="240" w:lineRule="auto"/>
              <w:jc w:val="center"/>
              <w:rPr>
                <w:rFonts w:ascii="Times New Roman" w:eastAsia="Times New Roman" w:hAnsi="Times New Roman" w:cs="Times New Roman"/>
                <w:b/>
                <w:bCs/>
                <w:color w:val="000000"/>
                <w:sz w:val="16"/>
                <w:szCs w:val="16"/>
              </w:rPr>
            </w:pPr>
            <w:r w:rsidRPr="00BD607B">
              <w:rPr>
                <w:rFonts w:ascii="Times New Roman" w:eastAsia="Times New Roman" w:hAnsi="Times New Roman" w:cs="Times New Roman"/>
                <w:b/>
                <w:bCs/>
                <w:color w:val="000000"/>
                <w:sz w:val="16"/>
                <w:szCs w:val="16"/>
              </w:rPr>
              <w:t>107,2</w:t>
            </w:r>
          </w:p>
        </w:tc>
      </w:tr>
    </w:tbl>
    <w:p w:rsidR="00BD607B" w:rsidRPr="00BD607B" w:rsidRDefault="00BD607B" w:rsidP="00BD607B">
      <w:pPr>
        <w:spacing w:after="0" w:line="240" w:lineRule="auto"/>
        <w:rPr>
          <w:rFonts w:ascii="Times New Roman" w:eastAsia="Times New Roman" w:hAnsi="Times New Roman" w:cs="Times New Roman"/>
          <w:sz w:val="16"/>
          <w:szCs w:val="16"/>
        </w:rPr>
      </w:pPr>
    </w:p>
    <w:p w:rsidR="00BD607B" w:rsidRPr="00BD607B" w:rsidRDefault="00BD607B" w:rsidP="00BD607B">
      <w:pPr>
        <w:spacing w:after="0" w:line="240" w:lineRule="auto"/>
        <w:ind w:firstLine="567"/>
        <w:jc w:val="right"/>
        <w:rPr>
          <w:rFonts w:ascii="Times New Roman" w:eastAsia="Calibri" w:hAnsi="Times New Roman" w:cs="Times New Roman"/>
          <w:sz w:val="16"/>
          <w:szCs w:val="16"/>
        </w:rPr>
      </w:pPr>
    </w:p>
    <w:p w:rsidR="00BD607B" w:rsidRPr="00BD607B" w:rsidRDefault="00DC7E99" w:rsidP="00BD607B">
      <w:pPr>
        <w:tabs>
          <w:tab w:val="left" w:pos="284"/>
        </w:tabs>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w:t>
      </w:r>
      <w:r w:rsidR="00BD607B" w:rsidRPr="00BD607B">
        <w:rPr>
          <w:rFonts w:ascii="Times New Roman" w:eastAsia="Calibri" w:hAnsi="Times New Roman" w:cs="Times New Roman"/>
          <w:sz w:val="28"/>
          <w:szCs w:val="28"/>
          <w:lang w:eastAsia="en-US"/>
        </w:rPr>
        <w:t xml:space="preserve">начительное увеличение расходов в 2022 году </w:t>
      </w:r>
      <w:r>
        <w:rPr>
          <w:rFonts w:ascii="Times New Roman" w:eastAsia="Calibri" w:hAnsi="Times New Roman" w:cs="Times New Roman"/>
          <w:sz w:val="28"/>
          <w:szCs w:val="28"/>
          <w:lang w:eastAsia="en-US"/>
        </w:rPr>
        <w:t xml:space="preserve">законопроектом </w:t>
      </w:r>
      <w:r w:rsidR="00BD607B" w:rsidRPr="00BD607B">
        <w:rPr>
          <w:rFonts w:ascii="Times New Roman" w:eastAsia="Calibri" w:hAnsi="Times New Roman" w:cs="Times New Roman"/>
          <w:sz w:val="28"/>
          <w:szCs w:val="28"/>
          <w:lang w:eastAsia="en-US"/>
        </w:rPr>
        <w:t>предусм</w:t>
      </w:r>
      <w:r>
        <w:rPr>
          <w:rFonts w:ascii="Times New Roman" w:eastAsia="Calibri" w:hAnsi="Times New Roman" w:cs="Times New Roman"/>
          <w:sz w:val="28"/>
          <w:szCs w:val="28"/>
          <w:lang w:eastAsia="en-US"/>
        </w:rPr>
        <w:t>атривается</w:t>
      </w:r>
      <w:r w:rsidR="00BD607B" w:rsidRPr="00BD607B">
        <w:rPr>
          <w:rFonts w:ascii="Times New Roman" w:eastAsia="Calibri" w:hAnsi="Times New Roman" w:cs="Times New Roman"/>
          <w:sz w:val="28"/>
          <w:szCs w:val="28"/>
          <w:lang w:eastAsia="en-US"/>
        </w:rPr>
        <w:t xml:space="preserve"> по 6 государственным программам, из них:</w:t>
      </w:r>
    </w:p>
    <w:p w:rsidR="00BD607B" w:rsidRPr="00BD607B" w:rsidRDefault="00BD607B" w:rsidP="00BD607B">
      <w:pPr>
        <w:tabs>
          <w:tab w:val="left" w:pos="284"/>
        </w:tabs>
        <w:spacing w:after="0" w:line="240" w:lineRule="auto"/>
        <w:ind w:firstLine="709"/>
        <w:jc w:val="both"/>
        <w:rPr>
          <w:rFonts w:ascii="Times New Roman" w:eastAsia="Times New Roman" w:hAnsi="Times New Roman" w:cs="Times New Roman"/>
          <w:bCs/>
          <w:color w:val="000000"/>
          <w:sz w:val="28"/>
          <w:szCs w:val="28"/>
        </w:rPr>
      </w:pPr>
      <w:r w:rsidRPr="00BD607B">
        <w:rPr>
          <w:rFonts w:ascii="Times New Roman" w:eastAsia="Times New Roman" w:hAnsi="Times New Roman" w:cs="Times New Roman"/>
          <w:b/>
          <w:bCs/>
          <w:i/>
          <w:color w:val="000000"/>
          <w:sz w:val="28"/>
          <w:szCs w:val="28"/>
        </w:rPr>
        <w:t>«Модернизация и развитие сферы жилищно-коммунального хозяйства»</w:t>
      </w:r>
      <w:r w:rsidRPr="00BD607B">
        <w:rPr>
          <w:rFonts w:ascii="Times New Roman" w:eastAsia="Times New Roman" w:hAnsi="Times New Roman" w:cs="Times New Roman"/>
          <w:bCs/>
          <w:i/>
          <w:color w:val="000000"/>
          <w:sz w:val="28"/>
          <w:szCs w:val="28"/>
        </w:rPr>
        <w:t xml:space="preserve"> </w:t>
      </w:r>
      <w:r w:rsidRPr="00BD607B">
        <w:rPr>
          <w:rFonts w:ascii="Times New Roman" w:eastAsia="Times New Roman" w:hAnsi="Times New Roman" w:cs="Times New Roman"/>
          <w:bCs/>
          <w:color w:val="000000"/>
          <w:sz w:val="28"/>
          <w:szCs w:val="28"/>
        </w:rPr>
        <w:t>на 447 145,5 тыс. рублей, или на 33,1%:</w:t>
      </w:r>
    </w:p>
    <w:p w:rsidR="00BD607B" w:rsidRPr="00BD607B" w:rsidRDefault="00BD607B" w:rsidP="00BD607B">
      <w:pPr>
        <w:tabs>
          <w:tab w:val="left" w:pos="284"/>
        </w:tabs>
        <w:spacing w:after="0" w:line="240" w:lineRule="auto"/>
        <w:ind w:firstLine="709"/>
        <w:jc w:val="both"/>
        <w:rPr>
          <w:rFonts w:ascii="Times New Roman" w:eastAsia="Times New Roman" w:hAnsi="Times New Roman" w:cs="Times New Roman"/>
          <w:bCs/>
          <w:i/>
          <w:color w:val="000000"/>
          <w:sz w:val="28"/>
          <w:szCs w:val="28"/>
        </w:rPr>
      </w:pPr>
      <w:r w:rsidRPr="00BD607B">
        <w:rPr>
          <w:rFonts w:ascii="Times New Roman" w:eastAsia="Times New Roman" w:hAnsi="Times New Roman" w:cs="Times New Roman"/>
          <w:bCs/>
          <w:i/>
          <w:color w:val="000000"/>
          <w:sz w:val="28"/>
          <w:szCs w:val="28"/>
        </w:rPr>
        <w:t>- по подпрограмме «Модернизация коммунальной инфраструктуры на территории Чувашской Республики» на 259 199,7 тыс. рублей, или в 2 раза. По данной подпрограмме предусматриваются новые расходные обязательства по следующим мероприятиям:</w:t>
      </w:r>
    </w:p>
    <w:p w:rsidR="00BD607B" w:rsidRPr="00BD607B" w:rsidRDefault="00BD607B" w:rsidP="00BD607B">
      <w:pPr>
        <w:tabs>
          <w:tab w:val="left" w:pos="284"/>
        </w:tabs>
        <w:spacing w:after="0" w:line="240" w:lineRule="auto"/>
        <w:ind w:firstLine="709"/>
        <w:jc w:val="both"/>
        <w:rPr>
          <w:rFonts w:ascii="Times New Roman" w:eastAsia="Times New Roman" w:hAnsi="Times New Roman" w:cs="Times New Roman"/>
          <w:sz w:val="24"/>
          <w:szCs w:val="24"/>
        </w:rPr>
      </w:pPr>
      <w:r w:rsidRPr="00BD607B">
        <w:rPr>
          <w:rFonts w:ascii="Times New Roman" w:eastAsia="Times New Roman" w:hAnsi="Times New Roman" w:cs="Times New Roman"/>
          <w:bCs/>
          <w:i/>
          <w:color w:val="000000"/>
          <w:sz w:val="28"/>
          <w:szCs w:val="28"/>
        </w:rPr>
        <w:t xml:space="preserve">- возмещение части затрат на обслуживание кредитов, привлекаемых за счет средств фонда национального благосостояния хозяйствующими субъектами, осуществляющими деятельность по развитию и модернизации объектов коммунальной </w:t>
      </w:r>
      <w:r w:rsidR="007924BC" w:rsidRPr="00BD607B">
        <w:rPr>
          <w:rFonts w:ascii="Times New Roman" w:eastAsia="Times New Roman" w:hAnsi="Times New Roman" w:cs="Times New Roman"/>
          <w:bCs/>
          <w:i/>
          <w:color w:val="000000"/>
          <w:sz w:val="28"/>
          <w:szCs w:val="28"/>
        </w:rPr>
        <w:t>инфраструктуры</w:t>
      </w:r>
      <w:r w:rsidR="007924BC">
        <w:rPr>
          <w:rFonts w:ascii="Times New Roman" w:eastAsia="Times New Roman" w:hAnsi="Times New Roman" w:cs="Times New Roman"/>
          <w:bCs/>
          <w:i/>
          <w:color w:val="000000"/>
          <w:sz w:val="28"/>
          <w:szCs w:val="28"/>
        </w:rPr>
        <w:t xml:space="preserve"> Чувашской Республики</w:t>
      </w:r>
      <w:r w:rsidR="007924BC" w:rsidRPr="00BD607B">
        <w:rPr>
          <w:rFonts w:ascii="Times New Roman" w:eastAsia="Times New Roman" w:hAnsi="Times New Roman" w:cs="Times New Roman"/>
          <w:bCs/>
          <w:i/>
          <w:color w:val="000000"/>
          <w:sz w:val="28"/>
          <w:szCs w:val="28"/>
        </w:rPr>
        <w:t xml:space="preserve"> </w:t>
      </w:r>
      <w:r w:rsidRPr="00BD607B">
        <w:rPr>
          <w:rFonts w:ascii="Times New Roman" w:eastAsia="Times New Roman" w:hAnsi="Times New Roman" w:cs="Times New Roman"/>
          <w:bCs/>
          <w:i/>
          <w:color w:val="000000"/>
          <w:sz w:val="28"/>
          <w:szCs w:val="28"/>
        </w:rPr>
        <w:t>в сумме 3 359,0 тыс. рублей;</w:t>
      </w:r>
    </w:p>
    <w:p w:rsidR="00BD607B" w:rsidRPr="00BD607B" w:rsidRDefault="00BD607B" w:rsidP="00BD607B">
      <w:pPr>
        <w:tabs>
          <w:tab w:val="left" w:pos="284"/>
        </w:tabs>
        <w:spacing w:after="0" w:line="240" w:lineRule="auto"/>
        <w:ind w:firstLine="709"/>
        <w:jc w:val="both"/>
        <w:rPr>
          <w:rFonts w:ascii="Times New Roman" w:eastAsia="Times New Roman" w:hAnsi="Times New Roman" w:cs="Times New Roman"/>
          <w:bCs/>
          <w:i/>
          <w:color w:val="000000"/>
          <w:sz w:val="28"/>
          <w:szCs w:val="28"/>
        </w:rPr>
      </w:pPr>
      <w:r w:rsidRPr="00BD607B">
        <w:rPr>
          <w:rFonts w:ascii="Times New Roman" w:eastAsia="Times New Roman" w:hAnsi="Times New Roman" w:cs="Times New Roman"/>
          <w:sz w:val="24"/>
          <w:szCs w:val="24"/>
        </w:rPr>
        <w:t xml:space="preserve">- </w:t>
      </w:r>
      <w:r w:rsidRPr="00BD607B">
        <w:rPr>
          <w:rFonts w:ascii="Times New Roman" w:eastAsia="Times New Roman" w:hAnsi="Times New Roman" w:cs="Times New Roman"/>
          <w:bCs/>
          <w:i/>
          <w:color w:val="000000"/>
          <w:sz w:val="28"/>
          <w:szCs w:val="28"/>
        </w:rPr>
        <w:t xml:space="preserve">строительство тепловых сетей и сетей горячего водоснабжения от газовых автоматизированных </w:t>
      </w:r>
      <w:proofErr w:type="spellStart"/>
      <w:r w:rsidRPr="00BD607B">
        <w:rPr>
          <w:rFonts w:ascii="Times New Roman" w:eastAsia="Times New Roman" w:hAnsi="Times New Roman" w:cs="Times New Roman"/>
          <w:bCs/>
          <w:i/>
          <w:color w:val="000000"/>
          <w:sz w:val="28"/>
          <w:szCs w:val="28"/>
        </w:rPr>
        <w:t>блочно</w:t>
      </w:r>
      <w:proofErr w:type="spellEnd"/>
      <w:r w:rsidRPr="00BD607B">
        <w:rPr>
          <w:rFonts w:ascii="Times New Roman" w:eastAsia="Times New Roman" w:hAnsi="Times New Roman" w:cs="Times New Roman"/>
          <w:bCs/>
          <w:i/>
          <w:color w:val="000000"/>
          <w:sz w:val="28"/>
          <w:szCs w:val="28"/>
        </w:rPr>
        <w:t xml:space="preserve">-модульных котельных в городе Шумерле и в городе </w:t>
      </w:r>
      <w:proofErr w:type="spellStart"/>
      <w:r w:rsidRPr="00BD607B">
        <w:rPr>
          <w:rFonts w:ascii="Times New Roman" w:eastAsia="Times New Roman" w:hAnsi="Times New Roman" w:cs="Times New Roman"/>
          <w:bCs/>
          <w:i/>
          <w:color w:val="000000"/>
          <w:sz w:val="28"/>
          <w:szCs w:val="28"/>
        </w:rPr>
        <w:t>Козловке</w:t>
      </w:r>
      <w:proofErr w:type="spellEnd"/>
      <w:r w:rsidRPr="00BD607B">
        <w:rPr>
          <w:rFonts w:ascii="Times New Roman" w:eastAsia="Times New Roman" w:hAnsi="Times New Roman" w:cs="Times New Roman"/>
          <w:bCs/>
          <w:i/>
          <w:color w:val="000000"/>
          <w:sz w:val="28"/>
          <w:szCs w:val="28"/>
        </w:rPr>
        <w:t xml:space="preserve"> в сумме 141 393,0 тыс. рублей;</w:t>
      </w:r>
    </w:p>
    <w:p w:rsidR="00BD607B" w:rsidRPr="00BD607B" w:rsidRDefault="007924BC" w:rsidP="00BD607B">
      <w:pPr>
        <w:tabs>
          <w:tab w:val="left" w:pos="284"/>
        </w:tabs>
        <w:spacing w:after="0" w:line="240" w:lineRule="auto"/>
        <w:ind w:firstLine="709"/>
        <w:jc w:val="both"/>
        <w:rPr>
          <w:rFonts w:ascii="Times New Roman" w:eastAsia="Times New Roman" w:hAnsi="Times New Roman" w:cs="Times New Roman"/>
          <w:bCs/>
          <w:i/>
          <w:color w:val="000000"/>
          <w:sz w:val="28"/>
          <w:szCs w:val="28"/>
        </w:rPr>
      </w:pPr>
      <w:r>
        <w:rPr>
          <w:rFonts w:ascii="Times New Roman" w:eastAsia="Times New Roman" w:hAnsi="Times New Roman" w:cs="Times New Roman"/>
          <w:bCs/>
          <w:i/>
          <w:color w:val="000000"/>
          <w:sz w:val="28"/>
          <w:szCs w:val="28"/>
        </w:rPr>
        <w:t>- </w:t>
      </w:r>
      <w:r w:rsidR="00BD607B" w:rsidRPr="00BD607B">
        <w:rPr>
          <w:rFonts w:ascii="Times New Roman" w:eastAsia="Times New Roman" w:hAnsi="Times New Roman" w:cs="Times New Roman"/>
          <w:bCs/>
          <w:i/>
          <w:color w:val="000000"/>
          <w:sz w:val="28"/>
          <w:szCs w:val="28"/>
        </w:rPr>
        <w:t xml:space="preserve">строительство газовых автоматизированных </w:t>
      </w:r>
      <w:proofErr w:type="spellStart"/>
      <w:r w:rsidR="00BD607B" w:rsidRPr="00BD607B">
        <w:rPr>
          <w:rFonts w:ascii="Times New Roman" w:eastAsia="Times New Roman" w:hAnsi="Times New Roman" w:cs="Times New Roman"/>
          <w:bCs/>
          <w:i/>
          <w:color w:val="000000"/>
          <w:sz w:val="28"/>
          <w:szCs w:val="28"/>
        </w:rPr>
        <w:t>блочно</w:t>
      </w:r>
      <w:proofErr w:type="spellEnd"/>
      <w:r w:rsidR="00BD607B" w:rsidRPr="00BD607B">
        <w:rPr>
          <w:rFonts w:ascii="Times New Roman" w:eastAsia="Times New Roman" w:hAnsi="Times New Roman" w:cs="Times New Roman"/>
          <w:bCs/>
          <w:i/>
          <w:color w:val="000000"/>
          <w:sz w:val="28"/>
          <w:szCs w:val="28"/>
        </w:rPr>
        <w:t>-модульных котельных с тепловыми сетями по адресам: ул. Московская, ул. 40 лет Победы, ул. Артиллерийская города Алатырь Чувашской Республики в сумме 49 824,8 тыс. рублей;</w:t>
      </w:r>
    </w:p>
    <w:p w:rsidR="00BD607B" w:rsidRPr="00BD607B" w:rsidRDefault="00BD607B" w:rsidP="00BD607B">
      <w:pPr>
        <w:shd w:val="clear" w:color="auto" w:fill="FFFFFF" w:themeFill="background1"/>
        <w:autoSpaceDE w:val="0"/>
        <w:autoSpaceDN w:val="0"/>
        <w:adjustRightInd w:val="0"/>
        <w:spacing w:after="0" w:line="240" w:lineRule="auto"/>
        <w:ind w:firstLine="680"/>
        <w:jc w:val="both"/>
        <w:rPr>
          <w:rFonts w:ascii="Times New Roman" w:eastAsia="Times New Roman" w:hAnsi="Times New Roman" w:cs="Times New Roman"/>
          <w:sz w:val="26"/>
          <w:szCs w:val="26"/>
        </w:rPr>
      </w:pPr>
      <w:r w:rsidRPr="00BD607B">
        <w:rPr>
          <w:rFonts w:ascii="Times New Roman" w:eastAsia="Times New Roman" w:hAnsi="Times New Roman" w:cs="Times New Roman"/>
          <w:bCs/>
          <w:i/>
          <w:color w:val="000000"/>
          <w:sz w:val="28"/>
          <w:szCs w:val="28"/>
        </w:rPr>
        <w:t>-</w:t>
      </w:r>
      <w:r w:rsidR="007924BC">
        <w:rPr>
          <w:rFonts w:ascii="Times New Roman" w:eastAsia="Times New Roman" w:hAnsi="Times New Roman" w:cs="Times New Roman"/>
          <w:bCs/>
          <w:i/>
          <w:color w:val="000000"/>
          <w:sz w:val="28"/>
          <w:szCs w:val="28"/>
        </w:rPr>
        <w:t> </w:t>
      </w:r>
      <w:r w:rsidRPr="00BD607B">
        <w:rPr>
          <w:rFonts w:ascii="Times New Roman" w:eastAsia="Times New Roman" w:hAnsi="Times New Roman" w:cs="Times New Roman"/>
          <w:bCs/>
          <w:i/>
          <w:color w:val="000000"/>
          <w:sz w:val="28"/>
          <w:szCs w:val="28"/>
        </w:rPr>
        <w:t>оснащение приборами учета и контроля объектов теплоснабжения диспетчерской службы теплоснабжения Чувашской Республики в сумме 66 300,0 тыс. рублей;</w:t>
      </w:r>
    </w:p>
    <w:p w:rsidR="00BD607B" w:rsidRPr="00BD607B" w:rsidRDefault="00BD607B" w:rsidP="00BD607B">
      <w:pPr>
        <w:tabs>
          <w:tab w:val="left" w:pos="284"/>
        </w:tabs>
        <w:spacing w:after="0" w:line="240" w:lineRule="auto"/>
        <w:ind w:firstLine="709"/>
        <w:jc w:val="both"/>
        <w:rPr>
          <w:rFonts w:ascii="Times New Roman" w:eastAsia="Times New Roman" w:hAnsi="Times New Roman" w:cs="Times New Roman"/>
          <w:bCs/>
          <w:i/>
          <w:color w:val="000000"/>
          <w:sz w:val="28"/>
          <w:szCs w:val="28"/>
        </w:rPr>
      </w:pPr>
      <w:r w:rsidRPr="00BD607B">
        <w:rPr>
          <w:rFonts w:ascii="Times New Roman" w:eastAsia="Times New Roman" w:hAnsi="Times New Roman" w:cs="Times New Roman"/>
          <w:bCs/>
          <w:i/>
          <w:color w:val="000000"/>
          <w:sz w:val="28"/>
          <w:szCs w:val="28"/>
        </w:rPr>
        <w:t xml:space="preserve">по подпрограмме «Развитие систем коммунальной инфраструктуры и объектов, используемых для очистки сточных вод» на 162 291,8 тыс. рублей или </w:t>
      </w:r>
      <w:r w:rsidR="007924BC">
        <w:rPr>
          <w:rFonts w:ascii="Times New Roman" w:eastAsia="Times New Roman" w:hAnsi="Times New Roman" w:cs="Times New Roman"/>
          <w:bCs/>
          <w:i/>
          <w:color w:val="000000"/>
          <w:sz w:val="28"/>
          <w:szCs w:val="28"/>
        </w:rPr>
        <w:t xml:space="preserve">на </w:t>
      </w:r>
      <w:r w:rsidRPr="00BD607B">
        <w:rPr>
          <w:rFonts w:ascii="Times New Roman" w:eastAsia="Times New Roman" w:hAnsi="Times New Roman" w:cs="Times New Roman"/>
          <w:bCs/>
          <w:i/>
          <w:color w:val="000000"/>
          <w:sz w:val="28"/>
          <w:szCs w:val="28"/>
        </w:rPr>
        <w:t>80,5%, в том числе увеличены расходы на основное мероприятие «Развитие систем водоснабжения муниципальных образований»:</w:t>
      </w:r>
    </w:p>
    <w:p w:rsidR="00BD607B" w:rsidRPr="00BD607B" w:rsidRDefault="00BD607B" w:rsidP="00BD607B">
      <w:pPr>
        <w:tabs>
          <w:tab w:val="left" w:pos="284"/>
        </w:tabs>
        <w:spacing w:after="0" w:line="240" w:lineRule="auto"/>
        <w:ind w:firstLine="709"/>
        <w:jc w:val="both"/>
        <w:rPr>
          <w:rFonts w:ascii="Times New Roman" w:eastAsia="Times New Roman" w:hAnsi="Times New Roman" w:cs="Times New Roman"/>
          <w:bCs/>
          <w:i/>
          <w:color w:val="000000"/>
          <w:sz w:val="28"/>
          <w:szCs w:val="28"/>
        </w:rPr>
      </w:pPr>
      <w:r w:rsidRPr="00BD607B">
        <w:rPr>
          <w:rFonts w:ascii="Times New Roman" w:eastAsia="Times New Roman" w:hAnsi="Times New Roman" w:cs="Times New Roman"/>
          <w:bCs/>
          <w:i/>
          <w:color w:val="000000"/>
          <w:sz w:val="28"/>
          <w:szCs w:val="28"/>
        </w:rPr>
        <w:t>на «Строительство станции биологической очистки сточных вод производительностью 500 куб. м/</w:t>
      </w:r>
      <w:proofErr w:type="spellStart"/>
      <w:r w:rsidRPr="00BD607B">
        <w:rPr>
          <w:rFonts w:ascii="Times New Roman" w:eastAsia="Times New Roman" w:hAnsi="Times New Roman" w:cs="Times New Roman"/>
          <w:bCs/>
          <w:i/>
          <w:color w:val="000000"/>
          <w:sz w:val="28"/>
          <w:szCs w:val="28"/>
        </w:rPr>
        <w:t>сут</w:t>
      </w:r>
      <w:proofErr w:type="spellEnd"/>
      <w:r w:rsidRPr="00BD607B">
        <w:rPr>
          <w:rFonts w:ascii="Times New Roman" w:eastAsia="Times New Roman" w:hAnsi="Times New Roman" w:cs="Times New Roman"/>
          <w:bCs/>
          <w:i/>
          <w:color w:val="000000"/>
          <w:sz w:val="28"/>
          <w:szCs w:val="28"/>
        </w:rPr>
        <w:t xml:space="preserve"> в селе Янтиково Янтиковского района Чувашской Республики» на 2 774,8 тыс. рублей. </w:t>
      </w:r>
    </w:p>
    <w:p w:rsidR="00BD607B" w:rsidRPr="00BD607B" w:rsidRDefault="00BD607B" w:rsidP="00BD607B">
      <w:pPr>
        <w:autoSpaceDE w:val="0"/>
        <w:autoSpaceDN w:val="0"/>
        <w:adjustRightInd w:val="0"/>
        <w:spacing w:after="0" w:line="240" w:lineRule="auto"/>
        <w:ind w:firstLine="709"/>
        <w:jc w:val="both"/>
        <w:outlineLvl w:val="0"/>
        <w:rPr>
          <w:rFonts w:ascii="Times New Roman" w:eastAsia="Times New Roman" w:hAnsi="Times New Roman" w:cs="Times New Roman"/>
          <w:iCs/>
          <w:sz w:val="26"/>
          <w:szCs w:val="26"/>
        </w:rPr>
      </w:pPr>
      <w:r w:rsidRPr="00BD607B">
        <w:rPr>
          <w:rFonts w:ascii="Times New Roman" w:eastAsia="Times New Roman" w:hAnsi="Times New Roman" w:cs="Times New Roman"/>
          <w:iCs/>
          <w:sz w:val="26"/>
          <w:szCs w:val="26"/>
        </w:rPr>
        <w:t>По мероприятию 2.5 «Строительство станции биологической очистки сточных вод производительностью 500 куб. м/</w:t>
      </w:r>
      <w:proofErr w:type="spellStart"/>
      <w:r w:rsidRPr="00BD607B">
        <w:rPr>
          <w:rFonts w:ascii="Times New Roman" w:eastAsia="Times New Roman" w:hAnsi="Times New Roman" w:cs="Times New Roman"/>
          <w:iCs/>
          <w:sz w:val="26"/>
          <w:szCs w:val="26"/>
        </w:rPr>
        <w:t>сут</w:t>
      </w:r>
      <w:proofErr w:type="spellEnd"/>
      <w:r w:rsidRPr="00BD607B">
        <w:rPr>
          <w:rFonts w:ascii="Times New Roman" w:eastAsia="Times New Roman" w:hAnsi="Times New Roman" w:cs="Times New Roman"/>
          <w:iCs/>
          <w:sz w:val="26"/>
          <w:szCs w:val="26"/>
        </w:rPr>
        <w:t>. в селе Янтиково Янтиковского района Чувашской Республики» подпрограммы «Развитие систем коммунальной инфраструктуры и объектов, используемых для очистки сточных вод» государственной программы Чувашской Республики «Модернизация и развитие сферы жилищно-коммунального хозяйства» общая сумма утверждена в объеме 67 335,5 тыс. рублей, в том числе</w:t>
      </w:r>
      <w:r w:rsidR="003539AB">
        <w:rPr>
          <w:rFonts w:ascii="Times New Roman" w:eastAsia="Times New Roman" w:hAnsi="Times New Roman" w:cs="Times New Roman"/>
          <w:iCs/>
          <w:sz w:val="26"/>
          <w:szCs w:val="26"/>
        </w:rPr>
        <w:t xml:space="preserve"> на </w:t>
      </w:r>
      <w:r w:rsidRPr="00BD607B">
        <w:rPr>
          <w:rFonts w:ascii="Times New Roman" w:eastAsia="Times New Roman" w:hAnsi="Times New Roman" w:cs="Times New Roman"/>
          <w:iCs/>
          <w:sz w:val="26"/>
          <w:szCs w:val="26"/>
        </w:rPr>
        <w:t xml:space="preserve">2020 </w:t>
      </w:r>
      <w:r w:rsidRPr="00BD607B">
        <w:rPr>
          <w:rFonts w:ascii="Times New Roman" w:eastAsia="Times New Roman" w:hAnsi="Times New Roman" w:cs="Times New Roman"/>
          <w:iCs/>
          <w:sz w:val="26"/>
          <w:szCs w:val="26"/>
        </w:rPr>
        <w:lastRenderedPageBreak/>
        <w:t>год – 50 228,9 тыс. рублей,</w:t>
      </w:r>
      <w:r w:rsidR="003539AB">
        <w:rPr>
          <w:rFonts w:ascii="Times New Roman" w:eastAsia="Times New Roman" w:hAnsi="Times New Roman" w:cs="Times New Roman"/>
          <w:iCs/>
          <w:sz w:val="26"/>
          <w:szCs w:val="26"/>
        </w:rPr>
        <w:t xml:space="preserve"> на</w:t>
      </w:r>
      <w:r w:rsidRPr="00BD607B">
        <w:rPr>
          <w:rFonts w:ascii="Times New Roman" w:eastAsia="Times New Roman" w:hAnsi="Times New Roman" w:cs="Times New Roman"/>
          <w:iCs/>
          <w:sz w:val="26"/>
          <w:szCs w:val="26"/>
        </w:rPr>
        <w:t xml:space="preserve"> 2021 год – 16 282,2 тыс. рублей, </w:t>
      </w:r>
      <w:r w:rsidR="003539AB">
        <w:rPr>
          <w:rFonts w:ascii="Times New Roman" w:eastAsia="Times New Roman" w:hAnsi="Times New Roman" w:cs="Times New Roman"/>
          <w:iCs/>
          <w:sz w:val="26"/>
          <w:szCs w:val="26"/>
        </w:rPr>
        <w:t>на</w:t>
      </w:r>
      <w:r w:rsidRPr="00BD607B">
        <w:rPr>
          <w:rFonts w:ascii="Times New Roman" w:eastAsia="Times New Roman" w:hAnsi="Times New Roman" w:cs="Times New Roman"/>
          <w:iCs/>
          <w:sz w:val="26"/>
          <w:szCs w:val="26"/>
        </w:rPr>
        <w:t xml:space="preserve"> 2022 год – 824,4 тыс. рублей.</w:t>
      </w:r>
    </w:p>
    <w:p w:rsidR="00BD607B" w:rsidRPr="00BD607B" w:rsidRDefault="00BD607B" w:rsidP="00BD607B">
      <w:pPr>
        <w:autoSpaceDE w:val="0"/>
        <w:autoSpaceDN w:val="0"/>
        <w:adjustRightInd w:val="0"/>
        <w:spacing w:after="0" w:line="240" w:lineRule="auto"/>
        <w:ind w:firstLine="709"/>
        <w:jc w:val="both"/>
        <w:outlineLvl w:val="0"/>
        <w:rPr>
          <w:rFonts w:ascii="Times New Roman" w:eastAsia="Times New Roman" w:hAnsi="Times New Roman" w:cs="Times New Roman"/>
          <w:iCs/>
          <w:sz w:val="26"/>
          <w:szCs w:val="26"/>
        </w:rPr>
      </w:pPr>
      <w:r w:rsidRPr="00BD607B">
        <w:rPr>
          <w:rFonts w:ascii="Times New Roman" w:eastAsia="Times New Roman" w:hAnsi="Times New Roman" w:cs="Times New Roman"/>
          <w:iCs/>
          <w:sz w:val="26"/>
          <w:szCs w:val="26"/>
        </w:rPr>
        <w:t xml:space="preserve">Муниципальный контракт на строительство БОС заключен 25.05.2020 года на </w:t>
      </w:r>
      <w:r w:rsidRPr="003539AB">
        <w:rPr>
          <w:rFonts w:ascii="Times New Roman" w:eastAsia="Times New Roman" w:hAnsi="Times New Roman" w:cs="Times New Roman"/>
          <w:iCs/>
          <w:sz w:val="26"/>
          <w:szCs w:val="26"/>
        </w:rPr>
        <w:t>сумму 42 509,</w:t>
      </w:r>
      <w:r w:rsidR="003539AB" w:rsidRPr="003539AB">
        <w:rPr>
          <w:rFonts w:ascii="Times New Roman" w:eastAsia="Times New Roman" w:hAnsi="Times New Roman" w:cs="Times New Roman"/>
          <w:iCs/>
          <w:sz w:val="26"/>
          <w:szCs w:val="26"/>
        </w:rPr>
        <w:t>7</w:t>
      </w:r>
      <w:r w:rsidRPr="003539AB">
        <w:rPr>
          <w:rFonts w:ascii="Times New Roman" w:eastAsia="Times New Roman" w:hAnsi="Times New Roman" w:cs="Times New Roman"/>
          <w:iCs/>
          <w:sz w:val="26"/>
          <w:szCs w:val="26"/>
        </w:rPr>
        <w:t xml:space="preserve"> тыс. рублей, в том числе на 2020 год – 26 227,</w:t>
      </w:r>
      <w:r w:rsidR="003539AB" w:rsidRPr="003539AB">
        <w:rPr>
          <w:rFonts w:ascii="Times New Roman" w:eastAsia="Times New Roman" w:hAnsi="Times New Roman" w:cs="Times New Roman"/>
          <w:iCs/>
          <w:sz w:val="26"/>
          <w:szCs w:val="26"/>
        </w:rPr>
        <w:t>5</w:t>
      </w:r>
      <w:r w:rsidRPr="003539AB">
        <w:rPr>
          <w:rFonts w:ascii="Times New Roman" w:eastAsia="Times New Roman" w:hAnsi="Times New Roman" w:cs="Times New Roman"/>
          <w:iCs/>
          <w:sz w:val="26"/>
          <w:szCs w:val="26"/>
        </w:rPr>
        <w:t xml:space="preserve"> тыс. рублей, на 2021 год - 16 282,</w:t>
      </w:r>
      <w:r w:rsidR="003539AB" w:rsidRPr="003539AB">
        <w:rPr>
          <w:rFonts w:ascii="Times New Roman" w:eastAsia="Times New Roman" w:hAnsi="Times New Roman" w:cs="Times New Roman"/>
          <w:iCs/>
          <w:sz w:val="26"/>
          <w:szCs w:val="26"/>
        </w:rPr>
        <w:t>2</w:t>
      </w:r>
      <w:r w:rsidRPr="003539AB">
        <w:rPr>
          <w:rFonts w:ascii="Times New Roman" w:eastAsia="Times New Roman" w:hAnsi="Times New Roman" w:cs="Times New Roman"/>
          <w:iCs/>
          <w:sz w:val="26"/>
          <w:szCs w:val="26"/>
        </w:rPr>
        <w:t xml:space="preserve"> тыс. рублей</w:t>
      </w:r>
      <w:r w:rsidR="003539AB" w:rsidRPr="003539AB">
        <w:rPr>
          <w:rFonts w:ascii="Times New Roman" w:eastAsia="Times New Roman" w:hAnsi="Times New Roman" w:cs="Times New Roman"/>
          <w:iCs/>
          <w:sz w:val="26"/>
          <w:szCs w:val="26"/>
        </w:rPr>
        <w:t xml:space="preserve"> со сроком исполнения - </w:t>
      </w:r>
      <w:r w:rsidRPr="003539AB">
        <w:rPr>
          <w:rFonts w:ascii="Times New Roman" w:eastAsia="Times New Roman" w:hAnsi="Times New Roman" w:cs="Times New Roman"/>
          <w:iCs/>
          <w:sz w:val="26"/>
          <w:szCs w:val="26"/>
        </w:rPr>
        <w:t>16.12.2020</w:t>
      </w:r>
      <w:r w:rsidR="003539AB" w:rsidRPr="003539AB">
        <w:rPr>
          <w:rFonts w:ascii="Times New Roman" w:eastAsia="Times New Roman" w:hAnsi="Times New Roman" w:cs="Times New Roman"/>
          <w:iCs/>
          <w:sz w:val="26"/>
          <w:szCs w:val="26"/>
        </w:rPr>
        <w:t>.</w:t>
      </w:r>
      <w:r w:rsidRPr="003539AB">
        <w:rPr>
          <w:rFonts w:ascii="Times New Roman" w:eastAsia="Times New Roman" w:hAnsi="Times New Roman" w:cs="Times New Roman"/>
          <w:iCs/>
          <w:sz w:val="26"/>
          <w:szCs w:val="26"/>
        </w:rPr>
        <w:t xml:space="preserve"> По данным ЕИС</w:t>
      </w:r>
      <w:r w:rsidR="003539AB" w:rsidRPr="003539AB">
        <w:rPr>
          <w:rFonts w:ascii="Times New Roman" w:eastAsia="Times New Roman" w:hAnsi="Times New Roman" w:cs="Times New Roman"/>
          <w:iCs/>
          <w:sz w:val="26"/>
          <w:szCs w:val="26"/>
        </w:rPr>
        <w:t xml:space="preserve"> в сфере закупок</w:t>
      </w:r>
      <w:r w:rsidRPr="003539AB">
        <w:rPr>
          <w:rFonts w:ascii="Times New Roman" w:eastAsia="Times New Roman" w:hAnsi="Times New Roman" w:cs="Times New Roman"/>
          <w:iCs/>
          <w:sz w:val="26"/>
          <w:szCs w:val="26"/>
        </w:rPr>
        <w:t xml:space="preserve"> по состоянию на 01.10.2022 муниципальный контракт исполнен на сумму 41 685,</w:t>
      </w:r>
      <w:r w:rsidR="003539AB" w:rsidRPr="003539AB">
        <w:rPr>
          <w:rFonts w:ascii="Times New Roman" w:eastAsia="Times New Roman" w:hAnsi="Times New Roman" w:cs="Times New Roman"/>
          <w:iCs/>
          <w:sz w:val="26"/>
          <w:szCs w:val="26"/>
        </w:rPr>
        <w:t>3</w:t>
      </w:r>
      <w:r w:rsidRPr="003539AB">
        <w:rPr>
          <w:rFonts w:ascii="Times New Roman" w:eastAsia="Times New Roman" w:hAnsi="Times New Roman" w:cs="Times New Roman"/>
          <w:iCs/>
          <w:sz w:val="26"/>
          <w:szCs w:val="26"/>
        </w:rPr>
        <w:t xml:space="preserve"> тыс. рублей (</w:t>
      </w:r>
      <w:r w:rsidR="003539AB" w:rsidRPr="003539AB">
        <w:rPr>
          <w:rFonts w:ascii="Times New Roman" w:eastAsia="Times New Roman" w:hAnsi="Times New Roman" w:cs="Times New Roman"/>
          <w:iCs/>
          <w:sz w:val="26"/>
          <w:szCs w:val="26"/>
        </w:rPr>
        <w:t xml:space="preserve">предъявлены </w:t>
      </w:r>
      <w:r w:rsidRPr="003539AB">
        <w:rPr>
          <w:rFonts w:ascii="Times New Roman" w:eastAsia="Times New Roman" w:hAnsi="Times New Roman" w:cs="Times New Roman"/>
          <w:iCs/>
          <w:sz w:val="26"/>
          <w:szCs w:val="26"/>
        </w:rPr>
        <w:t xml:space="preserve">акты </w:t>
      </w:r>
      <w:r w:rsidR="003539AB" w:rsidRPr="003539AB">
        <w:rPr>
          <w:rFonts w:ascii="Times New Roman" w:eastAsia="Times New Roman" w:hAnsi="Times New Roman" w:cs="Times New Roman"/>
          <w:iCs/>
          <w:sz w:val="26"/>
          <w:szCs w:val="26"/>
        </w:rPr>
        <w:t xml:space="preserve">о приемке </w:t>
      </w:r>
      <w:r w:rsidRPr="003539AB">
        <w:rPr>
          <w:rFonts w:ascii="Times New Roman" w:eastAsia="Times New Roman" w:hAnsi="Times New Roman" w:cs="Times New Roman"/>
          <w:iCs/>
          <w:sz w:val="26"/>
          <w:szCs w:val="26"/>
        </w:rPr>
        <w:t>выполненных работ</w:t>
      </w:r>
      <w:r w:rsidR="003539AB" w:rsidRPr="003539AB">
        <w:rPr>
          <w:rFonts w:ascii="Times New Roman" w:eastAsia="Times New Roman" w:hAnsi="Times New Roman" w:cs="Times New Roman"/>
          <w:iCs/>
          <w:sz w:val="26"/>
          <w:szCs w:val="26"/>
        </w:rPr>
        <w:t xml:space="preserve"> на указанную сумму</w:t>
      </w:r>
      <w:r w:rsidRPr="003539AB">
        <w:rPr>
          <w:rFonts w:ascii="Times New Roman" w:eastAsia="Times New Roman" w:hAnsi="Times New Roman" w:cs="Times New Roman"/>
          <w:iCs/>
          <w:sz w:val="26"/>
          <w:szCs w:val="26"/>
        </w:rPr>
        <w:t>), оплачено</w:t>
      </w:r>
      <w:r w:rsidR="003539AB" w:rsidRPr="003539AB">
        <w:rPr>
          <w:rFonts w:ascii="Times New Roman" w:eastAsia="Times New Roman" w:hAnsi="Times New Roman" w:cs="Times New Roman"/>
          <w:iCs/>
          <w:sz w:val="26"/>
          <w:szCs w:val="26"/>
        </w:rPr>
        <w:t> </w:t>
      </w:r>
      <w:r w:rsidRPr="003539AB">
        <w:rPr>
          <w:rFonts w:ascii="Times New Roman" w:eastAsia="Times New Roman" w:hAnsi="Times New Roman" w:cs="Times New Roman"/>
          <w:iCs/>
          <w:sz w:val="26"/>
          <w:szCs w:val="26"/>
        </w:rPr>
        <w:t>–</w:t>
      </w:r>
      <w:r w:rsidR="003539AB" w:rsidRPr="003539AB">
        <w:rPr>
          <w:rFonts w:ascii="Times New Roman" w:eastAsia="Times New Roman" w:hAnsi="Times New Roman" w:cs="Times New Roman"/>
          <w:iCs/>
          <w:sz w:val="26"/>
          <w:szCs w:val="26"/>
        </w:rPr>
        <w:t xml:space="preserve"> </w:t>
      </w:r>
      <w:r w:rsidRPr="003539AB">
        <w:rPr>
          <w:rFonts w:ascii="Times New Roman" w:eastAsia="Times New Roman" w:hAnsi="Times New Roman" w:cs="Times New Roman"/>
          <w:iCs/>
          <w:sz w:val="26"/>
          <w:szCs w:val="26"/>
        </w:rPr>
        <w:t>41 685,</w:t>
      </w:r>
      <w:r w:rsidR="003539AB" w:rsidRPr="003539AB">
        <w:rPr>
          <w:rFonts w:ascii="Times New Roman" w:eastAsia="Times New Roman" w:hAnsi="Times New Roman" w:cs="Times New Roman"/>
          <w:iCs/>
          <w:sz w:val="26"/>
          <w:szCs w:val="26"/>
        </w:rPr>
        <w:t>3</w:t>
      </w:r>
      <w:r w:rsidRPr="003539AB">
        <w:rPr>
          <w:rFonts w:ascii="Times New Roman" w:eastAsia="Times New Roman" w:hAnsi="Times New Roman" w:cs="Times New Roman"/>
          <w:iCs/>
          <w:sz w:val="26"/>
          <w:szCs w:val="26"/>
        </w:rPr>
        <w:t xml:space="preserve"> тыс. рублей, т.е. 98%</w:t>
      </w:r>
      <w:r w:rsidR="003539AB" w:rsidRPr="003539AB">
        <w:rPr>
          <w:rFonts w:ascii="Times New Roman" w:eastAsia="Times New Roman" w:hAnsi="Times New Roman" w:cs="Times New Roman"/>
          <w:iCs/>
          <w:sz w:val="26"/>
          <w:szCs w:val="26"/>
        </w:rPr>
        <w:t xml:space="preserve"> от цены контракта</w:t>
      </w:r>
      <w:r w:rsidRPr="003539AB">
        <w:rPr>
          <w:rFonts w:ascii="Times New Roman" w:eastAsia="Times New Roman" w:hAnsi="Times New Roman" w:cs="Times New Roman"/>
          <w:iCs/>
          <w:sz w:val="26"/>
          <w:szCs w:val="26"/>
        </w:rPr>
        <w:t>. Дополнительным соглашением к муниципальному контракту от 08.09.2022 № 4 цена контракта увелич</w:t>
      </w:r>
      <w:r w:rsidR="003539AB" w:rsidRPr="003539AB">
        <w:rPr>
          <w:rFonts w:ascii="Times New Roman" w:eastAsia="Times New Roman" w:hAnsi="Times New Roman" w:cs="Times New Roman"/>
          <w:iCs/>
          <w:sz w:val="26"/>
          <w:szCs w:val="26"/>
        </w:rPr>
        <w:t xml:space="preserve">ена </w:t>
      </w:r>
      <w:r w:rsidRPr="003539AB">
        <w:rPr>
          <w:rFonts w:ascii="Times New Roman" w:eastAsia="Times New Roman" w:hAnsi="Times New Roman" w:cs="Times New Roman"/>
          <w:iCs/>
          <w:sz w:val="26"/>
          <w:szCs w:val="26"/>
        </w:rPr>
        <w:t>на 2 096,</w:t>
      </w:r>
      <w:r w:rsidR="003539AB" w:rsidRPr="003539AB">
        <w:rPr>
          <w:rFonts w:ascii="Times New Roman" w:eastAsia="Times New Roman" w:hAnsi="Times New Roman" w:cs="Times New Roman"/>
          <w:iCs/>
          <w:sz w:val="26"/>
          <w:szCs w:val="26"/>
        </w:rPr>
        <w:t>5</w:t>
      </w:r>
      <w:r w:rsidRPr="003539AB">
        <w:rPr>
          <w:rFonts w:ascii="Times New Roman" w:eastAsia="Times New Roman" w:hAnsi="Times New Roman" w:cs="Times New Roman"/>
          <w:iCs/>
          <w:sz w:val="26"/>
          <w:szCs w:val="26"/>
        </w:rPr>
        <w:t xml:space="preserve"> тыс. рублей или на 4,9%.</w:t>
      </w:r>
    </w:p>
    <w:p w:rsidR="00BD607B" w:rsidRPr="00BD607B" w:rsidRDefault="00BD607B" w:rsidP="00BD607B">
      <w:pPr>
        <w:spacing w:after="0" w:line="240" w:lineRule="auto"/>
        <w:ind w:firstLine="709"/>
        <w:jc w:val="both"/>
        <w:rPr>
          <w:rFonts w:ascii="Times New Roman" w:eastAsia="Times New Roman" w:hAnsi="Times New Roman" w:cs="Times New Roman"/>
          <w:iCs/>
          <w:sz w:val="26"/>
          <w:szCs w:val="26"/>
        </w:rPr>
      </w:pPr>
      <w:r w:rsidRPr="00BD607B">
        <w:rPr>
          <w:rFonts w:ascii="Times New Roman" w:eastAsia="Times New Roman" w:hAnsi="Times New Roman" w:cs="Times New Roman"/>
          <w:iCs/>
          <w:sz w:val="26"/>
          <w:szCs w:val="26"/>
        </w:rPr>
        <w:t xml:space="preserve">Согласно информации Минстроя Чувашии (от 14.10.2022 № 08/18-13469) </w:t>
      </w:r>
      <w:r w:rsidRPr="00BD607B">
        <w:rPr>
          <w:rFonts w:ascii="Times New Roman" w:eastAsia="Times New Roman" w:hAnsi="Times New Roman" w:cs="Times New Roman"/>
          <w:spacing w:val="-4"/>
          <w:sz w:val="26"/>
          <w:szCs w:val="26"/>
        </w:rPr>
        <w:t>на дополнительный объем работ</w:t>
      </w:r>
      <w:r w:rsidRPr="00BD607B">
        <w:rPr>
          <w:rFonts w:ascii="Times New Roman" w:eastAsia="Times New Roman" w:hAnsi="Times New Roman" w:cs="Times New Roman"/>
          <w:iCs/>
          <w:sz w:val="26"/>
          <w:szCs w:val="26"/>
        </w:rPr>
        <w:t xml:space="preserve"> строительства БОС требуется дополнительно 1 991,6 тыс. рублей за счет средств республиканского бюджета Чувашской Республики. </w:t>
      </w:r>
      <w:r w:rsidR="003539AB">
        <w:rPr>
          <w:rFonts w:ascii="Times New Roman" w:eastAsia="Times New Roman" w:hAnsi="Times New Roman" w:cs="Times New Roman"/>
          <w:iCs/>
          <w:sz w:val="26"/>
          <w:szCs w:val="26"/>
        </w:rPr>
        <w:t>При этом, в</w:t>
      </w:r>
      <w:r w:rsidRPr="00BD607B">
        <w:rPr>
          <w:rFonts w:ascii="Times New Roman" w:eastAsia="Times New Roman" w:hAnsi="Times New Roman" w:cs="Times New Roman"/>
          <w:iCs/>
          <w:sz w:val="26"/>
          <w:szCs w:val="26"/>
        </w:rPr>
        <w:t xml:space="preserve"> рамках первого уточнения бюджета</w:t>
      </w:r>
      <w:r w:rsidR="003539AB">
        <w:rPr>
          <w:rFonts w:ascii="Times New Roman" w:eastAsia="Times New Roman" w:hAnsi="Times New Roman" w:cs="Times New Roman"/>
          <w:iCs/>
          <w:sz w:val="26"/>
          <w:szCs w:val="26"/>
        </w:rPr>
        <w:t xml:space="preserve"> на</w:t>
      </w:r>
      <w:r w:rsidRPr="00BD607B">
        <w:rPr>
          <w:rFonts w:ascii="Times New Roman" w:eastAsia="Times New Roman" w:hAnsi="Times New Roman" w:cs="Times New Roman"/>
          <w:iCs/>
          <w:sz w:val="26"/>
          <w:szCs w:val="26"/>
        </w:rPr>
        <w:t xml:space="preserve"> 2022 год на указанный объект за счет средств республиканск</w:t>
      </w:r>
      <w:r w:rsidR="007924BC">
        <w:rPr>
          <w:rFonts w:ascii="Times New Roman" w:eastAsia="Times New Roman" w:hAnsi="Times New Roman" w:cs="Times New Roman"/>
          <w:iCs/>
          <w:sz w:val="26"/>
          <w:szCs w:val="26"/>
        </w:rPr>
        <w:t>ого</w:t>
      </w:r>
      <w:r w:rsidRPr="00BD607B">
        <w:rPr>
          <w:rFonts w:ascii="Times New Roman" w:eastAsia="Times New Roman" w:hAnsi="Times New Roman" w:cs="Times New Roman"/>
          <w:iCs/>
          <w:sz w:val="26"/>
          <w:szCs w:val="26"/>
        </w:rPr>
        <w:t xml:space="preserve"> бюджет</w:t>
      </w:r>
      <w:r w:rsidR="007924BC">
        <w:rPr>
          <w:rFonts w:ascii="Times New Roman" w:eastAsia="Times New Roman" w:hAnsi="Times New Roman" w:cs="Times New Roman"/>
          <w:iCs/>
          <w:sz w:val="26"/>
          <w:szCs w:val="26"/>
        </w:rPr>
        <w:t>а</w:t>
      </w:r>
      <w:r w:rsidRPr="00BD607B">
        <w:rPr>
          <w:rFonts w:ascii="Times New Roman" w:eastAsia="Times New Roman" w:hAnsi="Times New Roman" w:cs="Times New Roman"/>
          <w:iCs/>
          <w:sz w:val="26"/>
          <w:szCs w:val="26"/>
        </w:rPr>
        <w:t xml:space="preserve"> Чувашской Республики направлено 783,2 тыс. рублей для выполнения пусконаладочных работ.</w:t>
      </w:r>
    </w:p>
    <w:p w:rsidR="00BD607B" w:rsidRPr="00BD607B" w:rsidRDefault="00BD607B" w:rsidP="007924BC">
      <w:pPr>
        <w:spacing w:after="0" w:line="240" w:lineRule="auto"/>
        <w:ind w:firstLine="709"/>
        <w:jc w:val="both"/>
        <w:rPr>
          <w:rFonts w:ascii="Times New Roman" w:eastAsia="Times New Roman" w:hAnsi="Times New Roman" w:cs="Times New Roman"/>
          <w:iCs/>
          <w:sz w:val="26"/>
          <w:szCs w:val="26"/>
        </w:rPr>
      </w:pPr>
      <w:r w:rsidRPr="00BD607B">
        <w:rPr>
          <w:rFonts w:ascii="Times New Roman" w:eastAsia="Times New Roman" w:hAnsi="Times New Roman" w:cs="Times New Roman"/>
          <w:iCs/>
          <w:sz w:val="26"/>
          <w:szCs w:val="26"/>
        </w:rPr>
        <w:t>Согласно выписки из решения Собрания депутатов Янтиковского района «О бюджете Янтиковского района на 2022 год и на плановый период 2023 и 2024 годов» от 14.12.20221 № 12/1 (с изм</w:t>
      </w:r>
      <w:r w:rsidR="003539AB">
        <w:rPr>
          <w:rFonts w:ascii="Times New Roman" w:eastAsia="Times New Roman" w:hAnsi="Times New Roman" w:cs="Times New Roman"/>
          <w:iCs/>
          <w:sz w:val="26"/>
          <w:szCs w:val="26"/>
        </w:rPr>
        <w:t>енениями о</w:t>
      </w:r>
      <w:r w:rsidRPr="00BD607B">
        <w:rPr>
          <w:rFonts w:ascii="Times New Roman" w:eastAsia="Times New Roman" w:hAnsi="Times New Roman" w:cs="Times New Roman"/>
          <w:iCs/>
          <w:sz w:val="26"/>
          <w:szCs w:val="26"/>
        </w:rPr>
        <w:t xml:space="preserve">т 29.03.2022 № 17/1 и </w:t>
      </w:r>
      <w:r w:rsidR="003539AB">
        <w:rPr>
          <w:rFonts w:ascii="Times New Roman" w:eastAsia="Times New Roman" w:hAnsi="Times New Roman" w:cs="Times New Roman"/>
          <w:iCs/>
          <w:sz w:val="26"/>
          <w:szCs w:val="26"/>
        </w:rPr>
        <w:t xml:space="preserve">от </w:t>
      </w:r>
      <w:r w:rsidRPr="00BD607B">
        <w:rPr>
          <w:rFonts w:ascii="Times New Roman" w:eastAsia="Times New Roman" w:hAnsi="Times New Roman" w:cs="Times New Roman"/>
          <w:iCs/>
          <w:sz w:val="26"/>
          <w:szCs w:val="26"/>
        </w:rPr>
        <w:t xml:space="preserve">09.08.2022 № 22/1) на указанный объект </w:t>
      </w:r>
      <w:r w:rsidRPr="003539AB">
        <w:rPr>
          <w:rFonts w:ascii="Times New Roman" w:eastAsia="Times New Roman" w:hAnsi="Times New Roman" w:cs="Times New Roman"/>
          <w:iCs/>
          <w:sz w:val="26"/>
          <w:szCs w:val="26"/>
        </w:rPr>
        <w:t>предусмотрено 2 044,5 тыс. рублей, в том числе за счет средств местного бюджета 1</w:t>
      </w:r>
      <w:r w:rsidR="003539AB" w:rsidRPr="003539AB">
        <w:rPr>
          <w:rFonts w:ascii="Times New Roman" w:eastAsia="Times New Roman" w:hAnsi="Times New Roman" w:cs="Times New Roman"/>
          <w:iCs/>
          <w:sz w:val="26"/>
          <w:szCs w:val="26"/>
        </w:rPr>
        <w:t xml:space="preserve"> </w:t>
      </w:r>
      <w:r w:rsidRPr="003539AB">
        <w:rPr>
          <w:rFonts w:ascii="Times New Roman" w:eastAsia="Times New Roman" w:hAnsi="Times New Roman" w:cs="Times New Roman"/>
          <w:iCs/>
          <w:sz w:val="26"/>
          <w:szCs w:val="26"/>
        </w:rPr>
        <w:t>261,</w:t>
      </w:r>
      <w:r w:rsidR="003539AB" w:rsidRPr="003539AB">
        <w:rPr>
          <w:rFonts w:ascii="Times New Roman" w:eastAsia="Times New Roman" w:hAnsi="Times New Roman" w:cs="Times New Roman"/>
          <w:iCs/>
          <w:sz w:val="26"/>
          <w:szCs w:val="26"/>
        </w:rPr>
        <w:t>3</w:t>
      </w:r>
      <w:r w:rsidRPr="003539AB">
        <w:rPr>
          <w:rFonts w:ascii="Times New Roman" w:eastAsia="Times New Roman" w:hAnsi="Times New Roman" w:cs="Times New Roman"/>
          <w:iCs/>
          <w:sz w:val="26"/>
          <w:szCs w:val="26"/>
        </w:rPr>
        <w:t xml:space="preserve"> тыс. рублей.</w:t>
      </w:r>
    </w:p>
    <w:p w:rsidR="00BD607B" w:rsidRPr="00BD607B" w:rsidRDefault="00BD607B" w:rsidP="00BD607B">
      <w:pPr>
        <w:tabs>
          <w:tab w:val="left" w:pos="284"/>
        </w:tabs>
        <w:spacing w:after="0" w:line="240" w:lineRule="auto"/>
        <w:ind w:firstLine="709"/>
        <w:jc w:val="both"/>
        <w:rPr>
          <w:rFonts w:ascii="Times New Roman" w:eastAsia="Times New Roman" w:hAnsi="Times New Roman" w:cs="Times New Roman"/>
          <w:bCs/>
          <w:i/>
          <w:color w:val="000000"/>
          <w:sz w:val="28"/>
          <w:szCs w:val="28"/>
        </w:rPr>
      </w:pPr>
      <w:r w:rsidRPr="00BD607B">
        <w:rPr>
          <w:rFonts w:ascii="Times New Roman" w:eastAsia="Times New Roman" w:hAnsi="Times New Roman" w:cs="Times New Roman"/>
          <w:bCs/>
          <w:i/>
          <w:color w:val="000000"/>
          <w:sz w:val="28"/>
          <w:szCs w:val="28"/>
        </w:rPr>
        <w:t>на предоставление субсидий на «Капитальный ремонт источников водоснабжения (водонапорных башен и водозаборных скважин) в населенных пунктах» на 162 943,5 тыс. рублей (первоначально было предусмотрено 102 914,6</w:t>
      </w:r>
      <w:r w:rsidR="003539AB">
        <w:rPr>
          <w:rFonts w:ascii="Times New Roman" w:eastAsia="Times New Roman" w:hAnsi="Times New Roman" w:cs="Times New Roman"/>
          <w:bCs/>
          <w:i/>
          <w:color w:val="000000"/>
          <w:sz w:val="28"/>
          <w:szCs w:val="28"/>
        </w:rPr>
        <w:t> </w:t>
      </w:r>
      <w:r w:rsidRPr="00BD607B">
        <w:rPr>
          <w:rFonts w:ascii="Times New Roman" w:eastAsia="Times New Roman" w:hAnsi="Times New Roman" w:cs="Times New Roman"/>
          <w:bCs/>
          <w:i/>
          <w:color w:val="000000"/>
          <w:sz w:val="28"/>
          <w:szCs w:val="28"/>
        </w:rPr>
        <w:t>тыс. рублей);</w:t>
      </w:r>
    </w:p>
    <w:p w:rsidR="00BD607B" w:rsidRPr="00BD607B" w:rsidRDefault="00BD607B" w:rsidP="00BD607B">
      <w:pPr>
        <w:tabs>
          <w:tab w:val="left" w:pos="284"/>
        </w:tabs>
        <w:spacing w:after="0" w:line="240" w:lineRule="auto"/>
        <w:ind w:firstLine="709"/>
        <w:jc w:val="both"/>
        <w:rPr>
          <w:rFonts w:ascii="Times New Roman" w:eastAsia="Times New Roman" w:hAnsi="Times New Roman" w:cs="Times New Roman"/>
          <w:bCs/>
          <w:i/>
          <w:color w:val="000000"/>
          <w:sz w:val="28"/>
          <w:szCs w:val="28"/>
        </w:rPr>
      </w:pPr>
      <w:r w:rsidRPr="00BD607B">
        <w:rPr>
          <w:rFonts w:ascii="Times New Roman" w:eastAsia="Times New Roman" w:hAnsi="Times New Roman" w:cs="Times New Roman"/>
          <w:bCs/>
          <w:i/>
          <w:color w:val="000000"/>
          <w:sz w:val="28"/>
          <w:szCs w:val="28"/>
        </w:rPr>
        <w:t>по подпрограмме «Строительство и реконструкция (модернизация) объектов питьевого водоснабжения и водоподготовки с учетом оценки качества и безопасности питьевой воды» новые расходные обязательства на мероприятие «Строительство водопровода в с. Порецкое Порецкого района Чувашской Республики III этап строительства (Строительство водовода)</w:t>
      </w:r>
      <w:r w:rsidR="003539AB">
        <w:rPr>
          <w:rFonts w:ascii="Times New Roman" w:eastAsia="Times New Roman" w:hAnsi="Times New Roman" w:cs="Times New Roman"/>
          <w:bCs/>
          <w:i/>
          <w:color w:val="000000"/>
          <w:sz w:val="28"/>
          <w:szCs w:val="28"/>
        </w:rPr>
        <w:t>»</w:t>
      </w:r>
      <w:r w:rsidRPr="00BD607B">
        <w:rPr>
          <w:rFonts w:ascii="Times New Roman" w:eastAsia="Times New Roman" w:hAnsi="Times New Roman" w:cs="Times New Roman"/>
          <w:bCs/>
          <w:i/>
          <w:color w:val="000000"/>
          <w:sz w:val="28"/>
          <w:szCs w:val="28"/>
        </w:rPr>
        <w:t xml:space="preserve"> на 25 654,0 тыс. рублей;</w:t>
      </w:r>
    </w:p>
    <w:p w:rsidR="00BD607B" w:rsidRPr="00BD607B" w:rsidRDefault="00BD607B" w:rsidP="00BD607B">
      <w:pPr>
        <w:spacing w:after="0" w:line="240" w:lineRule="auto"/>
        <w:ind w:firstLine="709"/>
        <w:jc w:val="both"/>
        <w:rPr>
          <w:rFonts w:ascii="Times New Roman" w:eastAsia="Times New Roman" w:hAnsi="Times New Roman" w:cs="Times New Roman"/>
          <w:color w:val="000000"/>
          <w:sz w:val="28"/>
          <w:szCs w:val="28"/>
        </w:rPr>
      </w:pPr>
      <w:r w:rsidRPr="00BD607B">
        <w:rPr>
          <w:rFonts w:ascii="Times New Roman" w:eastAsia="Times New Roman" w:hAnsi="Times New Roman" w:cs="Times New Roman"/>
          <w:b/>
          <w:bCs/>
          <w:i/>
          <w:color w:val="000000"/>
          <w:sz w:val="28"/>
          <w:szCs w:val="28"/>
        </w:rPr>
        <w:t>«Формирование современной городской среды на территории Чувашской Республики»</w:t>
      </w:r>
      <w:r w:rsidRPr="00BD607B">
        <w:rPr>
          <w:rFonts w:ascii="Times New Roman" w:eastAsia="Times New Roman" w:hAnsi="Times New Roman" w:cs="Times New Roman"/>
          <w:bCs/>
          <w:i/>
          <w:color w:val="000000"/>
          <w:sz w:val="28"/>
          <w:szCs w:val="28"/>
        </w:rPr>
        <w:t xml:space="preserve"> </w:t>
      </w:r>
      <w:r w:rsidRPr="00BD607B">
        <w:rPr>
          <w:rFonts w:ascii="Times New Roman" w:eastAsia="Times New Roman" w:hAnsi="Times New Roman" w:cs="Times New Roman"/>
          <w:bCs/>
          <w:color w:val="000000"/>
          <w:sz w:val="28"/>
          <w:szCs w:val="28"/>
        </w:rPr>
        <w:t xml:space="preserve">в 2022 году на </w:t>
      </w:r>
      <w:r w:rsidRPr="00BD607B">
        <w:rPr>
          <w:rFonts w:ascii="Times New Roman" w:eastAsia="Times New Roman" w:hAnsi="Times New Roman" w:cs="Times New Roman"/>
          <w:color w:val="000000"/>
          <w:sz w:val="28"/>
          <w:szCs w:val="28"/>
        </w:rPr>
        <w:t>1 302 247,2 тыс. рублей, или в 3</w:t>
      </w:r>
      <w:r w:rsidR="003539AB">
        <w:rPr>
          <w:rFonts w:ascii="Times New Roman" w:eastAsia="Times New Roman" w:hAnsi="Times New Roman" w:cs="Times New Roman"/>
          <w:color w:val="000000"/>
          <w:sz w:val="28"/>
          <w:szCs w:val="28"/>
        </w:rPr>
        <w:t>,0</w:t>
      </w:r>
      <w:r w:rsidRPr="00BD607B">
        <w:rPr>
          <w:rFonts w:ascii="Times New Roman" w:eastAsia="Times New Roman" w:hAnsi="Times New Roman" w:cs="Times New Roman"/>
          <w:color w:val="000000"/>
          <w:sz w:val="28"/>
          <w:szCs w:val="28"/>
        </w:rPr>
        <w:t xml:space="preserve"> раза, в том числе:</w:t>
      </w:r>
    </w:p>
    <w:p w:rsidR="00BD607B" w:rsidRPr="00BD607B" w:rsidRDefault="00BD607B" w:rsidP="00BD607B">
      <w:pPr>
        <w:spacing w:after="0" w:line="240" w:lineRule="auto"/>
        <w:ind w:firstLine="709"/>
        <w:jc w:val="both"/>
        <w:rPr>
          <w:rFonts w:ascii="Times New Roman" w:eastAsia="Times New Roman" w:hAnsi="Times New Roman" w:cs="Times New Roman"/>
          <w:bCs/>
          <w:i/>
          <w:color w:val="000000"/>
          <w:sz w:val="28"/>
          <w:szCs w:val="28"/>
        </w:rPr>
      </w:pPr>
      <w:r w:rsidRPr="00BD607B">
        <w:rPr>
          <w:rFonts w:ascii="Times New Roman" w:eastAsia="Times New Roman" w:hAnsi="Times New Roman" w:cs="Times New Roman"/>
          <w:color w:val="000000"/>
          <w:sz w:val="28"/>
          <w:szCs w:val="28"/>
        </w:rPr>
        <w:t xml:space="preserve">- </w:t>
      </w:r>
      <w:r w:rsidRPr="00BD607B">
        <w:rPr>
          <w:rFonts w:ascii="Times New Roman" w:eastAsia="Times New Roman" w:hAnsi="Times New Roman" w:cs="Times New Roman"/>
          <w:bCs/>
          <w:i/>
          <w:color w:val="000000"/>
          <w:sz w:val="28"/>
          <w:szCs w:val="28"/>
        </w:rPr>
        <w:t xml:space="preserve">по подпрограмме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 на 1 230 535,5 тыс. рублей </w:t>
      </w:r>
      <w:r w:rsidR="003539AB">
        <w:rPr>
          <w:rFonts w:ascii="Times New Roman" w:eastAsia="Times New Roman" w:hAnsi="Times New Roman" w:cs="Times New Roman"/>
          <w:bCs/>
          <w:i/>
          <w:color w:val="000000"/>
          <w:sz w:val="28"/>
          <w:szCs w:val="28"/>
        </w:rPr>
        <w:t xml:space="preserve">или </w:t>
      </w:r>
      <w:r w:rsidRPr="00BD607B">
        <w:rPr>
          <w:rFonts w:ascii="Times New Roman" w:eastAsia="Times New Roman" w:hAnsi="Times New Roman" w:cs="Times New Roman"/>
          <w:bCs/>
          <w:i/>
          <w:color w:val="000000"/>
          <w:sz w:val="28"/>
          <w:szCs w:val="28"/>
        </w:rPr>
        <w:t xml:space="preserve">в 2,7 раза, включая новые расходы на реализацию мероприятий по благоустройству дворовых территорий и тротуаров </w:t>
      </w:r>
      <w:r w:rsidR="003539AB">
        <w:rPr>
          <w:rFonts w:ascii="Times New Roman" w:eastAsia="Times New Roman" w:hAnsi="Times New Roman" w:cs="Times New Roman"/>
          <w:bCs/>
          <w:i/>
          <w:color w:val="000000"/>
          <w:sz w:val="28"/>
          <w:szCs w:val="28"/>
        </w:rPr>
        <w:t xml:space="preserve">в сумме </w:t>
      </w:r>
      <w:r w:rsidRPr="00BD607B">
        <w:rPr>
          <w:rFonts w:ascii="Times New Roman" w:eastAsia="Times New Roman" w:hAnsi="Times New Roman" w:cs="Times New Roman"/>
          <w:bCs/>
          <w:i/>
          <w:color w:val="000000"/>
          <w:sz w:val="28"/>
          <w:szCs w:val="28"/>
        </w:rPr>
        <w:t>705 167,3 тыс. рублей, на установку межквартальных детских игровых комплексов – 523 833,6 тыс. рублей;</w:t>
      </w:r>
    </w:p>
    <w:p w:rsidR="00BD607B" w:rsidRPr="00247AE9" w:rsidRDefault="00BD607B" w:rsidP="00BD607B">
      <w:pPr>
        <w:tabs>
          <w:tab w:val="left" w:pos="1152"/>
        </w:tabs>
        <w:spacing w:after="0" w:line="240" w:lineRule="auto"/>
        <w:ind w:firstLine="709"/>
        <w:jc w:val="both"/>
        <w:rPr>
          <w:rFonts w:ascii="Times New Roman" w:eastAsia="Times New Roman" w:hAnsi="Times New Roman" w:cs="Times New Roman"/>
          <w:bCs/>
          <w:i/>
          <w:color w:val="000000"/>
          <w:sz w:val="28"/>
          <w:szCs w:val="28"/>
        </w:rPr>
      </w:pPr>
      <w:r w:rsidRPr="00BD607B">
        <w:rPr>
          <w:rFonts w:ascii="Times New Roman" w:eastAsia="Times New Roman" w:hAnsi="Times New Roman" w:cs="Times New Roman"/>
          <w:b/>
          <w:bCs/>
          <w:i/>
          <w:color w:val="000000"/>
          <w:sz w:val="28"/>
          <w:szCs w:val="28"/>
        </w:rPr>
        <w:t>«Развитие культуры»</w:t>
      </w:r>
      <w:r w:rsidRPr="00BD607B">
        <w:rPr>
          <w:rFonts w:ascii="Times New Roman" w:eastAsia="Times New Roman" w:hAnsi="Times New Roman" w:cs="Times New Roman"/>
          <w:bCs/>
          <w:i/>
          <w:color w:val="000000"/>
          <w:sz w:val="28"/>
          <w:szCs w:val="28"/>
        </w:rPr>
        <w:t xml:space="preserve"> в 2022 году на 458 680,5 тыс. рублей или </w:t>
      </w:r>
      <w:r w:rsidR="003539AB">
        <w:rPr>
          <w:rFonts w:ascii="Times New Roman" w:eastAsia="Times New Roman" w:hAnsi="Times New Roman" w:cs="Times New Roman"/>
          <w:bCs/>
          <w:i/>
          <w:color w:val="000000"/>
          <w:sz w:val="28"/>
          <w:szCs w:val="28"/>
        </w:rPr>
        <w:t xml:space="preserve">на </w:t>
      </w:r>
      <w:r w:rsidRPr="00BD607B">
        <w:rPr>
          <w:rFonts w:ascii="Times New Roman" w:eastAsia="Times New Roman" w:hAnsi="Times New Roman" w:cs="Times New Roman"/>
          <w:bCs/>
          <w:i/>
          <w:color w:val="000000"/>
          <w:sz w:val="28"/>
          <w:szCs w:val="28"/>
        </w:rPr>
        <w:t>22,9%, в том числе на мероприяти</w:t>
      </w:r>
      <w:r w:rsidR="00247AE9">
        <w:rPr>
          <w:rFonts w:ascii="Times New Roman" w:eastAsia="Times New Roman" w:hAnsi="Times New Roman" w:cs="Times New Roman"/>
          <w:bCs/>
          <w:i/>
          <w:color w:val="000000"/>
          <w:sz w:val="28"/>
          <w:szCs w:val="28"/>
        </w:rPr>
        <w:t>я</w:t>
      </w:r>
      <w:r w:rsidRPr="00BD607B">
        <w:rPr>
          <w:rFonts w:ascii="Times New Roman" w:eastAsia="Times New Roman" w:hAnsi="Times New Roman" w:cs="Times New Roman"/>
          <w:bCs/>
          <w:i/>
          <w:color w:val="000000"/>
          <w:sz w:val="28"/>
          <w:szCs w:val="28"/>
        </w:rPr>
        <w:t xml:space="preserve"> «Обеспечение деятельности государственных архивов» - 6 213,9 тыс. рублей, </w:t>
      </w:r>
      <w:r w:rsidR="00247AE9">
        <w:rPr>
          <w:rFonts w:ascii="Times New Roman" w:eastAsia="Times New Roman" w:hAnsi="Times New Roman" w:cs="Times New Roman"/>
          <w:bCs/>
          <w:i/>
          <w:color w:val="000000"/>
          <w:sz w:val="28"/>
          <w:szCs w:val="28"/>
        </w:rPr>
        <w:t xml:space="preserve">на </w:t>
      </w:r>
      <w:r w:rsidRPr="00BD607B">
        <w:rPr>
          <w:rFonts w:ascii="Times New Roman" w:eastAsia="Times New Roman" w:hAnsi="Times New Roman" w:cs="Times New Roman"/>
          <w:bCs/>
          <w:i/>
          <w:color w:val="000000"/>
          <w:sz w:val="28"/>
          <w:szCs w:val="28"/>
        </w:rPr>
        <w:t>«Капитальный ремонт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 Чувашская Республика, г. Чебоксары, пл. Республики, д.</w:t>
      </w:r>
      <w:r w:rsidR="00AA4E27">
        <w:rPr>
          <w:rFonts w:ascii="Times New Roman" w:eastAsia="Times New Roman" w:hAnsi="Times New Roman" w:cs="Times New Roman"/>
          <w:bCs/>
          <w:i/>
          <w:color w:val="000000"/>
          <w:sz w:val="28"/>
          <w:szCs w:val="28"/>
        </w:rPr>
        <w:t> </w:t>
      </w:r>
      <w:r w:rsidRPr="00BD607B">
        <w:rPr>
          <w:rFonts w:ascii="Times New Roman" w:eastAsia="Times New Roman" w:hAnsi="Times New Roman" w:cs="Times New Roman"/>
          <w:bCs/>
          <w:i/>
          <w:color w:val="000000"/>
          <w:sz w:val="28"/>
          <w:szCs w:val="28"/>
        </w:rPr>
        <w:t>1, - 281 466,5 тыс. рублей;</w:t>
      </w:r>
      <w:r w:rsidRPr="00BD607B">
        <w:rPr>
          <w:rFonts w:ascii="Times New Roman" w:eastAsia="Times New Roman" w:hAnsi="Times New Roman" w:cs="Times New Roman"/>
          <w:sz w:val="24"/>
          <w:szCs w:val="24"/>
        </w:rPr>
        <w:t xml:space="preserve"> </w:t>
      </w:r>
      <w:r w:rsidRPr="00BD607B">
        <w:rPr>
          <w:rFonts w:ascii="Times New Roman" w:eastAsia="Times New Roman" w:hAnsi="Times New Roman" w:cs="Times New Roman"/>
          <w:i/>
          <w:sz w:val="28"/>
          <w:szCs w:val="28"/>
        </w:rPr>
        <w:t>на «</w:t>
      </w:r>
      <w:r w:rsidRPr="00BD607B">
        <w:rPr>
          <w:rFonts w:ascii="Times New Roman" w:eastAsia="Times New Roman" w:hAnsi="Times New Roman" w:cs="Times New Roman"/>
          <w:bCs/>
          <w:i/>
          <w:color w:val="000000"/>
          <w:sz w:val="28"/>
          <w:szCs w:val="28"/>
        </w:rPr>
        <w:t xml:space="preserve">Укрепление материально-технической базы государственных </w:t>
      </w:r>
      <w:r w:rsidRPr="00BD607B">
        <w:rPr>
          <w:rFonts w:ascii="Times New Roman" w:eastAsia="Times New Roman" w:hAnsi="Times New Roman" w:cs="Times New Roman"/>
          <w:bCs/>
          <w:i/>
          <w:color w:val="000000"/>
          <w:sz w:val="28"/>
          <w:szCs w:val="28"/>
        </w:rPr>
        <w:lastRenderedPageBreak/>
        <w:t>образовательных организаций в сфере культуры и искусства» - 12 218,8 тыс. рублей; «Обеспечение деятельности государственных театрально-концертных учреждений» - 27 037,8 тыс. рублей</w:t>
      </w:r>
      <w:r w:rsidRPr="00250C01">
        <w:rPr>
          <w:rFonts w:ascii="Times New Roman" w:eastAsia="Times New Roman" w:hAnsi="Times New Roman" w:cs="Times New Roman"/>
          <w:bCs/>
          <w:i/>
          <w:color w:val="000000"/>
          <w:sz w:val="28"/>
          <w:szCs w:val="28"/>
        </w:rPr>
        <w:t>,</w:t>
      </w:r>
      <w:r w:rsidR="00250C01" w:rsidRPr="00250C01">
        <w:rPr>
          <w:rFonts w:ascii="Times New Roman" w:eastAsia="Times New Roman" w:hAnsi="Times New Roman" w:cs="Times New Roman"/>
          <w:bCs/>
          <w:i/>
          <w:color w:val="000000"/>
          <w:sz w:val="28"/>
          <w:szCs w:val="28"/>
        </w:rPr>
        <w:t> </w:t>
      </w:r>
      <w:r w:rsidR="00247AE9" w:rsidRPr="00250C01">
        <w:rPr>
          <w:i/>
        </w:rPr>
        <w:t>«</w:t>
      </w:r>
      <w:r w:rsidR="00247AE9" w:rsidRPr="00250C01">
        <w:rPr>
          <w:rFonts w:ascii="Times New Roman" w:eastAsia="Times New Roman" w:hAnsi="Times New Roman" w:cs="Times New Roman"/>
          <w:bCs/>
          <w:i/>
          <w:color w:val="000000"/>
          <w:sz w:val="28"/>
          <w:szCs w:val="28"/>
        </w:rPr>
        <w:t>Капитальный ремонт муниципальных учреждений культуры клубного типа» - 34 617,7 тыс. рублей;</w:t>
      </w:r>
    </w:p>
    <w:p w:rsidR="00BD607B" w:rsidRPr="00BD607B" w:rsidRDefault="00BD607B" w:rsidP="00BD607B">
      <w:pPr>
        <w:tabs>
          <w:tab w:val="left" w:pos="1152"/>
        </w:tabs>
        <w:spacing w:after="0" w:line="240" w:lineRule="auto"/>
        <w:ind w:firstLine="709"/>
        <w:jc w:val="both"/>
        <w:rPr>
          <w:rFonts w:ascii="Times New Roman" w:eastAsia="Times New Roman" w:hAnsi="Times New Roman" w:cs="Times New Roman"/>
          <w:bCs/>
          <w:i/>
          <w:color w:val="000000"/>
          <w:sz w:val="28"/>
          <w:szCs w:val="28"/>
        </w:rPr>
      </w:pPr>
      <w:r w:rsidRPr="00BD607B">
        <w:rPr>
          <w:rFonts w:ascii="Times New Roman" w:eastAsia="Times New Roman" w:hAnsi="Times New Roman" w:cs="Times New Roman"/>
          <w:b/>
          <w:bCs/>
          <w:i/>
          <w:color w:val="000000"/>
          <w:sz w:val="28"/>
          <w:szCs w:val="28"/>
        </w:rPr>
        <w:t>«Содействие занятости населения»</w:t>
      </w:r>
      <w:r w:rsidRPr="00BD607B">
        <w:rPr>
          <w:rFonts w:ascii="Times New Roman" w:eastAsia="Times New Roman" w:hAnsi="Times New Roman" w:cs="Times New Roman"/>
          <w:bCs/>
          <w:i/>
          <w:color w:val="000000"/>
          <w:sz w:val="28"/>
          <w:szCs w:val="28"/>
        </w:rPr>
        <w:t xml:space="preserve"> в 2022 году на 329158,2 тыс. рублей или на 62,1%, в том числе за счет средств резервного фонда Правительства Российской Федерации на реализацию дополнительных мероприятий, направленных на снижение напряженности на рынке труда, – 189 179,4 тыс. рублей,</w:t>
      </w:r>
      <w:r w:rsidRPr="00BD607B">
        <w:rPr>
          <w:rFonts w:ascii="Times New Roman" w:eastAsia="Times New Roman" w:hAnsi="Times New Roman" w:cs="Times New Roman"/>
          <w:sz w:val="24"/>
          <w:szCs w:val="24"/>
        </w:rPr>
        <w:t xml:space="preserve"> </w:t>
      </w:r>
      <w:r w:rsidRPr="003539AB">
        <w:rPr>
          <w:rFonts w:ascii="Times New Roman" w:eastAsia="Times New Roman" w:hAnsi="Times New Roman" w:cs="Times New Roman"/>
          <w:bCs/>
          <w:i/>
          <w:color w:val="000000"/>
          <w:sz w:val="28"/>
          <w:szCs w:val="28"/>
        </w:rPr>
        <w:t>на о</w:t>
      </w:r>
      <w:r w:rsidRPr="00BD607B">
        <w:rPr>
          <w:rFonts w:ascii="Times New Roman" w:eastAsia="Times New Roman" w:hAnsi="Times New Roman" w:cs="Times New Roman"/>
          <w:bCs/>
          <w:i/>
          <w:color w:val="000000"/>
          <w:sz w:val="28"/>
          <w:szCs w:val="28"/>
        </w:rPr>
        <w:t>рганизацию профессионального обучения и дополнительного профессионального образования работников промышленных предприятий, находящихся под риском увольнения, - 3000,0 тыс. рублей;</w:t>
      </w:r>
    </w:p>
    <w:p w:rsidR="00BD607B" w:rsidRPr="00BD607B" w:rsidRDefault="00BD607B" w:rsidP="00BD607B">
      <w:pPr>
        <w:tabs>
          <w:tab w:val="left" w:pos="1152"/>
        </w:tabs>
        <w:spacing w:after="0" w:line="240" w:lineRule="auto"/>
        <w:ind w:firstLine="709"/>
        <w:jc w:val="both"/>
        <w:rPr>
          <w:rFonts w:ascii="Times New Roman" w:eastAsia="Times New Roman" w:hAnsi="Times New Roman" w:cs="Times New Roman"/>
          <w:bCs/>
          <w:i/>
          <w:color w:val="000000"/>
          <w:sz w:val="28"/>
          <w:szCs w:val="28"/>
        </w:rPr>
      </w:pPr>
      <w:r w:rsidRPr="00BD607B">
        <w:rPr>
          <w:rFonts w:ascii="Times New Roman" w:eastAsia="Times New Roman" w:hAnsi="Times New Roman" w:cs="Times New Roman"/>
          <w:b/>
          <w:bCs/>
          <w:i/>
          <w:color w:val="000000"/>
          <w:sz w:val="28"/>
          <w:szCs w:val="28"/>
        </w:rPr>
        <w:t xml:space="preserve">«Развитие сельского хозяйства и регулирование рынка сельскохозяйственной продукции, сырья и продовольствия Чувашской Республики» </w:t>
      </w:r>
      <w:r w:rsidRPr="00BD607B">
        <w:rPr>
          <w:rFonts w:ascii="Times New Roman" w:eastAsia="Times New Roman" w:hAnsi="Times New Roman" w:cs="Times New Roman"/>
          <w:bCs/>
          <w:i/>
          <w:color w:val="000000"/>
          <w:sz w:val="28"/>
          <w:szCs w:val="28"/>
        </w:rPr>
        <w:t>на 568 383,1 тыс. рублей, или на 21,5%,</w:t>
      </w:r>
      <w:r w:rsidRPr="00BD607B">
        <w:rPr>
          <w:rFonts w:ascii="Times New Roman" w:eastAsia="Times New Roman" w:hAnsi="Times New Roman" w:cs="Times New Roman"/>
          <w:b/>
          <w:bCs/>
          <w:i/>
          <w:color w:val="000000"/>
          <w:sz w:val="28"/>
          <w:szCs w:val="28"/>
        </w:rPr>
        <w:t xml:space="preserve"> </w:t>
      </w:r>
      <w:r w:rsidRPr="00BD607B">
        <w:rPr>
          <w:rFonts w:ascii="Times New Roman" w:eastAsia="Times New Roman" w:hAnsi="Times New Roman" w:cs="Times New Roman"/>
          <w:bCs/>
          <w:i/>
          <w:color w:val="000000"/>
          <w:sz w:val="28"/>
          <w:szCs w:val="28"/>
        </w:rPr>
        <w:t xml:space="preserve">в том числе: </w:t>
      </w:r>
    </w:p>
    <w:p w:rsidR="00BD607B" w:rsidRPr="00BD607B" w:rsidRDefault="00BD607B" w:rsidP="00BD607B">
      <w:pPr>
        <w:tabs>
          <w:tab w:val="left" w:pos="1152"/>
        </w:tabs>
        <w:spacing w:after="0" w:line="240" w:lineRule="auto"/>
        <w:ind w:firstLine="709"/>
        <w:jc w:val="both"/>
        <w:rPr>
          <w:rFonts w:ascii="Times New Roman" w:eastAsia="Times New Roman" w:hAnsi="Times New Roman" w:cs="Times New Roman"/>
          <w:bCs/>
          <w:i/>
          <w:color w:val="000000"/>
          <w:sz w:val="28"/>
          <w:szCs w:val="28"/>
        </w:rPr>
      </w:pPr>
      <w:r w:rsidRPr="00BD607B">
        <w:rPr>
          <w:rFonts w:ascii="Times New Roman" w:eastAsia="Times New Roman" w:hAnsi="Times New Roman" w:cs="Times New Roman"/>
          <w:bCs/>
          <w:i/>
          <w:color w:val="000000"/>
          <w:sz w:val="28"/>
          <w:szCs w:val="28"/>
        </w:rPr>
        <w:t>-</w:t>
      </w:r>
      <w:r w:rsidR="003539AB">
        <w:rPr>
          <w:rFonts w:ascii="Times New Roman" w:eastAsia="Times New Roman" w:hAnsi="Times New Roman" w:cs="Times New Roman"/>
          <w:bCs/>
          <w:i/>
          <w:color w:val="000000"/>
          <w:sz w:val="28"/>
          <w:szCs w:val="28"/>
        </w:rPr>
        <w:t> </w:t>
      </w:r>
      <w:r w:rsidRPr="00BD607B">
        <w:rPr>
          <w:rFonts w:ascii="Times New Roman" w:eastAsia="Times New Roman" w:hAnsi="Times New Roman" w:cs="Times New Roman"/>
          <w:bCs/>
          <w:i/>
          <w:color w:val="000000"/>
          <w:sz w:val="28"/>
          <w:szCs w:val="28"/>
        </w:rPr>
        <w:t>подпрограмма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399 988,0 тыс. рублей, включая новое расходное обязательство на мероприятие «Возмещение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 за счет гранта за достижение показателей деятельности органов исполнительной власти субъектов Российской Федерации»</w:t>
      </w:r>
      <w:r w:rsidR="003539AB">
        <w:rPr>
          <w:rFonts w:ascii="Times New Roman" w:eastAsia="Times New Roman" w:hAnsi="Times New Roman" w:cs="Times New Roman"/>
          <w:bCs/>
          <w:i/>
          <w:color w:val="000000"/>
          <w:sz w:val="28"/>
          <w:szCs w:val="28"/>
        </w:rPr>
        <w:t>,</w:t>
      </w:r>
      <w:r w:rsidRPr="00BD607B">
        <w:rPr>
          <w:rFonts w:ascii="Times New Roman" w:eastAsia="Times New Roman" w:hAnsi="Times New Roman" w:cs="Times New Roman"/>
          <w:bCs/>
          <w:i/>
          <w:color w:val="000000"/>
          <w:sz w:val="28"/>
          <w:szCs w:val="28"/>
        </w:rPr>
        <w:t xml:space="preserve"> - 300 000,0 тыс. рублей;</w:t>
      </w:r>
    </w:p>
    <w:p w:rsidR="00BD607B" w:rsidRPr="00BD607B" w:rsidRDefault="00BD607B" w:rsidP="0000116D">
      <w:pPr>
        <w:tabs>
          <w:tab w:val="left" w:pos="1152"/>
        </w:tabs>
        <w:spacing w:after="0" w:line="240" w:lineRule="auto"/>
        <w:ind w:firstLine="709"/>
        <w:jc w:val="both"/>
        <w:rPr>
          <w:rFonts w:ascii="Times New Roman" w:eastAsia="Times New Roman" w:hAnsi="Times New Roman" w:cs="Times New Roman"/>
          <w:bCs/>
          <w:i/>
          <w:color w:val="000000"/>
          <w:sz w:val="28"/>
          <w:szCs w:val="28"/>
        </w:rPr>
      </w:pPr>
      <w:r w:rsidRPr="00BD607B">
        <w:rPr>
          <w:rFonts w:ascii="Times New Roman" w:eastAsia="Times New Roman" w:hAnsi="Times New Roman" w:cs="Times New Roman"/>
          <w:bCs/>
          <w:i/>
          <w:color w:val="000000"/>
          <w:sz w:val="28"/>
          <w:szCs w:val="28"/>
        </w:rPr>
        <w:t>-</w:t>
      </w:r>
      <w:r w:rsidR="0000116D">
        <w:rPr>
          <w:rFonts w:ascii="Times New Roman" w:eastAsia="Times New Roman" w:hAnsi="Times New Roman" w:cs="Times New Roman"/>
          <w:bCs/>
          <w:i/>
          <w:color w:val="000000"/>
          <w:sz w:val="28"/>
          <w:szCs w:val="28"/>
        </w:rPr>
        <w:t> </w:t>
      </w:r>
      <w:r w:rsidRPr="00BD607B">
        <w:rPr>
          <w:rFonts w:ascii="Times New Roman" w:eastAsia="Times New Roman" w:hAnsi="Times New Roman" w:cs="Times New Roman"/>
          <w:bCs/>
          <w:i/>
          <w:color w:val="000000"/>
          <w:sz w:val="28"/>
          <w:szCs w:val="28"/>
        </w:rPr>
        <w:t>подпрограмма «Развитие ветеринарии в Чувашской Республике» на 8 654,9</w:t>
      </w:r>
      <w:r w:rsidR="003539AB">
        <w:rPr>
          <w:rFonts w:ascii="Times New Roman" w:eastAsia="Times New Roman" w:hAnsi="Times New Roman" w:cs="Times New Roman"/>
          <w:bCs/>
          <w:i/>
          <w:color w:val="000000"/>
          <w:sz w:val="28"/>
          <w:szCs w:val="28"/>
        </w:rPr>
        <w:t> </w:t>
      </w:r>
      <w:r w:rsidRPr="00BD607B">
        <w:rPr>
          <w:rFonts w:ascii="Times New Roman" w:eastAsia="Times New Roman" w:hAnsi="Times New Roman" w:cs="Times New Roman"/>
          <w:bCs/>
          <w:i/>
          <w:color w:val="000000"/>
          <w:sz w:val="28"/>
          <w:szCs w:val="28"/>
        </w:rPr>
        <w:t xml:space="preserve">тыс. рублей, включая расходы на приобретение специальных автомобилей с дезинфекционной </w:t>
      </w:r>
      <w:r w:rsidR="00782556">
        <w:rPr>
          <w:rFonts w:ascii="Times New Roman" w:eastAsia="Times New Roman" w:hAnsi="Times New Roman" w:cs="Times New Roman"/>
          <w:bCs/>
          <w:i/>
          <w:color w:val="000000"/>
          <w:sz w:val="28"/>
          <w:szCs w:val="28"/>
        </w:rPr>
        <w:t>установкой</w:t>
      </w:r>
      <w:r w:rsidRPr="00BD607B">
        <w:rPr>
          <w:rFonts w:ascii="Times New Roman" w:eastAsia="Times New Roman" w:hAnsi="Times New Roman" w:cs="Times New Roman"/>
          <w:bCs/>
          <w:i/>
          <w:color w:val="000000"/>
          <w:sz w:val="28"/>
          <w:szCs w:val="28"/>
        </w:rPr>
        <w:t xml:space="preserve"> </w:t>
      </w:r>
      <w:r w:rsidR="0000116D">
        <w:rPr>
          <w:rFonts w:ascii="Times New Roman" w:eastAsia="Times New Roman" w:hAnsi="Times New Roman" w:cs="Times New Roman"/>
          <w:bCs/>
          <w:i/>
          <w:color w:val="000000"/>
          <w:sz w:val="28"/>
          <w:szCs w:val="28"/>
        </w:rPr>
        <w:t xml:space="preserve">– </w:t>
      </w:r>
      <w:r w:rsidRPr="00BD607B">
        <w:rPr>
          <w:rFonts w:ascii="Times New Roman" w:eastAsia="Times New Roman" w:hAnsi="Times New Roman" w:cs="Times New Roman"/>
          <w:bCs/>
          <w:i/>
          <w:color w:val="000000"/>
          <w:sz w:val="28"/>
          <w:szCs w:val="28"/>
        </w:rPr>
        <w:t>в сумм</w:t>
      </w:r>
      <w:r w:rsidR="0000116D">
        <w:rPr>
          <w:rFonts w:ascii="Times New Roman" w:eastAsia="Times New Roman" w:hAnsi="Times New Roman" w:cs="Times New Roman"/>
          <w:bCs/>
          <w:i/>
          <w:color w:val="000000"/>
          <w:sz w:val="28"/>
          <w:szCs w:val="28"/>
        </w:rPr>
        <w:t>е</w:t>
      </w:r>
      <w:r w:rsidRPr="00BD607B">
        <w:rPr>
          <w:rFonts w:ascii="Times New Roman" w:eastAsia="Times New Roman" w:hAnsi="Times New Roman" w:cs="Times New Roman"/>
          <w:bCs/>
          <w:i/>
          <w:color w:val="000000"/>
          <w:sz w:val="28"/>
          <w:szCs w:val="28"/>
        </w:rPr>
        <w:t xml:space="preserve"> 2 692,8 тыс. рублей;</w:t>
      </w:r>
    </w:p>
    <w:p w:rsidR="00BD607B" w:rsidRPr="00BD607B" w:rsidRDefault="00BD607B" w:rsidP="00BD607B">
      <w:pPr>
        <w:tabs>
          <w:tab w:val="left" w:pos="1152"/>
        </w:tabs>
        <w:spacing w:after="0" w:line="240" w:lineRule="auto"/>
        <w:ind w:firstLine="709"/>
        <w:jc w:val="both"/>
        <w:rPr>
          <w:rFonts w:ascii="Times New Roman" w:eastAsia="Times New Roman" w:hAnsi="Times New Roman" w:cs="Times New Roman"/>
          <w:bCs/>
          <w:i/>
          <w:color w:val="000000"/>
          <w:sz w:val="28"/>
          <w:szCs w:val="28"/>
        </w:rPr>
      </w:pPr>
      <w:r w:rsidRPr="00BD607B">
        <w:rPr>
          <w:rFonts w:ascii="Times New Roman" w:eastAsia="Times New Roman" w:hAnsi="Times New Roman" w:cs="Times New Roman"/>
          <w:bCs/>
          <w:i/>
          <w:color w:val="000000"/>
          <w:sz w:val="28"/>
          <w:szCs w:val="28"/>
        </w:rPr>
        <w:t>-</w:t>
      </w:r>
      <w:r w:rsidR="0000116D">
        <w:rPr>
          <w:rFonts w:ascii="Times New Roman" w:eastAsia="Times New Roman" w:hAnsi="Times New Roman" w:cs="Times New Roman"/>
          <w:bCs/>
          <w:i/>
          <w:color w:val="000000"/>
          <w:sz w:val="28"/>
          <w:szCs w:val="28"/>
        </w:rPr>
        <w:t> </w:t>
      </w:r>
      <w:r w:rsidRPr="00BD607B">
        <w:rPr>
          <w:rFonts w:ascii="Times New Roman" w:eastAsia="Times New Roman" w:hAnsi="Times New Roman" w:cs="Times New Roman"/>
          <w:bCs/>
          <w:i/>
          <w:color w:val="000000"/>
          <w:sz w:val="28"/>
          <w:szCs w:val="28"/>
        </w:rPr>
        <w:t xml:space="preserve">подпрограмма «Развитие отраслей агропромышленного комплекса» на 175 900,0 тыс. рублей, в том числе на поддержку </w:t>
      </w:r>
      <w:proofErr w:type="spellStart"/>
      <w:r w:rsidRPr="00BD607B">
        <w:rPr>
          <w:rFonts w:ascii="Times New Roman" w:eastAsia="Times New Roman" w:hAnsi="Times New Roman" w:cs="Times New Roman"/>
          <w:bCs/>
          <w:i/>
          <w:color w:val="000000"/>
          <w:sz w:val="28"/>
          <w:szCs w:val="28"/>
        </w:rPr>
        <w:t>подотраслей</w:t>
      </w:r>
      <w:proofErr w:type="spellEnd"/>
      <w:r w:rsidRPr="00BD607B">
        <w:rPr>
          <w:rFonts w:ascii="Times New Roman" w:eastAsia="Times New Roman" w:hAnsi="Times New Roman" w:cs="Times New Roman"/>
          <w:bCs/>
          <w:i/>
          <w:color w:val="000000"/>
          <w:sz w:val="28"/>
          <w:szCs w:val="28"/>
        </w:rPr>
        <w:t xml:space="preserve"> растениеводства – 6 546,9 тыс. рублей, на субсидии на стимулирование развития приоритетных </w:t>
      </w:r>
      <w:proofErr w:type="spellStart"/>
      <w:r w:rsidRPr="00BD607B">
        <w:rPr>
          <w:rFonts w:ascii="Times New Roman" w:eastAsia="Times New Roman" w:hAnsi="Times New Roman" w:cs="Times New Roman"/>
          <w:bCs/>
          <w:i/>
          <w:color w:val="000000"/>
          <w:sz w:val="28"/>
          <w:szCs w:val="28"/>
        </w:rPr>
        <w:t>подотраслей</w:t>
      </w:r>
      <w:proofErr w:type="spellEnd"/>
      <w:r w:rsidRPr="00BD607B">
        <w:rPr>
          <w:rFonts w:ascii="Times New Roman" w:eastAsia="Times New Roman" w:hAnsi="Times New Roman" w:cs="Times New Roman"/>
          <w:bCs/>
          <w:i/>
          <w:color w:val="000000"/>
          <w:sz w:val="28"/>
          <w:szCs w:val="28"/>
        </w:rPr>
        <w:t xml:space="preserve"> агропромышленного комплекса и развитие малых форм хозяйствования – 112 157,6 тыс. рублей; на стимулирование развития приоритетных </w:t>
      </w:r>
      <w:proofErr w:type="spellStart"/>
      <w:r w:rsidRPr="00BD607B">
        <w:rPr>
          <w:rFonts w:ascii="Times New Roman" w:eastAsia="Times New Roman" w:hAnsi="Times New Roman" w:cs="Times New Roman"/>
          <w:bCs/>
          <w:i/>
          <w:color w:val="000000"/>
          <w:sz w:val="28"/>
          <w:szCs w:val="28"/>
        </w:rPr>
        <w:t>подотраслей</w:t>
      </w:r>
      <w:proofErr w:type="spellEnd"/>
      <w:r w:rsidRPr="00BD607B">
        <w:rPr>
          <w:rFonts w:ascii="Times New Roman" w:eastAsia="Times New Roman" w:hAnsi="Times New Roman" w:cs="Times New Roman"/>
          <w:bCs/>
          <w:i/>
          <w:color w:val="000000"/>
          <w:sz w:val="28"/>
          <w:szCs w:val="28"/>
        </w:rPr>
        <w:t xml:space="preserve"> агропромышленного комплекса и развитие</w:t>
      </w:r>
      <w:r w:rsidR="0000116D">
        <w:rPr>
          <w:rFonts w:ascii="Times New Roman" w:eastAsia="Times New Roman" w:hAnsi="Times New Roman" w:cs="Times New Roman"/>
          <w:bCs/>
          <w:i/>
          <w:color w:val="000000"/>
          <w:sz w:val="28"/>
          <w:szCs w:val="28"/>
        </w:rPr>
        <w:t xml:space="preserve"> </w:t>
      </w:r>
      <w:r w:rsidR="0000116D" w:rsidRPr="0000116D">
        <w:rPr>
          <w:rFonts w:ascii="Times New Roman" w:eastAsia="Times New Roman" w:hAnsi="Times New Roman" w:cs="Times New Roman"/>
          <w:bCs/>
          <w:i/>
          <w:color w:val="000000"/>
          <w:sz w:val="28"/>
          <w:szCs w:val="28"/>
        </w:rPr>
        <w:t>малых форм хозяйствования</w:t>
      </w:r>
      <w:r w:rsidRPr="00BD607B">
        <w:rPr>
          <w:rFonts w:ascii="Times New Roman" w:eastAsia="Times New Roman" w:hAnsi="Times New Roman" w:cs="Times New Roman"/>
          <w:bCs/>
          <w:i/>
          <w:color w:val="000000"/>
          <w:sz w:val="28"/>
          <w:szCs w:val="28"/>
        </w:rPr>
        <w:t xml:space="preserve"> – 59 796,5 тыс. рублей, на поддержку сельскохозяйственного производства по отдельным </w:t>
      </w:r>
      <w:proofErr w:type="spellStart"/>
      <w:r w:rsidRPr="00BD607B">
        <w:rPr>
          <w:rFonts w:ascii="Times New Roman" w:eastAsia="Times New Roman" w:hAnsi="Times New Roman" w:cs="Times New Roman"/>
          <w:bCs/>
          <w:i/>
          <w:color w:val="000000"/>
          <w:sz w:val="28"/>
          <w:szCs w:val="28"/>
        </w:rPr>
        <w:t>подотраслям</w:t>
      </w:r>
      <w:proofErr w:type="spellEnd"/>
      <w:r w:rsidRPr="00BD607B">
        <w:rPr>
          <w:rFonts w:ascii="Times New Roman" w:eastAsia="Times New Roman" w:hAnsi="Times New Roman" w:cs="Times New Roman"/>
          <w:bCs/>
          <w:i/>
          <w:color w:val="000000"/>
          <w:sz w:val="28"/>
          <w:szCs w:val="28"/>
        </w:rPr>
        <w:t xml:space="preserve"> растениеводства и животноводства – 131 894,1 тыс. рублей;</w:t>
      </w:r>
    </w:p>
    <w:p w:rsidR="00BD607B" w:rsidRPr="00BD607B" w:rsidRDefault="00BD607B" w:rsidP="00BD607B">
      <w:pPr>
        <w:tabs>
          <w:tab w:val="left" w:pos="1152"/>
        </w:tabs>
        <w:spacing w:after="0" w:line="240" w:lineRule="auto"/>
        <w:ind w:firstLine="709"/>
        <w:jc w:val="both"/>
        <w:rPr>
          <w:rFonts w:ascii="Times New Roman" w:eastAsia="Times New Roman" w:hAnsi="Times New Roman" w:cs="Times New Roman"/>
          <w:bCs/>
          <w:i/>
          <w:color w:val="000000"/>
          <w:sz w:val="28"/>
          <w:szCs w:val="28"/>
        </w:rPr>
      </w:pPr>
      <w:r w:rsidRPr="00BD607B">
        <w:rPr>
          <w:rFonts w:ascii="Times New Roman" w:eastAsia="Times New Roman" w:hAnsi="Times New Roman" w:cs="Times New Roman"/>
          <w:bCs/>
          <w:i/>
          <w:color w:val="000000"/>
          <w:sz w:val="28"/>
          <w:szCs w:val="28"/>
        </w:rPr>
        <w:t>- подпрограмма «Обеспечение общих условий функционирования отраслей агропромышленного комплекса» - 54 432,4 тыс. рублей, в том числе на мероприятие по организации конкурсов, выставок и ярмарок с участием организаций агропромышленного комплекса – 15 845,0 тыс. рублей, на компенсаци</w:t>
      </w:r>
      <w:r w:rsidR="0000116D">
        <w:rPr>
          <w:rFonts w:ascii="Times New Roman" w:eastAsia="Times New Roman" w:hAnsi="Times New Roman" w:cs="Times New Roman"/>
          <w:bCs/>
          <w:i/>
          <w:color w:val="000000"/>
          <w:sz w:val="28"/>
          <w:szCs w:val="28"/>
        </w:rPr>
        <w:t>ю</w:t>
      </w:r>
      <w:r w:rsidRPr="00BD607B">
        <w:rPr>
          <w:rFonts w:ascii="Times New Roman" w:eastAsia="Times New Roman" w:hAnsi="Times New Roman" w:cs="Times New Roman"/>
          <w:bCs/>
          <w:i/>
          <w:color w:val="000000"/>
          <w:sz w:val="28"/>
          <w:szCs w:val="28"/>
        </w:rPr>
        <w:t xml:space="preserve"> предприятиям хлебопекарной промышленности части затрат на производство и реализацию произведенных и реализованных хлеба и хлебобулочных изделий - 45 138,2 тыс. рублей;</w:t>
      </w:r>
    </w:p>
    <w:p w:rsidR="00BD607B" w:rsidRPr="00BD607B" w:rsidRDefault="00BD607B" w:rsidP="00BD607B">
      <w:pPr>
        <w:spacing w:after="0" w:line="240" w:lineRule="auto"/>
        <w:ind w:firstLine="709"/>
        <w:jc w:val="both"/>
        <w:rPr>
          <w:rFonts w:ascii="Times New Roman" w:eastAsia="Times New Roman" w:hAnsi="Times New Roman" w:cs="Times New Roman"/>
          <w:i/>
          <w:color w:val="000000"/>
          <w:sz w:val="28"/>
          <w:szCs w:val="28"/>
        </w:rPr>
      </w:pPr>
      <w:r w:rsidRPr="00BD607B">
        <w:rPr>
          <w:rFonts w:ascii="Times New Roman" w:eastAsia="Times New Roman" w:hAnsi="Times New Roman" w:cs="Times New Roman"/>
          <w:b/>
          <w:i/>
          <w:color w:val="000000"/>
          <w:sz w:val="28"/>
          <w:szCs w:val="28"/>
        </w:rPr>
        <w:t xml:space="preserve">«Развитие промышленности и инновационная экономика» </w:t>
      </w:r>
      <w:r w:rsidRPr="00BD607B">
        <w:rPr>
          <w:rFonts w:ascii="Times New Roman" w:eastAsia="Times New Roman" w:hAnsi="Times New Roman" w:cs="Times New Roman"/>
          <w:i/>
          <w:color w:val="000000"/>
          <w:sz w:val="28"/>
          <w:szCs w:val="28"/>
        </w:rPr>
        <w:t>на 188 133,2</w:t>
      </w:r>
      <w:r w:rsidR="0000116D">
        <w:rPr>
          <w:rFonts w:ascii="Times New Roman" w:eastAsia="Times New Roman" w:hAnsi="Times New Roman" w:cs="Times New Roman"/>
          <w:i/>
          <w:color w:val="000000"/>
          <w:sz w:val="28"/>
          <w:szCs w:val="28"/>
        </w:rPr>
        <w:t> </w:t>
      </w:r>
      <w:r w:rsidRPr="00BD607B">
        <w:rPr>
          <w:rFonts w:ascii="Times New Roman" w:eastAsia="Times New Roman" w:hAnsi="Times New Roman" w:cs="Times New Roman"/>
          <w:i/>
          <w:color w:val="000000"/>
          <w:sz w:val="28"/>
          <w:szCs w:val="28"/>
        </w:rPr>
        <w:t>тыс. рублей, или в 2,7 раза,</w:t>
      </w:r>
      <w:r w:rsidRPr="00BD607B">
        <w:rPr>
          <w:rFonts w:ascii="Times New Roman" w:eastAsia="Times New Roman" w:hAnsi="Times New Roman" w:cs="Times New Roman"/>
          <w:b/>
          <w:i/>
          <w:color w:val="000000"/>
          <w:sz w:val="28"/>
          <w:szCs w:val="28"/>
        </w:rPr>
        <w:t xml:space="preserve"> </w:t>
      </w:r>
      <w:r w:rsidRPr="00BD607B">
        <w:rPr>
          <w:rFonts w:ascii="Times New Roman" w:eastAsia="Times New Roman" w:hAnsi="Times New Roman" w:cs="Times New Roman"/>
          <w:i/>
          <w:color w:val="000000"/>
          <w:sz w:val="28"/>
          <w:szCs w:val="28"/>
        </w:rPr>
        <w:t>в том числе:</w:t>
      </w:r>
    </w:p>
    <w:p w:rsidR="00BD607B" w:rsidRPr="00BD607B" w:rsidRDefault="00BD607B" w:rsidP="00BD607B">
      <w:pPr>
        <w:spacing w:after="0" w:line="240" w:lineRule="auto"/>
        <w:ind w:firstLine="709"/>
        <w:jc w:val="both"/>
        <w:rPr>
          <w:rFonts w:ascii="Times New Roman" w:eastAsia="Times New Roman" w:hAnsi="Times New Roman" w:cs="Times New Roman"/>
          <w:i/>
          <w:color w:val="000000"/>
          <w:sz w:val="28"/>
          <w:szCs w:val="28"/>
        </w:rPr>
      </w:pPr>
      <w:r w:rsidRPr="00BD607B">
        <w:rPr>
          <w:rFonts w:ascii="Times New Roman" w:eastAsia="Times New Roman" w:hAnsi="Times New Roman" w:cs="Times New Roman"/>
          <w:i/>
          <w:color w:val="000000"/>
          <w:sz w:val="28"/>
          <w:szCs w:val="28"/>
        </w:rPr>
        <w:lastRenderedPageBreak/>
        <w:t xml:space="preserve"> - подпрограмма «Инновационное развитие промышленности Чувашской Республики»  - 170 937,4 тыс. рублей, в том числе на реализацию дополнительных мероприятий по финансовому обеспечению деятельности (</w:t>
      </w:r>
      <w:proofErr w:type="spellStart"/>
      <w:r w:rsidRPr="00BD607B">
        <w:rPr>
          <w:rFonts w:ascii="Times New Roman" w:eastAsia="Times New Roman" w:hAnsi="Times New Roman" w:cs="Times New Roman"/>
          <w:i/>
          <w:color w:val="000000"/>
          <w:sz w:val="28"/>
          <w:szCs w:val="28"/>
        </w:rPr>
        <w:t>докапитализации</w:t>
      </w:r>
      <w:proofErr w:type="spellEnd"/>
      <w:r w:rsidRPr="00BD607B">
        <w:rPr>
          <w:rFonts w:ascii="Times New Roman" w:eastAsia="Times New Roman" w:hAnsi="Times New Roman" w:cs="Times New Roman"/>
          <w:i/>
          <w:color w:val="000000"/>
          <w:sz w:val="28"/>
          <w:szCs w:val="28"/>
        </w:rPr>
        <w:t>) региональных фондов развития промышленности – 32 800,4 тыс. рублей, на возмещение промышленным предприятиям части затрат на уплату 1-го взноса (аванса) при заключении договора (договоров) лизинга оборудования с российскими лизинговыми организациями  - 68 610,5 тыс. рублей, финансовое обеспечение создания (капитализации) и/или деятельности (</w:t>
      </w:r>
      <w:proofErr w:type="spellStart"/>
      <w:r w:rsidRPr="00BD607B">
        <w:rPr>
          <w:rFonts w:ascii="Times New Roman" w:eastAsia="Times New Roman" w:hAnsi="Times New Roman" w:cs="Times New Roman"/>
          <w:i/>
          <w:color w:val="000000"/>
          <w:sz w:val="28"/>
          <w:szCs w:val="28"/>
        </w:rPr>
        <w:t>докапитализации</w:t>
      </w:r>
      <w:proofErr w:type="spellEnd"/>
      <w:r w:rsidRPr="00BD607B">
        <w:rPr>
          <w:rFonts w:ascii="Times New Roman" w:eastAsia="Times New Roman" w:hAnsi="Times New Roman" w:cs="Times New Roman"/>
          <w:i/>
          <w:color w:val="000000"/>
          <w:sz w:val="28"/>
          <w:szCs w:val="28"/>
        </w:rPr>
        <w:t>) регионального фонда развития промышленности, созданного в организационно-правовой форме, предусмотренной частью 1 статьи 11 Федерального закона «О промышленной политике в Российской Федерации»</w:t>
      </w:r>
      <w:r w:rsidR="0000116D">
        <w:rPr>
          <w:rFonts w:ascii="Times New Roman" w:eastAsia="Times New Roman" w:hAnsi="Times New Roman" w:cs="Times New Roman"/>
          <w:i/>
          <w:color w:val="000000"/>
          <w:sz w:val="28"/>
          <w:szCs w:val="28"/>
        </w:rPr>
        <w:t>,</w:t>
      </w:r>
      <w:r w:rsidRPr="00BD607B">
        <w:rPr>
          <w:rFonts w:ascii="Times New Roman" w:eastAsia="Times New Roman" w:hAnsi="Times New Roman" w:cs="Times New Roman"/>
          <w:i/>
          <w:color w:val="000000"/>
          <w:sz w:val="28"/>
          <w:szCs w:val="28"/>
        </w:rPr>
        <w:t xml:space="preserve"> - 80 000,0 тыс. рублей</w:t>
      </w:r>
      <w:r w:rsidR="0000116D">
        <w:rPr>
          <w:rFonts w:ascii="Times New Roman" w:eastAsia="Times New Roman" w:hAnsi="Times New Roman" w:cs="Times New Roman"/>
          <w:i/>
          <w:color w:val="000000"/>
          <w:sz w:val="28"/>
          <w:szCs w:val="28"/>
        </w:rPr>
        <w:t>;</w:t>
      </w:r>
    </w:p>
    <w:p w:rsidR="00BD607B" w:rsidRPr="00BD607B" w:rsidRDefault="00BD607B" w:rsidP="00BD607B">
      <w:pPr>
        <w:spacing w:after="0" w:line="240" w:lineRule="auto"/>
        <w:ind w:firstLine="709"/>
        <w:jc w:val="both"/>
        <w:rPr>
          <w:rFonts w:ascii="Times New Roman" w:eastAsia="Times New Roman" w:hAnsi="Times New Roman" w:cs="Times New Roman"/>
          <w:i/>
          <w:color w:val="000000"/>
          <w:sz w:val="28"/>
          <w:szCs w:val="28"/>
        </w:rPr>
      </w:pPr>
      <w:r w:rsidRPr="00BD607B">
        <w:rPr>
          <w:rFonts w:ascii="Times New Roman" w:eastAsia="Times New Roman" w:hAnsi="Times New Roman" w:cs="Times New Roman"/>
          <w:i/>
          <w:color w:val="000000"/>
          <w:sz w:val="28"/>
          <w:szCs w:val="28"/>
        </w:rPr>
        <w:t>- подпрограмма «Качество» - на 8 283,0 тыс. рублей на основное мероприятие «Внедрение бережливых т</w:t>
      </w:r>
      <w:r w:rsidR="0000116D">
        <w:rPr>
          <w:rFonts w:ascii="Times New Roman" w:eastAsia="Times New Roman" w:hAnsi="Times New Roman" w:cs="Times New Roman"/>
          <w:i/>
          <w:color w:val="000000"/>
          <w:sz w:val="28"/>
          <w:szCs w:val="28"/>
        </w:rPr>
        <w:t>ехнологий в области управления».</w:t>
      </w:r>
    </w:p>
    <w:p w:rsidR="00BD607B" w:rsidRPr="00BD607B" w:rsidRDefault="0000116D" w:rsidP="00BD607B">
      <w:pPr>
        <w:tabs>
          <w:tab w:val="left" w:pos="284"/>
          <w:tab w:val="left" w:pos="567"/>
        </w:tabs>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Законопроектом предусмо</w:t>
      </w:r>
      <w:r w:rsidR="00BD607B" w:rsidRPr="00BD607B">
        <w:rPr>
          <w:rFonts w:ascii="Times New Roman" w:eastAsia="Calibri" w:hAnsi="Times New Roman" w:cs="Times New Roman"/>
          <w:sz w:val="28"/>
          <w:szCs w:val="28"/>
          <w:lang w:eastAsia="en-US"/>
        </w:rPr>
        <w:t>тр</w:t>
      </w:r>
      <w:r>
        <w:rPr>
          <w:rFonts w:ascii="Times New Roman" w:eastAsia="Calibri" w:hAnsi="Times New Roman" w:cs="Times New Roman"/>
          <w:sz w:val="28"/>
          <w:szCs w:val="28"/>
          <w:lang w:eastAsia="en-US"/>
        </w:rPr>
        <w:t>ено</w:t>
      </w:r>
      <w:r w:rsidR="00BD607B" w:rsidRPr="00BD607B">
        <w:rPr>
          <w:rFonts w:ascii="Times New Roman" w:eastAsia="Calibri" w:hAnsi="Times New Roman" w:cs="Times New Roman"/>
          <w:sz w:val="28"/>
          <w:szCs w:val="28"/>
          <w:lang w:eastAsia="en-US"/>
        </w:rPr>
        <w:t xml:space="preserve"> уменьшение бюджетных ассигнований на 2022 год по 6 государственным программам Чувашской Республики по сравнению с показателями Закона </w:t>
      </w:r>
      <w:r>
        <w:rPr>
          <w:rFonts w:ascii="Times New Roman" w:eastAsia="Calibri" w:hAnsi="Times New Roman" w:cs="Times New Roman"/>
          <w:sz w:val="28"/>
          <w:szCs w:val="28"/>
          <w:lang w:eastAsia="en-US"/>
        </w:rPr>
        <w:t>о бюджете</w:t>
      </w:r>
      <w:r w:rsidR="00BD607B" w:rsidRPr="00BD607B">
        <w:rPr>
          <w:rFonts w:ascii="Times New Roman" w:eastAsia="Calibri" w:hAnsi="Times New Roman" w:cs="Times New Roman"/>
          <w:sz w:val="28"/>
          <w:szCs w:val="28"/>
          <w:lang w:eastAsia="en-US"/>
        </w:rPr>
        <w:t>.</w:t>
      </w:r>
    </w:p>
    <w:p w:rsidR="00BD607B" w:rsidRPr="00BD607B" w:rsidRDefault="00BD607B" w:rsidP="00BD607B">
      <w:pPr>
        <w:tabs>
          <w:tab w:val="left" w:pos="284"/>
          <w:tab w:val="left" w:pos="567"/>
        </w:tabs>
        <w:spacing w:after="0" w:line="240" w:lineRule="auto"/>
        <w:ind w:firstLine="709"/>
        <w:jc w:val="both"/>
        <w:rPr>
          <w:rFonts w:ascii="Times New Roman" w:eastAsia="Calibri" w:hAnsi="Times New Roman" w:cs="Times New Roman"/>
          <w:sz w:val="28"/>
          <w:szCs w:val="28"/>
          <w:lang w:eastAsia="en-US"/>
        </w:rPr>
      </w:pPr>
      <w:r w:rsidRPr="00BD607B">
        <w:rPr>
          <w:rFonts w:ascii="Times New Roman" w:eastAsia="Calibri" w:hAnsi="Times New Roman" w:cs="Times New Roman"/>
          <w:sz w:val="28"/>
          <w:szCs w:val="28"/>
          <w:lang w:eastAsia="en-US"/>
        </w:rPr>
        <w:t>Значительное уменьшение бюджетных ассигнований в 2022 году предусматривается по следующим государственным программам Чувашской Республики:</w:t>
      </w:r>
    </w:p>
    <w:p w:rsidR="00BD607B" w:rsidRPr="00BD607B" w:rsidRDefault="00BD607B" w:rsidP="00BD607B">
      <w:pPr>
        <w:tabs>
          <w:tab w:val="left" w:pos="284"/>
        </w:tabs>
        <w:spacing w:after="0" w:line="240" w:lineRule="auto"/>
        <w:ind w:firstLine="567"/>
        <w:jc w:val="both"/>
        <w:rPr>
          <w:rFonts w:ascii="Times New Roman" w:eastAsia="Times New Roman" w:hAnsi="Times New Roman" w:cs="Times New Roman"/>
          <w:color w:val="000000"/>
          <w:sz w:val="28"/>
          <w:szCs w:val="28"/>
        </w:rPr>
      </w:pPr>
      <w:r w:rsidRPr="00BD607B">
        <w:rPr>
          <w:rFonts w:ascii="Times New Roman" w:eastAsia="Times New Roman" w:hAnsi="Times New Roman" w:cs="Times New Roman"/>
          <w:b/>
          <w:i/>
          <w:color w:val="000000"/>
          <w:sz w:val="28"/>
          <w:szCs w:val="28"/>
        </w:rPr>
        <w:t>«Развитие земельных и имущественных отношений»</w:t>
      </w:r>
      <w:r w:rsidRPr="00BD607B">
        <w:rPr>
          <w:rFonts w:ascii="Times New Roman" w:eastAsia="Times New Roman" w:hAnsi="Times New Roman" w:cs="Times New Roman"/>
          <w:color w:val="000000"/>
          <w:sz w:val="28"/>
          <w:szCs w:val="28"/>
        </w:rPr>
        <w:t xml:space="preserve"> на 6 589,8 тыс. рублей, или на 11,3%, в том числе:</w:t>
      </w:r>
    </w:p>
    <w:p w:rsidR="00BD607B" w:rsidRPr="00BD607B" w:rsidRDefault="00BD607B" w:rsidP="00BD607B">
      <w:pPr>
        <w:tabs>
          <w:tab w:val="left" w:pos="284"/>
        </w:tabs>
        <w:spacing w:after="0" w:line="240" w:lineRule="auto"/>
        <w:ind w:firstLine="567"/>
        <w:jc w:val="both"/>
        <w:rPr>
          <w:rFonts w:ascii="Times New Roman" w:eastAsia="Times New Roman" w:hAnsi="Times New Roman" w:cs="Times New Roman"/>
          <w:color w:val="000000"/>
          <w:sz w:val="28"/>
          <w:szCs w:val="28"/>
        </w:rPr>
      </w:pPr>
      <w:r w:rsidRPr="00BD607B">
        <w:rPr>
          <w:rFonts w:ascii="Times New Roman" w:eastAsia="Times New Roman" w:hAnsi="Times New Roman" w:cs="Times New Roman"/>
          <w:i/>
          <w:color w:val="000000"/>
          <w:sz w:val="28"/>
          <w:szCs w:val="28"/>
        </w:rPr>
        <w:t>- по подпрограмме «Управление государственным имуществом Чувашской Республики»</w:t>
      </w:r>
      <w:r w:rsidRPr="00BD607B">
        <w:rPr>
          <w:rFonts w:ascii="Times New Roman" w:eastAsia="Times New Roman" w:hAnsi="Times New Roman" w:cs="Times New Roman"/>
          <w:color w:val="000000"/>
          <w:sz w:val="28"/>
          <w:szCs w:val="28"/>
        </w:rPr>
        <w:t xml:space="preserve"> по основному мероприятию «Создание условий для максимального вовлечения в хозяйственный оборот государственного имущества Чувашской Республики, в том числе земельных участков» на 11 607,4 тыс. рублей.</w:t>
      </w:r>
    </w:p>
    <w:p w:rsidR="00BD607B" w:rsidRPr="00BD607B" w:rsidRDefault="00BD607B" w:rsidP="00BD607B">
      <w:pPr>
        <w:tabs>
          <w:tab w:val="left" w:pos="284"/>
        </w:tabs>
        <w:spacing w:after="0" w:line="240" w:lineRule="auto"/>
        <w:ind w:firstLine="567"/>
        <w:jc w:val="both"/>
        <w:rPr>
          <w:rFonts w:ascii="Times New Roman" w:eastAsia="Times New Roman" w:hAnsi="Times New Roman" w:cs="Times New Roman"/>
          <w:color w:val="000000"/>
          <w:sz w:val="28"/>
          <w:szCs w:val="28"/>
        </w:rPr>
      </w:pPr>
      <w:r w:rsidRPr="00BD607B">
        <w:rPr>
          <w:rFonts w:ascii="Times New Roman" w:eastAsia="Times New Roman" w:hAnsi="Times New Roman" w:cs="Times New Roman"/>
          <w:color w:val="000000"/>
          <w:sz w:val="28"/>
          <w:szCs w:val="28"/>
        </w:rPr>
        <w:t>В то</w:t>
      </w:r>
      <w:r w:rsidR="0000116D">
        <w:rPr>
          <w:rFonts w:ascii="Times New Roman" w:eastAsia="Times New Roman" w:hAnsi="Times New Roman" w:cs="Times New Roman"/>
          <w:color w:val="000000"/>
          <w:sz w:val="28"/>
          <w:szCs w:val="28"/>
        </w:rPr>
        <w:t xml:space="preserve"> </w:t>
      </w:r>
      <w:r w:rsidRPr="00BD607B">
        <w:rPr>
          <w:rFonts w:ascii="Times New Roman" w:eastAsia="Times New Roman" w:hAnsi="Times New Roman" w:cs="Times New Roman"/>
          <w:color w:val="000000"/>
          <w:sz w:val="28"/>
          <w:szCs w:val="28"/>
        </w:rPr>
        <w:t xml:space="preserve">же время по подпрограмме </w:t>
      </w:r>
      <w:r w:rsidRPr="00BD607B">
        <w:rPr>
          <w:rFonts w:ascii="Times New Roman" w:eastAsia="Times New Roman" w:hAnsi="Times New Roman" w:cs="Times New Roman"/>
          <w:i/>
          <w:color w:val="000000"/>
          <w:sz w:val="28"/>
          <w:szCs w:val="28"/>
        </w:rPr>
        <w:t>«Формирование эффективного государственного сектора экономики Чувашской Республики</w:t>
      </w:r>
      <w:r w:rsidRPr="00BD607B">
        <w:rPr>
          <w:rFonts w:ascii="Times New Roman" w:eastAsia="Times New Roman" w:hAnsi="Times New Roman" w:cs="Times New Roman"/>
          <w:color w:val="000000"/>
          <w:sz w:val="28"/>
          <w:szCs w:val="28"/>
        </w:rPr>
        <w:t>» увеличиваются бюджетные ассигнования на 5 087,6 тыс. рублей по расходам на мероприятия «Вовлечение в хозяйственный оборот объектов казны Чувашской Республики на условиях</w:t>
      </w:r>
      <w:r w:rsidR="0000116D">
        <w:rPr>
          <w:rFonts w:ascii="Times New Roman" w:eastAsia="Times New Roman" w:hAnsi="Times New Roman" w:cs="Times New Roman"/>
          <w:color w:val="000000"/>
          <w:sz w:val="28"/>
          <w:szCs w:val="28"/>
        </w:rPr>
        <w:t xml:space="preserve"> </w:t>
      </w:r>
      <w:r w:rsidR="0000116D" w:rsidRPr="0000116D">
        <w:rPr>
          <w:rFonts w:ascii="Times New Roman" w:eastAsia="Times New Roman" w:hAnsi="Times New Roman" w:cs="Times New Roman"/>
          <w:color w:val="000000"/>
          <w:sz w:val="28"/>
          <w:szCs w:val="28"/>
        </w:rPr>
        <w:t>приоритетности рыночных механизмов и прозрачности процедур передачи объектов в пользование</w:t>
      </w:r>
      <w:r w:rsidRPr="00BD607B">
        <w:rPr>
          <w:rFonts w:ascii="Times New Roman" w:eastAsia="Times New Roman" w:hAnsi="Times New Roman" w:cs="Times New Roman"/>
          <w:color w:val="000000"/>
          <w:sz w:val="28"/>
          <w:szCs w:val="28"/>
        </w:rPr>
        <w:t>»</w:t>
      </w:r>
      <w:r w:rsidR="0000116D">
        <w:rPr>
          <w:rFonts w:ascii="Times New Roman" w:eastAsia="Times New Roman" w:hAnsi="Times New Roman" w:cs="Times New Roman"/>
          <w:color w:val="000000"/>
          <w:sz w:val="28"/>
          <w:szCs w:val="28"/>
        </w:rPr>
        <w:t xml:space="preserve">, </w:t>
      </w:r>
      <w:r w:rsidRPr="00BD607B">
        <w:rPr>
          <w:rFonts w:ascii="Times New Roman" w:eastAsia="Times New Roman" w:hAnsi="Times New Roman" w:cs="Times New Roman"/>
          <w:color w:val="000000"/>
          <w:sz w:val="28"/>
          <w:szCs w:val="28"/>
        </w:rPr>
        <w:t>«Обеспечение гарантий прав на государственное имущество Чувашской Республики, в том числе на землю, и защита прав и законных интересов собственников, землепользователей, землевладельцев и арендаторов земельных участков» и «Мероприятия по вовлечению в хозяйственный оборот земельного участка, расположенного по адресу: г. Чебоксары, ул. Энгельса, д. 24»;</w:t>
      </w:r>
    </w:p>
    <w:p w:rsidR="00BD607B" w:rsidRPr="00BD607B" w:rsidRDefault="00BD607B" w:rsidP="00BD607B">
      <w:pPr>
        <w:tabs>
          <w:tab w:val="left" w:pos="284"/>
        </w:tabs>
        <w:spacing w:after="0" w:line="240" w:lineRule="auto"/>
        <w:ind w:firstLine="567"/>
        <w:jc w:val="both"/>
        <w:rPr>
          <w:rFonts w:ascii="Times New Roman" w:eastAsia="Times New Roman" w:hAnsi="Times New Roman" w:cs="Times New Roman"/>
          <w:color w:val="000000"/>
          <w:sz w:val="28"/>
          <w:szCs w:val="28"/>
        </w:rPr>
      </w:pPr>
      <w:r w:rsidRPr="00BD607B">
        <w:rPr>
          <w:rFonts w:ascii="Times New Roman" w:eastAsia="Times New Roman" w:hAnsi="Times New Roman" w:cs="Times New Roman"/>
          <w:b/>
          <w:i/>
          <w:color w:val="000000"/>
          <w:sz w:val="28"/>
          <w:szCs w:val="28"/>
        </w:rPr>
        <w:t xml:space="preserve">«Экономическое развитие Чувашской Республики» </w:t>
      </w:r>
      <w:r w:rsidRPr="00BD607B">
        <w:rPr>
          <w:rFonts w:ascii="Times New Roman" w:eastAsia="Times New Roman" w:hAnsi="Times New Roman" w:cs="Times New Roman"/>
          <w:color w:val="000000"/>
          <w:sz w:val="28"/>
          <w:szCs w:val="28"/>
        </w:rPr>
        <w:t>уменьшены на 1 233 500,3 тыс. рублей,</w:t>
      </w:r>
      <w:r w:rsidRPr="00BD607B">
        <w:rPr>
          <w:rFonts w:ascii="Times New Roman" w:eastAsia="Times New Roman" w:hAnsi="Times New Roman" w:cs="Times New Roman"/>
          <w:b/>
          <w:i/>
          <w:color w:val="000000"/>
          <w:sz w:val="28"/>
          <w:szCs w:val="28"/>
        </w:rPr>
        <w:t xml:space="preserve"> </w:t>
      </w:r>
      <w:r w:rsidRPr="00BD607B">
        <w:rPr>
          <w:rFonts w:ascii="Times New Roman" w:eastAsia="Times New Roman" w:hAnsi="Times New Roman" w:cs="Times New Roman"/>
          <w:color w:val="000000"/>
          <w:sz w:val="28"/>
          <w:szCs w:val="28"/>
        </w:rPr>
        <w:t>в том числе:</w:t>
      </w:r>
    </w:p>
    <w:p w:rsidR="00BD607B" w:rsidRPr="00BD607B" w:rsidRDefault="00BD607B" w:rsidP="00BD607B">
      <w:pPr>
        <w:spacing w:after="0" w:line="240" w:lineRule="auto"/>
        <w:ind w:firstLine="567"/>
        <w:jc w:val="both"/>
        <w:rPr>
          <w:rFonts w:ascii="Times New Roman" w:eastAsia="Times New Roman" w:hAnsi="Times New Roman" w:cs="Times New Roman"/>
          <w:bCs/>
          <w:color w:val="000000"/>
          <w:sz w:val="28"/>
          <w:szCs w:val="28"/>
        </w:rPr>
      </w:pPr>
      <w:r w:rsidRPr="00BD607B">
        <w:rPr>
          <w:rFonts w:ascii="Times New Roman" w:eastAsia="Times New Roman" w:hAnsi="Times New Roman" w:cs="Times New Roman"/>
          <w:i/>
          <w:color w:val="000000"/>
          <w:sz w:val="28"/>
          <w:szCs w:val="28"/>
        </w:rPr>
        <w:t>- по подпрограмме «Инвестиционный климат»</w:t>
      </w:r>
      <w:r w:rsidRPr="00BD607B">
        <w:rPr>
          <w:rFonts w:ascii="Times New Roman" w:eastAsia="Times New Roman" w:hAnsi="Times New Roman" w:cs="Times New Roman"/>
          <w:bCs/>
          <w:color w:val="000000"/>
          <w:sz w:val="28"/>
          <w:szCs w:val="28"/>
        </w:rPr>
        <w:t xml:space="preserve"> (создание государственного технопарка «Красная горка» в Цивильском районе, агропромышленного парка в </w:t>
      </w:r>
      <w:proofErr w:type="spellStart"/>
      <w:r w:rsidRPr="00BD607B">
        <w:rPr>
          <w:rFonts w:ascii="Times New Roman" w:eastAsia="Times New Roman" w:hAnsi="Times New Roman" w:cs="Times New Roman"/>
          <w:bCs/>
          <w:color w:val="000000"/>
          <w:sz w:val="28"/>
          <w:szCs w:val="28"/>
        </w:rPr>
        <w:t>Батыревском</w:t>
      </w:r>
      <w:proofErr w:type="spellEnd"/>
      <w:r w:rsidRPr="00BD607B">
        <w:rPr>
          <w:rFonts w:ascii="Times New Roman" w:eastAsia="Times New Roman" w:hAnsi="Times New Roman" w:cs="Times New Roman"/>
          <w:bCs/>
          <w:color w:val="000000"/>
          <w:sz w:val="28"/>
          <w:szCs w:val="28"/>
        </w:rPr>
        <w:t xml:space="preserve"> районе и </w:t>
      </w:r>
      <w:proofErr w:type="spellStart"/>
      <w:r w:rsidRPr="00BD607B">
        <w:rPr>
          <w:rFonts w:ascii="Times New Roman" w:eastAsia="Times New Roman" w:hAnsi="Times New Roman" w:cs="Times New Roman"/>
          <w:bCs/>
          <w:color w:val="000000"/>
          <w:sz w:val="28"/>
          <w:szCs w:val="28"/>
        </w:rPr>
        <w:t>экотехнопарка</w:t>
      </w:r>
      <w:proofErr w:type="spellEnd"/>
      <w:r w:rsidRPr="00BD607B">
        <w:rPr>
          <w:rFonts w:ascii="Times New Roman" w:eastAsia="Times New Roman" w:hAnsi="Times New Roman" w:cs="Times New Roman"/>
          <w:bCs/>
          <w:color w:val="000000"/>
          <w:sz w:val="28"/>
          <w:szCs w:val="28"/>
        </w:rPr>
        <w:t xml:space="preserve"> «</w:t>
      </w:r>
      <w:proofErr w:type="spellStart"/>
      <w:r w:rsidRPr="00BD607B">
        <w:rPr>
          <w:rFonts w:ascii="Times New Roman" w:eastAsia="Times New Roman" w:hAnsi="Times New Roman" w:cs="Times New Roman"/>
          <w:bCs/>
          <w:color w:val="000000"/>
          <w:sz w:val="28"/>
          <w:szCs w:val="28"/>
        </w:rPr>
        <w:t>Таса</w:t>
      </w:r>
      <w:proofErr w:type="spellEnd"/>
      <w:r w:rsidRPr="00BD607B">
        <w:rPr>
          <w:rFonts w:ascii="Times New Roman" w:eastAsia="Times New Roman" w:hAnsi="Times New Roman" w:cs="Times New Roman"/>
          <w:bCs/>
          <w:color w:val="000000"/>
          <w:sz w:val="28"/>
          <w:szCs w:val="28"/>
        </w:rPr>
        <w:t xml:space="preserve"> </w:t>
      </w:r>
      <w:proofErr w:type="spellStart"/>
      <w:r w:rsidRPr="00BD607B">
        <w:rPr>
          <w:rFonts w:ascii="Times New Roman" w:eastAsia="Times New Roman" w:hAnsi="Times New Roman" w:cs="Times New Roman"/>
          <w:bCs/>
          <w:color w:val="000000"/>
          <w:sz w:val="28"/>
          <w:szCs w:val="28"/>
        </w:rPr>
        <w:t>сывлаш</w:t>
      </w:r>
      <w:proofErr w:type="spellEnd"/>
      <w:r w:rsidRPr="00BD607B">
        <w:rPr>
          <w:rFonts w:ascii="Times New Roman" w:eastAsia="Times New Roman" w:hAnsi="Times New Roman" w:cs="Times New Roman"/>
          <w:bCs/>
          <w:color w:val="000000"/>
          <w:sz w:val="28"/>
          <w:szCs w:val="28"/>
        </w:rPr>
        <w:t>» в г. Новочебоксарске, «</w:t>
      </w:r>
      <w:proofErr w:type="spellStart"/>
      <w:r w:rsidRPr="00BD607B">
        <w:rPr>
          <w:rFonts w:ascii="Times New Roman" w:eastAsia="Times New Roman" w:hAnsi="Times New Roman" w:cs="Times New Roman"/>
          <w:bCs/>
          <w:color w:val="000000"/>
          <w:sz w:val="28"/>
          <w:szCs w:val="28"/>
        </w:rPr>
        <w:t>greenfield</w:t>
      </w:r>
      <w:proofErr w:type="spellEnd"/>
      <w:r w:rsidRPr="00BD607B">
        <w:rPr>
          <w:rFonts w:ascii="Times New Roman" w:eastAsia="Times New Roman" w:hAnsi="Times New Roman" w:cs="Times New Roman"/>
          <w:bCs/>
          <w:color w:val="000000"/>
          <w:sz w:val="28"/>
          <w:szCs w:val="28"/>
        </w:rPr>
        <w:t>» в рамках реализации мероприятий индивидуальных программ социально-экономического развития отдельных субъектов Российской Федерации в части государственной поддержки реализации инвестиционных проектов малого и среднего предпринимательства</w:t>
      </w:r>
      <w:r w:rsidR="0000116D">
        <w:rPr>
          <w:rFonts w:ascii="Times New Roman" w:eastAsia="Times New Roman" w:hAnsi="Times New Roman" w:cs="Times New Roman"/>
          <w:bCs/>
          <w:color w:val="000000"/>
          <w:sz w:val="28"/>
          <w:szCs w:val="28"/>
        </w:rPr>
        <w:t>)</w:t>
      </w:r>
      <w:r w:rsidRPr="00BD607B">
        <w:rPr>
          <w:rFonts w:ascii="Times New Roman" w:eastAsia="Calibri" w:hAnsi="Times New Roman" w:cs="Times New Roman"/>
          <w:sz w:val="28"/>
          <w:szCs w:val="28"/>
          <w:lang w:eastAsia="en-US"/>
        </w:rPr>
        <w:t xml:space="preserve"> в сумме </w:t>
      </w:r>
      <w:r w:rsidRPr="00BD607B">
        <w:rPr>
          <w:rFonts w:ascii="Times New Roman" w:eastAsia="Times New Roman" w:hAnsi="Times New Roman" w:cs="Times New Roman"/>
          <w:bCs/>
          <w:color w:val="000000"/>
          <w:sz w:val="28"/>
          <w:szCs w:val="28"/>
        </w:rPr>
        <w:t xml:space="preserve">404 040,4 тыс. рублей, по мероприятию </w:t>
      </w:r>
      <w:r w:rsidRPr="00BD607B">
        <w:rPr>
          <w:rFonts w:ascii="Times New Roman" w:eastAsia="Times New Roman" w:hAnsi="Times New Roman" w:cs="Times New Roman"/>
          <w:bCs/>
          <w:color w:val="000000"/>
          <w:sz w:val="28"/>
          <w:szCs w:val="28"/>
        </w:rPr>
        <w:lastRenderedPageBreak/>
        <w:t xml:space="preserve">«Содействие развитию промышленного производства и повышение инвестиционной привлекательности» </w:t>
      </w:r>
      <w:r w:rsidR="0000116D">
        <w:rPr>
          <w:rFonts w:ascii="Times New Roman" w:eastAsia="Times New Roman" w:hAnsi="Times New Roman" w:cs="Times New Roman"/>
          <w:bCs/>
          <w:color w:val="000000"/>
          <w:sz w:val="28"/>
          <w:szCs w:val="28"/>
        </w:rPr>
        <w:t xml:space="preserve">в сумме </w:t>
      </w:r>
      <w:r w:rsidRPr="00BD607B">
        <w:rPr>
          <w:rFonts w:ascii="Times New Roman" w:eastAsia="Times New Roman" w:hAnsi="Times New Roman" w:cs="Times New Roman"/>
          <w:bCs/>
          <w:color w:val="000000"/>
          <w:sz w:val="28"/>
          <w:szCs w:val="28"/>
        </w:rPr>
        <w:t>1 198 145,4 тыс. рублей.</w:t>
      </w:r>
    </w:p>
    <w:p w:rsidR="00BD607B" w:rsidRPr="00BD607B" w:rsidRDefault="00BD607B" w:rsidP="00BD607B">
      <w:pPr>
        <w:spacing w:after="0" w:line="240" w:lineRule="auto"/>
        <w:ind w:firstLine="709"/>
        <w:jc w:val="both"/>
        <w:rPr>
          <w:rFonts w:ascii="Times New Roman" w:eastAsia="Times New Roman" w:hAnsi="Times New Roman" w:cs="Times New Roman"/>
          <w:bCs/>
          <w:color w:val="000000"/>
          <w:sz w:val="28"/>
          <w:szCs w:val="28"/>
        </w:rPr>
      </w:pPr>
      <w:r w:rsidRPr="00BD607B">
        <w:rPr>
          <w:rFonts w:ascii="Times New Roman" w:eastAsia="Times New Roman" w:hAnsi="Times New Roman" w:cs="Times New Roman"/>
          <w:bCs/>
          <w:color w:val="000000"/>
          <w:sz w:val="28"/>
          <w:szCs w:val="28"/>
        </w:rPr>
        <w:t>В то</w:t>
      </w:r>
      <w:r w:rsidR="0000116D">
        <w:rPr>
          <w:rFonts w:ascii="Times New Roman" w:eastAsia="Times New Roman" w:hAnsi="Times New Roman" w:cs="Times New Roman"/>
          <w:bCs/>
          <w:color w:val="000000"/>
          <w:sz w:val="28"/>
          <w:szCs w:val="28"/>
        </w:rPr>
        <w:t xml:space="preserve"> </w:t>
      </w:r>
      <w:r w:rsidRPr="00BD607B">
        <w:rPr>
          <w:rFonts w:ascii="Times New Roman" w:eastAsia="Times New Roman" w:hAnsi="Times New Roman" w:cs="Times New Roman"/>
          <w:bCs/>
          <w:color w:val="000000"/>
          <w:sz w:val="28"/>
          <w:szCs w:val="28"/>
        </w:rPr>
        <w:t xml:space="preserve">же время бюджетные ассигнования по основному мероприятию «Реализация мероприятий индивидуальной программы социально-экономического развития Чувашской Республики на 2020-2024 годы по реализации в Чувашской Республике инвестиционных проектов» увеличены в </w:t>
      </w:r>
      <w:r w:rsidRPr="00BD607B">
        <w:rPr>
          <w:rFonts w:ascii="Times New Roman" w:eastAsia="Times New Roman" w:hAnsi="Times New Roman" w:cs="Times New Roman"/>
          <w:bCs/>
          <w:color w:val="000000" w:themeColor="text1"/>
          <w:sz w:val="28"/>
          <w:szCs w:val="28"/>
        </w:rPr>
        <w:t xml:space="preserve">сумме 331 000,0 тыс. </w:t>
      </w:r>
      <w:r w:rsidRPr="00BD607B">
        <w:rPr>
          <w:rFonts w:ascii="Times New Roman" w:eastAsia="Times New Roman" w:hAnsi="Times New Roman" w:cs="Times New Roman"/>
          <w:bCs/>
          <w:color w:val="000000"/>
          <w:sz w:val="28"/>
          <w:szCs w:val="28"/>
        </w:rPr>
        <w:t xml:space="preserve">рублей на «Создание индустриального (промышленного) парка в г. Новочебоксарске в рамках реализации мероприятий индивидуальных программ социально-экономического развития отдельных субъектов Российской Федерации в части государственной поддержки реализации инвестиционных проектов, малого и среднего предпринимательства» и «Создание индустриального парка в </w:t>
      </w:r>
      <w:proofErr w:type="spellStart"/>
      <w:r w:rsidRPr="00BD607B">
        <w:rPr>
          <w:rFonts w:ascii="Times New Roman" w:eastAsia="Times New Roman" w:hAnsi="Times New Roman" w:cs="Times New Roman"/>
          <w:bCs/>
          <w:color w:val="000000"/>
          <w:sz w:val="28"/>
          <w:szCs w:val="28"/>
        </w:rPr>
        <w:t>Батыревском</w:t>
      </w:r>
      <w:proofErr w:type="spellEnd"/>
      <w:r w:rsidRPr="00BD607B">
        <w:rPr>
          <w:rFonts w:ascii="Times New Roman" w:eastAsia="Times New Roman" w:hAnsi="Times New Roman" w:cs="Times New Roman"/>
          <w:bCs/>
          <w:color w:val="000000"/>
          <w:sz w:val="28"/>
          <w:szCs w:val="28"/>
        </w:rPr>
        <w:t xml:space="preserve"> районе в рамках реализации мероприятий индивидуальных программ социально-экономического развития отдельных субъектов Российской Федерации в части государственной поддержки реализации инвестиционных проектов, малого и среднего предпринимательства (1 этап);</w:t>
      </w:r>
    </w:p>
    <w:p w:rsidR="00BD607B" w:rsidRPr="00BD607B" w:rsidRDefault="00BD607B" w:rsidP="00BD607B">
      <w:pPr>
        <w:spacing w:after="0" w:line="240" w:lineRule="auto"/>
        <w:ind w:firstLine="709"/>
        <w:jc w:val="both"/>
        <w:rPr>
          <w:rFonts w:ascii="Times New Roman" w:eastAsia="Times New Roman" w:hAnsi="Times New Roman" w:cs="Times New Roman"/>
          <w:bCs/>
          <w:color w:val="000000"/>
          <w:sz w:val="28"/>
          <w:szCs w:val="28"/>
        </w:rPr>
      </w:pPr>
      <w:r w:rsidRPr="00BD607B">
        <w:rPr>
          <w:rFonts w:ascii="Times New Roman" w:eastAsia="Times New Roman" w:hAnsi="Times New Roman" w:cs="Times New Roman"/>
          <w:b/>
          <w:bCs/>
          <w:i/>
          <w:color w:val="000000"/>
          <w:sz w:val="28"/>
          <w:szCs w:val="28"/>
        </w:rPr>
        <w:t xml:space="preserve">«Развитие строительного комплекса и архитектуры» </w:t>
      </w:r>
      <w:r w:rsidRPr="00BD607B">
        <w:rPr>
          <w:rFonts w:ascii="Times New Roman" w:eastAsia="Times New Roman" w:hAnsi="Times New Roman" w:cs="Times New Roman"/>
          <w:bCs/>
          <w:color w:val="000000"/>
          <w:sz w:val="28"/>
          <w:szCs w:val="28"/>
        </w:rPr>
        <w:t>уменьшены на 3 800,4 тыс. рублей или на 12,3%</w:t>
      </w:r>
      <w:r w:rsidRPr="00BD607B">
        <w:rPr>
          <w:rFonts w:ascii="Times New Roman" w:eastAsia="Times New Roman" w:hAnsi="Times New Roman" w:cs="Times New Roman"/>
          <w:sz w:val="24"/>
          <w:szCs w:val="24"/>
        </w:rPr>
        <w:t xml:space="preserve"> </w:t>
      </w:r>
      <w:r w:rsidRPr="0000116D">
        <w:rPr>
          <w:rFonts w:ascii="Times New Roman" w:eastAsia="Times New Roman" w:hAnsi="Times New Roman" w:cs="Times New Roman"/>
          <w:bCs/>
          <w:color w:val="000000"/>
          <w:sz w:val="28"/>
          <w:szCs w:val="28"/>
        </w:rPr>
        <w:t xml:space="preserve">по мероприятию </w:t>
      </w:r>
      <w:r w:rsidR="0000116D" w:rsidRPr="0000116D">
        <w:rPr>
          <w:rFonts w:ascii="Times New Roman" w:eastAsia="Times New Roman" w:hAnsi="Times New Roman" w:cs="Times New Roman"/>
          <w:bCs/>
          <w:color w:val="000000"/>
          <w:sz w:val="28"/>
          <w:szCs w:val="28"/>
        </w:rPr>
        <w:t>«</w:t>
      </w:r>
      <w:r w:rsidRPr="00BD607B">
        <w:rPr>
          <w:rFonts w:ascii="Times New Roman" w:eastAsia="Times New Roman" w:hAnsi="Times New Roman" w:cs="Times New Roman"/>
          <w:bCs/>
          <w:color w:val="000000"/>
          <w:sz w:val="28"/>
          <w:szCs w:val="28"/>
        </w:rPr>
        <w:t>Разработка генеральных планов муниципальных образований Чувашской Республики</w:t>
      </w:r>
      <w:r w:rsidR="0000116D">
        <w:rPr>
          <w:rFonts w:ascii="Times New Roman" w:eastAsia="Times New Roman" w:hAnsi="Times New Roman" w:cs="Times New Roman"/>
          <w:bCs/>
          <w:color w:val="000000"/>
          <w:sz w:val="28"/>
          <w:szCs w:val="28"/>
        </w:rPr>
        <w:t>»</w:t>
      </w:r>
      <w:r w:rsidRPr="00BD607B">
        <w:rPr>
          <w:rFonts w:ascii="Times New Roman" w:eastAsia="Times New Roman" w:hAnsi="Times New Roman" w:cs="Times New Roman"/>
          <w:bCs/>
          <w:color w:val="000000"/>
          <w:sz w:val="28"/>
          <w:szCs w:val="28"/>
        </w:rPr>
        <w:t>;</w:t>
      </w:r>
    </w:p>
    <w:p w:rsidR="00BD607B" w:rsidRPr="00BD607B" w:rsidRDefault="00BD607B" w:rsidP="00BD607B">
      <w:pPr>
        <w:spacing w:after="0" w:line="240" w:lineRule="auto"/>
        <w:ind w:firstLine="709"/>
        <w:jc w:val="both"/>
        <w:rPr>
          <w:rFonts w:ascii="Times New Roman" w:eastAsia="Times New Roman" w:hAnsi="Times New Roman" w:cs="Times New Roman"/>
          <w:bCs/>
          <w:color w:val="000000"/>
          <w:sz w:val="28"/>
          <w:szCs w:val="28"/>
        </w:rPr>
      </w:pPr>
      <w:r w:rsidRPr="00BD607B">
        <w:rPr>
          <w:rFonts w:ascii="Times New Roman" w:eastAsia="Times New Roman" w:hAnsi="Times New Roman" w:cs="Times New Roman"/>
          <w:b/>
          <w:bCs/>
          <w:i/>
          <w:color w:val="000000"/>
          <w:sz w:val="28"/>
          <w:szCs w:val="28"/>
        </w:rPr>
        <w:t xml:space="preserve">«Цифровое общество Чувашии» </w:t>
      </w:r>
      <w:r w:rsidRPr="00BD607B">
        <w:rPr>
          <w:rFonts w:ascii="Times New Roman" w:eastAsia="Times New Roman" w:hAnsi="Times New Roman" w:cs="Times New Roman"/>
          <w:bCs/>
          <w:color w:val="000000"/>
          <w:sz w:val="28"/>
          <w:szCs w:val="28"/>
        </w:rPr>
        <w:t>уменьшены</w:t>
      </w:r>
      <w:r w:rsidRPr="00BD607B">
        <w:rPr>
          <w:rFonts w:ascii="Times New Roman" w:eastAsia="Times New Roman" w:hAnsi="Times New Roman" w:cs="Times New Roman"/>
          <w:b/>
          <w:bCs/>
          <w:i/>
          <w:color w:val="000000"/>
          <w:sz w:val="28"/>
          <w:szCs w:val="28"/>
        </w:rPr>
        <w:t xml:space="preserve"> </w:t>
      </w:r>
      <w:r w:rsidRPr="00BD607B">
        <w:rPr>
          <w:rFonts w:ascii="Times New Roman" w:eastAsia="Times New Roman" w:hAnsi="Times New Roman" w:cs="Times New Roman"/>
          <w:bCs/>
          <w:color w:val="000000"/>
          <w:sz w:val="28"/>
          <w:szCs w:val="28"/>
        </w:rPr>
        <w:t>на 31 635,8 тыс. рублей или на 3,7%.</w:t>
      </w:r>
    </w:p>
    <w:p w:rsidR="00BD607B" w:rsidRPr="00670AA0" w:rsidRDefault="00782A20" w:rsidP="00BD607B">
      <w:pPr>
        <w:tabs>
          <w:tab w:val="left" w:pos="284"/>
        </w:tabs>
        <w:spacing w:after="0" w:line="240" w:lineRule="auto"/>
        <w:ind w:firstLine="709"/>
        <w:jc w:val="both"/>
        <w:rPr>
          <w:rFonts w:ascii="Times New Roman" w:eastAsia="Times New Roman" w:hAnsi="Times New Roman" w:cs="Times New Roman"/>
          <w:color w:val="000000"/>
          <w:sz w:val="28"/>
          <w:szCs w:val="28"/>
        </w:rPr>
      </w:pPr>
      <w:r w:rsidRPr="00670AA0">
        <w:rPr>
          <w:rFonts w:ascii="Times New Roman" w:eastAsia="Times New Roman" w:hAnsi="Times New Roman" w:cs="Times New Roman"/>
          <w:color w:val="000000"/>
          <w:sz w:val="28"/>
          <w:szCs w:val="28"/>
        </w:rPr>
        <w:t>Законопроектом</w:t>
      </w:r>
      <w:r w:rsidR="00BD607B" w:rsidRPr="00670AA0">
        <w:rPr>
          <w:rFonts w:ascii="Times New Roman" w:eastAsia="Times New Roman" w:hAnsi="Times New Roman" w:cs="Times New Roman"/>
          <w:color w:val="000000"/>
          <w:sz w:val="28"/>
          <w:szCs w:val="28"/>
        </w:rPr>
        <w:t xml:space="preserve"> вносятся изменения в объемы бюджетных ассигнований республиканского бюджета Чувашской Республики по сравнению с</w:t>
      </w:r>
      <w:r w:rsidRPr="00670AA0">
        <w:rPr>
          <w:rFonts w:ascii="Times New Roman" w:eastAsia="Times New Roman" w:hAnsi="Times New Roman" w:cs="Times New Roman"/>
          <w:color w:val="000000"/>
          <w:sz w:val="28"/>
          <w:szCs w:val="28"/>
        </w:rPr>
        <w:t xml:space="preserve"> объемами,</w:t>
      </w:r>
      <w:r w:rsidR="00BD607B" w:rsidRPr="00670AA0">
        <w:rPr>
          <w:rFonts w:ascii="Times New Roman" w:eastAsia="Times New Roman" w:hAnsi="Times New Roman" w:cs="Times New Roman"/>
          <w:color w:val="000000"/>
          <w:sz w:val="28"/>
          <w:szCs w:val="28"/>
        </w:rPr>
        <w:t xml:space="preserve"> утвержденными в паспортах государственных программ Чувашской Республики</w:t>
      </w:r>
      <w:r w:rsidRPr="00670AA0">
        <w:rPr>
          <w:rFonts w:ascii="Times New Roman" w:eastAsia="Times New Roman" w:hAnsi="Times New Roman" w:cs="Times New Roman"/>
          <w:color w:val="000000"/>
          <w:sz w:val="28"/>
          <w:szCs w:val="28"/>
        </w:rPr>
        <w:t>,</w:t>
      </w:r>
      <w:r w:rsidR="00BD607B" w:rsidRPr="00670AA0">
        <w:rPr>
          <w:rFonts w:ascii="Times New Roman" w:eastAsia="Times New Roman" w:hAnsi="Times New Roman" w:cs="Times New Roman"/>
          <w:color w:val="000000"/>
          <w:sz w:val="28"/>
          <w:szCs w:val="28"/>
        </w:rPr>
        <w:t xml:space="preserve"> по всем госпрограммам. При этом показатели бюджетных ассигнований на 2022 годы, предусмотренные паспортами отдельных государственных программ Чувашской Республики, не соответствуют расходам, предусмотренным в законопроекте по соответствующим государственным программам Чувашской Республики, по общей сумме расходов.</w:t>
      </w:r>
    </w:p>
    <w:p w:rsidR="00BD607B" w:rsidRPr="00176D8C" w:rsidRDefault="00BD607B" w:rsidP="00BD607B">
      <w:pPr>
        <w:tabs>
          <w:tab w:val="left" w:pos="284"/>
        </w:tabs>
        <w:spacing w:after="0" w:line="240" w:lineRule="auto"/>
        <w:ind w:firstLine="709"/>
        <w:jc w:val="both"/>
        <w:rPr>
          <w:rFonts w:ascii="Times New Roman" w:eastAsia="Times New Roman" w:hAnsi="Times New Roman" w:cs="Times New Roman"/>
          <w:color w:val="000000"/>
          <w:sz w:val="28"/>
          <w:szCs w:val="28"/>
        </w:rPr>
      </w:pPr>
      <w:r w:rsidRPr="00176D8C">
        <w:rPr>
          <w:rFonts w:ascii="Times New Roman" w:eastAsia="Times New Roman" w:hAnsi="Times New Roman" w:cs="Times New Roman"/>
          <w:color w:val="000000"/>
          <w:sz w:val="28"/>
          <w:szCs w:val="28"/>
        </w:rPr>
        <w:t>Одновременно отмеча</w:t>
      </w:r>
      <w:r w:rsidR="003A5298" w:rsidRPr="00176D8C">
        <w:rPr>
          <w:rFonts w:ascii="Times New Roman" w:eastAsia="Times New Roman" w:hAnsi="Times New Roman" w:cs="Times New Roman"/>
          <w:color w:val="000000"/>
          <w:sz w:val="28"/>
          <w:szCs w:val="28"/>
        </w:rPr>
        <w:t>ем, что финансовое обеспечение 9</w:t>
      </w:r>
      <w:r w:rsidRPr="00176D8C">
        <w:rPr>
          <w:rFonts w:ascii="Times New Roman" w:eastAsia="Times New Roman" w:hAnsi="Times New Roman" w:cs="Times New Roman"/>
          <w:color w:val="000000"/>
          <w:sz w:val="28"/>
          <w:szCs w:val="28"/>
        </w:rPr>
        <w:t xml:space="preserve"> государственных программ (37,5%) по состоянию на 01.10.2022 </w:t>
      </w:r>
      <w:r w:rsidR="00670AA0" w:rsidRPr="00D47364">
        <w:rPr>
          <w:rFonts w:ascii="Times New Roman" w:eastAsia="Times New Roman" w:hAnsi="Times New Roman" w:cs="Times New Roman"/>
          <w:color w:val="000000"/>
          <w:sz w:val="28"/>
          <w:szCs w:val="28"/>
        </w:rPr>
        <w:t>отлично от</w:t>
      </w:r>
      <w:r w:rsidRPr="00D47364">
        <w:rPr>
          <w:rFonts w:ascii="Times New Roman" w:eastAsia="Times New Roman" w:hAnsi="Times New Roman" w:cs="Times New Roman"/>
          <w:color w:val="000000"/>
          <w:sz w:val="28"/>
          <w:szCs w:val="28"/>
        </w:rPr>
        <w:t xml:space="preserve"> бюджетны</w:t>
      </w:r>
      <w:r w:rsidR="00670AA0" w:rsidRPr="00D47364">
        <w:rPr>
          <w:rFonts w:ascii="Times New Roman" w:eastAsia="Times New Roman" w:hAnsi="Times New Roman" w:cs="Times New Roman"/>
          <w:color w:val="000000"/>
          <w:sz w:val="28"/>
          <w:szCs w:val="28"/>
        </w:rPr>
        <w:t>х</w:t>
      </w:r>
      <w:r w:rsidRPr="00D47364">
        <w:rPr>
          <w:rFonts w:ascii="Times New Roman" w:eastAsia="Times New Roman" w:hAnsi="Times New Roman" w:cs="Times New Roman"/>
          <w:color w:val="000000"/>
          <w:sz w:val="28"/>
          <w:szCs w:val="28"/>
        </w:rPr>
        <w:t xml:space="preserve"> ассигновани</w:t>
      </w:r>
      <w:r w:rsidR="00670AA0" w:rsidRPr="00D47364">
        <w:rPr>
          <w:rFonts w:ascii="Times New Roman" w:eastAsia="Times New Roman" w:hAnsi="Times New Roman" w:cs="Times New Roman"/>
          <w:color w:val="000000"/>
          <w:sz w:val="28"/>
          <w:szCs w:val="28"/>
        </w:rPr>
        <w:t>й</w:t>
      </w:r>
      <w:r w:rsidRPr="00D47364">
        <w:rPr>
          <w:rFonts w:ascii="Times New Roman" w:eastAsia="Times New Roman" w:hAnsi="Times New Roman" w:cs="Times New Roman"/>
          <w:color w:val="000000"/>
          <w:sz w:val="28"/>
          <w:szCs w:val="28"/>
        </w:rPr>
        <w:t>, утвержденны</w:t>
      </w:r>
      <w:r w:rsidR="00670AA0" w:rsidRPr="00D47364">
        <w:rPr>
          <w:rFonts w:ascii="Times New Roman" w:eastAsia="Times New Roman" w:hAnsi="Times New Roman" w:cs="Times New Roman"/>
          <w:color w:val="000000"/>
          <w:sz w:val="28"/>
          <w:szCs w:val="28"/>
        </w:rPr>
        <w:t>х</w:t>
      </w:r>
      <w:r w:rsidRPr="00D47364">
        <w:rPr>
          <w:rFonts w:ascii="Times New Roman" w:eastAsia="Times New Roman" w:hAnsi="Times New Roman" w:cs="Times New Roman"/>
          <w:color w:val="000000"/>
          <w:sz w:val="28"/>
          <w:szCs w:val="28"/>
        </w:rPr>
        <w:t xml:space="preserve"> Законом </w:t>
      </w:r>
      <w:r w:rsidR="003A5298" w:rsidRPr="00D47364">
        <w:rPr>
          <w:rFonts w:ascii="Times New Roman" w:eastAsia="Times New Roman" w:hAnsi="Times New Roman" w:cs="Times New Roman"/>
          <w:color w:val="000000"/>
          <w:sz w:val="28"/>
          <w:szCs w:val="28"/>
        </w:rPr>
        <w:t>о бюджете</w:t>
      </w:r>
      <w:r w:rsidRPr="00D47364">
        <w:rPr>
          <w:rFonts w:ascii="Times New Roman" w:eastAsia="Times New Roman" w:hAnsi="Times New Roman" w:cs="Times New Roman"/>
          <w:color w:val="000000"/>
          <w:sz w:val="28"/>
          <w:szCs w:val="28"/>
        </w:rPr>
        <w:t xml:space="preserve">, </w:t>
      </w:r>
      <w:r w:rsidR="003A5298" w:rsidRPr="00D47364">
        <w:rPr>
          <w:rFonts w:ascii="Times New Roman" w:eastAsia="Times New Roman" w:hAnsi="Times New Roman" w:cs="Times New Roman"/>
          <w:color w:val="000000"/>
          <w:sz w:val="28"/>
          <w:szCs w:val="28"/>
        </w:rPr>
        <w:t>а именно</w:t>
      </w:r>
      <w:r w:rsidRPr="00176D8C">
        <w:rPr>
          <w:rFonts w:ascii="Times New Roman" w:eastAsia="Times New Roman" w:hAnsi="Times New Roman" w:cs="Times New Roman"/>
          <w:color w:val="000000"/>
          <w:sz w:val="28"/>
          <w:szCs w:val="28"/>
        </w:rPr>
        <w:t>:</w:t>
      </w:r>
      <w:r w:rsidRPr="00176D8C">
        <w:rPr>
          <w:rFonts w:ascii="Times New Roman" w:eastAsia="Times New Roman" w:hAnsi="Times New Roman" w:cs="Times New Roman"/>
          <w:sz w:val="24"/>
          <w:szCs w:val="24"/>
        </w:rPr>
        <w:t xml:space="preserve"> </w:t>
      </w:r>
      <w:r w:rsidRPr="00176D8C">
        <w:rPr>
          <w:rFonts w:ascii="Times New Roman" w:eastAsia="Times New Roman" w:hAnsi="Times New Roman" w:cs="Times New Roman"/>
          <w:color w:val="000000"/>
          <w:sz w:val="28"/>
          <w:szCs w:val="28"/>
        </w:rPr>
        <w:t>«Обеспечение граждан в Чувашской Республике доступным и комфортным жильем», «Формирование современной городской среды на территории Чувашской Республики»,</w:t>
      </w:r>
      <w:r w:rsidRPr="00176D8C">
        <w:rPr>
          <w:rFonts w:ascii="Times New Roman" w:eastAsia="Times New Roman" w:hAnsi="Times New Roman" w:cs="Times New Roman"/>
          <w:sz w:val="24"/>
          <w:szCs w:val="24"/>
        </w:rPr>
        <w:t xml:space="preserve"> «</w:t>
      </w:r>
      <w:r w:rsidRPr="00176D8C">
        <w:rPr>
          <w:rFonts w:ascii="Times New Roman" w:eastAsia="Times New Roman" w:hAnsi="Times New Roman" w:cs="Times New Roman"/>
          <w:color w:val="000000"/>
          <w:sz w:val="28"/>
          <w:szCs w:val="28"/>
        </w:rPr>
        <w:t>Социальная поддержка граждан», «Содействие занятости населения», «Развитие образования»</w:t>
      </w:r>
      <w:r w:rsidR="003A5298" w:rsidRPr="00176D8C">
        <w:rPr>
          <w:rFonts w:ascii="Times New Roman" w:eastAsia="Times New Roman" w:hAnsi="Times New Roman" w:cs="Times New Roman"/>
          <w:color w:val="000000"/>
          <w:sz w:val="28"/>
          <w:szCs w:val="28"/>
        </w:rPr>
        <w:t>,</w:t>
      </w:r>
      <w:r w:rsidRPr="00176D8C">
        <w:rPr>
          <w:rFonts w:ascii="Times New Roman" w:eastAsia="Times New Roman" w:hAnsi="Times New Roman" w:cs="Times New Roman"/>
          <w:color w:val="000000"/>
          <w:sz w:val="28"/>
          <w:szCs w:val="28"/>
        </w:rPr>
        <w:t xml:space="preserve"> «Развитие сельского хозяйства и регулирование рынка сельскохозяйственной продукции, сырья и продовольствия Чувашской Республики», «Экономическое развитие Чувашской Республики»,</w:t>
      </w:r>
      <w:r w:rsidRPr="00176D8C">
        <w:rPr>
          <w:rFonts w:ascii="Times New Roman" w:eastAsia="Times New Roman" w:hAnsi="Times New Roman" w:cs="Times New Roman"/>
          <w:sz w:val="24"/>
          <w:szCs w:val="24"/>
        </w:rPr>
        <w:t xml:space="preserve"> </w:t>
      </w:r>
      <w:r w:rsidRPr="00176D8C">
        <w:rPr>
          <w:rFonts w:ascii="Times New Roman" w:eastAsia="Times New Roman" w:hAnsi="Times New Roman" w:cs="Times New Roman"/>
          <w:color w:val="000000"/>
          <w:sz w:val="28"/>
          <w:szCs w:val="28"/>
        </w:rPr>
        <w:t>«Развитие транспортной системы Чувашской Республики» и</w:t>
      </w:r>
      <w:r w:rsidRPr="00176D8C">
        <w:rPr>
          <w:rFonts w:ascii="Times New Roman" w:eastAsia="Times New Roman" w:hAnsi="Times New Roman" w:cs="Times New Roman"/>
          <w:sz w:val="24"/>
          <w:szCs w:val="24"/>
        </w:rPr>
        <w:t xml:space="preserve"> </w:t>
      </w:r>
      <w:r w:rsidRPr="00176D8C">
        <w:rPr>
          <w:rFonts w:ascii="Times New Roman" w:eastAsia="Times New Roman" w:hAnsi="Times New Roman" w:cs="Times New Roman"/>
          <w:color w:val="000000"/>
          <w:sz w:val="28"/>
          <w:szCs w:val="28"/>
        </w:rPr>
        <w:t>«Развитие промышленности и инновационная экономика».</w:t>
      </w:r>
    </w:p>
    <w:p w:rsidR="00121E96" w:rsidRDefault="00BD607B" w:rsidP="00BD607B">
      <w:pPr>
        <w:spacing w:after="0" w:line="240" w:lineRule="auto"/>
        <w:ind w:firstLine="709"/>
        <w:jc w:val="both"/>
        <w:rPr>
          <w:rFonts w:ascii="Times New Roman" w:eastAsia="Times New Roman" w:hAnsi="Times New Roman" w:cs="Times New Roman"/>
          <w:sz w:val="28"/>
          <w:szCs w:val="28"/>
          <w:highlight w:val="cyan"/>
          <w:shd w:val="clear" w:color="auto" w:fill="FFFFFF"/>
        </w:rPr>
      </w:pPr>
      <w:r w:rsidRPr="00121E96">
        <w:rPr>
          <w:rFonts w:ascii="Times New Roman" w:eastAsia="Times New Roman" w:hAnsi="Times New Roman" w:cs="Times New Roman"/>
          <w:color w:val="000000"/>
          <w:sz w:val="28"/>
          <w:szCs w:val="28"/>
        </w:rPr>
        <w:t xml:space="preserve">Кроме того, законопроектом увеличиваются расходы на реализацию мероприятий </w:t>
      </w:r>
      <w:r w:rsidRPr="00121E96">
        <w:rPr>
          <w:rFonts w:ascii="Times New Roman" w:eastAsia="Times New Roman" w:hAnsi="Times New Roman" w:cs="Times New Roman"/>
          <w:sz w:val="28"/>
          <w:szCs w:val="28"/>
          <w:shd w:val="clear" w:color="auto" w:fill="FFFFFF"/>
        </w:rPr>
        <w:t xml:space="preserve">государственной программы Чувашской Республики «Развитие транспортной системы Чувашской Республики» на 2022 год, в том числе на основное мероприятие «Реализация мероприятий регионального проекта «Общесистемные меры развития дорожного хозяйства» - 142 146,2 тыс. рублей, при этом в ресурсном обеспечении в разрезе мероприятий основного мероприятия </w:t>
      </w:r>
      <w:r w:rsidR="003A5298" w:rsidRPr="00121E96">
        <w:rPr>
          <w:rFonts w:ascii="Times New Roman" w:eastAsia="Times New Roman" w:hAnsi="Times New Roman" w:cs="Times New Roman"/>
          <w:sz w:val="28"/>
          <w:szCs w:val="28"/>
          <w:shd w:val="clear" w:color="auto" w:fill="FFFFFF"/>
        </w:rPr>
        <w:t>вторым</w:t>
      </w:r>
      <w:r w:rsidRPr="00121E96">
        <w:rPr>
          <w:rFonts w:ascii="Times New Roman" w:eastAsia="Times New Roman" w:hAnsi="Times New Roman" w:cs="Times New Roman"/>
          <w:sz w:val="28"/>
          <w:szCs w:val="28"/>
          <w:shd w:val="clear" w:color="auto" w:fill="FFFFFF"/>
        </w:rPr>
        <w:t xml:space="preserve"> соисполнителем мероприятий указан КУ ЧР «Чувашупрдор» Минтранса </w:t>
      </w:r>
      <w:r w:rsidRPr="00121E96">
        <w:rPr>
          <w:rFonts w:ascii="Times New Roman" w:eastAsia="Times New Roman" w:hAnsi="Times New Roman" w:cs="Times New Roman"/>
          <w:sz w:val="28"/>
          <w:szCs w:val="28"/>
          <w:shd w:val="clear" w:color="auto" w:fill="FFFFFF"/>
        </w:rPr>
        <w:lastRenderedPageBreak/>
        <w:t>Чувашии</w:t>
      </w:r>
      <w:r w:rsidR="003A5298" w:rsidRPr="00121E96">
        <w:rPr>
          <w:rFonts w:ascii="Times New Roman" w:eastAsia="Times New Roman" w:hAnsi="Times New Roman" w:cs="Times New Roman"/>
          <w:sz w:val="28"/>
          <w:szCs w:val="28"/>
          <w:shd w:val="clear" w:color="auto" w:fill="FFFFFF"/>
        </w:rPr>
        <w:t>,</w:t>
      </w:r>
      <w:r w:rsidRPr="00121E96">
        <w:rPr>
          <w:rFonts w:ascii="Times New Roman" w:eastAsia="Times New Roman" w:hAnsi="Times New Roman" w:cs="Times New Roman"/>
          <w:sz w:val="28"/>
          <w:szCs w:val="28"/>
          <w:shd w:val="clear" w:color="auto" w:fill="FFFFFF"/>
        </w:rPr>
        <w:t xml:space="preserve"> полномочия в части р</w:t>
      </w:r>
      <w:r w:rsidRPr="00D47364">
        <w:rPr>
          <w:rFonts w:ascii="Times New Roman" w:eastAsia="Times New Roman" w:hAnsi="Times New Roman" w:cs="Times New Roman"/>
          <w:sz w:val="28"/>
          <w:szCs w:val="28"/>
          <w:shd w:val="clear" w:color="auto" w:fill="FFFFFF"/>
        </w:rPr>
        <w:t>еализации основного мероприятия у которого с октября 2020 года исключены.</w:t>
      </w:r>
      <w:r w:rsidR="00284D9A" w:rsidRPr="00D47364">
        <w:rPr>
          <w:rFonts w:ascii="Times New Roman" w:eastAsia="Times New Roman" w:hAnsi="Times New Roman" w:cs="Times New Roman"/>
          <w:sz w:val="28"/>
          <w:szCs w:val="28"/>
          <w:shd w:val="clear" w:color="auto" w:fill="FFFFFF"/>
        </w:rPr>
        <w:t xml:space="preserve"> </w:t>
      </w:r>
      <w:r w:rsidR="00121E96" w:rsidRPr="00D47364">
        <w:rPr>
          <w:rFonts w:ascii="Times New Roman" w:eastAsia="Times New Roman" w:hAnsi="Times New Roman" w:cs="Times New Roman"/>
          <w:sz w:val="28"/>
          <w:szCs w:val="28"/>
          <w:shd w:val="clear" w:color="auto" w:fill="FFFFFF"/>
        </w:rPr>
        <w:t>При этом КУ «ЦОБДД» Минтранса Чувашии в качестве соисполнителя мероприятий в рамках данной государственной программы</w:t>
      </w:r>
      <w:r w:rsidR="00783D03" w:rsidRPr="00D47364">
        <w:rPr>
          <w:rFonts w:ascii="Times New Roman" w:eastAsia="Times New Roman" w:hAnsi="Times New Roman" w:cs="Times New Roman"/>
          <w:sz w:val="28"/>
          <w:szCs w:val="28"/>
          <w:shd w:val="clear" w:color="auto" w:fill="FFFFFF"/>
        </w:rPr>
        <w:t xml:space="preserve"> не включен.</w:t>
      </w:r>
    </w:p>
    <w:p w:rsidR="00BD607B" w:rsidRPr="00BD607B" w:rsidRDefault="00BD607B" w:rsidP="00BD607B">
      <w:pPr>
        <w:tabs>
          <w:tab w:val="left" w:pos="284"/>
        </w:tabs>
        <w:spacing w:after="0" w:line="240" w:lineRule="auto"/>
        <w:ind w:firstLine="709"/>
        <w:jc w:val="both"/>
        <w:rPr>
          <w:rFonts w:ascii="Times New Roman" w:eastAsia="Times New Roman" w:hAnsi="Times New Roman" w:cs="Times New Roman"/>
          <w:color w:val="000000"/>
          <w:sz w:val="28"/>
          <w:szCs w:val="28"/>
        </w:rPr>
      </w:pPr>
      <w:r w:rsidRPr="00BD607B">
        <w:rPr>
          <w:rFonts w:ascii="Times New Roman" w:eastAsia="Times New Roman" w:hAnsi="Times New Roman" w:cs="Times New Roman"/>
          <w:color w:val="000000"/>
          <w:sz w:val="28"/>
          <w:szCs w:val="28"/>
        </w:rPr>
        <w:t xml:space="preserve">Государственные (муниципальные) программы по своему содержанию являются формой планирования и организации деятельности органов государственной власти (органов местного самоуправления), в рамках которой консолидируются мероприятия по достижению целей и решению задач соответствующих направлений социально-экономического развития. </w:t>
      </w:r>
    </w:p>
    <w:p w:rsidR="00BD607B" w:rsidRPr="00BD607B" w:rsidRDefault="00BD607B" w:rsidP="00BD607B">
      <w:pPr>
        <w:tabs>
          <w:tab w:val="left" w:pos="284"/>
        </w:tabs>
        <w:spacing w:after="0" w:line="240" w:lineRule="auto"/>
        <w:ind w:firstLine="709"/>
        <w:jc w:val="both"/>
        <w:rPr>
          <w:rFonts w:ascii="Times New Roman" w:eastAsia="Times New Roman" w:hAnsi="Times New Roman" w:cs="Times New Roman"/>
          <w:color w:val="000000"/>
          <w:sz w:val="28"/>
          <w:szCs w:val="28"/>
        </w:rPr>
      </w:pPr>
      <w:r w:rsidRPr="00BD607B">
        <w:rPr>
          <w:rFonts w:ascii="Times New Roman" w:eastAsia="Times New Roman" w:hAnsi="Times New Roman" w:cs="Times New Roman"/>
          <w:color w:val="000000"/>
          <w:sz w:val="28"/>
          <w:szCs w:val="28"/>
        </w:rPr>
        <w:t xml:space="preserve">Согласно пунктам 1.2, 1.3 постановления Кабинета Министров Чувашской Республики от 14.04.2011 № 145 государственной программой является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инструментов государственной политики Чувашской Республики, обеспечивающих в рамках реализации ключевых государственных функций достижение приоритетов и целей государственной политики в сфере социально-экономического развития Чувашской Республики. Государственная программа включает в себя подпрограммы государственной программы. </w:t>
      </w:r>
    </w:p>
    <w:p w:rsidR="00BD607B" w:rsidRDefault="00BD607B">
      <w:pPr>
        <w:widowControl w:val="0"/>
        <w:autoSpaceDE w:val="0"/>
        <w:autoSpaceDN w:val="0"/>
        <w:adjustRightInd w:val="0"/>
        <w:spacing w:after="0" w:line="240" w:lineRule="auto"/>
        <w:rPr>
          <w:rFonts w:ascii="Arial" w:hAnsi="Arial" w:cs="Arial"/>
          <w:color w:val="FF0000"/>
          <w:sz w:val="24"/>
          <w:szCs w:val="24"/>
        </w:rPr>
      </w:pPr>
    </w:p>
    <w:p w:rsidR="00506E73" w:rsidRPr="00AB2A1A" w:rsidRDefault="00506E73" w:rsidP="00C274EA">
      <w:pPr>
        <w:widowControl w:val="0"/>
        <w:autoSpaceDE w:val="0"/>
        <w:autoSpaceDN w:val="0"/>
        <w:adjustRightInd w:val="0"/>
        <w:spacing w:after="0" w:line="240" w:lineRule="auto"/>
        <w:ind w:firstLine="709"/>
        <w:rPr>
          <w:rFonts w:ascii="Arial" w:hAnsi="Arial" w:cs="Arial"/>
          <w:color w:val="FF0000"/>
          <w:sz w:val="24"/>
          <w:szCs w:val="24"/>
        </w:rPr>
      </w:pPr>
      <w:r w:rsidRPr="00F83A06">
        <w:rPr>
          <w:rFonts w:ascii="Times New Roman" w:hAnsi="Times New Roman" w:cs="Times New Roman"/>
          <w:b/>
          <w:bCs/>
          <w:sz w:val="28"/>
          <w:szCs w:val="28"/>
        </w:rPr>
        <w:t>3.1.2. Расходы по региональным проектам (программам), направленным на реализацию национальных проектов (программ) и федеральных проектов</w:t>
      </w:r>
    </w:p>
    <w:p w:rsidR="00506E73" w:rsidRPr="000810A4" w:rsidRDefault="00506E73" w:rsidP="00644803">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0810A4">
        <w:rPr>
          <w:rFonts w:ascii="Times New Roman" w:hAnsi="Times New Roman" w:cs="Times New Roman"/>
          <w:color w:val="000000"/>
          <w:sz w:val="28"/>
          <w:szCs w:val="28"/>
        </w:rPr>
        <w:t>Законопроектом предлагается увеличить расходы по региональным проектам, направленным на реализацию национальных проектов (программ) и федеральных проектов, входящих в состав национальных проектов (программ), на 2022 год на 582</w:t>
      </w:r>
      <w:r>
        <w:rPr>
          <w:rFonts w:ascii="Times New Roman" w:hAnsi="Times New Roman" w:cs="Times New Roman"/>
          <w:color w:val="000000"/>
          <w:sz w:val="28"/>
          <w:szCs w:val="28"/>
        </w:rPr>
        <w:t> </w:t>
      </w:r>
      <w:r w:rsidRPr="000810A4">
        <w:rPr>
          <w:rFonts w:ascii="Times New Roman" w:hAnsi="Times New Roman" w:cs="Times New Roman"/>
          <w:color w:val="000000"/>
          <w:sz w:val="28"/>
          <w:szCs w:val="28"/>
        </w:rPr>
        <w:t>813,4 тыс. рублей, или на 4,5%, на 2023 год уменьшить на 101</w:t>
      </w:r>
      <w:r>
        <w:rPr>
          <w:rFonts w:ascii="Times New Roman" w:hAnsi="Times New Roman" w:cs="Times New Roman"/>
          <w:color w:val="000000"/>
          <w:sz w:val="28"/>
          <w:szCs w:val="28"/>
        </w:rPr>
        <w:t> </w:t>
      </w:r>
      <w:r w:rsidRPr="000810A4">
        <w:rPr>
          <w:rFonts w:ascii="Times New Roman" w:hAnsi="Times New Roman" w:cs="Times New Roman"/>
          <w:color w:val="000000"/>
          <w:sz w:val="28"/>
          <w:szCs w:val="28"/>
        </w:rPr>
        <w:t>026,1 тыс. рублей, или на 0,9%, на 2024 год уменьшить на 377</w:t>
      </w:r>
      <w:r>
        <w:rPr>
          <w:rFonts w:ascii="Times New Roman" w:hAnsi="Times New Roman" w:cs="Times New Roman"/>
          <w:color w:val="000000"/>
          <w:sz w:val="28"/>
          <w:szCs w:val="28"/>
        </w:rPr>
        <w:t> </w:t>
      </w:r>
      <w:r w:rsidRPr="000810A4">
        <w:rPr>
          <w:rFonts w:ascii="Times New Roman" w:hAnsi="Times New Roman" w:cs="Times New Roman"/>
          <w:color w:val="000000"/>
          <w:sz w:val="28"/>
          <w:szCs w:val="28"/>
        </w:rPr>
        <w:t>522,4 тыс. рублей, или на 3,1%. С учетом изменений расходы составят 13</w:t>
      </w:r>
      <w:r>
        <w:rPr>
          <w:rFonts w:ascii="Times New Roman" w:hAnsi="Times New Roman" w:cs="Times New Roman"/>
          <w:color w:val="000000"/>
          <w:sz w:val="28"/>
          <w:szCs w:val="28"/>
        </w:rPr>
        <w:t> </w:t>
      </w:r>
      <w:r w:rsidRPr="000810A4">
        <w:rPr>
          <w:rFonts w:ascii="Times New Roman" w:hAnsi="Times New Roman" w:cs="Times New Roman"/>
          <w:color w:val="000000"/>
          <w:sz w:val="28"/>
          <w:szCs w:val="28"/>
        </w:rPr>
        <w:t>544</w:t>
      </w:r>
      <w:r>
        <w:rPr>
          <w:rFonts w:ascii="Times New Roman" w:hAnsi="Times New Roman" w:cs="Times New Roman"/>
          <w:color w:val="000000"/>
          <w:sz w:val="28"/>
          <w:szCs w:val="28"/>
        </w:rPr>
        <w:t> </w:t>
      </w:r>
      <w:r w:rsidRPr="000810A4">
        <w:rPr>
          <w:rFonts w:ascii="Times New Roman" w:hAnsi="Times New Roman" w:cs="Times New Roman"/>
          <w:color w:val="000000"/>
          <w:sz w:val="28"/>
          <w:szCs w:val="28"/>
        </w:rPr>
        <w:t>251,3 тыс. рублей, 11</w:t>
      </w:r>
      <w:r>
        <w:rPr>
          <w:rFonts w:ascii="Times New Roman" w:hAnsi="Times New Roman" w:cs="Times New Roman"/>
          <w:color w:val="000000"/>
          <w:sz w:val="28"/>
          <w:szCs w:val="28"/>
        </w:rPr>
        <w:t> </w:t>
      </w:r>
      <w:r w:rsidRPr="000810A4">
        <w:rPr>
          <w:rFonts w:ascii="Times New Roman" w:hAnsi="Times New Roman" w:cs="Times New Roman"/>
          <w:color w:val="000000"/>
          <w:sz w:val="28"/>
          <w:szCs w:val="28"/>
        </w:rPr>
        <w:t>599</w:t>
      </w:r>
      <w:r>
        <w:rPr>
          <w:rFonts w:ascii="Times New Roman" w:hAnsi="Times New Roman" w:cs="Times New Roman"/>
          <w:color w:val="000000"/>
          <w:sz w:val="28"/>
          <w:szCs w:val="28"/>
        </w:rPr>
        <w:t> </w:t>
      </w:r>
      <w:r w:rsidRPr="000810A4">
        <w:rPr>
          <w:rFonts w:ascii="Times New Roman" w:hAnsi="Times New Roman" w:cs="Times New Roman"/>
          <w:color w:val="000000"/>
          <w:sz w:val="28"/>
          <w:szCs w:val="28"/>
        </w:rPr>
        <w:t>866,5 тыс. рублей и 11</w:t>
      </w:r>
      <w:r>
        <w:rPr>
          <w:rFonts w:ascii="Times New Roman" w:hAnsi="Times New Roman" w:cs="Times New Roman"/>
          <w:color w:val="000000"/>
          <w:sz w:val="28"/>
          <w:szCs w:val="28"/>
        </w:rPr>
        <w:t> </w:t>
      </w:r>
      <w:r w:rsidRPr="000810A4">
        <w:rPr>
          <w:rFonts w:ascii="Times New Roman" w:hAnsi="Times New Roman" w:cs="Times New Roman"/>
          <w:color w:val="000000"/>
          <w:sz w:val="28"/>
          <w:szCs w:val="28"/>
        </w:rPr>
        <w:t>798</w:t>
      </w:r>
      <w:r>
        <w:rPr>
          <w:rFonts w:ascii="Times New Roman" w:hAnsi="Times New Roman" w:cs="Times New Roman"/>
          <w:color w:val="000000"/>
          <w:sz w:val="28"/>
          <w:szCs w:val="28"/>
        </w:rPr>
        <w:t> </w:t>
      </w:r>
      <w:r w:rsidRPr="000810A4">
        <w:rPr>
          <w:rFonts w:ascii="Times New Roman" w:hAnsi="Times New Roman" w:cs="Times New Roman"/>
          <w:color w:val="000000"/>
          <w:sz w:val="28"/>
          <w:szCs w:val="28"/>
        </w:rPr>
        <w:t>948,4 тыс. рублей, соответственно.</w:t>
      </w:r>
    </w:p>
    <w:p w:rsidR="00506E73" w:rsidRPr="00AB2A1A" w:rsidRDefault="00506E73" w:rsidP="00644803">
      <w:pPr>
        <w:widowControl w:val="0"/>
        <w:autoSpaceDE w:val="0"/>
        <w:autoSpaceDN w:val="0"/>
        <w:adjustRightInd w:val="0"/>
        <w:spacing w:after="0" w:line="240" w:lineRule="auto"/>
        <w:ind w:firstLine="710"/>
        <w:jc w:val="both"/>
        <w:rPr>
          <w:rFonts w:ascii="Arial" w:hAnsi="Arial" w:cs="Arial"/>
          <w:color w:val="FF0000"/>
          <w:sz w:val="24"/>
          <w:szCs w:val="24"/>
        </w:rPr>
      </w:pPr>
      <w:r w:rsidRPr="000810A4">
        <w:rPr>
          <w:rFonts w:ascii="Times New Roman" w:hAnsi="Times New Roman" w:cs="Times New Roman"/>
          <w:color w:val="000000"/>
          <w:sz w:val="28"/>
          <w:szCs w:val="28"/>
        </w:rPr>
        <w:t>Структура и динамика изменения расходов по региональным проектам, направленным на реализацию национальных проектов (программ) и федеральных проектов в 2022 году приведены в таблице:</w:t>
      </w:r>
    </w:p>
    <w:p w:rsidR="002148E5" w:rsidRPr="00AB2A1A" w:rsidRDefault="00847E44">
      <w:pPr>
        <w:widowControl w:val="0"/>
        <w:autoSpaceDE w:val="0"/>
        <w:autoSpaceDN w:val="0"/>
        <w:adjustRightInd w:val="0"/>
        <w:spacing w:after="0" w:line="240" w:lineRule="auto"/>
        <w:rPr>
          <w:rFonts w:ascii="Arial" w:hAnsi="Arial" w:cs="Arial"/>
          <w:color w:val="FF0000"/>
          <w:sz w:val="2"/>
          <w:szCs w:val="2"/>
        </w:rPr>
      </w:pPr>
      <w:r w:rsidRPr="00AB2A1A">
        <w:rPr>
          <w:rFonts w:ascii="Arial" w:hAnsi="Arial" w:cs="Arial"/>
          <w:color w:val="FF0000"/>
          <w:sz w:val="2"/>
          <w:szCs w:val="2"/>
        </w:rPr>
        <w:br/>
      </w:r>
    </w:p>
    <w:tbl>
      <w:tblPr>
        <w:tblW w:w="0" w:type="auto"/>
        <w:tblInd w:w="10" w:type="dxa"/>
        <w:tblLayout w:type="fixed"/>
        <w:tblLook w:val="0000" w:firstRow="0" w:lastRow="0" w:firstColumn="0" w:lastColumn="0" w:noHBand="0" w:noVBand="0"/>
      </w:tblPr>
      <w:tblGrid>
        <w:gridCol w:w="567"/>
        <w:gridCol w:w="4581"/>
        <w:gridCol w:w="1568"/>
        <w:gridCol w:w="1586"/>
        <w:gridCol w:w="1659"/>
      </w:tblGrid>
      <w:tr w:rsidR="00AB2A1A" w:rsidRPr="00AB3FC3" w:rsidTr="00847E44">
        <w:trPr>
          <w:trHeight w:val="508"/>
          <w:tblHeader/>
        </w:trPr>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48E5" w:rsidRPr="00AB3FC3" w:rsidRDefault="00847E44">
            <w:pPr>
              <w:widowControl w:val="0"/>
              <w:autoSpaceDE w:val="0"/>
              <w:autoSpaceDN w:val="0"/>
              <w:adjustRightInd w:val="0"/>
              <w:spacing w:after="0" w:line="240" w:lineRule="auto"/>
              <w:jc w:val="center"/>
              <w:rPr>
                <w:rFonts w:ascii="Arial" w:hAnsi="Arial" w:cs="Arial"/>
                <w:sz w:val="2"/>
                <w:szCs w:val="2"/>
              </w:rPr>
            </w:pPr>
            <w:r w:rsidRPr="00AB3FC3">
              <w:rPr>
                <w:rFonts w:ascii="Times New Roman" w:hAnsi="Times New Roman" w:cs="Times New Roman"/>
                <w:sz w:val="20"/>
                <w:szCs w:val="20"/>
              </w:rPr>
              <w:t>№  п/п</w:t>
            </w:r>
          </w:p>
        </w:tc>
        <w:tc>
          <w:tcPr>
            <w:tcW w:w="458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48E5" w:rsidRPr="00AB3FC3" w:rsidRDefault="00847E44">
            <w:pPr>
              <w:widowControl w:val="0"/>
              <w:autoSpaceDE w:val="0"/>
              <w:autoSpaceDN w:val="0"/>
              <w:adjustRightInd w:val="0"/>
              <w:spacing w:after="0" w:line="240" w:lineRule="auto"/>
              <w:jc w:val="center"/>
              <w:rPr>
                <w:rFonts w:ascii="Arial" w:hAnsi="Arial" w:cs="Arial"/>
                <w:sz w:val="2"/>
                <w:szCs w:val="2"/>
              </w:rPr>
            </w:pPr>
            <w:r w:rsidRPr="00AB3FC3">
              <w:rPr>
                <w:rFonts w:ascii="Times New Roman" w:hAnsi="Times New Roman" w:cs="Times New Roman"/>
                <w:sz w:val="20"/>
                <w:szCs w:val="20"/>
              </w:rPr>
              <w:t>Наименование региональных проектов, направленных на реализацию национальных проектов (программ) и федеральных проектов, входящих в состав национальных проектов (программ)</w:t>
            </w:r>
          </w:p>
        </w:tc>
        <w:tc>
          <w:tcPr>
            <w:tcW w:w="4813"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48E5" w:rsidRPr="00AB3FC3" w:rsidRDefault="00847E44">
            <w:pPr>
              <w:widowControl w:val="0"/>
              <w:autoSpaceDE w:val="0"/>
              <w:autoSpaceDN w:val="0"/>
              <w:adjustRightInd w:val="0"/>
              <w:spacing w:after="0" w:line="240" w:lineRule="auto"/>
              <w:jc w:val="center"/>
              <w:rPr>
                <w:rFonts w:ascii="Arial" w:hAnsi="Arial" w:cs="Arial"/>
                <w:sz w:val="2"/>
                <w:szCs w:val="2"/>
              </w:rPr>
            </w:pPr>
            <w:r w:rsidRPr="00AB3FC3">
              <w:rPr>
                <w:rFonts w:ascii="Times New Roman" w:hAnsi="Times New Roman" w:cs="Times New Roman"/>
                <w:sz w:val="20"/>
                <w:szCs w:val="20"/>
              </w:rPr>
              <w:t>Распределение бюджетных ассигнований, тыс. рублей</w:t>
            </w:r>
          </w:p>
        </w:tc>
      </w:tr>
      <w:tr w:rsidR="00AB2A1A" w:rsidRPr="00AB2A1A">
        <w:trPr>
          <w:trHeight w:val="785"/>
          <w:tblHeader/>
        </w:trPr>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48E5" w:rsidRPr="00AB2A1A" w:rsidRDefault="002148E5">
            <w:pPr>
              <w:widowControl w:val="0"/>
              <w:autoSpaceDE w:val="0"/>
              <w:autoSpaceDN w:val="0"/>
              <w:adjustRightInd w:val="0"/>
              <w:spacing w:after="0" w:line="240" w:lineRule="auto"/>
              <w:rPr>
                <w:rFonts w:ascii="Arial" w:hAnsi="Arial" w:cs="Arial"/>
                <w:color w:val="FF0000"/>
                <w:sz w:val="2"/>
                <w:szCs w:val="2"/>
              </w:rPr>
            </w:pPr>
          </w:p>
        </w:tc>
        <w:tc>
          <w:tcPr>
            <w:tcW w:w="458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48E5" w:rsidRPr="00AB2A1A" w:rsidRDefault="002148E5">
            <w:pPr>
              <w:widowControl w:val="0"/>
              <w:autoSpaceDE w:val="0"/>
              <w:autoSpaceDN w:val="0"/>
              <w:adjustRightInd w:val="0"/>
              <w:spacing w:after="0" w:line="240" w:lineRule="auto"/>
              <w:rPr>
                <w:rFonts w:ascii="Arial" w:hAnsi="Arial" w:cs="Arial"/>
                <w:color w:val="FF0000"/>
                <w:sz w:val="2"/>
                <w:szCs w:val="2"/>
              </w:rPr>
            </w:pPr>
          </w:p>
        </w:tc>
        <w:tc>
          <w:tcPr>
            <w:tcW w:w="1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48E5" w:rsidRPr="00AB3FC3" w:rsidRDefault="00847E44">
            <w:pPr>
              <w:widowControl w:val="0"/>
              <w:autoSpaceDE w:val="0"/>
              <w:autoSpaceDN w:val="0"/>
              <w:adjustRightInd w:val="0"/>
              <w:spacing w:after="0" w:line="240" w:lineRule="auto"/>
              <w:jc w:val="center"/>
              <w:rPr>
                <w:rFonts w:ascii="Arial" w:hAnsi="Arial" w:cs="Arial"/>
                <w:sz w:val="2"/>
                <w:szCs w:val="2"/>
              </w:rPr>
            </w:pPr>
            <w:r w:rsidRPr="00AB3FC3">
              <w:rPr>
                <w:rFonts w:ascii="Times New Roman" w:hAnsi="Times New Roman" w:cs="Times New Roman"/>
                <w:sz w:val="20"/>
                <w:szCs w:val="20"/>
              </w:rPr>
              <w:t>Закон о бюджете (с изменениями от 24.03.2022 №5)</w:t>
            </w:r>
          </w:p>
        </w:tc>
        <w:tc>
          <w:tcPr>
            <w:tcW w:w="15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48E5" w:rsidRPr="00AB3FC3" w:rsidRDefault="00847E44">
            <w:pPr>
              <w:widowControl w:val="0"/>
              <w:autoSpaceDE w:val="0"/>
              <w:autoSpaceDN w:val="0"/>
              <w:adjustRightInd w:val="0"/>
              <w:spacing w:after="0" w:line="240" w:lineRule="auto"/>
              <w:jc w:val="center"/>
              <w:rPr>
                <w:rFonts w:ascii="Times New Roman" w:hAnsi="Times New Roman" w:cs="Times New Roman"/>
                <w:sz w:val="20"/>
                <w:szCs w:val="20"/>
              </w:rPr>
            </w:pPr>
            <w:r w:rsidRPr="00AB3FC3">
              <w:rPr>
                <w:rFonts w:ascii="Times New Roman" w:hAnsi="Times New Roman" w:cs="Times New Roman"/>
                <w:sz w:val="20"/>
                <w:szCs w:val="20"/>
              </w:rPr>
              <w:t>Увеличение(+)/</w:t>
            </w:r>
          </w:p>
          <w:p w:rsidR="002148E5" w:rsidRPr="00AB3FC3" w:rsidRDefault="00847E44">
            <w:pPr>
              <w:widowControl w:val="0"/>
              <w:autoSpaceDE w:val="0"/>
              <w:autoSpaceDN w:val="0"/>
              <w:adjustRightInd w:val="0"/>
              <w:spacing w:after="0" w:line="240" w:lineRule="auto"/>
              <w:jc w:val="center"/>
              <w:rPr>
                <w:rFonts w:ascii="Arial" w:hAnsi="Arial" w:cs="Arial"/>
                <w:sz w:val="2"/>
                <w:szCs w:val="2"/>
              </w:rPr>
            </w:pPr>
            <w:r w:rsidRPr="00AB3FC3">
              <w:rPr>
                <w:rFonts w:ascii="Times New Roman" w:hAnsi="Times New Roman" w:cs="Times New Roman"/>
                <w:sz w:val="20"/>
                <w:szCs w:val="20"/>
              </w:rPr>
              <w:t>Уменьшение(-)</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48E5" w:rsidRPr="00AB3FC3" w:rsidRDefault="00847E44">
            <w:pPr>
              <w:widowControl w:val="0"/>
              <w:autoSpaceDE w:val="0"/>
              <w:autoSpaceDN w:val="0"/>
              <w:adjustRightInd w:val="0"/>
              <w:spacing w:after="0" w:line="240" w:lineRule="auto"/>
              <w:jc w:val="center"/>
              <w:rPr>
                <w:rFonts w:ascii="Arial" w:hAnsi="Arial" w:cs="Arial"/>
                <w:sz w:val="2"/>
                <w:szCs w:val="2"/>
              </w:rPr>
            </w:pPr>
            <w:r w:rsidRPr="00AB3FC3">
              <w:rPr>
                <w:rFonts w:ascii="Times New Roman" w:hAnsi="Times New Roman" w:cs="Times New Roman"/>
                <w:sz w:val="20"/>
                <w:szCs w:val="20"/>
              </w:rPr>
              <w:t>Законопроект</w:t>
            </w:r>
          </w:p>
        </w:tc>
      </w:tr>
      <w:tr w:rsidR="00AB2A1A" w:rsidRPr="00415B78">
        <w:trPr>
          <w:trHeight w:val="288"/>
          <w:tblHeader/>
        </w:trPr>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1</w:t>
            </w:r>
          </w:p>
        </w:tc>
        <w:tc>
          <w:tcPr>
            <w:tcW w:w="45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2</w:t>
            </w:r>
          </w:p>
        </w:tc>
        <w:tc>
          <w:tcPr>
            <w:tcW w:w="1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3</w:t>
            </w:r>
          </w:p>
        </w:tc>
        <w:tc>
          <w:tcPr>
            <w:tcW w:w="15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4</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5</w:t>
            </w:r>
          </w:p>
        </w:tc>
      </w:tr>
      <w:tr w:rsidR="00AB2A1A" w:rsidRPr="00415B78">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2148E5">
            <w:pPr>
              <w:widowControl w:val="0"/>
              <w:autoSpaceDE w:val="0"/>
              <w:autoSpaceDN w:val="0"/>
              <w:adjustRightInd w:val="0"/>
              <w:spacing w:after="0" w:line="240" w:lineRule="auto"/>
              <w:rPr>
                <w:rFonts w:ascii="Arial" w:hAnsi="Arial" w:cs="Arial"/>
                <w:sz w:val="2"/>
                <w:szCs w:val="2"/>
              </w:rPr>
            </w:pPr>
          </w:p>
        </w:tc>
        <w:tc>
          <w:tcPr>
            <w:tcW w:w="458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b/>
                <w:bCs/>
                <w:sz w:val="20"/>
                <w:szCs w:val="20"/>
              </w:rPr>
              <w:t>Всего</w:t>
            </w:r>
          </w:p>
        </w:tc>
        <w:tc>
          <w:tcPr>
            <w:tcW w:w="1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b/>
                <w:bCs/>
                <w:sz w:val="20"/>
                <w:szCs w:val="20"/>
              </w:rPr>
              <w:t>12 961 437,9</w:t>
            </w:r>
          </w:p>
        </w:tc>
        <w:tc>
          <w:tcPr>
            <w:tcW w:w="15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b/>
                <w:bCs/>
                <w:sz w:val="20"/>
                <w:szCs w:val="20"/>
              </w:rPr>
              <w:t>582 813,4</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b/>
                <w:bCs/>
                <w:sz w:val="20"/>
                <w:szCs w:val="20"/>
              </w:rPr>
              <w:t>13 544 251,3</w:t>
            </w:r>
          </w:p>
        </w:tc>
      </w:tr>
      <w:tr w:rsidR="00AB2A1A" w:rsidRPr="00415B78">
        <w:trPr>
          <w:trHeight w:val="288"/>
        </w:trPr>
        <w:tc>
          <w:tcPr>
            <w:tcW w:w="567" w:type="dxa"/>
            <w:tcBorders>
              <w:top w:val="single" w:sz="8" w:space="0" w:color="000000"/>
              <w:left w:val="single" w:sz="8" w:space="0" w:color="000000"/>
              <w:bottom w:val="single" w:sz="8" w:space="0" w:color="000000"/>
              <w:right w:val="single" w:sz="8" w:space="0" w:color="000000"/>
            </w:tcBorders>
            <w:shd w:val="clear" w:color="auto" w:fill="D6D6D6"/>
            <w:tcMar>
              <w:top w:w="0" w:type="dxa"/>
              <w:left w:w="40" w:type="dxa"/>
              <w:bottom w:w="0" w:type="dxa"/>
              <w:right w:w="0" w:type="dxa"/>
            </w:tcMar>
          </w:tcPr>
          <w:p w:rsidR="002148E5" w:rsidRPr="00415B78" w:rsidRDefault="00847E44">
            <w:pPr>
              <w:widowControl w:val="0"/>
              <w:autoSpaceDE w:val="0"/>
              <w:autoSpaceDN w:val="0"/>
              <w:adjustRightInd w:val="0"/>
              <w:spacing w:after="0" w:line="240" w:lineRule="auto"/>
              <w:rPr>
                <w:rFonts w:ascii="Arial" w:hAnsi="Arial" w:cs="Arial"/>
                <w:sz w:val="2"/>
                <w:szCs w:val="2"/>
              </w:rPr>
            </w:pPr>
            <w:r w:rsidRPr="00415B78">
              <w:rPr>
                <w:rFonts w:ascii="Times New Roman" w:hAnsi="Times New Roman" w:cs="Times New Roman"/>
                <w:b/>
                <w:bCs/>
                <w:sz w:val="20"/>
                <w:szCs w:val="20"/>
              </w:rPr>
              <w:t>1.</w:t>
            </w:r>
          </w:p>
        </w:tc>
        <w:tc>
          <w:tcPr>
            <w:tcW w:w="4581" w:type="dxa"/>
            <w:tcBorders>
              <w:top w:val="single" w:sz="8" w:space="0" w:color="000000"/>
              <w:left w:val="single" w:sz="8" w:space="0" w:color="000000"/>
              <w:bottom w:val="single" w:sz="8" w:space="0" w:color="000000"/>
              <w:right w:val="single" w:sz="8" w:space="0" w:color="000000"/>
            </w:tcBorders>
            <w:shd w:val="clear" w:color="auto" w:fill="D6D6D6"/>
            <w:tcMar>
              <w:top w:w="0" w:type="dxa"/>
              <w:left w:w="100" w:type="dxa"/>
              <w:bottom w:w="0" w:type="dxa"/>
              <w:right w:w="0" w:type="dxa"/>
            </w:tcMar>
          </w:tcPr>
          <w:p w:rsidR="002148E5" w:rsidRPr="00415B78" w:rsidRDefault="00847E44" w:rsidP="00AE22B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b/>
                <w:bCs/>
                <w:sz w:val="20"/>
                <w:szCs w:val="20"/>
              </w:rPr>
              <w:t xml:space="preserve">Национальный проект </w:t>
            </w:r>
            <w:r w:rsidR="00AE22B4">
              <w:rPr>
                <w:rFonts w:ascii="Times New Roman" w:hAnsi="Times New Roman" w:cs="Times New Roman"/>
                <w:b/>
                <w:bCs/>
                <w:sz w:val="20"/>
                <w:szCs w:val="20"/>
              </w:rPr>
              <w:t>«</w:t>
            </w:r>
            <w:r w:rsidRPr="00415B78">
              <w:rPr>
                <w:rFonts w:ascii="Times New Roman" w:hAnsi="Times New Roman" w:cs="Times New Roman"/>
                <w:b/>
                <w:bCs/>
                <w:sz w:val="20"/>
                <w:szCs w:val="20"/>
              </w:rPr>
              <w:t>Культура</w:t>
            </w:r>
            <w:r w:rsidR="00AE22B4">
              <w:rPr>
                <w:rFonts w:ascii="Times New Roman" w:hAnsi="Times New Roman" w:cs="Times New Roman"/>
                <w:b/>
                <w:bCs/>
                <w:sz w:val="20"/>
                <w:szCs w:val="20"/>
              </w:rPr>
              <w:t>»</w:t>
            </w:r>
          </w:p>
        </w:tc>
        <w:tc>
          <w:tcPr>
            <w:tcW w:w="1568"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b/>
                <w:bCs/>
                <w:sz w:val="20"/>
                <w:szCs w:val="20"/>
              </w:rPr>
              <w:t>126 619,1</w:t>
            </w:r>
          </w:p>
        </w:tc>
        <w:tc>
          <w:tcPr>
            <w:tcW w:w="1586"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b/>
                <w:bCs/>
                <w:sz w:val="20"/>
                <w:szCs w:val="20"/>
              </w:rPr>
              <w:t>2 300,0</w:t>
            </w:r>
          </w:p>
        </w:tc>
        <w:tc>
          <w:tcPr>
            <w:tcW w:w="1659"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b/>
                <w:bCs/>
                <w:sz w:val="20"/>
                <w:szCs w:val="20"/>
              </w:rPr>
              <w:t>128 919,1</w:t>
            </w:r>
          </w:p>
        </w:tc>
      </w:tr>
      <w:tr w:rsidR="00AB2A1A" w:rsidRPr="00415B78">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2148E5" w:rsidRPr="00415B78" w:rsidRDefault="00847E44">
            <w:pPr>
              <w:widowControl w:val="0"/>
              <w:autoSpaceDE w:val="0"/>
              <w:autoSpaceDN w:val="0"/>
              <w:adjustRightInd w:val="0"/>
              <w:spacing w:after="0" w:line="240" w:lineRule="auto"/>
              <w:rPr>
                <w:rFonts w:ascii="Arial" w:hAnsi="Arial" w:cs="Arial"/>
                <w:sz w:val="2"/>
                <w:szCs w:val="2"/>
              </w:rPr>
            </w:pPr>
            <w:r w:rsidRPr="00415B78">
              <w:rPr>
                <w:rFonts w:ascii="Times New Roman" w:hAnsi="Times New Roman" w:cs="Times New Roman"/>
                <w:sz w:val="20"/>
                <w:szCs w:val="20"/>
              </w:rPr>
              <w:t>1.1.</w:t>
            </w:r>
          </w:p>
        </w:tc>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2148E5" w:rsidRPr="00415B78" w:rsidRDefault="00847E44" w:rsidP="00311ECF">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 xml:space="preserve">Реализация мероприятий регионального проекта </w:t>
            </w:r>
            <w:r w:rsidR="00311ECF">
              <w:rPr>
                <w:rFonts w:ascii="Times New Roman" w:hAnsi="Times New Roman" w:cs="Times New Roman"/>
                <w:sz w:val="20"/>
                <w:szCs w:val="20"/>
              </w:rPr>
              <w:t>«Культурная среда»</w:t>
            </w:r>
          </w:p>
        </w:tc>
        <w:tc>
          <w:tcPr>
            <w:tcW w:w="1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121 327,9</w:t>
            </w:r>
          </w:p>
        </w:tc>
        <w:tc>
          <w:tcPr>
            <w:tcW w:w="15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2 300,0</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123 627,9</w:t>
            </w:r>
          </w:p>
        </w:tc>
      </w:tr>
      <w:tr w:rsidR="00AB2A1A" w:rsidRPr="00415B78">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2148E5" w:rsidRPr="00415B78" w:rsidRDefault="00847E44">
            <w:pPr>
              <w:widowControl w:val="0"/>
              <w:autoSpaceDE w:val="0"/>
              <w:autoSpaceDN w:val="0"/>
              <w:adjustRightInd w:val="0"/>
              <w:spacing w:after="0" w:line="240" w:lineRule="auto"/>
              <w:rPr>
                <w:rFonts w:ascii="Arial" w:hAnsi="Arial" w:cs="Arial"/>
                <w:sz w:val="2"/>
                <w:szCs w:val="2"/>
              </w:rPr>
            </w:pPr>
            <w:r w:rsidRPr="00415B78">
              <w:rPr>
                <w:rFonts w:ascii="Times New Roman" w:hAnsi="Times New Roman" w:cs="Times New Roman"/>
                <w:sz w:val="20"/>
                <w:szCs w:val="20"/>
              </w:rPr>
              <w:t>1.2.</w:t>
            </w:r>
          </w:p>
        </w:tc>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2148E5" w:rsidRPr="00415B78" w:rsidRDefault="00847E44" w:rsidP="00311ECF">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 xml:space="preserve">Реализация мероприятий регионального проекта </w:t>
            </w:r>
            <w:r w:rsidR="00311ECF">
              <w:rPr>
                <w:rFonts w:ascii="Times New Roman" w:hAnsi="Times New Roman" w:cs="Times New Roman"/>
                <w:sz w:val="20"/>
                <w:szCs w:val="20"/>
              </w:rPr>
              <w:t>«</w:t>
            </w:r>
            <w:r w:rsidRPr="00415B78">
              <w:rPr>
                <w:rFonts w:ascii="Times New Roman" w:hAnsi="Times New Roman" w:cs="Times New Roman"/>
                <w:sz w:val="20"/>
                <w:szCs w:val="20"/>
              </w:rPr>
              <w:t>Творческие люди</w:t>
            </w:r>
            <w:r w:rsidR="00311ECF">
              <w:rPr>
                <w:rFonts w:ascii="Times New Roman" w:hAnsi="Times New Roman" w:cs="Times New Roman"/>
                <w:sz w:val="20"/>
                <w:szCs w:val="20"/>
              </w:rPr>
              <w:t>»</w:t>
            </w:r>
          </w:p>
        </w:tc>
        <w:tc>
          <w:tcPr>
            <w:tcW w:w="1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4 491,2</w:t>
            </w:r>
          </w:p>
        </w:tc>
        <w:tc>
          <w:tcPr>
            <w:tcW w:w="15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0,0</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4 491,2</w:t>
            </w:r>
          </w:p>
        </w:tc>
      </w:tr>
      <w:tr w:rsidR="00AB2A1A" w:rsidRPr="00415B78">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2148E5" w:rsidRPr="00415B78" w:rsidRDefault="00847E44">
            <w:pPr>
              <w:widowControl w:val="0"/>
              <w:autoSpaceDE w:val="0"/>
              <w:autoSpaceDN w:val="0"/>
              <w:adjustRightInd w:val="0"/>
              <w:spacing w:after="0" w:line="240" w:lineRule="auto"/>
              <w:rPr>
                <w:rFonts w:ascii="Arial" w:hAnsi="Arial" w:cs="Arial"/>
                <w:sz w:val="2"/>
                <w:szCs w:val="2"/>
              </w:rPr>
            </w:pPr>
            <w:r w:rsidRPr="00415B78">
              <w:rPr>
                <w:rFonts w:ascii="Times New Roman" w:hAnsi="Times New Roman" w:cs="Times New Roman"/>
                <w:sz w:val="20"/>
                <w:szCs w:val="20"/>
              </w:rPr>
              <w:t>1.3.</w:t>
            </w:r>
          </w:p>
        </w:tc>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2148E5" w:rsidRPr="00415B78" w:rsidRDefault="00847E44" w:rsidP="00311ECF">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Реализация мероприятий регионального про</w:t>
            </w:r>
            <w:r w:rsidR="00311ECF">
              <w:rPr>
                <w:rFonts w:ascii="Times New Roman" w:hAnsi="Times New Roman" w:cs="Times New Roman"/>
                <w:sz w:val="20"/>
                <w:szCs w:val="20"/>
              </w:rPr>
              <w:t>екта «</w:t>
            </w:r>
            <w:r w:rsidRPr="00415B78">
              <w:rPr>
                <w:rFonts w:ascii="Times New Roman" w:hAnsi="Times New Roman" w:cs="Times New Roman"/>
                <w:sz w:val="20"/>
                <w:szCs w:val="20"/>
              </w:rPr>
              <w:t>Цифровая культура</w:t>
            </w:r>
            <w:r w:rsidR="00311ECF">
              <w:rPr>
                <w:rFonts w:ascii="Times New Roman" w:hAnsi="Times New Roman" w:cs="Times New Roman"/>
                <w:sz w:val="20"/>
                <w:szCs w:val="20"/>
              </w:rPr>
              <w:t>»</w:t>
            </w:r>
          </w:p>
        </w:tc>
        <w:tc>
          <w:tcPr>
            <w:tcW w:w="1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800,0</w:t>
            </w:r>
          </w:p>
        </w:tc>
        <w:tc>
          <w:tcPr>
            <w:tcW w:w="15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0,0</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800,0</w:t>
            </w:r>
          </w:p>
        </w:tc>
      </w:tr>
      <w:tr w:rsidR="00AB2A1A" w:rsidRPr="00415B78">
        <w:trPr>
          <w:trHeight w:val="288"/>
        </w:trPr>
        <w:tc>
          <w:tcPr>
            <w:tcW w:w="567" w:type="dxa"/>
            <w:tcBorders>
              <w:top w:val="single" w:sz="8" w:space="0" w:color="000000"/>
              <w:left w:val="single" w:sz="8" w:space="0" w:color="000000"/>
              <w:bottom w:val="single" w:sz="8" w:space="0" w:color="000000"/>
              <w:right w:val="single" w:sz="8" w:space="0" w:color="000000"/>
            </w:tcBorders>
            <w:shd w:val="clear" w:color="auto" w:fill="D6D6D6"/>
            <w:tcMar>
              <w:top w:w="0" w:type="dxa"/>
              <w:left w:w="40" w:type="dxa"/>
              <w:bottom w:w="0" w:type="dxa"/>
              <w:right w:w="0" w:type="dxa"/>
            </w:tcMar>
          </w:tcPr>
          <w:p w:rsidR="002148E5" w:rsidRPr="00415B78" w:rsidRDefault="00847E44">
            <w:pPr>
              <w:widowControl w:val="0"/>
              <w:autoSpaceDE w:val="0"/>
              <w:autoSpaceDN w:val="0"/>
              <w:adjustRightInd w:val="0"/>
              <w:spacing w:after="0" w:line="240" w:lineRule="auto"/>
              <w:rPr>
                <w:rFonts w:ascii="Arial" w:hAnsi="Arial" w:cs="Arial"/>
                <w:sz w:val="2"/>
                <w:szCs w:val="2"/>
              </w:rPr>
            </w:pPr>
            <w:r w:rsidRPr="00415B78">
              <w:rPr>
                <w:rFonts w:ascii="Times New Roman" w:hAnsi="Times New Roman" w:cs="Times New Roman"/>
                <w:b/>
                <w:bCs/>
                <w:sz w:val="20"/>
                <w:szCs w:val="20"/>
              </w:rPr>
              <w:t>2.</w:t>
            </w:r>
          </w:p>
        </w:tc>
        <w:tc>
          <w:tcPr>
            <w:tcW w:w="4581" w:type="dxa"/>
            <w:tcBorders>
              <w:top w:val="single" w:sz="8" w:space="0" w:color="000000"/>
              <w:left w:val="single" w:sz="8" w:space="0" w:color="000000"/>
              <w:bottom w:val="single" w:sz="8" w:space="0" w:color="000000"/>
              <w:right w:val="single" w:sz="8" w:space="0" w:color="000000"/>
            </w:tcBorders>
            <w:shd w:val="clear" w:color="auto" w:fill="D6D6D6"/>
            <w:tcMar>
              <w:top w:w="0" w:type="dxa"/>
              <w:left w:w="100" w:type="dxa"/>
              <w:bottom w:w="0" w:type="dxa"/>
              <w:right w:w="0" w:type="dxa"/>
            </w:tcMar>
          </w:tcPr>
          <w:p w:rsidR="002148E5" w:rsidRPr="00415B78" w:rsidRDefault="00311ECF" w:rsidP="00311EC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sz w:val="20"/>
                <w:szCs w:val="20"/>
              </w:rPr>
              <w:t>Национальная программа «</w:t>
            </w:r>
            <w:r w:rsidR="00847E44" w:rsidRPr="00415B78">
              <w:rPr>
                <w:rFonts w:ascii="Times New Roman" w:hAnsi="Times New Roman" w:cs="Times New Roman"/>
                <w:b/>
                <w:bCs/>
                <w:sz w:val="20"/>
                <w:szCs w:val="20"/>
              </w:rPr>
              <w:t>Цифровая экономика Российской Федерации</w:t>
            </w:r>
            <w:r>
              <w:rPr>
                <w:rFonts w:ascii="Times New Roman" w:hAnsi="Times New Roman" w:cs="Times New Roman"/>
                <w:b/>
                <w:bCs/>
                <w:sz w:val="20"/>
                <w:szCs w:val="20"/>
              </w:rPr>
              <w:t>»</w:t>
            </w:r>
          </w:p>
        </w:tc>
        <w:tc>
          <w:tcPr>
            <w:tcW w:w="1568"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b/>
                <w:bCs/>
                <w:sz w:val="20"/>
                <w:szCs w:val="20"/>
              </w:rPr>
              <w:t>121 821,6</w:t>
            </w:r>
          </w:p>
        </w:tc>
        <w:tc>
          <w:tcPr>
            <w:tcW w:w="1586"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b/>
                <w:bCs/>
                <w:sz w:val="20"/>
                <w:szCs w:val="20"/>
              </w:rPr>
              <w:t>-47 523,5</w:t>
            </w:r>
          </w:p>
        </w:tc>
        <w:tc>
          <w:tcPr>
            <w:tcW w:w="1659"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b/>
                <w:bCs/>
                <w:sz w:val="20"/>
                <w:szCs w:val="20"/>
              </w:rPr>
              <w:t>74 298,1</w:t>
            </w:r>
          </w:p>
        </w:tc>
      </w:tr>
      <w:tr w:rsidR="00AB2A1A" w:rsidRPr="00415B78">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2148E5" w:rsidRPr="00415B78" w:rsidRDefault="00847E44">
            <w:pPr>
              <w:widowControl w:val="0"/>
              <w:autoSpaceDE w:val="0"/>
              <w:autoSpaceDN w:val="0"/>
              <w:adjustRightInd w:val="0"/>
              <w:spacing w:after="0" w:line="240" w:lineRule="auto"/>
              <w:rPr>
                <w:rFonts w:ascii="Arial" w:hAnsi="Arial" w:cs="Arial"/>
                <w:sz w:val="2"/>
                <w:szCs w:val="2"/>
              </w:rPr>
            </w:pPr>
            <w:r w:rsidRPr="00415B78">
              <w:rPr>
                <w:rFonts w:ascii="Times New Roman" w:hAnsi="Times New Roman" w:cs="Times New Roman"/>
                <w:sz w:val="20"/>
                <w:szCs w:val="20"/>
              </w:rPr>
              <w:t>2.1.</w:t>
            </w:r>
          </w:p>
        </w:tc>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2148E5" w:rsidRPr="00415B78" w:rsidRDefault="00847E44" w:rsidP="00311ECF">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 xml:space="preserve">Реализация мероприятий регионального проекта </w:t>
            </w:r>
            <w:r w:rsidR="00311ECF">
              <w:rPr>
                <w:rFonts w:ascii="Times New Roman" w:hAnsi="Times New Roman" w:cs="Times New Roman"/>
                <w:sz w:val="20"/>
                <w:szCs w:val="20"/>
              </w:rPr>
              <w:t>«</w:t>
            </w:r>
            <w:r w:rsidRPr="00415B78">
              <w:rPr>
                <w:rFonts w:ascii="Times New Roman" w:hAnsi="Times New Roman" w:cs="Times New Roman"/>
                <w:sz w:val="20"/>
                <w:szCs w:val="20"/>
              </w:rPr>
              <w:t>Информационная инфраструктура</w:t>
            </w:r>
            <w:r w:rsidR="00311ECF">
              <w:rPr>
                <w:rFonts w:ascii="Times New Roman" w:hAnsi="Times New Roman" w:cs="Times New Roman"/>
                <w:sz w:val="20"/>
                <w:szCs w:val="20"/>
              </w:rPr>
              <w:t>»</w:t>
            </w:r>
          </w:p>
        </w:tc>
        <w:tc>
          <w:tcPr>
            <w:tcW w:w="1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60 514,5</w:t>
            </w:r>
          </w:p>
        </w:tc>
        <w:tc>
          <w:tcPr>
            <w:tcW w:w="15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-45 516,2</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14 998,3</w:t>
            </w:r>
          </w:p>
        </w:tc>
      </w:tr>
      <w:tr w:rsidR="00AB2A1A" w:rsidRPr="00415B78">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2148E5" w:rsidRPr="00415B78" w:rsidRDefault="00847E44">
            <w:pPr>
              <w:widowControl w:val="0"/>
              <w:autoSpaceDE w:val="0"/>
              <w:autoSpaceDN w:val="0"/>
              <w:adjustRightInd w:val="0"/>
              <w:spacing w:after="0" w:line="240" w:lineRule="auto"/>
              <w:rPr>
                <w:rFonts w:ascii="Arial" w:hAnsi="Arial" w:cs="Arial"/>
                <w:sz w:val="2"/>
                <w:szCs w:val="2"/>
              </w:rPr>
            </w:pPr>
            <w:r w:rsidRPr="00415B78">
              <w:rPr>
                <w:rFonts w:ascii="Times New Roman" w:hAnsi="Times New Roman" w:cs="Times New Roman"/>
                <w:sz w:val="20"/>
                <w:szCs w:val="20"/>
              </w:rPr>
              <w:lastRenderedPageBreak/>
              <w:t>2.2.</w:t>
            </w:r>
          </w:p>
        </w:tc>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2148E5" w:rsidRPr="00415B78" w:rsidRDefault="00847E44" w:rsidP="00311ECF">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 xml:space="preserve">Реализация мероприятий регионального проекта </w:t>
            </w:r>
            <w:r w:rsidR="00311ECF">
              <w:rPr>
                <w:rFonts w:ascii="Times New Roman" w:hAnsi="Times New Roman" w:cs="Times New Roman"/>
                <w:sz w:val="20"/>
                <w:szCs w:val="20"/>
              </w:rPr>
              <w:t>«</w:t>
            </w:r>
            <w:r w:rsidRPr="00415B78">
              <w:rPr>
                <w:rFonts w:ascii="Times New Roman" w:hAnsi="Times New Roman" w:cs="Times New Roman"/>
                <w:sz w:val="20"/>
                <w:szCs w:val="20"/>
              </w:rPr>
              <w:t>Информационная безопасность</w:t>
            </w:r>
            <w:r w:rsidR="00311ECF">
              <w:rPr>
                <w:rFonts w:ascii="Times New Roman" w:hAnsi="Times New Roman" w:cs="Times New Roman"/>
                <w:sz w:val="20"/>
                <w:szCs w:val="20"/>
              </w:rPr>
              <w:t>»</w:t>
            </w:r>
          </w:p>
        </w:tc>
        <w:tc>
          <w:tcPr>
            <w:tcW w:w="1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61 307,1</w:t>
            </w:r>
          </w:p>
        </w:tc>
        <w:tc>
          <w:tcPr>
            <w:tcW w:w="15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-2 007,3</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59 299,8</w:t>
            </w:r>
          </w:p>
        </w:tc>
      </w:tr>
      <w:tr w:rsidR="00AB2A1A" w:rsidRPr="00415B78">
        <w:trPr>
          <w:trHeight w:val="288"/>
        </w:trPr>
        <w:tc>
          <w:tcPr>
            <w:tcW w:w="567" w:type="dxa"/>
            <w:tcBorders>
              <w:top w:val="single" w:sz="8" w:space="0" w:color="000000"/>
              <w:left w:val="single" w:sz="8" w:space="0" w:color="000000"/>
              <w:bottom w:val="single" w:sz="8" w:space="0" w:color="000000"/>
              <w:right w:val="single" w:sz="8" w:space="0" w:color="000000"/>
            </w:tcBorders>
            <w:shd w:val="clear" w:color="auto" w:fill="D6D6D6"/>
            <w:tcMar>
              <w:top w:w="0" w:type="dxa"/>
              <w:left w:w="40" w:type="dxa"/>
              <w:bottom w:w="0" w:type="dxa"/>
              <w:right w:w="0" w:type="dxa"/>
            </w:tcMar>
          </w:tcPr>
          <w:p w:rsidR="002148E5" w:rsidRPr="00415B78" w:rsidRDefault="00847E44">
            <w:pPr>
              <w:widowControl w:val="0"/>
              <w:autoSpaceDE w:val="0"/>
              <w:autoSpaceDN w:val="0"/>
              <w:adjustRightInd w:val="0"/>
              <w:spacing w:after="0" w:line="240" w:lineRule="auto"/>
              <w:rPr>
                <w:rFonts w:ascii="Arial" w:hAnsi="Arial" w:cs="Arial"/>
                <w:sz w:val="2"/>
                <w:szCs w:val="2"/>
              </w:rPr>
            </w:pPr>
            <w:r w:rsidRPr="00415B78">
              <w:rPr>
                <w:rFonts w:ascii="Times New Roman" w:hAnsi="Times New Roman" w:cs="Times New Roman"/>
                <w:b/>
                <w:bCs/>
                <w:sz w:val="20"/>
                <w:szCs w:val="20"/>
              </w:rPr>
              <w:t>3.</w:t>
            </w:r>
          </w:p>
        </w:tc>
        <w:tc>
          <w:tcPr>
            <w:tcW w:w="4581" w:type="dxa"/>
            <w:tcBorders>
              <w:top w:val="single" w:sz="8" w:space="0" w:color="000000"/>
              <w:left w:val="single" w:sz="8" w:space="0" w:color="000000"/>
              <w:bottom w:val="single" w:sz="8" w:space="0" w:color="000000"/>
              <w:right w:val="single" w:sz="8" w:space="0" w:color="000000"/>
            </w:tcBorders>
            <w:shd w:val="clear" w:color="auto" w:fill="D6D6D6"/>
            <w:tcMar>
              <w:top w:w="0" w:type="dxa"/>
              <w:left w:w="100" w:type="dxa"/>
              <w:bottom w:w="0" w:type="dxa"/>
              <w:right w:w="0" w:type="dxa"/>
            </w:tcMar>
          </w:tcPr>
          <w:p w:rsidR="002148E5" w:rsidRPr="00415B78" w:rsidRDefault="00847E44" w:rsidP="00311ECF">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b/>
                <w:bCs/>
                <w:sz w:val="20"/>
                <w:szCs w:val="20"/>
              </w:rPr>
              <w:t xml:space="preserve">Национальный проект </w:t>
            </w:r>
            <w:r w:rsidR="00311ECF">
              <w:rPr>
                <w:rFonts w:ascii="Times New Roman" w:hAnsi="Times New Roman" w:cs="Times New Roman"/>
                <w:b/>
                <w:bCs/>
                <w:sz w:val="20"/>
                <w:szCs w:val="20"/>
              </w:rPr>
              <w:t>«Образование»</w:t>
            </w:r>
          </w:p>
        </w:tc>
        <w:tc>
          <w:tcPr>
            <w:tcW w:w="1568"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b/>
                <w:bCs/>
                <w:sz w:val="20"/>
                <w:szCs w:val="20"/>
              </w:rPr>
              <w:t>1 262 736,8</w:t>
            </w:r>
          </w:p>
        </w:tc>
        <w:tc>
          <w:tcPr>
            <w:tcW w:w="1586"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b/>
                <w:bCs/>
                <w:sz w:val="20"/>
                <w:szCs w:val="20"/>
              </w:rPr>
              <w:t>4 088,4</w:t>
            </w:r>
          </w:p>
        </w:tc>
        <w:tc>
          <w:tcPr>
            <w:tcW w:w="1659"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b/>
                <w:bCs/>
                <w:sz w:val="20"/>
                <w:szCs w:val="20"/>
              </w:rPr>
              <w:t>1 266 825,2</w:t>
            </w:r>
          </w:p>
        </w:tc>
      </w:tr>
      <w:tr w:rsidR="00AB2A1A" w:rsidRPr="00415B78">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2148E5" w:rsidRPr="00415B78" w:rsidRDefault="00847E44">
            <w:pPr>
              <w:widowControl w:val="0"/>
              <w:autoSpaceDE w:val="0"/>
              <w:autoSpaceDN w:val="0"/>
              <w:adjustRightInd w:val="0"/>
              <w:spacing w:after="0" w:line="240" w:lineRule="auto"/>
              <w:rPr>
                <w:rFonts w:ascii="Arial" w:hAnsi="Arial" w:cs="Arial"/>
                <w:sz w:val="2"/>
                <w:szCs w:val="2"/>
              </w:rPr>
            </w:pPr>
            <w:r w:rsidRPr="00415B78">
              <w:rPr>
                <w:rFonts w:ascii="Times New Roman" w:hAnsi="Times New Roman" w:cs="Times New Roman"/>
                <w:sz w:val="20"/>
                <w:szCs w:val="20"/>
              </w:rPr>
              <w:t>3.1.</w:t>
            </w:r>
          </w:p>
        </w:tc>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2148E5" w:rsidRPr="00415B78" w:rsidRDefault="00847E44" w:rsidP="00311ECF">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 xml:space="preserve">Реализация мероприятий регионального проекта </w:t>
            </w:r>
            <w:r w:rsidR="00311ECF">
              <w:rPr>
                <w:rFonts w:ascii="Times New Roman" w:hAnsi="Times New Roman" w:cs="Times New Roman"/>
                <w:sz w:val="20"/>
                <w:szCs w:val="20"/>
              </w:rPr>
              <w:t>«</w:t>
            </w:r>
            <w:r w:rsidRPr="00415B78">
              <w:rPr>
                <w:rFonts w:ascii="Times New Roman" w:hAnsi="Times New Roman" w:cs="Times New Roman"/>
                <w:sz w:val="20"/>
                <w:szCs w:val="20"/>
              </w:rPr>
              <w:t>Современная школа</w:t>
            </w:r>
            <w:r w:rsidR="00311ECF">
              <w:rPr>
                <w:rFonts w:ascii="Times New Roman" w:hAnsi="Times New Roman" w:cs="Times New Roman"/>
                <w:sz w:val="20"/>
                <w:szCs w:val="20"/>
              </w:rPr>
              <w:t>»</w:t>
            </w:r>
          </w:p>
        </w:tc>
        <w:tc>
          <w:tcPr>
            <w:tcW w:w="1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1 023 905,9</w:t>
            </w:r>
          </w:p>
        </w:tc>
        <w:tc>
          <w:tcPr>
            <w:tcW w:w="15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-610,9</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1 023 295,0</w:t>
            </w:r>
          </w:p>
        </w:tc>
      </w:tr>
      <w:tr w:rsidR="00AB2A1A" w:rsidRPr="00415B78">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2148E5" w:rsidRPr="00415B78" w:rsidRDefault="00847E44">
            <w:pPr>
              <w:widowControl w:val="0"/>
              <w:autoSpaceDE w:val="0"/>
              <w:autoSpaceDN w:val="0"/>
              <w:adjustRightInd w:val="0"/>
              <w:spacing w:after="0" w:line="240" w:lineRule="auto"/>
              <w:rPr>
                <w:rFonts w:ascii="Arial" w:hAnsi="Arial" w:cs="Arial"/>
                <w:sz w:val="2"/>
                <w:szCs w:val="2"/>
              </w:rPr>
            </w:pPr>
            <w:r w:rsidRPr="00415B78">
              <w:rPr>
                <w:rFonts w:ascii="Times New Roman" w:hAnsi="Times New Roman" w:cs="Times New Roman"/>
                <w:sz w:val="20"/>
                <w:szCs w:val="20"/>
              </w:rPr>
              <w:t>3.2.</w:t>
            </w:r>
          </w:p>
        </w:tc>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2148E5" w:rsidRPr="00415B78" w:rsidRDefault="00847E44" w:rsidP="00311ECF">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Реализация мер</w:t>
            </w:r>
            <w:r w:rsidR="00311ECF">
              <w:rPr>
                <w:rFonts w:ascii="Times New Roman" w:hAnsi="Times New Roman" w:cs="Times New Roman"/>
                <w:sz w:val="20"/>
                <w:szCs w:val="20"/>
              </w:rPr>
              <w:t>оприятий регионального проекта «</w:t>
            </w:r>
            <w:r w:rsidRPr="00415B78">
              <w:rPr>
                <w:rFonts w:ascii="Times New Roman" w:hAnsi="Times New Roman" w:cs="Times New Roman"/>
                <w:sz w:val="20"/>
                <w:szCs w:val="20"/>
              </w:rPr>
              <w:t>Успех каждого ребенка</w:t>
            </w:r>
            <w:r w:rsidR="00311ECF">
              <w:rPr>
                <w:rFonts w:ascii="Times New Roman" w:hAnsi="Times New Roman" w:cs="Times New Roman"/>
                <w:sz w:val="20"/>
                <w:szCs w:val="20"/>
              </w:rPr>
              <w:t>»</w:t>
            </w:r>
          </w:p>
        </w:tc>
        <w:tc>
          <w:tcPr>
            <w:tcW w:w="1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102 954,8</w:t>
            </w:r>
          </w:p>
        </w:tc>
        <w:tc>
          <w:tcPr>
            <w:tcW w:w="15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4 699,3</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107 654,1</w:t>
            </w:r>
          </w:p>
        </w:tc>
      </w:tr>
      <w:tr w:rsidR="00AB2A1A" w:rsidRPr="00415B78">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2148E5" w:rsidRPr="00415B78" w:rsidRDefault="00847E44">
            <w:pPr>
              <w:widowControl w:val="0"/>
              <w:autoSpaceDE w:val="0"/>
              <w:autoSpaceDN w:val="0"/>
              <w:adjustRightInd w:val="0"/>
              <w:spacing w:after="0" w:line="240" w:lineRule="auto"/>
              <w:rPr>
                <w:rFonts w:ascii="Arial" w:hAnsi="Arial" w:cs="Arial"/>
                <w:sz w:val="2"/>
                <w:szCs w:val="2"/>
              </w:rPr>
            </w:pPr>
            <w:r w:rsidRPr="00415B78">
              <w:rPr>
                <w:rFonts w:ascii="Times New Roman" w:hAnsi="Times New Roman" w:cs="Times New Roman"/>
                <w:sz w:val="20"/>
                <w:szCs w:val="20"/>
              </w:rPr>
              <w:t>3.3.</w:t>
            </w:r>
          </w:p>
        </w:tc>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2148E5" w:rsidRPr="00415B78" w:rsidRDefault="00847E44" w:rsidP="00311ECF">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Реализация мер</w:t>
            </w:r>
            <w:r w:rsidR="00311ECF">
              <w:rPr>
                <w:rFonts w:ascii="Times New Roman" w:hAnsi="Times New Roman" w:cs="Times New Roman"/>
                <w:sz w:val="20"/>
                <w:szCs w:val="20"/>
              </w:rPr>
              <w:t>оприятий регионального проекта «</w:t>
            </w:r>
            <w:r w:rsidRPr="00415B78">
              <w:rPr>
                <w:rFonts w:ascii="Times New Roman" w:hAnsi="Times New Roman" w:cs="Times New Roman"/>
                <w:sz w:val="20"/>
                <w:szCs w:val="20"/>
              </w:rPr>
              <w:t>Цифровая образовательная среда</w:t>
            </w:r>
            <w:r w:rsidR="00311ECF">
              <w:rPr>
                <w:rFonts w:ascii="Times New Roman" w:hAnsi="Times New Roman" w:cs="Times New Roman"/>
                <w:sz w:val="20"/>
                <w:szCs w:val="20"/>
              </w:rPr>
              <w:t>»</w:t>
            </w:r>
          </w:p>
        </w:tc>
        <w:tc>
          <w:tcPr>
            <w:tcW w:w="1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13 909,5</w:t>
            </w:r>
          </w:p>
        </w:tc>
        <w:tc>
          <w:tcPr>
            <w:tcW w:w="15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0,0</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13 909,5</w:t>
            </w:r>
          </w:p>
        </w:tc>
      </w:tr>
      <w:tr w:rsidR="00AB2A1A" w:rsidRPr="00415B78">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2148E5" w:rsidRPr="00415B78" w:rsidRDefault="00847E44">
            <w:pPr>
              <w:widowControl w:val="0"/>
              <w:autoSpaceDE w:val="0"/>
              <w:autoSpaceDN w:val="0"/>
              <w:adjustRightInd w:val="0"/>
              <w:spacing w:after="0" w:line="240" w:lineRule="auto"/>
              <w:rPr>
                <w:rFonts w:ascii="Arial" w:hAnsi="Arial" w:cs="Arial"/>
                <w:sz w:val="2"/>
                <w:szCs w:val="2"/>
              </w:rPr>
            </w:pPr>
            <w:r w:rsidRPr="00415B78">
              <w:rPr>
                <w:rFonts w:ascii="Times New Roman" w:hAnsi="Times New Roman" w:cs="Times New Roman"/>
                <w:sz w:val="20"/>
                <w:szCs w:val="20"/>
              </w:rPr>
              <w:t>3.4.</w:t>
            </w:r>
          </w:p>
        </w:tc>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Реализация мероприятий регионального</w:t>
            </w:r>
            <w:r w:rsidR="00311ECF">
              <w:rPr>
                <w:rFonts w:ascii="Times New Roman" w:hAnsi="Times New Roman" w:cs="Times New Roman"/>
                <w:sz w:val="20"/>
                <w:szCs w:val="20"/>
              </w:rPr>
              <w:t xml:space="preserve"> проекта «Молодые профессионалы»</w:t>
            </w:r>
          </w:p>
        </w:tc>
        <w:tc>
          <w:tcPr>
            <w:tcW w:w="1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121 966,6</w:t>
            </w:r>
          </w:p>
        </w:tc>
        <w:tc>
          <w:tcPr>
            <w:tcW w:w="15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0,0</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121 966,6</w:t>
            </w:r>
          </w:p>
        </w:tc>
      </w:tr>
      <w:tr w:rsidR="00AB2A1A" w:rsidRPr="00415B78">
        <w:trPr>
          <w:trHeight w:val="288"/>
        </w:trPr>
        <w:tc>
          <w:tcPr>
            <w:tcW w:w="567" w:type="dxa"/>
            <w:tcBorders>
              <w:top w:val="single" w:sz="8" w:space="0" w:color="000000"/>
              <w:left w:val="single" w:sz="8" w:space="0" w:color="000000"/>
              <w:bottom w:val="single" w:sz="8" w:space="0" w:color="000000"/>
              <w:right w:val="single" w:sz="8" w:space="0" w:color="000000"/>
            </w:tcBorders>
            <w:shd w:val="clear" w:color="auto" w:fill="D6D6D6"/>
            <w:tcMar>
              <w:top w:w="0" w:type="dxa"/>
              <w:left w:w="40" w:type="dxa"/>
              <w:bottom w:w="0" w:type="dxa"/>
              <w:right w:w="0" w:type="dxa"/>
            </w:tcMar>
          </w:tcPr>
          <w:p w:rsidR="002148E5" w:rsidRPr="00415B78" w:rsidRDefault="00847E44">
            <w:pPr>
              <w:widowControl w:val="0"/>
              <w:autoSpaceDE w:val="0"/>
              <w:autoSpaceDN w:val="0"/>
              <w:adjustRightInd w:val="0"/>
              <w:spacing w:after="0" w:line="240" w:lineRule="auto"/>
              <w:rPr>
                <w:rFonts w:ascii="Arial" w:hAnsi="Arial" w:cs="Arial"/>
                <w:sz w:val="2"/>
                <w:szCs w:val="2"/>
              </w:rPr>
            </w:pPr>
            <w:r w:rsidRPr="00415B78">
              <w:rPr>
                <w:rFonts w:ascii="Times New Roman" w:hAnsi="Times New Roman" w:cs="Times New Roman"/>
                <w:b/>
                <w:bCs/>
                <w:sz w:val="20"/>
                <w:szCs w:val="20"/>
              </w:rPr>
              <w:t>4.</w:t>
            </w:r>
          </w:p>
        </w:tc>
        <w:tc>
          <w:tcPr>
            <w:tcW w:w="4581" w:type="dxa"/>
            <w:tcBorders>
              <w:top w:val="single" w:sz="8" w:space="0" w:color="000000"/>
              <w:left w:val="single" w:sz="8" w:space="0" w:color="000000"/>
              <w:bottom w:val="single" w:sz="8" w:space="0" w:color="000000"/>
              <w:right w:val="single" w:sz="8" w:space="0" w:color="000000"/>
            </w:tcBorders>
            <w:shd w:val="clear" w:color="auto" w:fill="D6D6D6"/>
            <w:tcMar>
              <w:top w:w="0" w:type="dxa"/>
              <w:left w:w="100" w:type="dxa"/>
              <w:bottom w:w="0" w:type="dxa"/>
              <w:right w:w="0" w:type="dxa"/>
            </w:tcMar>
          </w:tcPr>
          <w:p w:rsidR="002148E5" w:rsidRPr="00415B78" w:rsidRDefault="00847E44" w:rsidP="00311ECF">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b/>
                <w:bCs/>
                <w:sz w:val="20"/>
                <w:szCs w:val="20"/>
              </w:rPr>
              <w:t xml:space="preserve">Национальный проект </w:t>
            </w:r>
            <w:r w:rsidR="00311ECF">
              <w:rPr>
                <w:rFonts w:ascii="Times New Roman" w:hAnsi="Times New Roman" w:cs="Times New Roman"/>
                <w:b/>
                <w:bCs/>
                <w:sz w:val="20"/>
                <w:szCs w:val="20"/>
              </w:rPr>
              <w:t>«Жилье и городская среда»</w:t>
            </w:r>
          </w:p>
        </w:tc>
        <w:tc>
          <w:tcPr>
            <w:tcW w:w="1568"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b/>
                <w:bCs/>
                <w:sz w:val="20"/>
                <w:szCs w:val="20"/>
              </w:rPr>
              <w:t>1 711 415,7</w:t>
            </w:r>
          </w:p>
        </w:tc>
        <w:tc>
          <w:tcPr>
            <w:tcW w:w="1586"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b/>
                <w:bCs/>
                <w:sz w:val="20"/>
                <w:szCs w:val="20"/>
              </w:rPr>
              <w:t>87 979,3</w:t>
            </w:r>
          </w:p>
        </w:tc>
        <w:tc>
          <w:tcPr>
            <w:tcW w:w="1659"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b/>
                <w:bCs/>
                <w:sz w:val="20"/>
                <w:szCs w:val="20"/>
              </w:rPr>
              <w:t>1 799 395,0</w:t>
            </w:r>
          </w:p>
        </w:tc>
      </w:tr>
      <w:tr w:rsidR="00AB2A1A" w:rsidRPr="00415B78">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2148E5" w:rsidRPr="00415B78" w:rsidRDefault="00847E44">
            <w:pPr>
              <w:widowControl w:val="0"/>
              <w:autoSpaceDE w:val="0"/>
              <w:autoSpaceDN w:val="0"/>
              <w:adjustRightInd w:val="0"/>
              <w:spacing w:after="0" w:line="240" w:lineRule="auto"/>
              <w:rPr>
                <w:rFonts w:ascii="Arial" w:hAnsi="Arial" w:cs="Arial"/>
                <w:sz w:val="2"/>
                <w:szCs w:val="2"/>
              </w:rPr>
            </w:pPr>
            <w:r w:rsidRPr="00415B78">
              <w:rPr>
                <w:rFonts w:ascii="Times New Roman" w:hAnsi="Times New Roman" w:cs="Times New Roman"/>
                <w:sz w:val="20"/>
                <w:szCs w:val="20"/>
              </w:rPr>
              <w:t>4.1.</w:t>
            </w:r>
          </w:p>
        </w:tc>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2148E5" w:rsidRPr="00415B78" w:rsidRDefault="00847E44" w:rsidP="00311ECF">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 xml:space="preserve">Реализация мероприятий регионального проекта </w:t>
            </w:r>
            <w:r w:rsidR="00311ECF">
              <w:rPr>
                <w:rFonts w:ascii="Times New Roman" w:hAnsi="Times New Roman" w:cs="Times New Roman"/>
                <w:sz w:val="20"/>
                <w:szCs w:val="20"/>
              </w:rPr>
              <w:t>«</w:t>
            </w:r>
            <w:r w:rsidRPr="00415B78">
              <w:rPr>
                <w:rFonts w:ascii="Times New Roman" w:hAnsi="Times New Roman" w:cs="Times New Roman"/>
                <w:sz w:val="20"/>
                <w:szCs w:val="20"/>
              </w:rPr>
              <w:t>Жилье</w:t>
            </w:r>
            <w:r w:rsidR="00311ECF">
              <w:rPr>
                <w:rFonts w:ascii="Times New Roman" w:hAnsi="Times New Roman" w:cs="Times New Roman"/>
                <w:sz w:val="20"/>
                <w:szCs w:val="20"/>
              </w:rPr>
              <w:t>»</w:t>
            </w:r>
          </w:p>
        </w:tc>
        <w:tc>
          <w:tcPr>
            <w:tcW w:w="1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174 385,8</w:t>
            </w:r>
          </w:p>
        </w:tc>
        <w:tc>
          <w:tcPr>
            <w:tcW w:w="15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15 789,7</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190 175,5</w:t>
            </w:r>
          </w:p>
        </w:tc>
      </w:tr>
      <w:tr w:rsidR="00AB2A1A" w:rsidRPr="00415B78">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2148E5" w:rsidRPr="00415B78" w:rsidRDefault="00847E44">
            <w:pPr>
              <w:widowControl w:val="0"/>
              <w:autoSpaceDE w:val="0"/>
              <w:autoSpaceDN w:val="0"/>
              <w:adjustRightInd w:val="0"/>
              <w:spacing w:after="0" w:line="240" w:lineRule="auto"/>
              <w:rPr>
                <w:rFonts w:ascii="Arial" w:hAnsi="Arial" w:cs="Arial"/>
                <w:sz w:val="2"/>
                <w:szCs w:val="2"/>
              </w:rPr>
            </w:pPr>
            <w:r w:rsidRPr="00415B78">
              <w:rPr>
                <w:rFonts w:ascii="Times New Roman" w:hAnsi="Times New Roman" w:cs="Times New Roman"/>
                <w:sz w:val="20"/>
                <w:szCs w:val="20"/>
              </w:rPr>
              <w:t>4.2.</w:t>
            </w:r>
          </w:p>
        </w:tc>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2148E5" w:rsidRPr="00415B78" w:rsidRDefault="00847E44" w:rsidP="00311ECF">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 xml:space="preserve">Реализация мероприятий регионального проекта </w:t>
            </w:r>
            <w:r w:rsidR="00311ECF">
              <w:rPr>
                <w:rFonts w:ascii="Times New Roman" w:hAnsi="Times New Roman" w:cs="Times New Roman"/>
                <w:sz w:val="20"/>
                <w:szCs w:val="20"/>
              </w:rPr>
              <w:t>«</w:t>
            </w:r>
            <w:r w:rsidRPr="00415B78">
              <w:rPr>
                <w:rFonts w:ascii="Times New Roman" w:hAnsi="Times New Roman" w:cs="Times New Roman"/>
                <w:sz w:val="20"/>
                <w:szCs w:val="20"/>
              </w:rPr>
              <w:t>Формирование комфортной городской среды</w:t>
            </w:r>
            <w:r w:rsidR="00311ECF">
              <w:rPr>
                <w:rFonts w:ascii="Times New Roman" w:hAnsi="Times New Roman" w:cs="Times New Roman"/>
                <w:sz w:val="20"/>
                <w:szCs w:val="20"/>
              </w:rPr>
              <w:t>»</w:t>
            </w:r>
          </w:p>
        </w:tc>
        <w:tc>
          <w:tcPr>
            <w:tcW w:w="1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575 479,2</w:t>
            </w:r>
          </w:p>
        </w:tc>
        <w:tc>
          <w:tcPr>
            <w:tcW w:w="15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72 189,6</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647 668,8</w:t>
            </w:r>
          </w:p>
        </w:tc>
      </w:tr>
      <w:tr w:rsidR="00AB2A1A" w:rsidRPr="00415B78">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2148E5" w:rsidRPr="00415B78" w:rsidRDefault="00847E44">
            <w:pPr>
              <w:widowControl w:val="0"/>
              <w:autoSpaceDE w:val="0"/>
              <w:autoSpaceDN w:val="0"/>
              <w:adjustRightInd w:val="0"/>
              <w:spacing w:after="0" w:line="240" w:lineRule="auto"/>
              <w:rPr>
                <w:rFonts w:ascii="Arial" w:hAnsi="Arial" w:cs="Arial"/>
                <w:sz w:val="2"/>
                <w:szCs w:val="2"/>
              </w:rPr>
            </w:pPr>
            <w:r w:rsidRPr="00415B78">
              <w:rPr>
                <w:rFonts w:ascii="Times New Roman" w:hAnsi="Times New Roman" w:cs="Times New Roman"/>
                <w:sz w:val="20"/>
                <w:szCs w:val="20"/>
              </w:rPr>
              <w:t>4.3.</w:t>
            </w:r>
          </w:p>
        </w:tc>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2148E5" w:rsidRPr="00415B78" w:rsidRDefault="00847E44" w:rsidP="00311ECF">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Реализация мер</w:t>
            </w:r>
            <w:r w:rsidR="00311ECF">
              <w:rPr>
                <w:rFonts w:ascii="Times New Roman" w:hAnsi="Times New Roman" w:cs="Times New Roman"/>
                <w:sz w:val="20"/>
                <w:szCs w:val="20"/>
              </w:rPr>
              <w:t>оприятий регионального проекта «</w:t>
            </w:r>
            <w:r w:rsidRPr="00415B78">
              <w:rPr>
                <w:rFonts w:ascii="Times New Roman" w:hAnsi="Times New Roman" w:cs="Times New Roman"/>
                <w:sz w:val="20"/>
                <w:szCs w:val="20"/>
              </w:rPr>
              <w:t>Обеспечение устойчивого сокращения непригодного для проживания жилищного фонда</w:t>
            </w:r>
            <w:r w:rsidR="00311ECF">
              <w:rPr>
                <w:rFonts w:ascii="Times New Roman" w:hAnsi="Times New Roman" w:cs="Times New Roman"/>
                <w:sz w:val="20"/>
                <w:szCs w:val="20"/>
              </w:rPr>
              <w:t>»</w:t>
            </w:r>
          </w:p>
        </w:tc>
        <w:tc>
          <w:tcPr>
            <w:tcW w:w="1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269 956,9</w:t>
            </w:r>
          </w:p>
        </w:tc>
        <w:tc>
          <w:tcPr>
            <w:tcW w:w="15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0,0</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269 956,9</w:t>
            </w:r>
          </w:p>
        </w:tc>
      </w:tr>
      <w:tr w:rsidR="00AB2A1A" w:rsidRPr="00415B78">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2148E5" w:rsidRPr="00415B78" w:rsidRDefault="00847E44">
            <w:pPr>
              <w:widowControl w:val="0"/>
              <w:autoSpaceDE w:val="0"/>
              <w:autoSpaceDN w:val="0"/>
              <w:adjustRightInd w:val="0"/>
              <w:spacing w:after="0" w:line="240" w:lineRule="auto"/>
              <w:rPr>
                <w:rFonts w:ascii="Arial" w:hAnsi="Arial" w:cs="Arial"/>
                <w:sz w:val="2"/>
                <w:szCs w:val="2"/>
              </w:rPr>
            </w:pPr>
            <w:r w:rsidRPr="00415B78">
              <w:rPr>
                <w:rFonts w:ascii="Times New Roman" w:hAnsi="Times New Roman" w:cs="Times New Roman"/>
                <w:sz w:val="20"/>
                <w:szCs w:val="20"/>
              </w:rPr>
              <w:t>4.4.</w:t>
            </w:r>
          </w:p>
        </w:tc>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2148E5" w:rsidRPr="00415B78" w:rsidRDefault="00847E44" w:rsidP="00311ECF">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 xml:space="preserve">Реализация мероприятий регионального проекта </w:t>
            </w:r>
            <w:r w:rsidR="00311ECF">
              <w:rPr>
                <w:rFonts w:ascii="Times New Roman" w:hAnsi="Times New Roman" w:cs="Times New Roman"/>
                <w:sz w:val="20"/>
                <w:szCs w:val="20"/>
              </w:rPr>
              <w:t>«</w:t>
            </w:r>
            <w:r w:rsidRPr="00415B78">
              <w:rPr>
                <w:rFonts w:ascii="Times New Roman" w:hAnsi="Times New Roman" w:cs="Times New Roman"/>
                <w:sz w:val="20"/>
                <w:szCs w:val="20"/>
              </w:rPr>
              <w:t>Чистая вода</w:t>
            </w:r>
            <w:r w:rsidR="00311ECF">
              <w:rPr>
                <w:rFonts w:ascii="Times New Roman" w:hAnsi="Times New Roman" w:cs="Times New Roman"/>
                <w:sz w:val="20"/>
                <w:szCs w:val="20"/>
              </w:rPr>
              <w:t>»</w:t>
            </w:r>
          </w:p>
        </w:tc>
        <w:tc>
          <w:tcPr>
            <w:tcW w:w="1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691 593,8</w:t>
            </w:r>
          </w:p>
        </w:tc>
        <w:tc>
          <w:tcPr>
            <w:tcW w:w="15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0,0</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691 593,8</w:t>
            </w:r>
          </w:p>
        </w:tc>
      </w:tr>
      <w:tr w:rsidR="00AB2A1A" w:rsidRPr="00415B78">
        <w:trPr>
          <w:trHeight w:val="288"/>
        </w:trPr>
        <w:tc>
          <w:tcPr>
            <w:tcW w:w="567" w:type="dxa"/>
            <w:tcBorders>
              <w:top w:val="single" w:sz="8" w:space="0" w:color="000000"/>
              <w:left w:val="single" w:sz="8" w:space="0" w:color="000000"/>
              <w:bottom w:val="single" w:sz="8" w:space="0" w:color="000000"/>
              <w:right w:val="single" w:sz="8" w:space="0" w:color="000000"/>
            </w:tcBorders>
            <w:shd w:val="clear" w:color="auto" w:fill="D6D6D6"/>
            <w:tcMar>
              <w:top w:w="0" w:type="dxa"/>
              <w:left w:w="40" w:type="dxa"/>
              <w:bottom w:w="0" w:type="dxa"/>
              <w:right w:w="0" w:type="dxa"/>
            </w:tcMar>
          </w:tcPr>
          <w:p w:rsidR="002148E5" w:rsidRPr="00415B78" w:rsidRDefault="00847E44">
            <w:pPr>
              <w:widowControl w:val="0"/>
              <w:autoSpaceDE w:val="0"/>
              <w:autoSpaceDN w:val="0"/>
              <w:adjustRightInd w:val="0"/>
              <w:spacing w:after="0" w:line="240" w:lineRule="auto"/>
              <w:rPr>
                <w:rFonts w:ascii="Arial" w:hAnsi="Arial" w:cs="Arial"/>
                <w:sz w:val="2"/>
                <w:szCs w:val="2"/>
              </w:rPr>
            </w:pPr>
            <w:r w:rsidRPr="00415B78">
              <w:rPr>
                <w:rFonts w:ascii="Times New Roman" w:hAnsi="Times New Roman" w:cs="Times New Roman"/>
                <w:b/>
                <w:bCs/>
                <w:sz w:val="20"/>
                <w:szCs w:val="20"/>
              </w:rPr>
              <w:t>5.</w:t>
            </w:r>
          </w:p>
        </w:tc>
        <w:tc>
          <w:tcPr>
            <w:tcW w:w="4581" w:type="dxa"/>
            <w:tcBorders>
              <w:top w:val="single" w:sz="8" w:space="0" w:color="000000"/>
              <w:left w:val="single" w:sz="8" w:space="0" w:color="000000"/>
              <w:bottom w:val="single" w:sz="8" w:space="0" w:color="000000"/>
              <w:right w:val="single" w:sz="8" w:space="0" w:color="000000"/>
            </w:tcBorders>
            <w:shd w:val="clear" w:color="auto" w:fill="D6D6D6"/>
            <w:tcMar>
              <w:top w:w="0" w:type="dxa"/>
              <w:left w:w="100" w:type="dxa"/>
              <w:bottom w:w="0" w:type="dxa"/>
              <w:right w:w="0" w:type="dxa"/>
            </w:tcMar>
          </w:tcPr>
          <w:p w:rsidR="002148E5" w:rsidRPr="00415B78" w:rsidRDefault="00311EC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sz w:val="20"/>
                <w:szCs w:val="20"/>
              </w:rPr>
              <w:t>Национальный проект «Экология»</w:t>
            </w:r>
          </w:p>
        </w:tc>
        <w:tc>
          <w:tcPr>
            <w:tcW w:w="1568"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b/>
                <w:bCs/>
                <w:sz w:val="20"/>
                <w:szCs w:val="20"/>
              </w:rPr>
              <w:t>389 448,7</w:t>
            </w:r>
          </w:p>
        </w:tc>
        <w:tc>
          <w:tcPr>
            <w:tcW w:w="1586"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b/>
                <w:bCs/>
                <w:sz w:val="20"/>
                <w:szCs w:val="20"/>
              </w:rPr>
              <w:t>31 279,4</w:t>
            </w:r>
          </w:p>
        </w:tc>
        <w:tc>
          <w:tcPr>
            <w:tcW w:w="1659"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b/>
                <w:bCs/>
                <w:sz w:val="20"/>
                <w:szCs w:val="20"/>
              </w:rPr>
              <w:t>420 728,1</w:t>
            </w:r>
          </w:p>
        </w:tc>
      </w:tr>
      <w:tr w:rsidR="00AB2A1A" w:rsidRPr="00415B78">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2148E5" w:rsidRPr="00415B78" w:rsidRDefault="00847E44">
            <w:pPr>
              <w:widowControl w:val="0"/>
              <w:autoSpaceDE w:val="0"/>
              <w:autoSpaceDN w:val="0"/>
              <w:adjustRightInd w:val="0"/>
              <w:spacing w:after="0" w:line="240" w:lineRule="auto"/>
              <w:rPr>
                <w:rFonts w:ascii="Arial" w:hAnsi="Arial" w:cs="Arial"/>
                <w:sz w:val="2"/>
                <w:szCs w:val="2"/>
              </w:rPr>
            </w:pPr>
            <w:r w:rsidRPr="00415B78">
              <w:rPr>
                <w:rFonts w:ascii="Times New Roman" w:hAnsi="Times New Roman" w:cs="Times New Roman"/>
                <w:sz w:val="20"/>
                <w:szCs w:val="20"/>
              </w:rPr>
              <w:t>5.1.</w:t>
            </w:r>
          </w:p>
        </w:tc>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Реализация мероприятий регио</w:t>
            </w:r>
            <w:r w:rsidR="00311ECF">
              <w:rPr>
                <w:rFonts w:ascii="Times New Roman" w:hAnsi="Times New Roman" w:cs="Times New Roman"/>
                <w:sz w:val="20"/>
                <w:szCs w:val="20"/>
              </w:rPr>
              <w:t>нального проекта «Чистая страна»</w:t>
            </w:r>
          </w:p>
        </w:tc>
        <w:tc>
          <w:tcPr>
            <w:tcW w:w="1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39 670,6</w:t>
            </w:r>
          </w:p>
        </w:tc>
        <w:tc>
          <w:tcPr>
            <w:tcW w:w="15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0,0</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39 670,6</w:t>
            </w:r>
          </w:p>
        </w:tc>
      </w:tr>
      <w:tr w:rsidR="00AB2A1A" w:rsidRPr="00415B78">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2148E5" w:rsidRPr="00415B78" w:rsidRDefault="00847E44">
            <w:pPr>
              <w:widowControl w:val="0"/>
              <w:autoSpaceDE w:val="0"/>
              <w:autoSpaceDN w:val="0"/>
              <w:adjustRightInd w:val="0"/>
              <w:spacing w:after="0" w:line="240" w:lineRule="auto"/>
              <w:rPr>
                <w:rFonts w:ascii="Arial" w:hAnsi="Arial" w:cs="Arial"/>
                <w:sz w:val="2"/>
                <w:szCs w:val="2"/>
              </w:rPr>
            </w:pPr>
            <w:r w:rsidRPr="00415B78">
              <w:rPr>
                <w:rFonts w:ascii="Times New Roman" w:hAnsi="Times New Roman" w:cs="Times New Roman"/>
                <w:sz w:val="20"/>
                <w:szCs w:val="20"/>
              </w:rPr>
              <w:t>5.2.</w:t>
            </w:r>
          </w:p>
        </w:tc>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Реализация мер</w:t>
            </w:r>
            <w:r w:rsidR="00311ECF">
              <w:rPr>
                <w:rFonts w:ascii="Times New Roman" w:hAnsi="Times New Roman" w:cs="Times New Roman"/>
                <w:sz w:val="20"/>
                <w:szCs w:val="20"/>
              </w:rPr>
              <w:t>оприятий регионального проекта «</w:t>
            </w:r>
            <w:r w:rsidRPr="00415B78">
              <w:rPr>
                <w:rFonts w:ascii="Times New Roman" w:hAnsi="Times New Roman" w:cs="Times New Roman"/>
                <w:sz w:val="20"/>
                <w:szCs w:val="20"/>
              </w:rPr>
              <w:t xml:space="preserve">Комплексная система обращения с </w:t>
            </w:r>
            <w:r w:rsidR="00311ECF">
              <w:rPr>
                <w:rFonts w:ascii="Times New Roman" w:hAnsi="Times New Roman" w:cs="Times New Roman"/>
                <w:sz w:val="20"/>
                <w:szCs w:val="20"/>
              </w:rPr>
              <w:t>твердыми коммунальными отходами»</w:t>
            </w:r>
          </w:p>
        </w:tc>
        <w:tc>
          <w:tcPr>
            <w:tcW w:w="1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592,4</w:t>
            </w:r>
          </w:p>
        </w:tc>
        <w:tc>
          <w:tcPr>
            <w:tcW w:w="15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-592,4</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0,0</w:t>
            </w:r>
          </w:p>
        </w:tc>
      </w:tr>
      <w:tr w:rsidR="00AB2A1A" w:rsidRPr="00415B78">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2148E5" w:rsidRPr="00415B78" w:rsidRDefault="00847E44">
            <w:pPr>
              <w:widowControl w:val="0"/>
              <w:autoSpaceDE w:val="0"/>
              <w:autoSpaceDN w:val="0"/>
              <w:adjustRightInd w:val="0"/>
              <w:spacing w:after="0" w:line="240" w:lineRule="auto"/>
              <w:rPr>
                <w:rFonts w:ascii="Arial" w:hAnsi="Arial" w:cs="Arial"/>
                <w:sz w:val="2"/>
                <w:szCs w:val="2"/>
              </w:rPr>
            </w:pPr>
            <w:r w:rsidRPr="00415B78">
              <w:rPr>
                <w:rFonts w:ascii="Times New Roman" w:hAnsi="Times New Roman" w:cs="Times New Roman"/>
                <w:sz w:val="20"/>
                <w:szCs w:val="20"/>
              </w:rPr>
              <w:t>5.3.</w:t>
            </w:r>
          </w:p>
        </w:tc>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2148E5" w:rsidRPr="00415B78" w:rsidRDefault="00847E44" w:rsidP="00311ECF">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 xml:space="preserve">Реализация мероприятий регионального проекта </w:t>
            </w:r>
            <w:r w:rsidR="00311ECF">
              <w:rPr>
                <w:rFonts w:ascii="Times New Roman" w:hAnsi="Times New Roman" w:cs="Times New Roman"/>
                <w:sz w:val="20"/>
                <w:szCs w:val="20"/>
              </w:rPr>
              <w:t>«</w:t>
            </w:r>
            <w:r w:rsidRPr="00415B78">
              <w:rPr>
                <w:rFonts w:ascii="Times New Roman" w:hAnsi="Times New Roman" w:cs="Times New Roman"/>
                <w:sz w:val="20"/>
                <w:szCs w:val="20"/>
              </w:rPr>
              <w:t>Оздоровление Волги</w:t>
            </w:r>
            <w:r w:rsidR="00311ECF">
              <w:rPr>
                <w:rFonts w:ascii="Times New Roman" w:hAnsi="Times New Roman" w:cs="Times New Roman"/>
                <w:sz w:val="20"/>
                <w:szCs w:val="20"/>
              </w:rPr>
              <w:t>»</w:t>
            </w:r>
          </w:p>
        </w:tc>
        <w:tc>
          <w:tcPr>
            <w:tcW w:w="1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305 769,9</w:t>
            </w:r>
          </w:p>
        </w:tc>
        <w:tc>
          <w:tcPr>
            <w:tcW w:w="15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31 343,4</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415B78" w:rsidRDefault="00847E44">
            <w:pPr>
              <w:widowControl w:val="0"/>
              <w:autoSpaceDE w:val="0"/>
              <w:autoSpaceDN w:val="0"/>
              <w:adjustRightInd w:val="0"/>
              <w:spacing w:after="0" w:line="240" w:lineRule="auto"/>
              <w:jc w:val="center"/>
              <w:rPr>
                <w:rFonts w:ascii="Arial" w:hAnsi="Arial" w:cs="Arial"/>
                <w:sz w:val="2"/>
                <w:szCs w:val="2"/>
              </w:rPr>
            </w:pPr>
            <w:r w:rsidRPr="00415B78">
              <w:rPr>
                <w:rFonts w:ascii="Times New Roman" w:hAnsi="Times New Roman" w:cs="Times New Roman"/>
                <w:sz w:val="20"/>
                <w:szCs w:val="20"/>
              </w:rPr>
              <w:t>337 113,3</w:t>
            </w:r>
          </w:p>
        </w:tc>
      </w:tr>
      <w:tr w:rsidR="00AB2A1A" w:rsidRPr="00D62C4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2148E5" w:rsidRPr="00D62C4E" w:rsidRDefault="00847E44">
            <w:pPr>
              <w:widowControl w:val="0"/>
              <w:autoSpaceDE w:val="0"/>
              <w:autoSpaceDN w:val="0"/>
              <w:adjustRightInd w:val="0"/>
              <w:spacing w:after="0" w:line="240" w:lineRule="auto"/>
              <w:rPr>
                <w:rFonts w:ascii="Arial" w:hAnsi="Arial" w:cs="Arial"/>
                <w:sz w:val="2"/>
                <w:szCs w:val="2"/>
              </w:rPr>
            </w:pPr>
            <w:r w:rsidRPr="00D62C4E">
              <w:rPr>
                <w:rFonts w:ascii="Times New Roman" w:hAnsi="Times New Roman" w:cs="Times New Roman"/>
                <w:sz w:val="20"/>
                <w:szCs w:val="20"/>
              </w:rPr>
              <w:t>5.4.</w:t>
            </w:r>
          </w:p>
        </w:tc>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2148E5" w:rsidRPr="00D62C4E" w:rsidRDefault="00847E44" w:rsidP="00311ECF">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t xml:space="preserve">Реализация мероприятий регионального проекта </w:t>
            </w:r>
            <w:r w:rsidR="00311ECF">
              <w:rPr>
                <w:rFonts w:ascii="Times New Roman" w:hAnsi="Times New Roman" w:cs="Times New Roman"/>
                <w:sz w:val="20"/>
                <w:szCs w:val="20"/>
              </w:rPr>
              <w:t>«</w:t>
            </w:r>
            <w:r w:rsidRPr="00D62C4E">
              <w:rPr>
                <w:rFonts w:ascii="Times New Roman" w:hAnsi="Times New Roman" w:cs="Times New Roman"/>
                <w:sz w:val="20"/>
                <w:szCs w:val="20"/>
              </w:rPr>
              <w:t>Сохранение уникальных водных объектов</w:t>
            </w:r>
            <w:r w:rsidR="00311ECF">
              <w:rPr>
                <w:rFonts w:ascii="Times New Roman" w:hAnsi="Times New Roman" w:cs="Times New Roman"/>
                <w:sz w:val="20"/>
                <w:szCs w:val="20"/>
              </w:rPr>
              <w:t>»</w:t>
            </w:r>
          </w:p>
        </w:tc>
        <w:tc>
          <w:tcPr>
            <w:tcW w:w="1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t>1 500,0</w:t>
            </w:r>
          </w:p>
        </w:tc>
        <w:tc>
          <w:tcPr>
            <w:tcW w:w="15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t>0,0</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t>1 500,0</w:t>
            </w:r>
          </w:p>
        </w:tc>
      </w:tr>
      <w:tr w:rsidR="00AB2A1A" w:rsidRPr="00D62C4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2148E5" w:rsidRPr="00D62C4E" w:rsidRDefault="00847E44">
            <w:pPr>
              <w:widowControl w:val="0"/>
              <w:autoSpaceDE w:val="0"/>
              <w:autoSpaceDN w:val="0"/>
              <w:adjustRightInd w:val="0"/>
              <w:spacing w:after="0" w:line="240" w:lineRule="auto"/>
              <w:rPr>
                <w:rFonts w:ascii="Arial" w:hAnsi="Arial" w:cs="Arial"/>
                <w:sz w:val="2"/>
                <w:szCs w:val="2"/>
              </w:rPr>
            </w:pPr>
            <w:r w:rsidRPr="00D62C4E">
              <w:rPr>
                <w:rFonts w:ascii="Times New Roman" w:hAnsi="Times New Roman" w:cs="Times New Roman"/>
                <w:sz w:val="20"/>
                <w:szCs w:val="20"/>
              </w:rPr>
              <w:t>5.5.</w:t>
            </w:r>
          </w:p>
        </w:tc>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2148E5" w:rsidRPr="00D62C4E" w:rsidRDefault="00847E44" w:rsidP="00311ECF">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t xml:space="preserve">Реализация мероприятий регионального проекта </w:t>
            </w:r>
            <w:r w:rsidR="00311ECF">
              <w:rPr>
                <w:rFonts w:ascii="Times New Roman" w:hAnsi="Times New Roman" w:cs="Times New Roman"/>
                <w:sz w:val="20"/>
                <w:szCs w:val="20"/>
              </w:rPr>
              <w:t>«</w:t>
            </w:r>
            <w:r w:rsidRPr="00D62C4E">
              <w:rPr>
                <w:rFonts w:ascii="Times New Roman" w:hAnsi="Times New Roman" w:cs="Times New Roman"/>
                <w:sz w:val="20"/>
                <w:szCs w:val="20"/>
              </w:rPr>
              <w:t>Сохранение лесов</w:t>
            </w:r>
            <w:r w:rsidR="00311ECF">
              <w:rPr>
                <w:rFonts w:ascii="Times New Roman" w:hAnsi="Times New Roman" w:cs="Times New Roman"/>
                <w:sz w:val="20"/>
                <w:szCs w:val="20"/>
              </w:rPr>
              <w:t>»</w:t>
            </w:r>
          </w:p>
        </w:tc>
        <w:tc>
          <w:tcPr>
            <w:tcW w:w="1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t>41 915,8</w:t>
            </w:r>
          </w:p>
        </w:tc>
        <w:tc>
          <w:tcPr>
            <w:tcW w:w="15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t>528,4</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t>42 444,2</w:t>
            </w:r>
          </w:p>
        </w:tc>
      </w:tr>
      <w:tr w:rsidR="00AB2A1A" w:rsidRPr="00D62C4E">
        <w:trPr>
          <w:trHeight w:val="288"/>
        </w:trPr>
        <w:tc>
          <w:tcPr>
            <w:tcW w:w="567" w:type="dxa"/>
            <w:tcBorders>
              <w:top w:val="single" w:sz="8" w:space="0" w:color="000000"/>
              <w:left w:val="single" w:sz="8" w:space="0" w:color="000000"/>
              <w:bottom w:val="single" w:sz="8" w:space="0" w:color="000000"/>
              <w:right w:val="single" w:sz="8" w:space="0" w:color="000000"/>
            </w:tcBorders>
            <w:shd w:val="clear" w:color="auto" w:fill="D6D6D6"/>
            <w:tcMar>
              <w:top w:w="0" w:type="dxa"/>
              <w:left w:w="40" w:type="dxa"/>
              <w:bottom w:w="0" w:type="dxa"/>
              <w:right w:w="0" w:type="dxa"/>
            </w:tcMar>
          </w:tcPr>
          <w:p w:rsidR="002148E5" w:rsidRPr="00D62C4E" w:rsidRDefault="00847E44">
            <w:pPr>
              <w:widowControl w:val="0"/>
              <w:autoSpaceDE w:val="0"/>
              <w:autoSpaceDN w:val="0"/>
              <w:adjustRightInd w:val="0"/>
              <w:spacing w:after="0" w:line="240" w:lineRule="auto"/>
              <w:rPr>
                <w:rFonts w:ascii="Arial" w:hAnsi="Arial" w:cs="Arial"/>
                <w:sz w:val="2"/>
                <w:szCs w:val="2"/>
              </w:rPr>
            </w:pPr>
            <w:r w:rsidRPr="00D62C4E">
              <w:rPr>
                <w:rFonts w:ascii="Times New Roman" w:hAnsi="Times New Roman" w:cs="Times New Roman"/>
                <w:b/>
                <w:bCs/>
                <w:sz w:val="20"/>
                <w:szCs w:val="20"/>
              </w:rPr>
              <w:t>6.</w:t>
            </w:r>
          </w:p>
        </w:tc>
        <w:tc>
          <w:tcPr>
            <w:tcW w:w="4581" w:type="dxa"/>
            <w:tcBorders>
              <w:top w:val="single" w:sz="8" w:space="0" w:color="000000"/>
              <w:left w:val="single" w:sz="8" w:space="0" w:color="000000"/>
              <w:bottom w:val="single" w:sz="8" w:space="0" w:color="000000"/>
              <w:right w:val="single" w:sz="8" w:space="0" w:color="000000"/>
            </w:tcBorders>
            <w:shd w:val="clear" w:color="auto" w:fill="D6D6D6"/>
            <w:tcMar>
              <w:top w:w="0" w:type="dxa"/>
              <w:left w:w="100" w:type="dxa"/>
              <w:bottom w:w="0" w:type="dxa"/>
              <w:right w:w="0" w:type="dxa"/>
            </w:tcMar>
          </w:tcPr>
          <w:p w:rsidR="002148E5" w:rsidRPr="00D62C4E" w:rsidRDefault="00847E44" w:rsidP="00311ECF">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b/>
                <w:bCs/>
                <w:sz w:val="20"/>
                <w:szCs w:val="20"/>
              </w:rPr>
              <w:t xml:space="preserve">Национальный проект </w:t>
            </w:r>
            <w:r w:rsidR="00311ECF">
              <w:rPr>
                <w:rFonts w:ascii="Times New Roman" w:hAnsi="Times New Roman" w:cs="Times New Roman"/>
                <w:b/>
                <w:bCs/>
                <w:sz w:val="20"/>
                <w:szCs w:val="20"/>
              </w:rPr>
              <w:t>«</w:t>
            </w:r>
            <w:r w:rsidRPr="00D62C4E">
              <w:rPr>
                <w:rFonts w:ascii="Times New Roman" w:hAnsi="Times New Roman" w:cs="Times New Roman"/>
                <w:b/>
                <w:bCs/>
                <w:sz w:val="20"/>
                <w:szCs w:val="20"/>
              </w:rPr>
              <w:t>Малое и среднее предпринимательство и поддержка индивидуальной предпринимательской инициативы</w:t>
            </w:r>
            <w:r w:rsidR="00311ECF">
              <w:rPr>
                <w:rFonts w:ascii="Times New Roman" w:hAnsi="Times New Roman" w:cs="Times New Roman"/>
                <w:b/>
                <w:bCs/>
                <w:sz w:val="20"/>
                <w:szCs w:val="20"/>
              </w:rPr>
              <w:t>»</w:t>
            </w:r>
          </w:p>
        </w:tc>
        <w:tc>
          <w:tcPr>
            <w:tcW w:w="1568"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b/>
                <w:bCs/>
                <w:sz w:val="20"/>
                <w:szCs w:val="20"/>
              </w:rPr>
              <w:t>1 206 393,3</w:t>
            </w:r>
          </w:p>
        </w:tc>
        <w:tc>
          <w:tcPr>
            <w:tcW w:w="1586"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b/>
                <w:bCs/>
                <w:sz w:val="20"/>
                <w:szCs w:val="20"/>
              </w:rPr>
              <w:t>0,0</w:t>
            </w:r>
          </w:p>
        </w:tc>
        <w:tc>
          <w:tcPr>
            <w:tcW w:w="1659"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b/>
                <w:bCs/>
                <w:sz w:val="20"/>
                <w:szCs w:val="20"/>
              </w:rPr>
              <w:t>1 206 393,3</w:t>
            </w:r>
          </w:p>
        </w:tc>
      </w:tr>
      <w:tr w:rsidR="00AB2A1A" w:rsidRPr="00D62C4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2148E5" w:rsidRPr="00D62C4E" w:rsidRDefault="00847E44">
            <w:pPr>
              <w:widowControl w:val="0"/>
              <w:autoSpaceDE w:val="0"/>
              <w:autoSpaceDN w:val="0"/>
              <w:adjustRightInd w:val="0"/>
              <w:spacing w:after="0" w:line="240" w:lineRule="auto"/>
              <w:rPr>
                <w:rFonts w:ascii="Arial" w:hAnsi="Arial" w:cs="Arial"/>
                <w:sz w:val="2"/>
                <w:szCs w:val="2"/>
              </w:rPr>
            </w:pPr>
            <w:r w:rsidRPr="00D62C4E">
              <w:rPr>
                <w:rFonts w:ascii="Times New Roman" w:hAnsi="Times New Roman" w:cs="Times New Roman"/>
                <w:sz w:val="20"/>
                <w:szCs w:val="20"/>
              </w:rPr>
              <w:t>6.1.</w:t>
            </w:r>
          </w:p>
        </w:tc>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t>Реализация мероприятий регионального</w:t>
            </w:r>
            <w:r w:rsidR="00311ECF">
              <w:rPr>
                <w:rFonts w:ascii="Times New Roman" w:hAnsi="Times New Roman" w:cs="Times New Roman"/>
                <w:sz w:val="20"/>
                <w:szCs w:val="20"/>
              </w:rPr>
              <w:t xml:space="preserve"> проекта «Поддержка </w:t>
            </w:r>
            <w:proofErr w:type="spellStart"/>
            <w:r w:rsidR="00311ECF">
              <w:rPr>
                <w:rFonts w:ascii="Times New Roman" w:hAnsi="Times New Roman" w:cs="Times New Roman"/>
                <w:sz w:val="20"/>
                <w:szCs w:val="20"/>
              </w:rPr>
              <w:t>самозанятых</w:t>
            </w:r>
            <w:proofErr w:type="spellEnd"/>
            <w:r w:rsidR="00311ECF">
              <w:rPr>
                <w:rFonts w:ascii="Times New Roman" w:hAnsi="Times New Roman" w:cs="Times New Roman"/>
                <w:sz w:val="20"/>
                <w:szCs w:val="20"/>
              </w:rPr>
              <w:t>»</w:t>
            </w:r>
          </w:p>
        </w:tc>
        <w:tc>
          <w:tcPr>
            <w:tcW w:w="1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t>6 216,1</w:t>
            </w:r>
          </w:p>
        </w:tc>
        <w:tc>
          <w:tcPr>
            <w:tcW w:w="15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t>0,0</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t>6 216,1</w:t>
            </w:r>
          </w:p>
        </w:tc>
      </w:tr>
      <w:tr w:rsidR="00AB2A1A" w:rsidRPr="00D62C4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2148E5" w:rsidRPr="00D62C4E" w:rsidRDefault="00847E44">
            <w:pPr>
              <w:widowControl w:val="0"/>
              <w:autoSpaceDE w:val="0"/>
              <w:autoSpaceDN w:val="0"/>
              <w:adjustRightInd w:val="0"/>
              <w:spacing w:after="0" w:line="240" w:lineRule="auto"/>
              <w:rPr>
                <w:rFonts w:ascii="Arial" w:hAnsi="Arial" w:cs="Arial"/>
                <w:sz w:val="2"/>
                <w:szCs w:val="2"/>
              </w:rPr>
            </w:pPr>
            <w:r w:rsidRPr="00D62C4E">
              <w:rPr>
                <w:rFonts w:ascii="Times New Roman" w:hAnsi="Times New Roman" w:cs="Times New Roman"/>
                <w:sz w:val="20"/>
                <w:szCs w:val="20"/>
              </w:rPr>
              <w:t>6.2.</w:t>
            </w:r>
          </w:p>
        </w:tc>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2148E5" w:rsidRPr="00D62C4E" w:rsidRDefault="00847E44" w:rsidP="00311ECF">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t xml:space="preserve">Реализация мероприятий регионального проекта </w:t>
            </w:r>
            <w:r w:rsidR="00311ECF">
              <w:rPr>
                <w:rFonts w:ascii="Times New Roman" w:hAnsi="Times New Roman" w:cs="Times New Roman"/>
                <w:sz w:val="20"/>
                <w:szCs w:val="20"/>
              </w:rPr>
              <w:t>«</w:t>
            </w:r>
            <w:proofErr w:type="spellStart"/>
            <w:r w:rsidR="00D62C4E">
              <w:rPr>
                <w:rFonts w:ascii="Times New Roman" w:hAnsi="Times New Roman" w:cs="Times New Roman"/>
                <w:sz w:val="20"/>
                <w:szCs w:val="20"/>
              </w:rPr>
              <w:t>Предакселерация</w:t>
            </w:r>
            <w:proofErr w:type="spellEnd"/>
            <w:r w:rsidR="00311ECF">
              <w:rPr>
                <w:rFonts w:ascii="Times New Roman" w:hAnsi="Times New Roman" w:cs="Times New Roman"/>
                <w:sz w:val="20"/>
                <w:szCs w:val="20"/>
              </w:rPr>
              <w:t>»</w:t>
            </w:r>
          </w:p>
        </w:tc>
        <w:tc>
          <w:tcPr>
            <w:tcW w:w="1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t>24 157,3</w:t>
            </w:r>
          </w:p>
        </w:tc>
        <w:tc>
          <w:tcPr>
            <w:tcW w:w="15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t>0,0</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t>24 157,3</w:t>
            </w:r>
          </w:p>
        </w:tc>
      </w:tr>
      <w:tr w:rsidR="00AB2A1A" w:rsidRPr="00D62C4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2148E5" w:rsidRPr="00D62C4E" w:rsidRDefault="00847E44">
            <w:pPr>
              <w:widowControl w:val="0"/>
              <w:autoSpaceDE w:val="0"/>
              <w:autoSpaceDN w:val="0"/>
              <w:adjustRightInd w:val="0"/>
              <w:spacing w:after="0" w:line="240" w:lineRule="auto"/>
              <w:rPr>
                <w:rFonts w:ascii="Arial" w:hAnsi="Arial" w:cs="Arial"/>
                <w:sz w:val="2"/>
                <w:szCs w:val="2"/>
              </w:rPr>
            </w:pPr>
            <w:r w:rsidRPr="00D62C4E">
              <w:rPr>
                <w:rFonts w:ascii="Times New Roman" w:hAnsi="Times New Roman" w:cs="Times New Roman"/>
                <w:sz w:val="20"/>
                <w:szCs w:val="20"/>
              </w:rPr>
              <w:t>6.3.</w:t>
            </w:r>
          </w:p>
        </w:tc>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t>Реализация мер</w:t>
            </w:r>
            <w:r w:rsidR="00311ECF">
              <w:rPr>
                <w:rFonts w:ascii="Times New Roman" w:hAnsi="Times New Roman" w:cs="Times New Roman"/>
                <w:sz w:val="20"/>
                <w:szCs w:val="20"/>
              </w:rPr>
              <w:t>оприятий регионального проекта «</w:t>
            </w:r>
            <w:r w:rsidRPr="00D62C4E">
              <w:rPr>
                <w:rFonts w:ascii="Times New Roman" w:hAnsi="Times New Roman" w:cs="Times New Roman"/>
                <w:sz w:val="20"/>
                <w:szCs w:val="20"/>
              </w:rPr>
              <w:t>Акселерация</w:t>
            </w:r>
            <w:r w:rsidR="00D62C4E" w:rsidRPr="00D62C4E">
              <w:rPr>
                <w:rFonts w:ascii="Times New Roman" w:hAnsi="Times New Roman" w:cs="Times New Roman"/>
                <w:sz w:val="20"/>
                <w:szCs w:val="20"/>
              </w:rPr>
              <w:t xml:space="preserve"> субъектов МСП</w:t>
            </w:r>
            <w:r w:rsidR="00311ECF">
              <w:rPr>
                <w:rFonts w:ascii="Times New Roman" w:hAnsi="Times New Roman" w:cs="Times New Roman"/>
                <w:sz w:val="20"/>
                <w:szCs w:val="20"/>
              </w:rPr>
              <w:t>»</w:t>
            </w:r>
          </w:p>
        </w:tc>
        <w:tc>
          <w:tcPr>
            <w:tcW w:w="1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t>1 176 019,9</w:t>
            </w:r>
          </w:p>
        </w:tc>
        <w:tc>
          <w:tcPr>
            <w:tcW w:w="15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t>0,0</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t>1 176 019,9</w:t>
            </w:r>
          </w:p>
        </w:tc>
      </w:tr>
      <w:tr w:rsidR="00AB2A1A" w:rsidRPr="00D62C4E">
        <w:trPr>
          <w:trHeight w:val="288"/>
        </w:trPr>
        <w:tc>
          <w:tcPr>
            <w:tcW w:w="567" w:type="dxa"/>
            <w:tcBorders>
              <w:top w:val="single" w:sz="8" w:space="0" w:color="000000"/>
              <w:left w:val="single" w:sz="8" w:space="0" w:color="000000"/>
              <w:bottom w:val="single" w:sz="8" w:space="0" w:color="000000"/>
              <w:right w:val="single" w:sz="8" w:space="0" w:color="000000"/>
            </w:tcBorders>
            <w:shd w:val="clear" w:color="auto" w:fill="D6D6D6"/>
            <w:tcMar>
              <w:top w:w="0" w:type="dxa"/>
              <w:left w:w="40" w:type="dxa"/>
              <w:bottom w:w="0" w:type="dxa"/>
              <w:right w:w="0" w:type="dxa"/>
            </w:tcMar>
          </w:tcPr>
          <w:p w:rsidR="002148E5" w:rsidRPr="00D62C4E" w:rsidRDefault="00847E44">
            <w:pPr>
              <w:widowControl w:val="0"/>
              <w:autoSpaceDE w:val="0"/>
              <w:autoSpaceDN w:val="0"/>
              <w:adjustRightInd w:val="0"/>
              <w:spacing w:after="0" w:line="240" w:lineRule="auto"/>
              <w:rPr>
                <w:rFonts w:ascii="Arial" w:hAnsi="Arial" w:cs="Arial"/>
                <w:sz w:val="2"/>
                <w:szCs w:val="2"/>
              </w:rPr>
            </w:pPr>
            <w:r w:rsidRPr="00D62C4E">
              <w:rPr>
                <w:rFonts w:ascii="Times New Roman" w:hAnsi="Times New Roman" w:cs="Times New Roman"/>
                <w:b/>
                <w:bCs/>
                <w:sz w:val="20"/>
                <w:szCs w:val="20"/>
              </w:rPr>
              <w:t>7.</w:t>
            </w:r>
          </w:p>
        </w:tc>
        <w:tc>
          <w:tcPr>
            <w:tcW w:w="4581" w:type="dxa"/>
            <w:tcBorders>
              <w:top w:val="single" w:sz="8" w:space="0" w:color="000000"/>
              <w:left w:val="single" w:sz="8" w:space="0" w:color="000000"/>
              <w:bottom w:val="single" w:sz="8" w:space="0" w:color="000000"/>
              <w:right w:val="single" w:sz="8" w:space="0" w:color="000000"/>
            </w:tcBorders>
            <w:shd w:val="clear" w:color="auto" w:fill="D6D6D6"/>
            <w:tcMar>
              <w:top w:w="0" w:type="dxa"/>
              <w:left w:w="100" w:type="dxa"/>
              <w:bottom w:w="0" w:type="dxa"/>
              <w:right w:w="0" w:type="dxa"/>
            </w:tcMar>
          </w:tcPr>
          <w:p w:rsidR="002148E5" w:rsidRPr="00D62C4E" w:rsidRDefault="00847E44" w:rsidP="00311ECF">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b/>
                <w:bCs/>
                <w:sz w:val="20"/>
                <w:szCs w:val="20"/>
              </w:rPr>
              <w:t xml:space="preserve">Национальный проект </w:t>
            </w:r>
            <w:r w:rsidR="00311ECF">
              <w:rPr>
                <w:rFonts w:ascii="Times New Roman" w:hAnsi="Times New Roman" w:cs="Times New Roman"/>
                <w:b/>
                <w:bCs/>
                <w:sz w:val="20"/>
                <w:szCs w:val="20"/>
              </w:rPr>
              <w:t>«</w:t>
            </w:r>
            <w:r w:rsidRPr="00D62C4E">
              <w:rPr>
                <w:rFonts w:ascii="Times New Roman" w:hAnsi="Times New Roman" w:cs="Times New Roman"/>
                <w:b/>
                <w:bCs/>
                <w:sz w:val="20"/>
                <w:szCs w:val="20"/>
              </w:rPr>
              <w:t>Туризм и индустрия гостеприимства</w:t>
            </w:r>
            <w:r w:rsidR="00311ECF">
              <w:rPr>
                <w:rFonts w:ascii="Times New Roman" w:hAnsi="Times New Roman" w:cs="Times New Roman"/>
                <w:b/>
                <w:bCs/>
                <w:sz w:val="20"/>
                <w:szCs w:val="20"/>
              </w:rPr>
              <w:t>»</w:t>
            </w:r>
          </w:p>
        </w:tc>
        <w:tc>
          <w:tcPr>
            <w:tcW w:w="1568"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b/>
                <w:bCs/>
                <w:sz w:val="20"/>
                <w:szCs w:val="20"/>
              </w:rPr>
              <w:t>581 110,2</w:t>
            </w:r>
          </w:p>
        </w:tc>
        <w:tc>
          <w:tcPr>
            <w:tcW w:w="1586"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b/>
                <w:bCs/>
                <w:sz w:val="20"/>
                <w:szCs w:val="20"/>
              </w:rPr>
              <w:t>81 081,4</w:t>
            </w:r>
          </w:p>
        </w:tc>
        <w:tc>
          <w:tcPr>
            <w:tcW w:w="1659"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b/>
                <w:bCs/>
                <w:sz w:val="20"/>
                <w:szCs w:val="20"/>
              </w:rPr>
              <w:t>662 191,6</w:t>
            </w:r>
          </w:p>
        </w:tc>
      </w:tr>
      <w:tr w:rsidR="00AB2A1A" w:rsidRPr="00D62C4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2148E5" w:rsidRPr="00D62C4E" w:rsidRDefault="00847E44">
            <w:pPr>
              <w:widowControl w:val="0"/>
              <w:autoSpaceDE w:val="0"/>
              <w:autoSpaceDN w:val="0"/>
              <w:adjustRightInd w:val="0"/>
              <w:spacing w:after="0" w:line="240" w:lineRule="auto"/>
              <w:rPr>
                <w:rFonts w:ascii="Arial" w:hAnsi="Arial" w:cs="Arial"/>
                <w:sz w:val="2"/>
                <w:szCs w:val="2"/>
              </w:rPr>
            </w:pPr>
            <w:r w:rsidRPr="00D62C4E">
              <w:rPr>
                <w:rFonts w:ascii="Times New Roman" w:hAnsi="Times New Roman" w:cs="Times New Roman"/>
                <w:sz w:val="20"/>
                <w:szCs w:val="20"/>
              </w:rPr>
              <w:t>7.1.</w:t>
            </w:r>
          </w:p>
        </w:tc>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2148E5" w:rsidRPr="00D62C4E" w:rsidRDefault="00847E44" w:rsidP="00311ECF">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t xml:space="preserve">Реализация мероприятий регионального проекта </w:t>
            </w:r>
            <w:r w:rsidR="00311ECF">
              <w:rPr>
                <w:rFonts w:ascii="Times New Roman" w:hAnsi="Times New Roman" w:cs="Times New Roman"/>
                <w:sz w:val="20"/>
                <w:szCs w:val="20"/>
              </w:rPr>
              <w:t>«</w:t>
            </w:r>
            <w:r w:rsidRPr="00D62C4E">
              <w:rPr>
                <w:rFonts w:ascii="Times New Roman" w:hAnsi="Times New Roman" w:cs="Times New Roman"/>
                <w:sz w:val="20"/>
                <w:szCs w:val="20"/>
              </w:rPr>
              <w:t>Туристическая инфраструктура</w:t>
            </w:r>
            <w:r w:rsidR="00311ECF">
              <w:rPr>
                <w:rFonts w:ascii="Times New Roman" w:hAnsi="Times New Roman" w:cs="Times New Roman"/>
                <w:sz w:val="20"/>
                <w:szCs w:val="20"/>
              </w:rPr>
              <w:t>»</w:t>
            </w:r>
          </w:p>
        </w:tc>
        <w:tc>
          <w:tcPr>
            <w:tcW w:w="1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t>558 864,6</w:t>
            </w:r>
          </w:p>
        </w:tc>
        <w:tc>
          <w:tcPr>
            <w:tcW w:w="15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t>81 081,4</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t>639 946,0</w:t>
            </w:r>
          </w:p>
        </w:tc>
      </w:tr>
      <w:tr w:rsidR="00AB2A1A" w:rsidRPr="00D62C4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2148E5" w:rsidRPr="00D62C4E" w:rsidRDefault="00847E44">
            <w:pPr>
              <w:widowControl w:val="0"/>
              <w:autoSpaceDE w:val="0"/>
              <w:autoSpaceDN w:val="0"/>
              <w:adjustRightInd w:val="0"/>
              <w:spacing w:after="0" w:line="240" w:lineRule="auto"/>
              <w:rPr>
                <w:rFonts w:ascii="Arial" w:hAnsi="Arial" w:cs="Arial"/>
                <w:sz w:val="2"/>
                <w:szCs w:val="2"/>
              </w:rPr>
            </w:pPr>
            <w:r w:rsidRPr="00D62C4E">
              <w:rPr>
                <w:rFonts w:ascii="Times New Roman" w:hAnsi="Times New Roman" w:cs="Times New Roman"/>
                <w:sz w:val="20"/>
                <w:szCs w:val="20"/>
              </w:rPr>
              <w:t>7.2.</w:t>
            </w:r>
          </w:p>
        </w:tc>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2148E5" w:rsidRPr="00D62C4E" w:rsidRDefault="00847E44" w:rsidP="00311ECF">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t xml:space="preserve">Реализация мероприятий регионального проекта </w:t>
            </w:r>
            <w:r w:rsidR="00311ECF">
              <w:rPr>
                <w:rFonts w:ascii="Times New Roman" w:hAnsi="Times New Roman" w:cs="Times New Roman"/>
                <w:sz w:val="20"/>
                <w:szCs w:val="20"/>
              </w:rPr>
              <w:t>«</w:t>
            </w:r>
            <w:r w:rsidRPr="00D62C4E">
              <w:rPr>
                <w:rFonts w:ascii="Times New Roman" w:hAnsi="Times New Roman" w:cs="Times New Roman"/>
                <w:sz w:val="20"/>
                <w:szCs w:val="20"/>
              </w:rPr>
              <w:t>Доступность туристического продукта</w:t>
            </w:r>
            <w:r w:rsidR="00311ECF">
              <w:rPr>
                <w:rFonts w:ascii="Times New Roman" w:hAnsi="Times New Roman" w:cs="Times New Roman"/>
                <w:sz w:val="20"/>
                <w:szCs w:val="20"/>
              </w:rPr>
              <w:t>»</w:t>
            </w:r>
          </w:p>
        </w:tc>
        <w:tc>
          <w:tcPr>
            <w:tcW w:w="1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t>22 245,6</w:t>
            </w:r>
          </w:p>
        </w:tc>
        <w:tc>
          <w:tcPr>
            <w:tcW w:w="15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t>0,0</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t>22 245,6</w:t>
            </w:r>
          </w:p>
        </w:tc>
      </w:tr>
      <w:tr w:rsidR="00AB2A1A" w:rsidRPr="00D62C4E">
        <w:trPr>
          <w:trHeight w:val="288"/>
        </w:trPr>
        <w:tc>
          <w:tcPr>
            <w:tcW w:w="567" w:type="dxa"/>
            <w:tcBorders>
              <w:top w:val="single" w:sz="8" w:space="0" w:color="000000"/>
              <w:left w:val="single" w:sz="8" w:space="0" w:color="000000"/>
              <w:bottom w:val="single" w:sz="8" w:space="0" w:color="000000"/>
              <w:right w:val="single" w:sz="8" w:space="0" w:color="000000"/>
            </w:tcBorders>
            <w:shd w:val="clear" w:color="auto" w:fill="D6D6D6"/>
            <w:tcMar>
              <w:top w:w="0" w:type="dxa"/>
              <w:left w:w="40" w:type="dxa"/>
              <w:bottom w:w="0" w:type="dxa"/>
              <w:right w:w="0" w:type="dxa"/>
            </w:tcMar>
          </w:tcPr>
          <w:p w:rsidR="002148E5" w:rsidRPr="00D62C4E" w:rsidRDefault="00847E44">
            <w:pPr>
              <w:widowControl w:val="0"/>
              <w:autoSpaceDE w:val="0"/>
              <w:autoSpaceDN w:val="0"/>
              <w:adjustRightInd w:val="0"/>
              <w:spacing w:after="0" w:line="240" w:lineRule="auto"/>
              <w:rPr>
                <w:rFonts w:ascii="Arial" w:hAnsi="Arial" w:cs="Arial"/>
                <w:sz w:val="2"/>
                <w:szCs w:val="2"/>
              </w:rPr>
            </w:pPr>
            <w:r w:rsidRPr="00D62C4E">
              <w:rPr>
                <w:rFonts w:ascii="Times New Roman" w:hAnsi="Times New Roman" w:cs="Times New Roman"/>
                <w:b/>
                <w:bCs/>
                <w:sz w:val="20"/>
                <w:szCs w:val="20"/>
              </w:rPr>
              <w:t>8.</w:t>
            </w:r>
          </w:p>
        </w:tc>
        <w:tc>
          <w:tcPr>
            <w:tcW w:w="4581" w:type="dxa"/>
            <w:tcBorders>
              <w:top w:val="single" w:sz="8" w:space="0" w:color="000000"/>
              <w:left w:val="single" w:sz="8" w:space="0" w:color="000000"/>
              <w:bottom w:val="single" w:sz="8" w:space="0" w:color="000000"/>
              <w:right w:val="single" w:sz="8" w:space="0" w:color="000000"/>
            </w:tcBorders>
            <w:shd w:val="clear" w:color="auto" w:fill="D6D6D6"/>
            <w:tcMar>
              <w:top w:w="0" w:type="dxa"/>
              <w:left w:w="100" w:type="dxa"/>
              <w:bottom w:w="0" w:type="dxa"/>
              <w:right w:w="0" w:type="dxa"/>
            </w:tcMar>
          </w:tcPr>
          <w:p w:rsidR="002148E5" w:rsidRPr="00D62C4E" w:rsidRDefault="00847E44" w:rsidP="00311ECF">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b/>
                <w:bCs/>
                <w:sz w:val="20"/>
                <w:szCs w:val="20"/>
              </w:rPr>
              <w:t xml:space="preserve">Национальный проект </w:t>
            </w:r>
            <w:r w:rsidR="00311ECF">
              <w:rPr>
                <w:rFonts w:ascii="Times New Roman" w:hAnsi="Times New Roman" w:cs="Times New Roman"/>
                <w:b/>
                <w:bCs/>
                <w:sz w:val="20"/>
                <w:szCs w:val="20"/>
              </w:rPr>
              <w:t>«</w:t>
            </w:r>
            <w:r w:rsidRPr="00D62C4E">
              <w:rPr>
                <w:rFonts w:ascii="Times New Roman" w:hAnsi="Times New Roman" w:cs="Times New Roman"/>
                <w:b/>
                <w:bCs/>
                <w:sz w:val="20"/>
                <w:szCs w:val="20"/>
              </w:rPr>
              <w:t>Производительно</w:t>
            </w:r>
            <w:r w:rsidR="00311ECF">
              <w:rPr>
                <w:rFonts w:ascii="Times New Roman" w:hAnsi="Times New Roman" w:cs="Times New Roman"/>
                <w:b/>
                <w:bCs/>
                <w:sz w:val="20"/>
                <w:szCs w:val="20"/>
              </w:rPr>
              <w:t>сть труда и поддержка занятости»</w:t>
            </w:r>
          </w:p>
        </w:tc>
        <w:tc>
          <w:tcPr>
            <w:tcW w:w="1568"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b/>
                <w:bCs/>
                <w:sz w:val="20"/>
                <w:szCs w:val="20"/>
              </w:rPr>
              <w:t>11 411,7</w:t>
            </w:r>
          </w:p>
        </w:tc>
        <w:tc>
          <w:tcPr>
            <w:tcW w:w="1586"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b/>
                <w:bCs/>
                <w:sz w:val="20"/>
                <w:szCs w:val="20"/>
              </w:rPr>
              <w:t>-1 150,0</w:t>
            </w:r>
          </w:p>
        </w:tc>
        <w:tc>
          <w:tcPr>
            <w:tcW w:w="1659"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b/>
                <w:bCs/>
                <w:sz w:val="20"/>
                <w:szCs w:val="20"/>
              </w:rPr>
              <w:t>10 261,7</w:t>
            </w:r>
          </w:p>
        </w:tc>
      </w:tr>
      <w:tr w:rsidR="00AB2A1A" w:rsidRPr="00D62C4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2148E5" w:rsidRPr="00D62C4E" w:rsidRDefault="00847E44">
            <w:pPr>
              <w:widowControl w:val="0"/>
              <w:autoSpaceDE w:val="0"/>
              <w:autoSpaceDN w:val="0"/>
              <w:adjustRightInd w:val="0"/>
              <w:spacing w:after="0" w:line="240" w:lineRule="auto"/>
              <w:rPr>
                <w:rFonts w:ascii="Arial" w:hAnsi="Arial" w:cs="Arial"/>
                <w:sz w:val="2"/>
                <w:szCs w:val="2"/>
              </w:rPr>
            </w:pPr>
            <w:r w:rsidRPr="00D62C4E">
              <w:rPr>
                <w:rFonts w:ascii="Times New Roman" w:hAnsi="Times New Roman" w:cs="Times New Roman"/>
                <w:sz w:val="20"/>
                <w:szCs w:val="20"/>
              </w:rPr>
              <w:t>8.1.</w:t>
            </w:r>
          </w:p>
        </w:tc>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t>Реализация мер</w:t>
            </w:r>
            <w:r w:rsidR="00311ECF">
              <w:rPr>
                <w:rFonts w:ascii="Times New Roman" w:hAnsi="Times New Roman" w:cs="Times New Roman"/>
                <w:sz w:val="20"/>
                <w:szCs w:val="20"/>
              </w:rPr>
              <w:t>оприятий регионального проекта «</w:t>
            </w:r>
            <w:r w:rsidRPr="00D62C4E">
              <w:rPr>
                <w:rFonts w:ascii="Times New Roman" w:hAnsi="Times New Roman" w:cs="Times New Roman"/>
                <w:sz w:val="20"/>
                <w:szCs w:val="20"/>
              </w:rPr>
              <w:t xml:space="preserve">Адресная поддержка повышения </w:t>
            </w:r>
            <w:r w:rsidRPr="00D62C4E">
              <w:rPr>
                <w:rFonts w:ascii="Times New Roman" w:hAnsi="Times New Roman" w:cs="Times New Roman"/>
                <w:sz w:val="20"/>
                <w:szCs w:val="20"/>
              </w:rPr>
              <w:lastRenderedPageBreak/>
              <w:t>производи</w:t>
            </w:r>
            <w:r w:rsidR="00311ECF">
              <w:rPr>
                <w:rFonts w:ascii="Times New Roman" w:hAnsi="Times New Roman" w:cs="Times New Roman"/>
                <w:sz w:val="20"/>
                <w:szCs w:val="20"/>
              </w:rPr>
              <w:t>тельности труда на предприятиях»</w:t>
            </w:r>
          </w:p>
        </w:tc>
        <w:tc>
          <w:tcPr>
            <w:tcW w:w="1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lastRenderedPageBreak/>
              <w:t>11 411,7</w:t>
            </w:r>
          </w:p>
        </w:tc>
        <w:tc>
          <w:tcPr>
            <w:tcW w:w="15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t>-1 150,0</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t>10 261,7</w:t>
            </w:r>
          </w:p>
        </w:tc>
      </w:tr>
      <w:tr w:rsidR="00AB2A1A" w:rsidRPr="00D62C4E">
        <w:trPr>
          <w:trHeight w:val="288"/>
        </w:trPr>
        <w:tc>
          <w:tcPr>
            <w:tcW w:w="567" w:type="dxa"/>
            <w:tcBorders>
              <w:top w:val="single" w:sz="8" w:space="0" w:color="000000"/>
              <w:left w:val="single" w:sz="8" w:space="0" w:color="000000"/>
              <w:bottom w:val="single" w:sz="8" w:space="0" w:color="000000"/>
              <w:right w:val="single" w:sz="8" w:space="0" w:color="000000"/>
            </w:tcBorders>
            <w:shd w:val="clear" w:color="auto" w:fill="D6D6D6"/>
            <w:tcMar>
              <w:top w:w="0" w:type="dxa"/>
              <w:left w:w="40" w:type="dxa"/>
              <w:bottom w:w="0" w:type="dxa"/>
              <w:right w:w="0" w:type="dxa"/>
            </w:tcMar>
          </w:tcPr>
          <w:p w:rsidR="002148E5" w:rsidRPr="00D62C4E" w:rsidRDefault="00847E44">
            <w:pPr>
              <w:widowControl w:val="0"/>
              <w:autoSpaceDE w:val="0"/>
              <w:autoSpaceDN w:val="0"/>
              <w:adjustRightInd w:val="0"/>
              <w:spacing w:after="0" w:line="240" w:lineRule="auto"/>
              <w:rPr>
                <w:rFonts w:ascii="Arial" w:hAnsi="Arial" w:cs="Arial"/>
                <w:sz w:val="2"/>
                <w:szCs w:val="2"/>
              </w:rPr>
            </w:pPr>
            <w:r w:rsidRPr="00D62C4E">
              <w:rPr>
                <w:rFonts w:ascii="Times New Roman" w:hAnsi="Times New Roman" w:cs="Times New Roman"/>
                <w:b/>
                <w:bCs/>
                <w:sz w:val="20"/>
                <w:szCs w:val="20"/>
              </w:rPr>
              <w:lastRenderedPageBreak/>
              <w:t>9.</w:t>
            </w:r>
          </w:p>
        </w:tc>
        <w:tc>
          <w:tcPr>
            <w:tcW w:w="4581" w:type="dxa"/>
            <w:tcBorders>
              <w:top w:val="single" w:sz="8" w:space="0" w:color="000000"/>
              <w:left w:val="single" w:sz="8" w:space="0" w:color="000000"/>
              <w:bottom w:val="single" w:sz="8" w:space="0" w:color="000000"/>
              <w:right w:val="single" w:sz="8" w:space="0" w:color="000000"/>
            </w:tcBorders>
            <w:shd w:val="clear" w:color="auto" w:fill="D6D6D6"/>
            <w:tcMar>
              <w:top w:w="0" w:type="dxa"/>
              <w:left w:w="10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b/>
                <w:bCs/>
                <w:sz w:val="20"/>
                <w:szCs w:val="20"/>
              </w:rPr>
              <w:t>Нацио</w:t>
            </w:r>
            <w:r w:rsidR="00311ECF">
              <w:rPr>
                <w:rFonts w:ascii="Times New Roman" w:hAnsi="Times New Roman" w:cs="Times New Roman"/>
                <w:b/>
                <w:bCs/>
                <w:sz w:val="20"/>
                <w:szCs w:val="20"/>
              </w:rPr>
              <w:t>нальный проект «Здравоохранение»</w:t>
            </w:r>
          </w:p>
        </w:tc>
        <w:tc>
          <w:tcPr>
            <w:tcW w:w="1568"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b/>
                <w:bCs/>
                <w:sz w:val="20"/>
                <w:szCs w:val="20"/>
              </w:rPr>
              <w:t>1 628 197,8</w:t>
            </w:r>
          </w:p>
        </w:tc>
        <w:tc>
          <w:tcPr>
            <w:tcW w:w="1586"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b/>
                <w:bCs/>
                <w:sz w:val="20"/>
                <w:szCs w:val="20"/>
              </w:rPr>
              <w:t>181 084,8</w:t>
            </w:r>
          </w:p>
        </w:tc>
        <w:tc>
          <w:tcPr>
            <w:tcW w:w="1659"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b/>
                <w:bCs/>
                <w:sz w:val="20"/>
                <w:szCs w:val="20"/>
              </w:rPr>
              <w:t>1 809 282,6</w:t>
            </w:r>
          </w:p>
        </w:tc>
      </w:tr>
      <w:tr w:rsidR="00AB2A1A" w:rsidRPr="00D62C4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2148E5" w:rsidRPr="00D62C4E" w:rsidRDefault="00847E44">
            <w:pPr>
              <w:widowControl w:val="0"/>
              <w:autoSpaceDE w:val="0"/>
              <w:autoSpaceDN w:val="0"/>
              <w:adjustRightInd w:val="0"/>
              <w:spacing w:after="0" w:line="240" w:lineRule="auto"/>
              <w:rPr>
                <w:rFonts w:ascii="Arial" w:hAnsi="Arial" w:cs="Arial"/>
                <w:sz w:val="2"/>
                <w:szCs w:val="2"/>
              </w:rPr>
            </w:pPr>
            <w:r w:rsidRPr="00D62C4E">
              <w:rPr>
                <w:rFonts w:ascii="Times New Roman" w:hAnsi="Times New Roman" w:cs="Times New Roman"/>
                <w:sz w:val="20"/>
                <w:szCs w:val="20"/>
              </w:rPr>
              <w:t>9.1.</w:t>
            </w:r>
          </w:p>
        </w:tc>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t>Реализация мероприя</w:t>
            </w:r>
            <w:r w:rsidR="00311ECF">
              <w:rPr>
                <w:rFonts w:ascii="Times New Roman" w:hAnsi="Times New Roman" w:cs="Times New Roman"/>
                <w:sz w:val="20"/>
                <w:szCs w:val="20"/>
              </w:rPr>
              <w:t>тий регионального проекта «</w:t>
            </w:r>
            <w:r w:rsidRPr="00D62C4E">
              <w:rPr>
                <w:rFonts w:ascii="Times New Roman" w:hAnsi="Times New Roman" w:cs="Times New Roman"/>
                <w:sz w:val="20"/>
                <w:szCs w:val="20"/>
              </w:rPr>
              <w:t>Развитие системы оказания пер</w:t>
            </w:r>
            <w:r w:rsidR="00311ECF">
              <w:rPr>
                <w:rFonts w:ascii="Times New Roman" w:hAnsi="Times New Roman" w:cs="Times New Roman"/>
                <w:sz w:val="20"/>
                <w:szCs w:val="20"/>
              </w:rPr>
              <w:t>вичной медико-санитарной помощи»</w:t>
            </w:r>
          </w:p>
        </w:tc>
        <w:tc>
          <w:tcPr>
            <w:tcW w:w="1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t>35 943,0</w:t>
            </w:r>
          </w:p>
        </w:tc>
        <w:tc>
          <w:tcPr>
            <w:tcW w:w="15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t>13 122,5</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t>49 065,5</w:t>
            </w:r>
          </w:p>
        </w:tc>
      </w:tr>
      <w:tr w:rsidR="00AB2A1A" w:rsidRPr="00D62C4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2148E5" w:rsidRPr="00D62C4E" w:rsidRDefault="00847E44">
            <w:pPr>
              <w:widowControl w:val="0"/>
              <w:autoSpaceDE w:val="0"/>
              <w:autoSpaceDN w:val="0"/>
              <w:adjustRightInd w:val="0"/>
              <w:spacing w:after="0" w:line="240" w:lineRule="auto"/>
              <w:rPr>
                <w:rFonts w:ascii="Arial" w:hAnsi="Arial" w:cs="Arial"/>
                <w:sz w:val="2"/>
                <w:szCs w:val="2"/>
              </w:rPr>
            </w:pPr>
            <w:r w:rsidRPr="00D62C4E">
              <w:rPr>
                <w:rFonts w:ascii="Times New Roman" w:hAnsi="Times New Roman" w:cs="Times New Roman"/>
                <w:sz w:val="20"/>
                <w:szCs w:val="20"/>
              </w:rPr>
              <w:t>9.2.</w:t>
            </w:r>
          </w:p>
        </w:tc>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2148E5" w:rsidRPr="00D62C4E" w:rsidRDefault="00847E44" w:rsidP="00311ECF">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t>Реализация мер</w:t>
            </w:r>
            <w:r w:rsidR="00311ECF">
              <w:rPr>
                <w:rFonts w:ascii="Times New Roman" w:hAnsi="Times New Roman" w:cs="Times New Roman"/>
                <w:sz w:val="20"/>
                <w:szCs w:val="20"/>
              </w:rPr>
              <w:t>оприятий регионального проекта «</w:t>
            </w:r>
            <w:r w:rsidRPr="00D62C4E">
              <w:rPr>
                <w:rFonts w:ascii="Times New Roman" w:hAnsi="Times New Roman" w:cs="Times New Roman"/>
                <w:sz w:val="20"/>
                <w:szCs w:val="20"/>
              </w:rPr>
              <w:t>Борьба с сердечно-сосудистыми заболеваниями</w:t>
            </w:r>
            <w:r w:rsidR="00311ECF">
              <w:rPr>
                <w:rFonts w:ascii="Times New Roman" w:hAnsi="Times New Roman" w:cs="Times New Roman"/>
                <w:sz w:val="20"/>
                <w:szCs w:val="20"/>
              </w:rPr>
              <w:t>»</w:t>
            </w:r>
          </w:p>
        </w:tc>
        <w:tc>
          <w:tcPr>
            <w:tcW w:w="1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t>264 561,5</w:t>
            </w:r>
          </w:p>
        </w:tc>
        <w:tc>
          <w:tcPr>
            <w:tcW w:w="15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t>0,0</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t>264 561,5</w:t>
            </w:r>
          </w:p>
        </w:tc>
      </w:tr>
      <w:tr w:rsidR="00AB2A1A" w:rsidRPr="00D62C4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2148E5" w:rsidRPr="00D62C4E" w:rsidRDefault="00847E44">
            <w:pPr>
              <w:widowControl w:val="0"/>
              <w:autoSpaceDE w:val="0"/>
              <w:autoSpaceDN w:val="0"/>
              <w:adjustRightInd w:val="0"/>
              <w:spacing w:after="0" w:line="240" w:lineRule="auto"/>
              <w:rPr>
                <w:rFonts w:ascii="Arial" w:hAnsi="Arial" w:cs="Arial"/>
                <w:sz w:val="2"/>
                <w:szCs w:val="2"/>
              </w:rPr>
            </w:pPr>
            <w:r w:rsidRPr="00D62C4E">
              <w:rPr>
                <w:rFonts w:ascii="Times New Roman" w:hAnsi="Times New Roman" w:cs="Times New Roman"/>
                <w:sz w:val="20"/>
                <w:szCs w:val="20"/>
              </w:rPr>
              <w:t>9.3.</w:t>
            </w:r>
          </w:p>
        </w:tc>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2148E5" w:rsidRPr="00D62C4E" w:rsidRDefault="00847E44" w:rsidP="00311ECF">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t xml:space="preserve">Реализация мероприятий регионального проекта </w:t>
            </w:r>
            <w:r w:rsidR="00311ECF">
              <w:rPr>
                <w:rFonts w:ascii="Times New Roman" w:hAnsi="Times New Roman" w:cs="Times New Roman"/>
                <w:sz w:val="20"/>
                <w:szCs w:val="20"/>
              </w:rPr>
              <w:t>«</w:t>
            </w:r>
            <w:r w:rsidRPr="00D62C4E">
              <w:rPr>
                <w:rFonts w:ascii="Times New Roman" w:hAnsi="Times New Roman" w:cs="Times New Roman"/>
                <w:sz w:val="20"/>
                <w:szCs w:val="20"/>
              </w:rPr>
              <w:t xml:space="preserve">Борьба </w:t>
            </w:r>
            <w:r w:rsidR="00311ECF">
              <w:rPr>
                <w:rFonts w:ascii="Times New Roman" w:hAnsi="Times New Roman" w:cs="Times New Roman"/>
                <w:sz w:val="20"/>
                <w:szCs w:val="20"/>
              </w:rPr>
              <w:t>с онкологическими заболеваниями»</w:t>
            </w:r>
          </w:p>
        </w:tc>
        <w:tc>
          <w:tcPr>
            <w:tcW w:w="1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t>208 567,6</w:t>
            </w:r>
          </w:p>
        </w:tc>
        <w:tc>
          <w:tcPr>
            <w:tcW w:w="15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t>16 280,0</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t>224 847,6</w:t>
            </w:r>
          </w:p>
        </w:tc>
      </w:tr>
      <w:tr w:rsidR="00AB2A1A" w:rsidRPr="00D62C4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2148E5" w:rsidRPr="00D62C4E" w:rsidRDefault="00847E44">
            <w:pPr>
              <w:widowControl w:val="0"/>
              <w:autoSpaceDE w:val="0"/>
              <w:autoSpaceDN w:val="0"/>
              <w:adjustRightInd w:val="0"/>
              <w:spacing w:after="0" w:line="240" w:lineRule="auto"/>
              <w:rPr>
                <w:rFonts w:ascii="Arial" w:hAnsi="Arial" w:cs="Arial"/>
                <w:sz w:val="2"/>
                <w:szCs w:val="2"/>
              </w:rPr>
            </w:pPr>
            <w:r w:rsidRPr="00D62C4E">
              <w:rPr>
                <w:rFonts w:ascii="Times New Roman" w:hAnsi="Times New Roman" w:cs="Times New Roman"/>
                <w:sz w:val="20"/>
                <w:szCs w:val="20"/>
              </w:rPr>
              <w:t>9.4.</w:t>
            </w:r>
          </w:p>
        </w:tc>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t>Реализация мер</w:t>
            </w:r>
            <w:r w:rsidR="00311ECF">
              <w:rPr>
                <w:rFonts w:ascii="Times New Roman" w:hAnsi="Times New Roman" w:cs="Times New Roman"/>
                <w:sz w:val="20"/>
                <w:szCs w:val="20"/>
              </w:rPr>
              <w:t>оприятий регионального проекта «</w:t>
            </w:r>
            <w:r w:rsidRPr="00D62C4E">
              <w:rPr>
                <w:rFonts w:ascii="Times New Roman" w:hAnsi="Times New Roman" w:cs="Times New Roman"/>
                <w:sz w:val="20"/>
                <w:szCs w:val="20"/>
              </w:rPr>
              <w:t>Медицин</w:t>
            </w:r>
            <w:r w:rsidR="00311ECF">
              <w:rPr>
                <w:rFonts w:ascii="Times New Roman" w:hAnsi="Times New Roman" w:cs="Times New Roman"/>
                <w:sz w:val="20"/>
                <w:szCs w:val="20"/>
              </w:rPr>
              <w:t>ские кадры Чувашской Республики»</w:t>
            </w:r>
          </w:p>
        </w:tc>
        <w:tc>
          <w:tcPr>
            <w:tcW w:w="1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t>7 443,2</w:t>
            </w:r>
          </w:p>
        </w:tc>
        <w:tc>
          <w:tcPr>
            <w:tcW w:w="15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t>991,2</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D62C4E" w:rsidRDefault="00847E44">
            <w:pPr>
              <w:widowControl w:val="0"/>
              <w:autoSpaceDE w:val="0"/>
              <w:autoSpaceDN w:val="0"/>
              <w:adjustRightInd w:val="0"/>
              <w:spacing w:after="0" w:line="240" w:lineRule="auto"/>
              <w:jc w:val="center"/>
              <w:rPr>
                <w:rFonts w:ascii="Arial" w:hAnsi="Arial" w:cs="Arial"/>
                <w:sz w:val="2"/>
                <w:szCs w:val="2"/>
              </w:rPr>
            </w:pPr>
            <w:r w:rsidRPr="00D62C4E">
              <w:rPr>
                <w:rFonts w:ascii="Times New Roman" w:hAnsi="Times New Roman" w:cs="Times New Roman"/>
                <w:sz w:val="20"/>
                <w:szCs w:val="20"/>
              </w:rPr>
              <w:t>8 434,4</w:t>
            </w:r>
          </w:p>
        </w:tc>
      </w:tr>
      <w:tr w:rsidR="00AB2A1A" w:rsidRPr="00346816">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2148E5" w:rsidRPr="00346816" w:rsidRDefault="00847E44">
            <w:pPr>
              <w:widowControl w:val="0"/>
              <w:autoSpaceDE w:val="0"/>
              <w:autoSpaceDN w:val="0"/>
              <w:adjustRightInd w:val="0"/>
              <w:spacing w:after="0" w:line="240" w:lineRule="auto"/>
              <w:rPr>
                <w:rFonts w:ascii="Arial" w:hAnsi="Arial" w:cs="Arial"/>
                <w:sz w:val="2"/>
                <w:szCs w:val="2"/>
              </w:rPr>
            </w:pPr>
            <w:r w:rsidRPr="00346816">
              <w:rPr>
                <w:rFonts w:ascii="Times New Roman" w:hAnsi="Times New Roman" w:cs="Times New Roman"/>
                <w:sz w:val="20"/>
                <w:szCs w:val="20"/>
              </w:rPr>
              <w:t>9.5.</w:t>
            </w:r>
          </w:p>
        </w:tc>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2148E5" w:rsidRPr="00346816" w:rsidRDefault="00847E44" w:rsidP="00311ECF">
            <w:pPr>
              <w:widowControl w:val="0"/>
              <w:autoSpaceDE w:val="0"/>
              <w:autoSpaceDN w:val="0"/>
              <w:adjustRightInd w:val="0"/>
              <w:spacing w:after="0" w:line="240" w:lineRule="auto"/>
              <w:jc w:val="center"/>
              <w:rPr>
                <w:rFonts w:ascii="Arial" w:hAnsi="Arial" w:cs="Arial"/>
                <w:sz w:val="2"/>
                <w:szCs w:val="2"/>
              </w:rPr>
            </w:pPr>
            <w:r w:rsidRPr="00346816">
              <w:rPr>
                <w:rFonts w:ascii="Times New Roman" w:hAnsi="Times New Roman" w:cs="Times New Roman"/>
                <w:sz w:val="20"/>
                <w:szCs w:val="20"/>
              </w:rPr>
              <w:t xml:space="preserve">Реализация мероприятий регионального проекта </w:t>
            </w:r>
            <w:r w:rsidR="00311ECF">
              <w:rPr>
                <w:rFonts w:ascii="Times New Roman" w:hAnsi="Times New Roman" w:cs="Times New Roman"/>
                <w:sz w:val="20"/>
                <w:szCs w:val="20"/>
              </w:rPr>
              <w:t>«Цифровой контур здравоохранения»</w:t>
            </w:r>
          </w:p>
        </w:tc>
        <w:tc>
          <w:tcPr>
            <w:tcW w:w="1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346816" w:rsidRDefault="00847E44">
            <w:pPr>
              <w:widowControl w:val="0"/>
              <w:autoSpaceDE w:val="0"/>
              <w:autoSpaceDN w:val="0"/>
              <w:adjustRightInd w:val="0"/>
              <w:spacing w:after="0" w:line="240" w:lineRule="auto"/>
              <w:jc w:val="center"/>
              <w:rPr>
                <w:rFonts w:ascii="Arial" w:hAnsi="Arial" w:cs="Arial"/>
                <w:sz w:val="2"/>
                <w:szCs w:val="2"/>
              </w:rPr>
            </w:pPr>
            <w:r w:rsidRPr="00346816">
              <w:rPr>
                <w:rFonts w:ascii="Times New Roman" w:hAnsi="Times New Roman" w:cs="Times New Roman"/>
                <w:sz w:val="20"/>
                <w:szCs w:val="20"/>
              </w:rPr>
              <w:t>69 664,6</w:t>
            </w:r>
          </w:p>
        </w:tc>
        <w:tc>
          <w:tcPr>
            <w:tcW w:w="15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346816" w:rsidRDefault="00847E44">
            <w:pPr>
              <w:widowControl w:val="0"/>
              <w:autoSpaceDE w:val="0"/>
              <w:autoSpaceDN w:val="0"/>
              <w:adjustRightInd w:val="0"/>
              <w:spacing w:after="0" w:line="240" w:lineRule="auto"/>
              <w:jc w:val="center"/>
              <w:rPr>
                <w:rFonts w:ascii="Arial" w:hAnsi="Arial" w:cs="Arial"/>
                <w:sz w:val="2"/>
                <w:szCs w:val="2"/>
              </w:rPr>
            </w:pPr>
            <w:r w:rsidRPr="00346816">
              <w:rPr>
                <w:rFonts w:ascii="Times New Roman" w:hAnsi="Times New Roman" w:cs="Times New Roman"/>
                <w:sz w:val="20"/>
                <w:szCs w:val="20"/>
              </w:rPr>
              <w:t>0,0</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346816" w:rsidRDefault="00847E44">
            <w:pPr>
              <w:widowControl w:val="0"/>
              <w:autoSpaceDE w:val="0"/>
              <w:autoSpaceDN w:val="0"/>
              <w:adjustRightInd w:val="0"/>
              <w:spacing w:after="0" w:line="240" w:lineRule="auto"/>
              <w:jc w:val="center"/>
              <w:rPr>
                <w:rFonts w:ascii="Arial" w:hAnsi="Arial" w:cs="Arial"/>
                <w:sz w:val="2"/>
                <w:szCs w:val="2"/>
              </w:rPr>
            </w:pPr>
            <w:r w:rsidRPr="00346816">
              <w:rPr>
                <w:rFonts w:ascii="Times New Roman" w:hAnsi="Times New Roman" w:cs="Times New Roman"/>
                <w:sz w:val="20"/>
                <w:szCs w:val="20"/>
              </w:rPr>
              <w:t>69 664,6</w:t>
            </w:r>
          </w:p>
        </w:tc>
      </w:tr>
      <w:tr w:rsidR="00AB2A1A" w:rsidRPr="00346816">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2148E5" w:rsidRPr="00346816" w:rsidRDefault="00847E44">
            <w:pPr>
              <w:widowControl w:val="0"/>
              <w:autoSpaceDE w:val="0"/>
              <w:autoSpaceDN w:val="0"/>
              <w:adjustRightInd w:val="0"/>
              <w:spacing w:after="0" w:line="240" w:lineRule="auto"/>
              <w:rPr>
                <w:rFonts w:ascii="Arial" w:hAnsi="Arial" w:cs="Arial"/>
                <w:sz w:val="2"/>
                <w:szCs w:val="2"/>
              </w:rPr>
            </w:pPr>
            <w:r w:rsidRPr="00346816">
              <w:rPr>
                <w:rFonts w:ascii="Times New Roman" w:hAnsi="Times New Roman" w:cs="Times New Roman"/>
                <w:sz w:val="20"/>
                <w:szCs w:val="20"/>
              </w:rPr>
              <w:t>9.6.</w:t>
            </w:r>
          </w:p>
        </w:tc>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2148E5" w:rsidRPr="00346816" w:rsidRDefault="00847E44" w:rsidP="00394F3C">
            <w:pPr>
              <w:widowControl w:val="0"/>
              <w:autoSpaceDE w:val="0"/>
              <w:autoSpaceDN w:val="0"/>
              <w:adjustRightInd w:val="0"/>
              <w:spacing w:after="0" w:line="240" w:lineRule="auto"/>
              <w:jc w:val="center"/>
              <w:rPr>
                <w:rFonts w:ascii="Arial" w:hAnsi="Arial" w:cs="Arial"/>
                <w:sz w:val="2"/>
                <w:szCs w:val="2"/>
              </w:rPr>
            </w:pPr>
            <w:r w:rsidRPr="00346816">
              <w:rPr>
                <w:rFonts w:ascii="Times New Roman" w:hAnsi="Times New Roman" w:cs="Times New Roman"/>
                <w:sz w:val="20"/>
                <w:szCs w:val="20"/>
              </w:rPr>
              <w:t>Реализация мероприятий регионального проекта</w:t>
            </w:r>
            <w:r w:rsidR="00346816" w:rsidRPr="00346816">
              <w:rPr>
                <w:rFonts w:ascii="Times New Roman" w:hAnsi="Times New Roman" w:cs="Times New Roman"/>
                <w:sz w:val="20"/>
                <w:szCs w:val="20"/>
              </w:rPr>
              <w:t xml:space="preserve"> </w:t>
            </w:r>
            <w:r w:rsidR="00311ECF">
              <w:rPr>
                <w:rFonts w:ascii="Times New Roman" w:hAnsi="Times New Roman" w:cs="Times New Roman"/>
                <w:sz w:val="20"/>
                <w:szCs w:val="20"/>
              </w:rPr>
              <w:t>«</w:t>
            </w:r>
            <w:r w:rsidR="00346816" w:rsidRPr="00346816">
              <w:rPr>
                <w:rFonts w:ascii="Times New Roman" w:hAnsi="Times New Roman" w:cs="Times New Roman"/>
                <w:sz w:val="20"/>
                <w:szCs w:val="20"/>
              </w:rPr>
              <w:t>Модернизация первичного</w:t>
            </w:r>
            <w:r w:rsidRPr="00346816">
              <w:rPr>
                <w:rFonts w:ascii="Times New Roman" w:hAnsi="Times New Roman" w:cs="Times New Roman"/>
                <w:sz w:val="20"/>
                <w:szCs w:val="20"/>
              </w:rPr>
              <w:t xml:space="preserve"> звена здравоохранения</w:t>
            </w:r>
            <w:r w:rsidR="00394F3C">
              <w:rPr>
                <w:rFonts w:ascii="Times New Roman" w:hAnsi="Times New Roman" w:cs="Times New Roman"/>
                <w:sz w:val="20"/>
                <w:szCs w:val="20"/>
              </w:rPr>
              <w:t>»</w:t>
            </w:r>
          </w:p>
        </w:tc>
        <w:tc>
          <w:tcPr>
            <w:tcW w:w="1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346816" w:rsidRDefault="00847E44">
            <w:pPr>
              <w:widowControl w:val="0"/>
              <w:autoSpaceDE w:val="0"/>
              <w:autoSpaceDN w:val="0"/>
              <w:adjustRightInd w:val="0"/>
              <w:spacing w:after="0" w:line="240" w:lineRule="auto"/>
              <w:jc w:val="center"/>
              <w:rPr>
                <w:rFonts w:ascii="Arial" w:hAnsi="Arial" w:cs="Arial"/>
                <w:sz w:val="2"/>
                <w:szCs w:val="2"/>
              </w:rPr>
            </w:pPr>
            <w:r w:rsidRPr="00346816">
              <w:rPr>
                <w:rFonts w:ascii="Times New Roman" w:hAnsi="Times New Roman" w:cs="Times New Roman"/>
                <w:sz w:val="20"/>
                <w:szCs w:val="20"/>
              </w:rPr>
              <w:t>1 042 017,9</w:t>
            </w:r>
          </w:p>
        </w:tc>
        <w:tc>
          <w:tcPr>
            <w:tcW w:w="15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346816" w:rsidRDefault="00847E44">
            <w:pPr>
              <w:widowControl w:val="0"/>
              <w:autoSpaceDE w:val="0"/>
              <w:autoSpaceDN w:val="0"/>
              <w:adjustRightInd w:val="0"/>
              <w:spacing w:after="0" w:line="240" w:lineRule="auto"/>
              <w:jc w:val="center"/>
              <w:rPr>
                <w:rFonts w:ascii="Arial" w:hAnsi="Arial" w:cs="Arial"/>
                <w:sz w:val="2"/>
                <w:szCs w:val="2"/>
              </w:rPr>
            </w:pPr>
            <w:r w:rsidRPr="00346816">
              <w:rPr>
                <w:rFonts w:ascii="Times New Roman" w:hAnsi="Times New Roman" w:cs="Times New Roman"/>
                <w:sz w:val="20"/>
                <w:szCs w:val="20"/>
              </w:rPr>
              <w:t>150 691,1</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346816" w:rsidRDefault="00847E44">
            <w:pPr>
              <w:widowControl w:val="0"/>
              <w:autoSpaceDE w:val="0"/>
              <w:autoSpaceDN w:val="0"/>
              <w:adjustRightInd w:val="0"/>
              <w:spacing w:after="0" w:line="240" w:lineRule="auto"/>
              <w:jc w:val="center"/>
              <w:rPr>
                <w:rFonts w:ascii="Arial" w:hAnsi="Arial" w:cs="Arial"/>
                <w:sz w:val="2"/>
                <w:szCs w:val="2"/>
              </w:rPr>
            </w:pPr>
            <w:r w:rsidRPr="00346816">
              <w:rPr>
                <w:rFonts w:ascii="Times New Roman" w:hAnsi="Times New Roman" w:cs="Times New Roman"/>
                <w:sz w:val="20"/>
                <w:szCs w:val="20"/>
              </w:rPr>
              <w:t>1 192 709,0</w:t>
            </w:r>
          </w:p>
        </w:tc>
      </w:tr>
      <w:tr w:rsidR="00AB2A1A" w:rsidRPr="00346816">
        <w:trPr>
          <w:trHeight w:val="288"/>
        </w:trPr>
        <w:tc>
          <w:tcPr>
            <w:tcW w:w="567" w:type="dxa"/>
            <w:tcBorders>
              <w:top w:val="single" w:sz="8" w:space="0" w:color="000000"/>
              <w:left w:val="single" w:sz="8" w:space="0" w:color="000000"/>
              <w:bottom w:val="single" w:sz="8" w:space="0" w:color="000000"/>
              <w:right w:val="single" w:sz="8" w:space="0" w:color="000000"/>
            </w:tcBorders>
            <w:shd w:val="clear" w:color="auto" w:fill="D6D6D6"/>
            <w:tcMar>
              <w:top w:w="0" w:type="dxa"/>
              <w:left w:w="40" w:type="dxa"/>
              <w:bottom w:w="0" w:type="dxa"/>
              <w:right w:w="0" w:type="dxa"/>
            </w:tcMar>
          </w:tcPr>
          <w:p w:rsidR="002148E5" w:rsidRPr="00346816" w:rsidRDefault="00847E44">
            <w:pPr>
              <w:widowControl w:val="0"/>
              <w:autoSpaceDE w:val="0"/>
              <w:autoSpaceDN w:val="0"/>
              <w:adjustRightInd w:val="0"/>
              <w:spacing w:after="0" w:line="240" w:lineRule="auto"/>
              <w:rPr>
                <w:rFonts w:ascii="Arial" w:hAnsi="Arial" w:cs="Arial"/>
                <w:sz w:val="2"/>
                <w:szCs w:val="2"/>
              </w:rPr>
            </w:pPr>
            <w:r w:rsidRPr="00346816">
              <w:rPr>
                <w:rFonts w:ascii="Times New Roman" w:hAnsi="Times New Roman" w:cs="Times New Roman"/>
                <w:b/>
                <w:bCs/>
                <w:sz w:val="20"/>
                <w:szCs w:val="20"/>
              </w:rPr>
              <w:t>10.</w:t>
            </w:r>
          </w:p>
        </w:tc>
        <w:tc>
          <w:tcPr>
            <w:tcW w:w="4581" w:type="dxa"/>
            <w:tcBorders>
              <w:top w:val="single" w:sz="8" w:space="0" w:color="000000"/>
              <w:left w:val="single" w:sz="8" w:space="0" w:color="000000"/>
              <w:bottom w:val="single" w:sz="8" w:space="0" w:color="000000"/>
              <w:right w:val="single" w:sz="8" w:space="0" w:color="000000"/>
            </w:tcBorders>
            <w:shd w:val="clear" w:color="auto" w:fill="D6D6D6"/>
            <w:tcMar>
              <w:top w:w="0" w:type="dxa"/>
              <w:left w:w="100" w:type="dxa"/>
              <w:bottom w:w="0" w:type="dxa"/>
              <w:right w:w="0" w:type="dxa"/>
            </w:tcMar>
          </w:tcPr>
          <w:p w:rsidR="002148E5" w:rsidRPr="00346816" w:rsidRDefault="00774CDE">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sz w:val="20"/>
                <w:szCs w:val="20"/>
              </w:rPr>
              <w:t>Национальный проект «Демография»</w:t>
            </w:r>
          </w:p>
        </w:tc>
        <w:tc>
          <w:tcPr>
            <w:tcW w:w="1568"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2148E5" w:rsidRPr="00346816" w:rsidRDefault="00847E44">
            <w:pPr>
              <w:widowControl w:val="0"/>
              <w:autoSpaceDE w:val="0"/>
              <w:autoSpaceDN w:val="0"/>
              <w:adjustRightInd w:val="0"/>
              <w:spacing w:after="0" w:line="240" w:lineRule="auto"/>
              <w:jc w:val="center"/>
              <w:rPr>
                <w:rFonts w:ascii="Arial" w:hAnsi="Arial" w:cs="Arial"/>
                <w:sz w:val="2"/>
                <w:szCs w:val="2"/>
              </w:rPr>
            </w:pPr>
            <w:r w:rsidRPr="00346816">
              <w:rPr>
                <w:rFonts w:ascii="Times New Roman" w:hAnsi="Times New Roman" w:cs="Times New Roman"/>
                <w:b/>
                <w:bCs/>
                <w:sz w:val="20"/>
                <w:szCs w:val="20"/>
              </w:rPr>
              <w:t>2 809 658,6</w:t>
            </w:r>
          </w:p>
        </w:tc>
        <w:tc>
          <w:tcPr>
            <w:tcW w:w="1586"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2148E5" w:rsidRPr="00346816" w:rsidRDefault="00847E44">
            <w:pPr>
              <w:widowControl w:val="0"/>
              <w:autoSpaceDE w:val="0"/>
              <w:autoSpaceDN w:val="0"/>
              <w:adjustRightInd w:val="0"/>
              <w:spacing w:after="0" w:line="240" w:lineRule="auto"/>
              <w:jc w:val="center"/>
              <w:rPr>
                <w:rFonts w:ascii="Arial" w:hAnsi="Arial" w:cs="Arial"/>
                <w:sz w:val="2"/>
                <w:szCs w:val="2"/>
              </w:rPr>
            </w:pPr>
            <w:r w:rsidRPr="00346816">
              <w:rPr>
                <w:rFonts w:ascii="Times New Roman" w:hAnsi="Times New Roman" w:cs="Times New Roman"/>
                <w:b/>
                <w:bCs/>
                <w:sz w:val="20"/>
                <w:szCs w:val="20"/>
              </w:rPr>
              <w:t>97 758,6</w:t>
            </w:r>
          </w:p>
        </w:tc>
        <w:tc>
          <w:tcPr>
            <w:tcW w:w="1659"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2148E5" w:rsidRPr="00346816" w:rsidRDefault="00847E44">
            <w:pPr>
              <w:widowControl w:val="0"/>
              <w:autoSpaceDE w:val="0"/>
              <w:autoSpaceDN w:val="0"/>
              <w:adjustRightInd w:val="0"/>
              <w:spacing w:after="0" w:line="240" w:lineRule="auto"/>
              <w:jc w:val="center"/>
              <w:rPr>
                <w:rFonts w:ascii="Arial" w:hAnsi="Arial" w:cs="Arial"/>
                <w:sz w:val="2"/>
                <w:szCs w:val="2"/>
              </w:rPr>
            </w:pPr>
            <w:r w:rsidRPr="00346816">
              <w:rPr>
                <w:rFonts w:ascii="Times New Roman" w:hAnsi="Times New Roman" w:cs="Times New Roman"/>
                <w:b/>
                <w:bCs/>
                <w:sz w:val="20"/>
                <w:szCs w:val="20"/>
              </w:rPr>
              <w:t>2 907 417,2</w:t>
            </w:r>
          </w:p>
        </w:tc>
      </w:tr>
      <w:tr w:rsidR="00AB2A1A" w:rsidRPr="00346816">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2148E5" w:rsidRPr="00346816" w:rsidRDefault="00847E44">
            <w:pPr>
              <w:widowControl w:val="0"/>
              <w:autoSpaceDE w:val="0"/>
              <w:autoSpaceDN w:val="0"/>
              <w:adjustRightInd w:val="0"/>
              <w:spacing w:after="0" w:line="240" w:lineRule="auto"/>
              <w:rPr>
                <w:rFonts w:ascii="Arial" w:hAnsi="Arial" w:cs="Arial"/>
                <w:sz w:val="2"/>
                <w:szCs w:val="2"/>
              </w:rPr>
            </w:pPr>
            <w:r w:rsidRPr="00346816">
              <w:rPr>
                <w:rFonts w:ascii="Times New Roman" w:hAnsi="Times New Roman" w:cs="Times New Roman"/>
                <w:sz w:val="20"/>
                <w:szCs w:val="20"/>
              </w:rPr>
              <w:t>10.1.</w:t>
            </w:r>
          </w:p>
        </w:tc>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2148E5" w:rsidRPr="00346816" w:rsidRDefault="00847E44" w:rsidP="00B90675">
            <w:pPr>
              <w:widowControl w:val="0"/>
              <w:autoSpaceDE w:val="0"/>
              <w:autoSpaceDN w:val="0"/>
              <w:adjustRightInd w:val="0"/>
              <w:spacing w:after="0" w:line="240" w:lineRule="auto"/>
              <w:jc w:val="center"/>
              <w:rPr>
                <w:rFonts w:ascii="Arial" w:hAnsi="Arial" w:cs="Arial"/>
                <w:sz w:val="2"/>
                <w:szCs w:val="2"/>
              </w:rPr>
            </w:pPr>
            <w:r w:rsidRPr="00346816">
              <w:rPr>
                <w:rFonts w:ascii="Times New Roman" w:hAnsi="Times New Roman" w:cs="Times New Roman"/>
                <w:sz w:val="20"/>
                <w:szCs w:val="20"/>
              </w:rPr>
              <w:t xml:space="preserve">Реализация мероприятий регионального проекта </w:t>
            </w:r>
            <w:r w:rsidR="00B90675">
              <w:rPr>
                <w:rFonts w:ascii="Times New Roman" w:hAnsi="Times New Roman" w:cs="Times New Roman"/>
                <w:sz w:val="20"/>
                <w:szCs w:val="20"/>
              </w:rPr>
              <w:t>«</w:t>
            </w:r>
            <w:r w:rsidRPr="00346816">
              <w:rPr>
                <w:rFonts w:ascii="Times New Roman" w:hAnsi="Times New Roman" w:cs="Times New Roman"/>
                <w:sz w:val="20"/>
                <w:szCs w:val="20"/>
              </w:rPr>
              <w:t>Финансовая поддержка семей при рождении детей</w:t>
            </w:r>
            <w:r w:rsidR="00B90675">
              <w:rPr>
                <w:rFonts w:ascii="Times New Roman" w:hAnsi="Times New Roman" w:cs="Times New Roman"/>
                <w:sz w:val="20"/>
                <w:szCs w:val="20"/>
              </w:rPr>
              <w:t>»</w:t>
            </w:r>
          </w:p>
        </w:tc>
        <w:tc>
          <w:tcPr>
            <w:tcW w:w="1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346816" w:rsidRDefault="00847E44">
            <w:pPr>
              <w:widowControl w:val="0"/>
              <w:autoSpaceDE w:val="0"/>
              <w:autoSpaceDN w:val="0"/>
              <w:adjustRightInd w:val="0"/>
              <w:spacing w:after="0" w:line="240" w:lineRule="auto"/>
              <w:jc w:val="center"/>
              <w:rPr>
                <w:rFonts w:ascii="Arial" w:hAnsi="Arial" w:cs="Arial"/>
                <w:sz w:val="2"/>
                <w:szCs w:val="2"/>
              </w:rPr>
            </w:pPr>
            <w:r w:rsidRPr="00346816">
              <w:rPr>
                <w:rFonts w:ascii="Times New Roman" w:hAnsi="Times New Roman" w:cs="Times New Roman"/>
                <w:sz w:val="20"/>
                <w:szCs w:val="20"/>
              </w:rPr>
              <w:t>2 283 927,7</w:t>
            </w:r>
          </w:p>
        </w:tc>
        <w:tc>
          <w:tcPr>
            <w:tcW w:w="15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346816" w:rsidRDefault="00847E44">
            <w:pPr>
              <w:widowControl w:val="0"/>
              <w:autoSpaceDE w:val="0"/>
              <w:autoSpaceDN w:val="0"/>
              <w:adjustRightInd w:val="0"/>
              <w:spacing w:after="0" w:line="240" w:lineRule="auto"/>
              <w:jc w:val="center"/>
              <w:rPr>
                <w:rFonts w:ascii="Arial" w:hAnsi="Arial" w:cs="Arial"/>
                <w:sz w:val="2"/>
                <w:szCs w:val="2"/>
              </w:rPr>
            </w:pPr>
            <w:r w:rsidRPr="00346816">
              <w:rPr>
                <w:rFonts w:ascii="Times New Roman" w:hAnsi="Times New Roman" w:cs="Times New Roman"/>
                <w:sz w:val="20"/>
                <w:szCs w:val="20"/>
              </w:rPr>
              <w:t>29 913,2</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346816" w:rsidRDefault="00847E44">
            <w:pPr>
              <w:widowControl w:val="0"/>
              <w:autoSpaceDE w:val="0"/>
              <w:autoSpaceDN w:val="0"/>
              <w:adjustRightInd w:val="0"/>
              <w:spacing w:after="0" w:line="240" w:lineRule="auto"/>
              <w:jc w:val="center"/>
              <w:rPr>
                <w:rFonts w:ascii="Arial" w:hAnsi="Arial" w:cs="Arial"/>
                <w:sz w:val="2"/>
                <w:szCs w:val="2"/>
              </w:rPr>
            </w:pPr>
            <w:r w:rsidRPr="00346816">
              <w:rPr>
                <w:rFonts w:ascii="Times New Roman" w:hAnsi="Times New Roman" w:cs="Times New Roman"/>
                <w:sz w:val="20"/>
                <w:szCs w:val="20"/>
              </w:rPr>
              <w:t>2 313 840,9</w:t>
            </w:r>
          </w:p>
        </w:tc>
      </w:tr>
      <w:tr w:rsidR="00AB2A1A" w:rsidRPr="00346816">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2148E5" w:rsidRPr="00346816" w:rsidRDefault="00847E44">
            <w:pPr>
              <w:widowControl w:val="0"/>
              <w:autoSpaceDE w:val="0"/>
              <w:autoSpaceDN w:val="0"/>
              <w:adjustRightInd w:val="0"/>
              <w:spacing w:after="0" w:line="240" w:lineRule="auto"/>
              <w:rPr>
                <w:rFonts w:ascii="Arial" w:hAnsi="Arial" w:cs="Arial"/>
                <w:sz w:val="2"/>
                <w:szCs w:val="2"/>
              </w:rPr>
            </w:pPr>
            <w:r w:rsidRPr="00346816">
              <w:rPr>
                <w:rFonts w:ascii="Times New Roman" w:hAnsi="Times New Roman" w:cs="Times New Roman"/>
                <w:sz w:val="20"/>
                <w:szCs w:val="20"/>
              </w:rPr>
              <w:t>10.2.</w:t>
            </w:r>
          </w:p>
        </w:tc>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2148E5" w:rsidRPr="00346816" w:rsidRDefault="00847E44" w:rsidP="00B90675">
            <w:pPr>
              <w:widowControl w:val="0"/>
              <w:autoSpaceDE w:val="0"/>
              <w:autoSpaceDN w:val="0"/>
              <w:adjustRightInd w:val="0"/>
              <w:spacing w:after="0" w:line="240" w:lineRule="auto"/>
              <w:jc w:val="center"/>
              <w:rPr>
                <w:rFonts w:ascii="Arial" w:hAnsi="Arial" w:cs="Arial"/>
                <w:sz w:val="2"/>
                <w:szCs w:val="2"/>
              </w:rPr>
            </w:pPr>
            <w:r w:rsidRPr="00346816">
              <w:rPr>
                <w:rFonts w:ascii="Times New Roman" w:hAnsi="Times New Roman" w:cs="Times New Roman"/>
                <w:sz w:val="20"/>
                <w:szCs w:val="20"/>
              </w:rPr>
              <w:t xml:space="preserve">Реализация мероприятий регионального проекта </w:t>
            </w:r>
            <w:r w:rsidR="00B90675">
              <w:rPr>
                <w:rFonts w:ascii="Times New Roman" w:hAnsi="Times New Roman" w:cs="Times New Roman"/>
                <w:sz w:val="20"/>
                <w:szCs w:val="20"/>
              </w:rPr>
              <w:t>«Содействие занятости»</w:t>
            </w:r>
          </w:p>
        </w:tc>
        <w:tc>
          <w:tcPr>
            <w:tcW w:w="1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346816" w:rsidRDefault="00847E44">
            <w:pPr>
              <w:widowControl w:val="0"/>
              <w:autoSpaceDE w:val="0"/>
              <w:autoSpaceDN w:val="0"/>
              <w:adjustRightInd w:val="0"/>
              <w:spacing w:after="0" w:line="240" w:lineRule="auto"/>
              <w:jc w:val="center"/>
              <w:rPr>
                <w:rFonts w:ascii="Arial" w:hAnsi="Arial" w:cs="Arial"/>
                <w:sz w:val="2"/>
                <w:szCs w:val="2"/>
              </w:rPr>
            </w:pPr>
            <w:r w:rsidRPr="00346816">
              <w:rPr>
                <w:rFonts w:ascii="Times New Roman" w:hAnsi="Times New Roman" w:cs="Times New Roman"/>
                <w:sz w:val="20"/>
                <w:szCs w:val="20"/>
              </w:rPr>
              <w:t>139 779,1</w:t>
            </w:r>
          </w:p>
        </w:tc>
        <w:tc>
          <w:tcPr>
            <w:tcW w:w="15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346816" w:rsidRDefault="00847E44">
            <w:pPr>
              <w:widowControl w:val="0"/>
              <w:autoSpaceDE w:val="0"/>
              <w:autoSpaceDN w:val="0"/>
              <w:adjustRightInd w:val="0"/>
              <w:spacing w:after="0" w:line="240" w:lineRule="auto"/>
              <w:jc w:val="center"/>
              <w:rPr>
                <w:rFonts w:ascii="Arial" w:hAnsi="Arial" w:cs="Arial"/>
                <w:sz w:val="2"/>
                <w:szCs w:val="2"/>
              </w:rPr>
            </w:pPr>
            <w:r w:rsidRPr="00346816">
              <w:rPr>
                <w:rFonts w:ascii="Times New Roman" w:hAnsi="Times New Roman" w:cs="Times New Roman"/>
                <w:sz w:val="20"/>
                <w:szCs w:val="20"/>
              </w:rPr>
              <w:t>54 321,2</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346816" w:rsidRDefault="00847E44">
            <w:pPr>
              <w:widowControl w:val="0"/>
              <w:autoSpaceDE w:val="0"/>
              <w:autoSpaceDN w:val="0"/>
              <w:adjustRightInd w:val="0"/>
              <w:spacing w:after="0" w:line="240" w:lineRule="auto"/>
              <w:jc w:val="center"/>
              <w:rPr>
                <w:rFonts w:ascii="Arial" w:hAnsi="Arial" w:cs="Arial"/>
                <w:sz w:val="2"/>
                <w:szCs w:val="2"/>
              </w:rPr>
            </w:pPr>
            <w:r w:rsidRPr="00346816">
              <w:rPr>
                <w:rFonts w:ascii="Times New Roman" w:hAnsi="Times New Roman" w:cs="Times New Roman"/>
                <w:sz w:val="20"/>
                <w:szCs w:val="20"/>
              </w:rPr>
              <w:t>194 100,3</w:t>
            </w:r>
          </w:p>
        </w:tc>
      </w:tr>
      <w:tr w:rsidR="00AB2A1A" w:rsidRPr="00346816">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2148E5" w:rsidRPr="00346816" w:rsidRDefault="00847E44">
            <w:pPr>
              <w:widowControl w:val="0"/>
              <w:autoSpaceDE w:val="0"/>
              <w:autoSpaceDN w:val="0"/>
              <w:adjustRightInd w:val="0"/>
              <w:spacing w:after="0" w:line="240" w:lineRule="auto"/>
              <w:rPr>
                <w:rFonts w:ascii="Arial" w:hAnsi="Arial" w:cs="Arial"/>
                <w:sz w:val="2"/>
                <w:szCs w:val="2"/>
              </w:rPr>
            </w:pPr>
            <w:r w:rsidRPr="00346816">
              <w:rPr>
                <w:rFonts w:ascii="Times New Roman" w:hAnsi="Times New Roman" w:cs="Times New Roman"/>
                <w:sz w:val="20"/>
                <w:szCs w:val="20"/>
              </w:rPr>
              <w:t>10.3.</w:t>
            </w:r>
          </w:p>
        </w:tc>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2148E5" w:rsidRPr="00346816" w:rsidRDefault="00847E44" w:rsidP="00B90675">
            <w:pPr>
              <w:widowControl w:val="0"/>
              <w:autoSpaceDE w:val="0"/>
              <w:autoSpaceDN w:val="0"/>
              <w:adjustRightInd w:val="0"/>
              <w:spacing w:after="0" w:line="240" w:lineRule="auto"/>
              <w:jc w:val="center"/>
              <w:rPr>
                <w:rFonts w:ascii="Arial" w:hAnsi="Arial" w:cs="Arial"/>
                <w:sz w:val="2"/>
                <w:szCs w:val="2"/>
              </w:rPr>
            </w:pPr>
            <w:r w:rsidRPr="00346816">
              <w:rPr>
                <w:rFonts w:ascii="Times New Roman" w:hAnsi="Times New Roman" w:cs="Times New Roman"/>
                <w:sz w:val="20"/>
                <w:szCs w:val="20"/>
              </w:rPr>
              <w:t>Реализация мероприятий региональ</w:t>
            </w:r>
            <w:r w:rsidR="00B90675">
              <w:rPr>
                <w:rFonts w:ascii="Times New Roman" w:hAnsi="Times New Roman" w:cs="Times New Roman"/>
                <w:sz w:val="20"/>
                <w:szCs w:val="20"/>
              </w:rPr>
              <w:t>ного проекта «Старшее поколение»</w:t>
            </w:r>
          </w:p>
        </w:tc>
        <w:tc>
          <w:tcPr>
            <w:tcW w:w="1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346816" w:rsidRDefault="00847E44">
            <w:pPr>
              <w:widowControl w:val="0"/>
              <w:autoSpaceDE w:val="0"/>
              <w:autoSpaceDN w:val="0"/>
              <w:adjustRightInd w:val="0"/>
              <w:spacing w:after="0" w:line="240" w:lineRule="auto"/>
              <w:jc w:val="center"/>
              <w:rPr>
                <w:rFonts w:ascii="Arial" w:hAnsi="Arial" w:cs="Arial"/>
                <w:sz w:val="2"/>
                <w:szCs w:val="2"/>
              </w:rPr>
            </w:pPr>
            <w:r w:rsidRPr="00346816">
              <w:rPr>
                <w:rFonts w:ascii="Times New Roman" w:hAnsi="Times New Roman" w:cs="Times New Roman"/>
                <w:sz w:val="20"/>
                <w:szCs w:val="20"/>
              </w:rPr>
              <w:t>12 794,9</w:t>
            </w:r>
          </w:p>
        </w:tc>
        <w:tc>
          <w:tcPr>
            <w:tcW w:w="15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346816" w:rsidRDefault="00847E44">
            <w:pPr>
              <w:widowControl w:val="0"/>
              <w:autoSpaceDE w:val="0"/>
              <w:autoSpaceDN w:val="0"/>
              <w:adjustRightInd w:val="0"/>
              <w:spacing w:after="0" w:line="240" w:lineRule="auto"/>
              <w:jc w:val="center"/>
              <w:rPr>
                <w:rFonts w:ascii="Arial" w:hAnsi="Arial" w:cs="Arial"/>
                <w:sz w:val="2"/>
                <w:szCs w:val="2"/>
              </w:rPr>
            </w:pPr>
            <w:r w:rsidRPr="00346816">
              <w:rPr>
                <w:rFonts w:ascii="Times New Roman" w:hAnsi="Times New Roman" w:cs="Times New Roman"/>
                <w:sz w:val="20"/>
                <w:szCs w:val="20"/>
              </w:rPr>
              <w:t>0,0</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346816" w:rsidRDefault="00847E44">
            <w:pPr>
              <w:widowControl w:val="0"/>
              <w:autoSpaceDE w:val="0"/>
              <w:autoSpaceDN w:val="0"/>
              <w:adjustRightInd w:val="0"/>
              <w:spacing w:after="0" w:line="240" w:lineRule="auto"/>
              <w:jc w:val="center"/>
              <w:rPr>
                <w:rFonts w:ascii="Arial" w:hAnsi="Arial" w:cs="Arial"/>
                <w:sz w:val="2"/>
                <w:szCs w:val="2"/>
              </w:rPr>
            </w:pPr>
            <w:r w:rsidRPr="00346816">
              <w:rPr>
                <w:rFonts w:ascii="Times New Roman" w:hAnsi="Times New Roman" w:cs="Times New Roman"/>
                <w:sz w:val="20"/>
                <w:szCs w:val="20"/>
              </w:rPr>
              <w:t>12 794,9</w:t>
            </w:r>
          </w:p>
        </w:tc>
      </w:tr>
      <w:tr w:rsidR="00AB2A1A" w:rsidRPr="00346816">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2148E5" w:rsidRPr="00346816" w:rsidRDefault="00847E44">
            <w:pPr>
              <w:widowControl w:val="0"/>
              <w:autoSpaceDE w:val="0"/>
              <w:autoSpaceDN w:val="0"/>
              <w:adjustRightInd w:val="0"/>
              <w:spacing w:after="0" w:line="240" w:lineRule="auto"/>
              <w:rPr>
                <w:rFonts w:ascii="Arial" w:hAnsi="Arial" w:cs="Arial"/>
                <w:sz w:val="2"/>
                <w:szCs w:val="2"/>
              </w:rPr>
            </w:pPr>
            <w:r w:rsidRPr="00346816">
              <w:rPr>
                <w:rFonts w:ascii="Times New Roman" w:hAnsi="Times New Roman" w:cs="Times New Roman"/>
                <w:sz w:val="20"/>
                <w:szCs w:val="20"/>
              </w:rPr>
              <w:t>10.4.</w:t>
            </w:r>
          </w:p>
        </w:tc>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2148E5" w:rsidRPr="00346816" w:rsidRDefault="00847E44" w:rsidP="00B90675">
            <w:pPr>
              <w:widowControl w:val="0"/>
              <w:autoSpaceDE w:val="0"/>
              <w:autoSpaceDN w:val="0"/>
              <w:adjustRightInd w:val="0"/>
              <w:spacing w:after="0" w:line="240" w:lineRule="auto"/>
              <w:jc w:val="center"/>
              <w:rPr>
                <w:rFonts w:ascii="Arial" w:hAnsi="Arial" w:cs="Arial"/>
                <w:sz w:val="2"/>
                <w:szCs w:val="2"/>
              </w:rPr>
            </w:pPr>
            <w:r w:rsidRPr="00346816">
              <w:rPr>
                <w:rFonts w:ascii="Times New Roman" w:hAnsi="Times New Roman" w:cs="Times New Roman"/>
                <w:sz w:val="20"/>
                <w:szCs w:val="20"/>
              </w:rPr>
              <w:t xml:space="preserve">Реализация мероприятий регионального проекта </w:t>
            </w:r>
            <w:r w:rsidR="00B90675">
              <w:rPr>
                <w:rFonts w:ascii="Times New Roman" w:hAnsi="Times New Roman" w:cs="Times New Roman"/>
                <w:sz w:val="20"/>
                <w:szCs w:val="20"/>
              </w:rPr>
              <w:t>«</w:t>
            </w:r>
            <w:r w:rsidRPr="00346816">
              <w:rPr>
                <w:rFonts w:ascii="Times New Roman" w:hAnsi="Times New Roman" w:cs="Times New Roman"/>
                <w:sz w:val="20"/>
                <w:szCs w:val="20"/>
              </w:rPr>
              <w:t>Спорт-норма жизни</w:t>
            </w:r>
            <w:r w:rsidR="00B90675">
              <w:rPr>
                <w:rFonts w:ascii="Times New Roman" w:hAnsi="Times New Roman" w:cs="Times New Roman"/>
                <w:sz w:val="20"/>
                <w:szCs w:val="20"/>
              </w:rPr>
              <w:t>»</w:t>
            </w:r>
          </w:p>
        </w:tc>
        <w:tc>
          <w:tcPr>
            <w:tcW w:w="1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346816" w:rsidRDefault="00847E44">
            <w:pPr>
              <w:widowControl w:val="0"/>
              <w:autoSpaceDE w:val="0"/>
              <w:autoSpaceDN w:val="0"/>
              <w:adjustRightInd w:val="0"/>
              <w:spacing w:after="0" w:line="240" w:lineRule="auto"/>
              <w:jc w:val="center"/>
              <w:rPr>
                <w:rFonts w:ascii="Arial" w:hAnsi="Arial" w:cs="Arial"/>
                <w:sz w:val="2"/>
                <w:szCs w:val="2"/>
              </w:rPr>
            </w:pPr>
            <w:r w:rsidRPr="00346816">
              <w:rPr>
                <w:rFonts w:ascii="Times New Roman" w:hAnsi="Times New Roman" w:cs="Times New Roman"/>
                <w:sz w:val="20"/>
                <w:szCs w:val="20"/>
              </w:rPr>
              <w:t>373 156,9</w:t>
            </w:r>
          </w:p>
        </w:tc>
        <w:tc>
          <w:tcPr>
            <w:tcW w:w="15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346816" w:rsidRDefault="00847E44">
            <w:pPr>
              <w:widowControl w:val="0"/>
              <w:autoSpaceDE w:val="0"/>
              <w:autoSpaceDN w:val="0"/>
              <w:adjustRightInd w:val="0"/>
              <w:spacing w:after="0" w:line="240" w:lineRule="auto"/>
              <w:jc w:val="center"/>
              <w:rPr>
                <w:rFonts w:ascii="Arial" w:hAnsi="Arial" w:cs="Arial"/>
                <w:sz w:val="2"/>
                <w:szCs w:val="2"/>
              </w:rPr>
            </w:pPr>
            <w:r w:rsidRPr="00346816">
              <w:rPr>
                <w:rFonts w:ascii="Times New Roman" w:hAnsi="Times New Roman" w:cs="Times New Roman"/>
                <w:sz w:val="20"/>
                <w:szCs w:val="20"/>
              </w:rPr>
              <w:t>13 524,2</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346816" w:rsidRDefault="00847E44">
            <w:pPr>
              <w:widowControl w:val="0"/>
              <w:autoSpaceDE w:val="0"/>
              <w:autoSpaceDN w:val="0"/>
              <w:adjustRightInd w:val="0"/>
              <w:spacing w:after="0" w:line="240" w:lineRule="auto"/>
              <w:jc w:val="center"/>
              <w:rPr>
                <w:rFonts w:ascii="Arial" w:hAnsi="Arial" w:cs="Arial"/>
                <w:sz w:val="2"/>
                <w:szCs w:val="2"/>
              </w:rPr>
            </w:pPr>
            <w:r w:rsidRPr="00346816">
              <w:rPr>
                <w:rFonts w:ascii="Times New Roman" w:hAnsi="Times New Roman" w:cs="Times New Roman"/>
                <w:sz w:val="20"/>
                <w:szCs w:val="20"/>
              </w:rPr>
              <w:t>386 681,1</w:t>
            </w:r>
          </w:p>
        </w:tc>
      </w:tr>
      <w:tr w:rsidR="00AB2A1A" w:rsidRPr="00346816">
        <w:trPr>
          <w:trHeight w:val="288"/>
        </w:trPr>
        <w:tc>
          <w:tcPr>
            <w:tcW w:w="567" w:type="dxa"/>
            <w:tcBorders>
              <w:top w:val="single" w:sz="8" w:space="0" w:color="000000"/>
              <w:left w:val="single" w:sz="8" w:space="0" w:color="000000"/>
              <w:bottom w:val="single" w:sz="8" w:space="0" w:color="000000"/>
              <w:right w:val="single" w:sz="8" w:space="0" w:color="000000"/>
            </w:tcBorders>
            <w:shd w:val="clear" w:color="auto" w:fill="D6D6D6"/>
            <w:tcMar>
              <w:top w:w="0" w:type="dxa"/>
              <w:left w:w="40" w:type="dxa"/>
              <w:bottom w:w="0" w:type="dxa"/>
              <w:right w:w="0" w:type="dxa"/>
            </w:tcMar>
          </w:tcPr>
          <w:p w:rsidR="002148E5" w:rsidRPr="00346816" w:rsidRDefault="00847E44">
            <w:pPr>
              <w:widowControl w:val="0"/>
              <w:autoSpaceDE w:val="0"/>
              <w:autoSpaceDN w:val="0"/>
              <w:adjustRightInd w:val="0"/>
              <w:spacing w:after="0" w:line="240" w:lineRule="auto"/>
              <w:rPr>
                <w:rFonts w:ascii="Arial" w:hAnsi="Arial" w:cs="Arial"/>
                <w:sz w:val="2"/>
                <w:szCs w:val="2"/>
              </w:rPr>
            </w:pPr>
            <w:r w:rsidRPr="00346816">
              <w:rPr>
                <w:rFonts w:ascii="Times New Roman" w:hAnsi="Times New Roman" w:cs="Times New Roman"/>
                <w:b/>
                <w:bCs/>
                <w:sz w:val="20"/>
                <w:szCs w:val="20"/>
              </w:rPr>
              <w:t>11.</w:t>
            </w:r>
          </w:p>
        </w:tc>
        <w:tc>
          <w:tcPr>
            <w:tcW w:w="4581" w:type="dxa"/>
            <w:tcBorders>
              <w:top w:val="single" w:sz="8" w:space="0" w:color="000000"/>
              <w:left w:val="single" w:sz="8" w:space="0" w:color="000000"/>
              <w:bottom w:val="single" w:sz="8" w:space="0" w:color="000000"/>
              <w:right w:val="single" w:sz="8" w:space="0" w:color="000000"/>
            </w:tcBorders>
            <w:shd w:val="clear" w:color="auto" w:fill="D6D6D6"/>
            <w:tcMar>
              <w:top w:w="0" w:type="dxa"/>
              <w:left w:w="100" w:type="dxa"/>
              <w:bottom w:w="0" w:type="dxa"/>
              <w:right w:w="0" w:type="dxa"/>
            </w:tcMar>
          </w:tcPr>
          <w:p w:rsidR="002148E5" w:rsidRPr="00346816" w:rsidRDefault="00847E44" w:rsidP="00B90675">
            <w:pPr>
              <w:widowControl w:val="0"/>
              <w:autoSpaceDE w:val="0"/>
              <w:autoSpaceDN w:val="0"/>
              <w:adjustRightInd w:val="0"/>
              <w:spacing w:after="0" w:line="240" w:lineRule="auto"/>
              <w:jc w:val="center"/>
              <w:rPr>
                <w:rFonts w:ascii="Arial" w:hAnsi="Arial" w:cs="Arial"/>
                <w:sz w:val="2"/>
                <w:szCs w:val="2"/>
              </w:rPr>
            </w:pPr>
            <w:r w:rsidRPr="00346816">
              <w:rPr>
                <w:rFonts w:ascii="Times New Roman" w:hAnsi="Times New Roman" w:cs="Times New Roman"/>
                <w:b/>
                <w:bCs/>
                <w:sz w:val="20"/>
                <w:szCs w:val="20"/>
              </w:rPr>
              <w:t xml:space="preserve">Национальный проект </w:t>
            </w:r>
            <w:r w:rsidR="00B90675">
              <w:rPr>
                <w:rFonts w:ascii="Times New Roman" w:hAnsi="Times New Roman" w:cs="Times New Roman"/>
                <w:b/>
                <w:bCs/>
                <w:sz w:val="20"/>
                <w:szCs w:val="20"/>
              </w:rPr>
              <w:t>«</w:t>
            </w:r>
            <w:r w:rsidRPr="00346816">
              <w:rPr>
                <w:rFonts w:ascii="Times New Roman" w:hAnsi="Times New Roman" w:cs="Times New Roman"/>
                <w:b/>
                <w:bCs/>
                <w:sz w:val="20"/>
                <w:szCs w:val="20"/>
              </w:rPr>
              <w:t>Безопасные качественные дороги</w:t>
            </w:r>
            <w:r w:rsidR="00B90675">
              <w:rPr>
                <w:rFonts w:ascii="Times New Roman" w:hAnsi="Times New Roman" w:cs="Times New Roman"/>
                <w:b/>
                <w:bCs/>
                <w:sz w:val="20"/>
                <w:szCs w:val="20"/>
              </w:rPr>
              <w:t>»</w:t>
            </w:r>
          </w:p>
        </w:tc>
        <w:tc>
          <w:tcPr>
            <w:tcW w:w="1568"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2148E5" w:rsidRPr="00346816" w:rsidRDefault="00847E44">
            <w:pPr>
              <w:widowControl w:val="0"/>
              <w:autoSpaceDE w:val="0"/>
              <w:autoSpaceDN w:val="0"/>
              <w:adjustRightInd w:val="0"/>
              <w:spacing w:after="0" w:line="240" w:lineRule="auto"/>
              <w:jc w:val="center"/>
              <w:rPr>
                <w:rFonts w:ascii="Arial" w:hAnsi="Arial" w:cs="Arial"/>
                <w:sz w:val="2"/>
                <w:szCs w:val="2"/>
              </w:rPr>
            </w:pPr>
            <w:r w:rsidRPr="00346816">
              <w:rPr>
                <w:rFonts w:ascii="Times New Roman" w:hAnsi="Times New Roman" w:cs="Times New Roman"/>
                <w:b/>
                <w:bCs/>
                <w:sz w:val="20"/>
                <w:szCs w:val="20"/>
              </w:rPr>
              <w:t>3 101 551,1</w:t>
            </w:r>
          </w:p>
        </w:tc>
        <w:tc>
          <w:tcPr>
            <w:tcW w:w="1586"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2148E5" w:rsidRPr="00346816" w:rsidRDefault="00847E44">
            <w:pPr>
              <w:widowControl w:val="0"/>
              <w:autoSpaceDE w:val="0"/>
              <w:autoSpaceDN w:val="0"/>
              <w:adjustRightInd w:val="0"/>
              <w:spacing w:after="0" w:line="240" w:lineRule="auto"/>
              <w:jc w:val="center"/>
              <w:rPr>
                <w:rFonts w:ascii="Arial" w:hAnsi="Arial" w:cs="Arial"/>
                <w:sz w:val="2"/>
                <w:szCs w:val="2"/>
              </w:rPr>
            </w:pPr>
            <w:r w:rsidRPr="00346816">
              <w:rPr>
                <w:rFonts w:ascii="Times New Roman" w:hAnsi="Times New Roman" w:cs="Times New Roman"/>
                <w:b/>
                <w:bCs/>
                <w:sz w:val="20"/>
                <w:szCs w:val="20"/>
              </w:rPr>
              <w:t>156 988,3</w:t>
            </w:r>
          </w:p>
        </w:tc>
        <w:tc>
          <w:tcPr>
            <w:tcW w:w="1659"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2148E5" w:rsidRPr="00346816" w:rsidRDefault="00847E44">
            <w:pPr>
              <w:widowControl w:val="0"/>
              <w:autoSpaceDE w:val="0"/>
              <w:autoSpaceDN w:val="0"/>
              <w:adjustRightInd w:val="0"/>
              <w:spacing w:after="0" w:line="240" w:lineRule="auto"/>
              <w:jc w:val="center"/>
              <w:rPr>
                <w:rFonts w:ascii="Arial" w:hAnsi="Arial" w:cs="Arial"/>
                <w:sz w:val="2"/>
                <w:szCs w:val="2"/>
              </w:rPr>
            </w:pPr>
            <w:r w:rsidRPr="00346816">
              <w:rPr>
                <w:rFonts w:ascii="Times New Roman" w:hAnsi="Times New Roman" w:cs="Times New Roman"/>
                <w:b/>
                <w:bCs/>
                <w:sz w:val="20"/>
                <w:szCs w:val="20"/>
              </w:rPr>
              <w:t>3 258 539,4</w:t>
            </w:r>
          </w:p>
        </w:tc>
      </w:tr>
      <w:tr w:rsidR="00AB2A1A" w:rsidRPr="00346816">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2148E5" w:rsidRPr="00346816" w:rsidRDefault="00847E44">
            <w:pPr>
              <w:widowControl w:val="0"/>
              <w:autoSpaceDE w:val="0"/>
              <w:autoSpaceDN w:val="0"/>
              <w:adjustRightInd w:val="0"/>
              <w:spacing w:after="0" w:line="240" w:lineRule="auto"/>
              <w:rPr>
                <w:rFonts w:ascii="Arial" w:hAnsi="Arial" w:cs="Arial"/>
                <w:sz w:val="2"/>
                <w:szCs w:val="2"/>
              </w:rPr>
            </w:pPr>
            <w:r w:rsidRPr="00346816">
              <w:rPr>
                <w:rFonts w:ascii="Times New Roman" w:hAnsi="Times New Roman" w:cs="Times New Roman"/>
                <w:sz w:val="20"/>
                <w:szCs w:val="20"/>
              </w:rPr>
              <w:t>11.1.</w:t>
            </w:r>
          </w:p>
        </w:tc>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2148E5" w:rsidRPr="00346816" w:rsidRDefault="00847E44" w:rsidP="00B90675">
            <w:pPr>
              <w:widowControl w:val="0"/>
              <w:autoSpaceDE w:val="0"/>
              <w:autoSpaceDN w:val="0"/>
              <w:adjustRightInd w:val="0"/>
              <w:spacing w:after="0" w:line="240" w:lineRule="auto"/>
              <w:jc w:val="center"/>
              <w:rPr>
                <w:rFonts w:ascii="Arial" w:hAnsi="Arial" w:cs="Arial"/>
                <w:sz w:val="2"/>
                <w:szCs w:val="2"/>
              </w:rPr>
            </w:pPr>
            <w:r w:rsidRPr="00346816">
              <w:rPr>
                <w:rFonts w:ascii="Times New Roman" w:hAnsi="Times New Roman" w:cs="Times New Roman"/>
                <w:sz w:val="20"/>
                <w:szCs w:val="20"/>
              </w:rPr>
              <w:t xml:space="preserve">Реализация мероприятий регионального проекта </w:t>
            </w:r>
            <w:r w:rsidR="00B90675">
              <w:rPr>
                <w:rFonts w:ascii="Times New Roman" w:hAnsi="Times New Roman" w:cs="Times New Roman"/>
                <w:sz w:val="20"/>
                <w:szCs w:val="20"/>
              </w:rPr>
              <w:t>«</w:t>
            </w:r>
            <w:r w:rsidRPr="00346816">
              <w:rPr>
                <w:rFonts w:ascii="Times New Roman" w:hAnsi="Times New Roman" w:cs="Times New Roman"/>
                <w:sz w:val="20"/>
                <w:szCs w:val="20"/>
              </w:rPr>
              <w:t>Дорожная сеть</w:t>
            </w:r>
            <w:r w:rsidR="00B90675">
              <w:rPr>
                <w:rFonts w:ascii="Times New Roman" w:hAnsi="Times New Roman" w:cs="Times New Roman"/>
                <w:sz w:val="20"/>
                <w:szCs w:val="20"/>
              </w:rPr>
              <w:t>»</w:t>
            </w:r>
          </w:p>
        </w:tc>
        <w:tc>
          <w:tcPr>
            <w:tcW w:w="1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346816" w:rsidRDefault="00847E44">
            <w:pPr>
              <w:widowControl w:val="0"/>
              <w:autoSpaceDE w:val="0"/>
              <w:autoSpaceDN w:val="0"/>
              <w:adjustRightInd w:val="0"/>
              <w:spacing w:after="0" w:line="240" w:lineRule="auto"/>
              <w:jc w:val="center"/>
              <w:rPr>
                <w:rFonts w:ascii="Arial" w:hAnsi="Arial" w:cs="Arial"/>
                <w:sz w:val="2"/>
                <w:szCs w:val="2"/>
              </w:rPr>
            </w:pPr>
            <w:r w:rsidRPr="00346816">
              <w:rPr>
                <w:rFonts w:ascii="Times New Roman" w:hAnsi="Times New Roman" w:cs="Times New Roman"/>
                <w:sz w:val="20"/>
                <w:szCs w:val="20"/>
              </w:rPr>
              <w:t>2 716 098,7</w:t>
            </w:r>
          </w:p>
        </w:tc>
        <w:tc>
          <w:tcPr>
            <w:tcW w:w="15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346816" w:rsidRDefault="00847E44">
            <w:pPr>
              <w:widowControl w:val="0"/>
              <w:autoSpaceDE w:val="0"/>
              <w:autoSpaceDN w:val="0"/>
              <w:adjustRightInd w:val="0"/>
              <w:spacing w:after="0" w:line="240" w:lineRule="auto"/>
              <w:jc w:val="center"/>
              <w:rPr>
                <w:rFonts w:ascii="Arial" w:hAnsi="Arial" w:cs="Arial"/>
                <w:sz w:val="2"/>
                <w:szCs w:val="2"/>
              </w:rPr>
            </w:pPr>
            <w:r w:rsidRPr="00346816">
              <w:rPr>
                <w:rFonts w:ascii="Times New Roman" w:hAnsi="Times New Roman" w:cs="Times New Roman"/>
                <w:sz w:val="20"/>
                <w:szCs w:val="20"/>
              </w:rPr>
              <w:t>14 842,1</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346816" w:rsidRDefault="00847E44">
            <w:pPr>
              <w:widowControl w:val="0"/>
              <w:autoSpaceDE w:val="0"/>
              <w:autoSpaceDN w:val="0"/>
              <w:adjustRightInd w:val="0"/>
              <w:spacing w:after="0" w:line="240" w:lineRule="auto"/>
              <w:jc w:val="center"/>
              <w:rPr>
                <w:rFonts w:ascii="Arial" w:hAnsi="Arial" w:cs="Arial"/>
                <w:sz w:val="2"/>
                <w:szCs w:val="2"/>
              </w:rPr>
            </w:pPr>
            <w:r w:rsidRPr="00346816">
              <w:rPr>
                <w:rFonts w:ascii="Times New Roman" w:hAnsi="Times New Roman" w:cs="Times New Roman"/>
                <w:sz w:val="20"/>
                <w:szCs w:val="20"/>
              </w:rPr>
              <w:t>2 730 940,8</w:t>
            </w:r>
          </w:p>
        </w:tc>
      </w:tr>
      <w:tr w:rsidR="00AB2A1A" w:rsidRPr="00346816">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2148E5" w:rsidRPr="00346816" w:rsidRDefault="00847E44">
            <w:pPr>
              <w:widowControl w:val="0"/>
              <w:autoSpaceDE w:val="0"/>
              <w:autoSpaceDN w:val="0"/>
              <w:adjustRightInd w:val="0"/>
              <w:spacing w:after="0" w:line="240" w:lineRule="auto"/>
              <w:rPr>
                <w:rFonts w:ascii="Arial" w:hAnsi="Arial" w:cs="Arial"/>
                <w:sz w:val="2"/>
                <w:szCs w:val="2"/>
              </w:rPr>
            </w:pPr>
            <w:r w:rsidRPr="00346816">
              <w:rPr>
                <w:rFonts w:ascii="Times New Roman" w:hAnsi="Times New Roman" w:cs="Times New Roman"/>
                <w:sz w:val="20"/>
                <w:szCs w:val="20"/>
              </w:rPr>
              <w:t>11.2.</w:t>
            </w:r>
          </w:p>
        </w:tc>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2148E5" w:rsidRPr="00346816" w:rsidRDefault="00847E44" w:rsidP="00B90675">
            <w:pPr>
              <w:widowControl w:val="0"/>
              <w:autoSpaceDE w:val="0"/>
              <w:autoSpaceDN w:val="0"/>
              <w:adjustRightInd w:val="0"/>
              <w:spacing w:after="0" w:line="240" w:lineRule="auto"/>
              <w:jc w:val="center"/>
              <w:rPr>
                <w:rFonts w:ascii="Arial" w:hAnsi="Arial" w:cs="Arial"/>
                <w:sz w:val="2"/>
                <w:szCs w:val="2"/>
              </w:rPr>
            </w:pPr>
            <w:r w:rsidRPr="00346816">
              <w:rPr>
                <w:rFonts w:ascii="Times New Roman" w:hAnsi="Times New Roman" w:cs="Times New Roman"/>
                <w:sz w:val="20"/>
                <w:szCs w:val="20"/>
              </w:rPr>
              <w:t xml:space="preserve">Реализация мероприятий регионального проекта </w:t>
            </w:r>
            <w:r w:rsidR="00B90675">
              <w:rPr>
                <w:rFonts w:ascii="Times New Roman" w:hAnsi="Times New Roman" w:cs="Times New Roman"/>
                <w:sz w:val="20"/>
                <w:szCs w:val="20"/>
              </w:rPr>
              <w:t>«</w:t>
            </w:r>
            <w:r w:rsidRPr="00346816">
              <w:rPr>
                <w:rFonts w:ascii="Times New Roman" w:hAnsi="Times New Roman" w:cs="Times New Roman"/>
                <w:sz w:val="20"/>
                <w:szCs w:val="20"/>
              </w:rPr>
              <w:t>Общесистемные меры развития дорожного хозяйства</w:t>
            </w:r>
            <w:r w:rsidR="00B90675">
              <w:rPr>
                <w:rFonts w:ascii="Times New Roman" w:hAnsi="Times New Roman" w:cs="Times New Roman"/>
                <w:sz w:val="20"/>
                <w:szCs w:val="20"/>
              </w:rPr>
              <w:t>»</w:t>
            </w:r>
          </w:p>
        </w:tc>
        <w:tc>
          <w:tcPr>
            <w:tcW w:w="1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346816" w:rsidRDefault="00847E44">
            <w:pPr>
              <w:widowControl w:val="0"/>
              <w:autoSpaceDE w:val="0"/>
              <w:autoSpaceDN w:val="0"/>
              <w:adjustRightInd w:val="0"/>
              <w:spacing w:after="0" w:line="240" w:lineRule="auto"/>
              <w:jc w:val="center"/>
              <w:rPr>
                <w:rFonts w:ascii="Arial" w:hAnsi="Arial" w:cs="Arial"/>
                <w:sz w:val="2"/>
                <w:szCs w:val="2"/>
              </w:rPr>
            </w:pPr>
            <w:r w:rsidRPr="00346816">
              <w:rPr>
                <w:rFonts w:ascii="Times New Roman" w:hAnsi="Times New Roman" w:cs="Times New Roman"/>
                <w:sz w:val="20"/>
                <w:szCs w:val="20"/>
              </w:rPr>
              <w:t>379 929,4</w:t>
            </w:r>
          </w:p>
        </w:tc>
        <w:tc>
          <w:tcPr>
            <w:tcW w:w="15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346816" w:rsidRDefault="00847E44">
            <w:pPr>
              <w:widowControl w:val="0"/>
              <w:autoSpaceDE w:val="0"/>
              <w:autoSpaceDN w:val="0"/>
              <w:adjustRightInd w:val="0"/>
              <w:spacing w:after="0" w:line="240" w:lineRule="auto"/>
              <w:jc w:val="center"/>
              <w:rPr>
                <w:rFonts w:ascii="Arial" w:hAnsi="Arial" w:cs="Arial"/>
                <w:sz w:val="2"/>
                <w:szCs w:val="2"/>
              </w:rPr>
            </w:pPr>
            <w:r w:rsidRPr="00346816">
              <w:rPr>
                <w:rFonts w:ascii="Times New Roman" w:hAnsi="Times New Roman" w:cs="Times New Roman"/>
                <w:sz w:val="20"/>
                <w:szCs w:val="20"/>
              </w:rPr>
              <w:t>142 146,2</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346816" w:rsidRDefault="00847E44">
            <w:pPr>
              <w:widowControl w:val="0"/>
              <w:autoSpaceDE w:val="0"/>
              <w:autoSpaceDN w:val="0"/>
              <w:adjustRightInd w:val="0"/>
              <w:spacing w:after="0" w:line="240" w:lineRule="auto"/>
              <w:jc w:val="center"/>
              <w:rPr>
                <w:rFonts w:ascii="Arial" w:hAnsi="Arial" w:cs="Arial"/>
                <w:sz w:val="2"/>
                <w:szCs w:val="2"/>
              </w:rPr>
            </w:pPr>
            <w:r w:rsidRPr="00346816">
              <w:rPr>
                <w:rFonts w:ascii="Times New Roman" w:hAnsi="Times New Roman" w:cs="Times New Roman"/>
                <w:sz w:val="20"/>
                <w:szCs w:val="20"/>
              </w:rPr>
              <w:t>522 075,6</w:t>
            </w:r>
          </w:p>
        </w:tc>
      </w:tr>
      <w:tr w:rsidR="00AB2A1A" w:rsidRPr="00346816">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2148E5" w:rsidRPr="00346816" w:rsidRDefault="00847E44">
            <w:pPr>
              <w:widowControl w:val="0"/>
              <w:autoSpaceDE w:val="0"/>
              <w:autoSpaceDN w:val="0"/>
              <w:adjustRightInd w:val="0"/>
              <w:spacing w:after="0" w:line="240" w:lineRule="auto"/>
              <w:rPr>
                <w:rFonts w:ascii="Arial" w:hAnsi="Arial" w:cs="Arial"/>
                <w:sz w:val="2"/>
                <w:szCs w:val="2"/>
              </w:rPr>
            </w:pPr>
            <w:r w:rsidRPr="00346816">
              <w:rPr>
                <w:rFonts w:ascii="Times New Roman" w:hAnsi="Times New Roman" w:cs="Times New Roman"/>
                <w:sz w:val="20"/>
                <w:szCs w:val="20"/>
              </w:rPr>
              <w:t>11.3.</w:t>
            </w:r>
          </w:p>
        </w:tc>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2148E5" w:rsidRPr="00346816" w:rsidRDefault="00847E44" w:rsidP="00B90675">
            <w:pPr>
              <w:widowControl w:val="0"/>
              <w:autoSpaceDE w:val="0"/>
              <w:autoSpaceDN w:val="0"/>
              <w:adjustRightInd w:val="0"/>
              <w:spacing w:after="0" w:line="240" w:lineRule="auto"/>
              <w:jc w:val="center"/>
              <w:rPr>
                <w:rFonts w:ascii="Arial" w:hAnsi="Arial" w:cs="Arial"/>
                <w:sz w:val="2"/>
                <w:szCs w:val="2"/>
              </w:rPr>
            </w:pPr>
            <w:r w:rsidRPr="00346816">
              <w:rPr>
                <w:rFonts w:ascii="Times New Roman" w:hAnsi="Times New Roman" w:cs="Times New Roman"/>
                <w:sz w:val="20"/>
                <w:szCs w:val="20"/>
              </w:rPr>
              <w:t xml:space="preserve">Реализация мероприятий регионального проекта </w:t>
            </w:r>
            <w:r w:rsidR="00B90675">
              <w:rPr>
                <w:rFonts w:ascii="Times New Roman" w:hAnsi="Times New Roman" w:cs="Times New Roman"/>
                <w:sz w:val="20"/>
                <w:szCs w:val="20"/>
              </w:rPr>
              <w:t>«Безопасность дорожного движения»</w:t>
            </w:r>
          </w:p>
        </w:tc>
        <w:tc>
          <w:tcPr>
            <w:tcW w:w="1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346816" w:rsidRDefault="00847E44">
            <w:pPr>
              <w:widowControl w:val="0"/>
              <w:autoSpaceDE w:val="0"/>
              <w:autoSpaceDN w:val="0"/>
              <w:adjustRightInd w:val="0"/>
              <w:spacing w:after="0" w:line="240" w:lineRule="auto"/>
              <w:jc w:val="center"/>
              <w:rPr>
                <w:rFonts w:ascii="Arial" w:hAnsi="Arial" w:cs="Arial"/>
                <w:sz w:val="2"/>
                <w:szCs w:val="2"/>
              </w:rPr>
            </w:pPr>
            <w:r w:rsidRPr="00346816">
              <w:rPr>
                <w:rFonts w:ascii="Times New Roman" w:hAnsi="Times New Roman" w:cs="Times New Roman"/>
                <w:sz w:val="20"/>
                <w:szCs w:val="20"/>
              </w:rPr>
              <w:t>5 523,0</w:t>
            </w:r>
          </w:p>
        </w:tc>
        <w:tc>
          <w:tcPr>
            <w:tcW w:w="15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346816" w:rsidRDefault="00847E44">
            <w:pPr>
              <w:widowControl w:val="0"/>
              <w:autoSpaceDE w:val="0"/>
              <w:autoSpaceDN w:val="0"/>
              <w:adjustRightInd w:val="0"/>
              <w:spacing w:after="0" w:line="240" w:lineRule="auto"/>
              <w:jc w:val="center"/>
              <w:rPr>
                <w:rFonts w:ascii="Arial" w:hAnsi="Arial" w:cs="Arial"/>
                <w:sz w:val="2"/>
                <w:szCs w:val="2"/>
              </w:rPr>
            </w:pPr>
            <w:r w:rsidRPr="00346816">
              <w:rPr>
                <w:rFonts w:ascii="Times New Roman" w:hAnsi="Times New Roman" w:cs="Times New Roman"/>
                <w:sz w:val="20"/>
                <w:szCs w:val="20"/>
              </w:rPr>
              <w:t>0,0</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346816" w:rsidRDefault="00847E44">
            <w:pPr>
              <w:widowControl w:val="0"/>
              <w:autoSpaceDE w:val="0"/>
              <w:autoSpaceDN w:val="0"/>
              <w:adjustRightInd w:val="0"/>
              <w:spacing w:after="0" w:line="240" w:lineRule="auto"/>
              <w:jc w:val="center"/>
              <w:rPr>
                <w:rFonts w:ascii="Arial" w:hAnsi="Arial" w:cs="Arial"/>
                <w:sz w:val="2"/>
                <w:szCs w:val="2"/>
              </w:rPr>
            </w:pPr>
            <w:r w:rsidRPr="00346816">
              <w:rPr>
                <w:rFonts w:ascii="Times New Roman" w:hAnsi="Times New Roman" w:cs="Times New Roman"/>
                <w:sz w:val="20"/>
                <w:szCs w:val="20"/>
              </w:rPr>
              <w:t>5 523,0</w:t>
            </w:r>
          </w:p>
        </w:tc>
      </w:tr>
      <w:tr w:rsidR="00AB2A1A" w:rsidRPr="002E4B38">
        <w:trPr>
          <w:trHeight w:val="288"/>
        </w:trPr>
        <w:tc>
          <w:tcPr>
            <w:tcW w:w="567" w:type="dxa"/>
            <w:tcBorders>
              <w:top w:val="single" w:sz="8" w:space="0" w:color="000000"/>
              <w:left w:val="single" w:sz="8" w:space="0" w:color="000000"/>
              <w:bottom w:val="single" w:sz="8" w:space="0" w:color="000000"/>
              <w:right w:val="single" w:sz="8" w:space="0" w:color="000000"/>
            </w:tcBorders>
            <w:shd w:val="clear" w:color="auto" w:fill="D6D6D6"/>
            <w:tcMar>
              <w:top w:w="0" w:type="dxa"/>
              <w:left w:w="40" w:type="dxa"/>
              <w:bottom w:w="0" w:type="dxa"/>
              <w:right w:w="0" w:type="dxa"/>
            </w:tcMar>
          </w:tcPr>
          <w:p w:rsidR="002148E5" w:rsidRPr="002E4B38" w:rsidRDefault="00847E44">
            <w:pPr>
              <w:widowControl w:val="0"/>
              <w:autoSpaceDE w:val="0"/>
              <w:autoSpaceDN w:val="0"/>
              <w:adjustRightInd w:val="0"/>
              <w:spacing w:after="0" w:line="240" w:lineRule="auto"/>
              <w:rPr>
                <w:rFonts w:ascii="Arial" w:hAnsi="Arial" w:cs="Arial"/>
                <w:sz w:val="2"/>
                <w:szCs w:val="2"/>
              </w:rPr>
            </w:pPr>
            <w:r w:rsidRPr="002E4B38">
              <w:rPr>
                <w:rFonts w:ascii="Times New Roman" w:hAnsi="Times New Roman" w:cs="Times New Roman"/>
                <w:b/>
                <w:bCs/>
                <w:sz w:val="20"/>
                <w:szCs w:val="20"/>
              </w:rPr>
              <w:t>12.</w:t>
            </w:r>
          </w:p>
        </w:tc>
        <w:tc>
          <w:tcPr>
            <w:tcW w:w="4581" w:type="dxa"/>
            <w:tcBorders>
              <w:top w:val="single" w:sz="8" w:space="0" w:color="000000"/>
              <w:left w:val="single" w:sz="8" w:space="0" w:color="000000"/>
              <w:bottom w:val="single" w:sz="8" w:space="0" w:color="000000"/>
              <w:right w:val="single" w:sz="8" w:space="0" w:color="000000"/>
            </w:tcBorders>
            <w:shd w:val="clear" w:color="auto" w:fill="D6D6D6"/>
            <w:tcMar>
              <w:top w:w="0" w:type="dxa"/>
              <w:left w:w="100" w:type="dxa"/>
              <w:bottom w:w="0" w:type="dxa"/>
              <w:right w:w="0" w:type="dxa"/>
            </w:tcMar>
          </w:tcPr>
          <w:p w:rsidR="002148E5" w:rsidRPr="002E4B38" w:rsidRDefault="00B90675" w:rsidP="00B90675">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sz w:val="20"/>
                <w:szCs w:val="20"/>
              </w:rPr>
              <w:t>Национальный проект «</w:t>
            </w:r>
            <w:r w:rsidR="00847E44" w:rsidRPr="002E4B38">
              <w:rPr>
                <w:rFonts w:ascii="Times New Roman" w:hAnsi="Times New Roman" w:cs="Times New Roman"/>
                <w:b/>
                <w:bCs/>
                <w:sz w:val="20"/>
                <w:szCs w:val="20"/>
              </w:rPr>
              <w:t>Международная кооперация и экспорт</w:t>
            </w:r>
            <w:r>
              <w:rPr>
                <w:rFonts w:ascii="Times New Roman" w:hAnsi="Times New Roman" w:cs="Times New Roman"/>
                <w:b/>
                <w:bCs/>
                <w:sz w:val="20"/>
                <w:szCs w:val="20"/>
              </w:rPr>
              <w:t>»</w:t>
            </w:r>
          </w:p>
        </w:tc>
        <w:tc>
          <w:tcPr>
            <w:tcW w:w="1568"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2148E5" w:rsidRPr="002E4B38" w:rsidRDefault="00847E44">
            <w:pPr>
              <w:widowControl w:val="0"/>
              <w:autoSpaceDE w:val="0"/>
              <w:autoSpaceDN w:val="0"/>
              <w:adjustRightInd w:val="0"/>
              <w:spacing w:after="0" w:line="240" w:lineRule="auto"/>
              <w:jc w:val="center"/>
              <w:rPr>
                <w:rFonts w:ascii="Arial" w:hAnsi="Arial" w:cs="Arial"/>
                <w:sz w:val="2"/>
                <w:szCs w:val="2"/>
              </w:rPr>
            </w:pPr>
            <w:r w:rsidRPr="002E4B38">
              <w:rPr>
                <w:rFonts w:ascii="Times New Roman" w:hAnsi="Times New Roman" w:cs="Times New Roman"/>
                <w:b/>
                <w:bCs/>
                <w:sz w:val="20"/>
                <w:szCs w:val="20"/>
              </w:rPr>
              <w:t>11 073,3</w:t>
            </w:r>
          </w:p>
        </w:tc>
        <w:tc>
          <w:tcPr>
            <w:tcW w:w="1586"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2148E5" w:rsidRPr="002E4B38" w:rsidRDefault="00847E44">
            <w:pPr>
              <w:widowControl w:val="0"/>
              <w:autoSpaceDE w:val="0"/>
              <w:autoSpaceDN w:val="0"/>
              <w:adjustRightInd w:val="0"/>
              <w:spacing w:after="0" w:line="240" w:lineRule="auto"/>
              <w:jc w:val="center"/>
              <w:rPr>
                <w:rFonts w:ascii="Arial" w:hAnsi="Arial" w:cs="Arial"/>
                <w:sz w:val="2"/>
                <w:szCs w:val="2"/>
              </w:rPr>
            </w:pPr>
            <w:r w:rsidRPr="002E4B38">
              <w:rPr>
                <w:rFonts w:ascii="Times New Roman" w:hAnsi="Times New Roman" w:cs="Times New Roman"/>
                <w:b/>
                <w:bCs/>
                <w:sz w:val="20"/>
                <w:szCs w:val="20"/>
              </w:rPr>
              <w:t>-11 073,3</w:t>
            </w:r>
          </w:p>
        </w:tc>
        <w:tc>
          <w:tcPr>
            <w:tcW w:w="1659"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2148E5" w:rsidRPr="002E4B38" w:rsidRDefault="00847E44">
            <w:pPr>
              <w:widowControl w:val="0"/>
              <w:autoSpaceDE w:val="0"/>
              <w:autoSpaceDN w:val="0"/>
              <w:adjustRightInd w:val="0"/>
              <w:spacing w:after="0" w:line="240" w:lineRule="auto"/>
              <w:jc w:val="center"/>
              <w:rPr>
                <w:rFonts w:ascii="Arial" w:hAnsi="Arial" w:cs="Arial"/>
                <w:sz w:val="2"/>
                <w:szCs w:val="2"/>
              </w:rPr>
            </w:pPr>
            <w:r w:rsidRPr="002E4B38">
              <w:rPr>
                <w:rFonts w:ascii="Times New Roman" w:hAnsi="Times New Roman" w:cs="Times New Roman"/>
                <w:b/>
                <w:bCs/>
                <w:sz w:val="20"/>
                <w:szCs w:val="20"/>
              </w:rPr>
              <w:t>0,0</w:t>
            </w:r>
          </w:p>
        </w:tc>
      </w:tr>
      <w:tr w:rsidR="00AB2A1A" w:rsidRPr="00346816">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2148E5" w:rsidRPr="00346816" w:rsidRDefault="00847E44">
            <w:pPr>
              <w:widowControl w:val="0"/>
              <w:autoSpaceDE w:val="0"/>
              <w:autoSpaceDN w:val="0"/>
              <w:adjustRightInd w:val="0"/>
              <w:spacing w:after="0" w:line="240" w:lineRule="auto"/>
              <w:rPr>
                <w:rFonts w:ascii="Arial" w:hAnsi="Arial" w:cs="Arial"/>
                <w:sz w:val="2"/>
                <w:szCs w:val="2"/>
              </w:rPr>
            </w:pPr>
            <w:r w:rsidRPr="00346816">
              <w:rPr>
                <w:rFonts w:ascii="Times New Roman" w:hAnsi="Times New Roman" w:cs="Times New Roman"/>
                <w:sz w:val="20"/>
                <w:szCs w:val="20"/>
              </w:rPr>
              <w:t>12.1.</w:t>
            </w:r>
          </w:p>
        </w:tc>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2148E5" w:rsidRPr="00346816" w:rsidRDefault="00847E44" w:rsidP="00B90675">
            <w:pPr>
              <w:widowControl w:val="0"/>
              <w:autoSpaceDE w:val="0"/>
              <w:autoSpaceDN w:val="0"/>
              <w:adjustRightInd w:val="0"/>
              <w:spacing w:after="0" w:line="240" w:lineRule="auto"/>
              <w:jc w:val="center"/>
              <w:rPr>
                <w:rFonts w:ascii="Arial" w:hAnsi="Arial" w:cs="Arial"/>
                <w:sz w:val="2"/>
                <w:szCs w:val="2"/>
              </w:rPr>
            </w:pPr>
            <w:r w:rsidRPr="00346816">
              <w:rPr>
                <w:rFonts w:ascii="Times New Roman" w:hAnsi="Times New Roman" w:cs="Times New Roman"/>
                <w:sz w:val="20"/>
                <w:szCs w:val="20"/>
              </w:rPr>
              <w:t xml:space="preserve">Реализация мероприятий регионального проекта </w:t>
            </w:r>
            <w:r w:rsidR="00B90675">
              <w:rPr>
                <w:rFonts w:ascii="Times New Roman" w:hAnsi="Times New Roman" w:cs="Times New Roman"/>
                <w:sz w:val="20"/>
                <w:szCs w:val="20"/>
              </w:rPr>
              <w:t>«</w:t>
            </w:r>
            <w:r w:rsidRPr="00346816">
              <w:rPr>
                <w:rFonts w:ascii="Times New Roman" w:hAnsi="Times New Roman" w:cs="Times New Roman"/>
                <w:sz w:val="20"/>
                <w:szCs w:val="20"/>
              </w:rPr>
              <w:t>Экспорт</w:t>
            </w:r>
            <w:r w:rsidR="00B90675">
              <w:rPr>
                <w:rFonts w:ascii="Times New Roman" w:hAnsi="Times New Roman" w:cs="Times New Roman"/>
                <w:sz w:val="20"/>
                <w:szCs w:val="20"/>
              </w:rPr>
              <w:t xml:space="preserve"> продукции АПК»</w:t>
            </w:r>
          </w:p>
        </w:tc>
        <w:tc>
          <w:tcPr>
            <w:tcW w:w="1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346816" w:rsidRDefault="00847E44">
            <w:pPr>
              <w:widowControl w:val="0"/>
              <w:autoSpaceDE w:val="0"/>
              <w:autoSpaceDN w:val="0"/>
              <w:adjustRightInd w:val="0"/>
              <w:spacing w:after="0" w:line="240" w:lineRule="auto"/>
              <w:jc w:val="center"/>
              <w:rPr>
                <w:rFonts w:ascii="Arial" w:hAnsi="Arial" w:cs="Arial"/>
                <w:sz w:val="2"/>
                <w:szCs w:val="2"/>
              </w:rPr>
            </w:pPr>
            <w:r w:rsidRPr="00346816">
              <w:rPr>
                <w:rFonts w:ascii="Times New Roman" w:hAnsi="Times New Roman" w:cs="Times New Roman"/>
                <w:sz w:val="20"/>
                <w:szCs w:val="20"/>
              </w:rPr>
              <w:t>11 073,3</w:t>
            </w:r>
          </w:p>
        </w:tc>
        <w:tc>
          <w:tcPr>
            <w:tcW w:w="15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346816" w:rsidRDefault="00847E44">
            <w:pPr>
              <w:widowControl w:val="0"/>
              <w:autoSpaceDE w:val="0"/>
              <w:autoSpaceDN w:val="0"/>
              <w:adjustRightInd w:val="0"/>
              <w:spacing w:after="0" w:line="240" w:lineRule="auto"/>
              <w:jc w:val="center"/>
              <w:rPr>
                <w:rFonts w:ascii="Arial" w:hAnsi="Arial" w:cs="Arial"/>
                <w:sz w:val="2"/>
                <w:szCs w:val="2"/>
              </w:rPr>
            </w:pPr>
            <w:r w:rsidRPr="00346816">
              <w:rPr>
                <w:rFonts w:ascii="Times New Roman" w:hAnsi="Times New Roman" w:cs="Times New Roman"/>
                <w:sz w:val="20"/>
                <w:szCs w:val="20"/>
              </w:rPr>
              <w:t>-11 073,3</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346816" w:rsidRDefault="00847E44">
            <w:pPr>
              <w:widowControl w:val="0"/>
              <w:autoSpaceDE w:val="0"/>
              <w:autoSpaceDN w:val="0"/>
              <w:adjustRightInd w:val="0"/>
              <w:spacing w:after="0" w:line="240" w:lineRule="auto"/>
              <w:jc w:val="center"/>
              <w:rPr>
                <w:rFonts w:ascii="Arial" w:hAnsi="Arial" w:cs="Arial"/>
                <w:sz w:val="2"/>
                <w:szCs w:val="2"/>
              </w:rPr>
            </w:pPr>
            <w:r w:rsidRPr="00346816">
              <w:rPr>
                <w:rFonts w:ascii="Times New Roman" w:hAnsi="Times New Roman" w:cs="Times New Roman"/>
                <w:sz w:val="20"/>
                <w:szCs w:val="20"/>
              </w:rPr>
              <w:t>0,0</w:t>
            </w:r>
          </w:p>
        </w:tc>
      </w:tr>
    </w:tbl>
    <w:p w:rsidR="002148E5" w:rsidRPr="00AB2A1A" w:rsidRDefault="00847E44">
      <w:pPr>
        <w:widowControl w:val="0"/>
        <w:autoSpaceDE w:val="0"/>
        <w:autoSpaceDN w:val="0"/>
        <w:adjustRightInd w:val="0"/>
        <w:spacing w:after="0" w:line="240" w:lineRule="auto"/>
        <w:rPr>
          <w:rFonts w:ascii="Arial" w:hAnsi="Arial" w:cs="Arial"/>
          <w:color w:val="FF0000"/>
          <w:sz w:val="2"/>
          <w:szCs w:val="2"/>
        </w:rPr>
      </w:pPr>
      <w:r w:rsidRPr="00AB2A1A">
        <w:rPr>
          <w:rFonts w:ascii="Arial" w:hAnsi="Arial" w:cs="Arial"/>
          <w:color w:val="FF0000"/>
          <w:sz w:val="2"/>
          <w:szCs w:val="2"/>
        </w:rPr>
        <w:br/>
      </w:r>
    </w:p>
    <w:p w:rsidR="002148E5" w:rsidRPr="002E4B38" w:rsidRDefault="002148E5">
      <w:pPr>
        <w:widowControl w:val="0"/>
        <w:autoSpaceDE w:val="0"/>
        <w:autoSpaceDN w:val="0"/>
        <w:adjustRightInd w:val="0"/>
        <w:spacing w:after="0" w:line="240" w:lineRule="auto"/>
        <w:rPr>
          <w:rFonts w:ascii="Arial" w:hAnsi="Arial" w:cs="Arial"/>
          <w:sz w:val="24"/>
          <w:szCs w:val="24"/>
        </w:rPr>
      </w:pPr>
    </w:p>
    <w:p w:rsidR="00506E73" w:rsidRPr="00AB2A1A" w:rsidRDefault="00506E73" w:rsidP="00C274EA">
      <w:pPr>
        <w:widowControl w:val="0"/>
        <w:autoSpaceDE w:val="0"/>
        <w:autoSpaceDN w:val="0"/>
        <w:adjustRightInd w:val="0"/>
        <w:spacing w:after="0" w:line="240" w:lineRule="auto"/>
        <w:jc w:val="center"/>
        <w:rPr>
          <w:rFonts w:ascii="Arial" w:hAnsi="Arial" w:cs="Arial"/>
          <w:color w:val="FF0000"/>
          <w:sz w:val="24"/>
          <w:szCs w:val="24"/>
        </w:rPr>
      </w:pPr>
      <w:r w:rsidRPr="001B7CEC">
        <w:rPr>
          <w:rFonts w:ascii="Times New Roman" w:hAnsi="Times New Roman" w:cs="Times New Roman"/>
          <w:b/>
          <w:bCs/>
          <w:sz w:val="28"/>
          <w:szCs w:val="28"/>
        </w:rPr>
        <w:t>3.1.</w:t>
      </w:r>
      <w:r>
        <w:rPr>
          <w:rFonts w:ascii="Times New Roman" w:hAnsi="Times New Roman" w:cs="Times New Roman"/>
          <w:b/>
          <w:bCs/>
          <w:sz w:val="28"/>
          <w:szCs w:val="28"/>
        </w:rPr>
        <w:t>3.</w:t>
      </w:r>
      <w:r w:rsidRPr="001B7CEC">
        <w:rPr>
          <w:rFonts w:ascii="Times New Roman" w:hAnsi="Times New Roman" w:cs="Times New Roman"/>
          <w:b/>
          <w:bCs/>
          <w:sz w:val="28"/>
          <w:szCs w:val="28"/>
        </w:rPr>
        <w:t xml:space="preserve"> Расходы на реализацию республиканской адресной инвестиционной программы (РАИП)</w:t>
      </w:r>
    </w:p>
    <w:p w:rsidR="00506E73" w:rsidRDefault="00506E73" w:rsidP="001B7CEC">
      <w:pPr>
        <w:spacing w:after="0" w:line="240" w:lineRule="auto"/>
        <w:ind w:firstLine="710"/>
        <w:jc w:val="both"/>
        <w:rPr>
          <w:rFonts w:ascii="Times New Roman" w:hAnsi="Times New Roman" w:cs="Times New Roman"/>
          <w:sz w:val="28"/>
          <w:szCs w:val="28"/>
        </w:rPr>
      </w:pPr>
      <w:r w:rsidRPr="003E4A34">
        <w:rPr>
          <w:rFonts w:ascii="Times New Roman" w:hAnsi="Times New Roman" w:cs="Times New Roman"/>
          <w:sz w:val="28"/>
          <w:szCs w:val="28"/>
        </w:rPr>
        <w:t>Законопроектом предлагается увеличить расходы на реализацию республиканской адресной инвестиционной программы в 2022 году на 365 365,0 тыс. рублей, или на 4,1%, в 2023 году увеличить на 168</w:t>
      </w:r>
      <w:r>
        <w:rPr>
          <w:rFonts w:ascii="Times New Roman" w:hAnsi="Times New Roman" w:cs="Times New Roman"/>
          <w:sz w:val="28"/>
          <w:szCs w:val="28"/>
        </w:rPr>
        <w:t> </w:t>
      </w:r>
      <w:r w:rsidRPr="003E4A34">
        <w:rPr>
          <w:rFonts w:ascii="Times New Roman" w:hAnsi="Times New Roman" w:cs="Times New Roman"/>
          <w:sz w:val="28"/>
          <w:szCs w:val="28"/>
        </w:rPr>
        <w:t xml:space="preserve">448,8 тыс. рублей, или на 2,2%, в 2024 году увеличить на </w:t>
      </w:r>
      <w:r w:rsidRPr="00975791">
        <w:rPr>
          <w:rFonts w:ascii="Times New Roman" w:hAnsi="Times New Roman" w:cs="Times New Roman"/>
          <w:sz w:val="28"/>
          <w:szCs w:val="28"/>
        </w:rPr>
        <w:t>914</w:t>
      </w:r>
      <w:r>
        <w:rPr>
          <w:rFonts w:ascii="Times New Roman" w:hAnsi="Times New Roman" w:cs="Times New Roman"/>
          <w:sz w:val="28"/>
          <w:szCs w:val="28"/>
        </w:rPr>
        <w:t> </w:t>
      </w:r>
      <w:r w:rsidRPr="00975791">
        <w:rPr>
          <w:rFonts w:ascii="Times New Roman" w:hAnsi="Times New Roman" w:cs="Times New Roman"/>
          <w:sz w:val="28"/>
          <w:szCs w:val="28"/>
        </w:rPr>
        <w:t>309,9</w:t>
      </w:r>
      <w:r>
        <w:rPr>
          <w:rFonts w:ascii="Times New Roman" w:hAnsi="Times New Roman" w:cs="Times New Roman"/>
          <w:sz w:val="28"/>
          <w:szCs w:val="28"/>
        </w:rPr>
        <w:t xml:space="preserve"> </w:t>
      </w:r>
      <w:r w:rsidRPr="003E4A34">
        <w:rPr>
          <w:rFonts w:ascii="Times New Roman" w:hAnsi="Times New Roman" w:cs="Times New Roman"/>
          <w:sz w:val="28"/>
          <w:szCs w:val="28"/>
        </w:rPr>
        <w:t>тыс. рублей, или на 22,1 %. С учетом изменений расходы соответственно составят 9</w:t>
      </w:r>
      <w:r>
        <w:rPr>
          <w:rFonts w:ascii="Times New Roman" w:hAnsi="Times New Roman" w:cs="Times New Roman"/>
          <w:sz w:val="28"/>
          <w:szCs w:val="28"/>
        </w:rPr>
        <w:t> </w:t>
      </w:r>
      <w:r w:rsidRPr="003E4A34">
        <w:rPr>
          <w:rFonts w:ascii="Times New Roman" w:hAnsi="Times New Roman" w:cs="Times New Roman"/>
          <w:sz w:val="28"/>
          <w:szCs w:val="28"/>
        </w:rPr>
        <w:t>173</w:t>
      </w:r>
      <w:r>
        <w:rPr>
          <w:rFonts w:ascii="Times New Roman" w:hAnsi="Times New Roman" w:cs="Times New Roman"/>
          <w:sz w:val="28"/>
          <w:szCs w:val="28"/>
        </w:rPr>
        <w:t> </w:t>
      </w:r>
      <w:r w:rsidRPr="003E4A34">
        <w:rPr>
          <w:rFonts w:ascii="Times New Roman" w:hAnsi="Times New Roman" w:cs="Times New Roman"/>
          <w:sz w:val="28"/>
          <w:szCs w:val="28"/>
        </w:rPr>
        <w:t xml:space="preserve">306,5 тыс. рублей, </w:t>
      </w:r>
      <w:r w:rsidRPr="00975791">
        <w:rPr>
          <w:rFonts w:ascii="Times New Roman" w:hAnsi="Times New Roman" w:cs="Times New Roman"/>
          <w:sz w:val="28"/>
          <w:szCs w:val="28"/>
        </w:rPr>
        <w:t>7</w:t>
      </w:r>
      <w:r>
        <w:rPr>
          <w:rFonts w:ascii="Times New Roman" w:hAnsi="Times New Roman" w:cs="Times New Roman"/>
          <w:sz w:val="28"/>
          <w:szCs w:val="28"/>
        </w:rPr>
        <w:t> </w:t>
      </w:r>
      <w:r w:rsidRPr="00975791">
        <w:rPr>
          <w:rFonts w:ascii="Times New Roman" w:hAnsi="Times New Roman" w:cs="Times New Roman"/>
          <w:sz w:val="28"/>
          <w:szCs w:val="28"/>
        </w:rPr>
        <w:t>694</w:t>
      </w:r>
      <w:r>
        <w:rPr>
          <w:rFonts w:ascii="Times New Roman" w:hAnsi="Times New Roman" w:cs="Times New Roman"/>
          <w:sz w:val="28"/>
          <w:szCs w:val="28"/>
        </w:rPr>
        <w:t> </w:t>
      </w:r>
      <w:r w:rsidRPr="00975791">
        <w:rPr>
          <w:rFonts w:ascii="Times New Roman" w:hAnsi="Times New Roman" w:cs="Times New Roman"/>
          <w:sz w:val="28"/>
          <w:szCs w:val="28"/>
        </w:rPr>
        <w:t>472,5</w:t>
      </w:r>
      <w:r w:rsidRPr="003E4A34">
        <w:rPr>
          <w:rFonts w:ascii="Times New Roman" w:hAnsi="Times New Roman" w:cs="Times New Roman"/>
          <w:sz w:val="28"/>
          <w:szCs w:val="28"/>
        </w:rPr>
        <w:t xml:space="preserve"> тыс. рублей и </w:t>
      </w:r>
      <w:r w:rsidRPr="00975791">
        <w:rPr>
          <w:rFonts w:ascii="Times New Roman" w:hAnsi="Times New Roman" w:cs="Times New Roman"/>
          <w:sz w:val="28"/>
          <w:szCs w:val="28"/>
        </w:rPr>
        <w:t>5</w:t>
      </w:r>
      <w:r>
        <w:rPr>
          <w:rFonts w:ascii="Times New Roman" w:hAnsi="Times New Roman" w:cs="Times New Roman"/>
          <w:sz w:val="28"/>
          <w:szCs w:val="28"/>
        </w:rPr>
        <w:t> </w:t>
      </w:r>
      <w:r w:rsidRPr="00975791">
        <w:rPr>
          <w:rFonts w:ascii="Times New Roman" w:hAnsi="Times New Roman" w:cs="Times New Roman"/>
          <w:sz w:val="28"/>
          <w:szCs w:val="28"/>
        </w:rPr>
        <w:t>051</w:t>
      </w:r>
      <w:r>
        <w:rPr>
          <w:rFonts w:ascii="Times New Roman" w:hAnsi="Times New Roman" w:cs="Times New Roman"/>
          <w:sz w:val="28"/>
          <w:szCs w:val="28"/>
        </w:rPr>
        <w:t> </w:t>
      </w:r>
      <w:r w:rsidRPr="00975791">
        <w:rPr>
          <w:rFonts w:ascii="Times New Roman" w:hAnsi="Times New Roman" w:cs="Times New Roman"/>
          <w:sz w:val="28"/>
          <w:szCs w:val="28"/>
        </w:rPr>
        <w:t>365,3</w:t>
      </w:r>
      <w:r w:rsidRPr="003E4A34">
        <w:rPr>
          <w:rFonts w:ascii="Times New Roman" w:hAnsi="Times New Roman" w:cs="Times New Roman"/>
          <w:sz w:val="28"/>
          <w:szCs w:val="28"/>
        </w:rPr>
        <w:t xml:space="preserve"> тыс. рублей.</w:t>
      </w:r>
    </w:p>
    <w:p w:rsidR="00506E73" w:rsidRPr="003E4A34" w:rsidRDefault="00506E73" w:rsidP="001B7CEC">
      <w:pPr>
        <w:spacing w:after="0" w:line="240" w:lineRule="auto"/>
        <w:ind w:firstLine="710"/>
        <w:jc w:val="both"/>
        <w:rPr>
          <w:rFonts w:ascii="Times New Roman" w:hAnsi="Times New Roman" w:cs="Times New Roman"/>
          <w:sz w:val="28"/>
          <w:szCs w:val="28"/>
        </w:rPr>
      </w:pPr>
      <w:r w:rsidRPr="003E4A34">
        <w:rPr>
          <w:rFonts w:ascii="Times New Roman" w:hAnsi="Times New Roman" w:cs="Times New Roman"/>
          <w:sz w:val="28"/>
          <w:szCs w:val="28"/>
        </w:rPr>
        <w:t xml:space="preserve">Доля расходов на реализацию республиканской адресной инвестиционной программы на 2022 год с учетом изменений составит 11,1% от общего объема </w:t>
      </w:r>
      <w:r w:rsidRPr="003E4A34">
        <w:rPr>
          <w:rFonts w:ascii="Times New Roman" w:hAnsi="Times New Roman" w:cs="Times New Roman"/>
          <w:sz w:val="28"/>
          <w:szCs w:val="28"/>
        </w:rPr>
        <w:lastRenderedPageBreak/>
        <w:t xml:space="preserve">расходов республиканского бюджета Чувашской Республики, в 2023 году </w:t>
      </w:r>
      <w:r>
        <w:rPr>
          <w:rFonts w:ascii="Times New Roman" w:hAnsi="Times New Roman" w:cs="Times New Roman"/>
          <w:sz w:val="28"/>
          <w:szCs w:val="28"/>
        </w:rPr>
        <w:t>–</w:t>
      </w:r>
      <w:r w:rsidRPr="003E4A34">
        <w:rPr>
          <w:rFonts w:ascii="Times New Roman" w:hAnsi="Times New Roman" w:cs="Times New Roman"/>
          <w:sz w:val="28"/>
          <w:szCs w:val="28"/>
        </w:rPr>
        <w:t xml:space="preserve"> </w:t>
      </w:r>
      <w:r>
        <w:rPr>
          <w:rFonts w:ascii="Times New Roman" w:hAnsi="Times New Roman" w:cs="Times New Roman"/>
          <w:sz w:val="28"/>
          <w:szCs w:val="28"/>
        </w:rPr>
        <w:t>10,6</w:t>
      </w:r>
      <w:r w:rsidRPr="003E4A34">
        <w:rPr>
          <w:rFonts w:ascii="Times New Roman" w:hAnsi="Times New Roman" w:cs="Times New Roman"/>
          <w:sz w:val="28"/>
          <w:szCs w:val="28"/>
        </w:rPr>
        <w:t>%, в 2024 году – 7,</w:t>
      </w:r>
      <w:r>
        <w:rPr>
          <w:rFonts w:ascii="Times New Roman" w:hAnsi="Times New Roman" w:cs="Times New Roman"/>
          <w:sz w:val="28"/>
          <w:szCs w:val="28"/>
        </w:rPr>
        <w:t>0</w:t>
      </w:r>
      <w:r w:rsidRPr="003E4A34">
        <w:rPr>
          <w:rFonts w:ascii="Times New Roman" w:hAnsi="Times New Roman" w:cs="Times New Roman"/>
          <w:sz w:val="28"/>
          <w:szCs w:val="28"/>
        </w:rPr>
        <w:t xml:space="preserve"> %.</w:t>
      </w:r>
    </w:p>
    <w:p w:rsidR="00506E73" w:rsidRPr="001B7CEC" w:rsidRDefault="00506E73" w:rsidP="001B7CEC">
      <w:pPr>
        <w:spacing w:after="0" w:line="240" w:lineRule="auto"/>
        <w:ind w:firstLine="710"/>
        <w:jc w:val="both"/>
        <w:rPr>
          <w:rFonts w:ascii="Arial" w:hAnsi="Arial" w:cs="Arial"/>
          <w:sz w:val="28"/>
          <w:szCs w:val="28"/>
        </w:rPr>
      </w:pPr>
      <w:r w:rsidRPr="003E4A34">
        <w:rPr>
          <w:rFonts w:ascii="Times New Roman" w:hAnsi="Times New Roman" w:cs="Times New Roman"/>
          <w:sz w:val="28"/>
          <w:szCs w:val="28"/>
        </w:rPr>
        <w:t>Структура и динамика изменения расходов на реализацию республиканской адресной инвестиционной программы в 2022 году приведены в таблице:</w:t>
      </w:r>
    </w:p>
    <w:p w:rsidR="002148E5" w:rsidRPr="00AB2A1A" w:rsidRDefault="002148E5">
      <w:pPr>
        <w:widowControl w:val="0"/>
        <w:autoSpaceDE w:val="0"/>
        <w:autoSpaceDN w:val="0"/>
        <w:adjustRightInd w:val="0"/>
        <w:spacing w:after="0" w:line="240" w:lineRule="auto"/>
        <w:rPr>
          <w:rFonts w:ascii="Arial" w:hAnsi="Arial" w:cs="Arial"/>
          <w:color w:val="FF0000"/>
          <w:sz w:val="2"/>
          <w:szCs w:val="2"/>
        </w:rPr>
      </w:pPr>
    </w:p>
    <w:tbl>
      <w:tblPr>
        <w:tblW w:w="0" w:type="auto"/>
        <w:tblInd w:w="10" w:type="dxa"/>
        <w:tblLayout w:type="fixed"/>
        <w:tblLook w:val="0000" w:firstRow="0" w:lastRow="0" w:firstColumn="0" w:lastColumn="0" w:noHBand="0" w:noVBand="0"/>
      </w:tblPr>
      <w:tblGrid>
        <w:gridCol w:w="659"/>
        <w:gridCol w:w="3393"/>
        <w:gridCol w:w="1662"/>
        <w:gridCol w:w="1586"/>
        <w:gridCol w:w="1586"/>
        <w:gridCol w:w="1071"/>
      </w:tblGrid>
      <w:tr w:rsidR="00AB2A1A" w:rsidRPr="00936980">
        <w:trPr>
          <w:trHeight w:val="785"/>
          <w:tblHeader/>
        </w:trPr>
        <w:tc>
          <w:tcPr>
            <w:tcW w:w="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48E5" w:rsidRPr="00936980" w:rsidRDefault="00847E44" w:rsidP="00936980">
            <w:pPr>
              <w:widowControl w:val="0"/>
              <w:autoSpaceDE w:val="0"/>
              <w:autoSpaceDN w:val="0"/>
              <w:adjustRightInd w:val="0"/>
              <w:spacing w:after="0" w:line="240" w:lineRule="auto"/>
              <w:jc w:val="center"/>
              <w:rPr>
                <w:rFonts w:ascii="Times New Roman" w:hAnsi="Times New Roman" w:cs="Times New Roman"/>
                <w:sz w:val="20"/>
                <w:szCs w:val="20"/>
              </w:rPr>
            </w:pPr>
            <w:r w:rsidRPr="00936980">
              <w:rPr>
                <w:rFonts w:ascii="Times New Roman" w:hAnsi="Times New Roman" w:cs="Times New Roman"/>
                <w:sz w:val="20"/>
                <w:szCs w:val="20"/>
              </w:rPr>
              <w:t>№</w:t>
            </w:r>
          </w:p>
          <w:p w:rsidR="002148E5" w:rsidRPr="00936980" w:rsidRDefault="00847E44" w:rsidP="00936980">
            <w:pPr>
              <w:widowControl w:val="0"/>
              <w:autoSpaceDE w:val="0"/>
              <w:autoSpaceDN w:val="0"/>
              <w:adjustRightInd w:val="0"/>
              <w:spacing w:after="0" w:line="240" w:lineRule="auto"/>
              <w:jc w:val="center"/>
              <w:rPr>
                <w:rFonts w:ascii="Times New Roman" w:hAnsi="Times New Roman" w:cs="Times New Roman"/>
                <w:sz w:val="20"/>
                <w:szCs w:val="20"/>
              </w:rPr>
            </w:pPr>
            <w:r w:rsidRPr="00936980">
              <w:rPr>
                <w:rFonts w:ascii="Times New Roman" w:hAnsi="Times New Roman" w:cs="Times New Roman"/>
                <w:sz w:val="20"/>
                <w:szCs w:val="20"/>
              </w:rPr>
              <w:t>п/п</w:t>
            </w:r>
          </w:p>
          <w:p w:rsidR="002148E5" w:rsidRPr="00936980" w:rsidRDefault="002148E5" w:rsidP="00936980">
            <w:pPr>
              <w:widowControl w:val="0"/>
              <w:autoSpaceDE w:val="0"/>
              <w:autoSpaceDN w:val="0"/>
              <w:adjustRightInd w:val="0"/>
              <w:spacing w:after="0" w:line="240" w:lineRule="auto"/>
              <w:jc w:val="center"/>
              <w:rPr>
                <w:rFonts w:ascii="Arial" w:hAnsi="Arial" w:cs="Arial"/>
                <w:sz w:val="2"/>
                <w:szCs w:val="2"/>
              </w:rPr>
            </w:pPr>
          </w:p>
        </w:tc>
        <w:tc>
          <w:tcPr>
            <w:tcW w:w="3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48E5" w:rsidRPr="00936980" w:rsidRDefault="00847E44" w:rsidP="00936980">
            <w:pPr>
              <w:widowControl w:val="0"/>
              <w:autoSpaceDE w:val="0"/>
              <w:autoSpaceDN w:val="0"/>
              <w:adjustRightInd w:val="0"/>
              <w:spacing w:after="0" w:line="240" w:lineRule="auto"/>
              <w:jc w:val="center"/>
              <w:rPr>
                <w:rFonts w:ascii="Arial" w:hAnsi="Arial" w:cs="Arial"/>
                <w:sz w:val="2"/>
                <w:szCs w:val="2"/>
              </w:rPr>
            </w:pPr>
            <w:r w:rsidRPr="00936980">
              <w:rPr>
                <w:rFonts w:ascii="Times New Roman" w:hAnsi="Times New Roman" w:cs="Times New Roman"/>
                <w:sz w:val="20"/>
                <w:szCs w:val="20"/>
              </w:rPr>
              <w:t>Бюджетные ассигнования по видам экономической деятельности (отрасли)</w:t>
            </w:r>
          </w:p>
        </w:tc>
        <w:tc>
          <w:tcPr>
            <w:tcW w:w="16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48E5" w:rsidRPr="00936980" w:rsidRDefault="00847E44" w:rsidP="00936980">
            <w:pPr>
              <w:widowControl w:val="0"/>
              <w:autoSpaceDE w:val="0"/>
              <w:autoSpaceDN w:val="0"/>
              <w:adjustRightInd w:val="0"/>
              <w:spacing w:after="0" w:line="240" w:lineRule="auto"/>
              <w:jc w:val="center"/>
              <w:rPr>
                <w:rFonts w:ascii="Arial" w:hAnsi="Arial" w:cs="Arial"/>
                <w:sz w:val="2"/>
                <w:szCs w:val="2"/>
              </w:rPr>
            </w:pPr>
            <w:r w:rsidRPr="00936980">
              <w:rPr>
                <w:rFonts w:ascii="Times New Roman" w:hAnsi="Times New Roman" w:cs="Times New Roman"/>
                <w:sz w:val="20"/>
                <w:szCs w:val="20"/>
              </w:rPr>
              <w:t>Закон о бюджете (с изменениями от 24.03.2022 №5)</w:t>
            </w:r>
          </w:p>
        </w:tc>
        <w:tc>
          <w:tcPr>
            <w:tcW w:w="15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48E5" w:rsidRPr="00936980" w:rsidRDefault="00847E44" w:rsidP="00936980">
            <w:pPr>
              <w:widowControl w:val="0"/>
              <w:autoSpaceDE w:val="0"/>
              <w:autoSpaceDN w:val="0"/>
              <w:adjustRightInd w:val="0"/>
              <w:spacing w:after="0" w:line="240" w:lineRule="auto"/>
              <w:jc w:val="center"/>
              <w:rPr>
                <w:rFonts w:ascii="Arial" w:hAnsi="Arial" w:cs="Arial"/>
                <w:sz w:val="2"/>
                <w:szCs w:val="2"/>
              </w:rPr>
            </w:pPr>
            <w:r w:rsidRPr="00936980">
              <w:rPr>
                <w:rFonts w:ascii="Times New Roman" w:hAnsi="Times New Roman" w:cs="Times New Roman"/>
                <w:sz w:val="20"/>
                <w:szCs w:val="20"/>
              </w:rPr>
              <w:t>Законопроект</w:t>
            </w:r>
          </w:p>
        </w:tc>
        <w:tc>
          <w:tcPr>
            <w:tcW w:w="15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48E5" w:rsidRPr="00936980" w:rsidRDefault="00847E44" w:rsidP="00936980">
            <w:pPr>
              <w:widowControl w:val="0"/>
              <w:autoSpaceDE w:val="0"/>
              <w:autoSpaceDN w:val="0"/>
              <w:adjustRightInd w:val="0"/>
              <w:spacing w:after="0" w:line="240" w:lineRule="auto"/>
              <w:jc w:val="center"/>
              <w:rPr>
                <w:rFonts w:ascii="Times New Roman" w:hAnsi="Times New Roman" w:cs="Times New Roman"/>
                <w:sz w:val="20"/>
                <w:szCs w:val="20"/>
              </w:rPr>
            </w:pPr>
            <w:r w:rsidRPr="00936980">
              <w:rPr>
                <w:rFonts w:ascii="Times New Roman" w:hAnsi="Times New Roman" w:cs="Times New Roman"/>
                <w:sz w:val="20"/>
                <w:szCs w:val="20"/>
              </w:rPr>
              <w:t>Изменения</w:t>
            </w:r>
          </w:p>
          <w:p w:rsidR="002148E5" w:rsidRPr="00936980" w:rsidRDefault="00847E44" w:rsidP="00936980">
            <w:pPr>
              <w:widowControl w:val="0"/>
              <w:autoSpaceDE w:val="0"/>
              <w:autoSpaceDN w:val="0"/>
              <w:adjustRightInd w:val="0"/>
              <w:spacing w:after="0" w:line="240" w:lineRule="auto"/>
              <w:jc w:val="center"/>
              <w:rPr>
                <w:rFonts w:ascii="Times New Roman" w:hAnsi="Times New Roman" w:cs="Times New Roman"/>
                <w:sz w:val="20"/>
                <w:szCs w:val="20"/>
              </w:rPr>
            </w:pPr>
            <w:r w:rsidRPr="00936980">
              <w:rPr>
                <w:rFonts w:ascii="Times New Roman" w:hAnsi="Times New Roman" w:cs="Times New Roman"/>
                <w:sz w:val="20"/>
                <w:szCs w:val="20"/>
              </w:rPr>
              <w:t>(+/-)</w:t>
            </w:r>
          </w:p>
          <w:p w:rsidR="002148E5" w:rsidRPr="00936980" w:rsidRDefault="002148E5" w:rsidP="00936980">
            <w:pPr>
              <w:widowControl w:val="0"/>
              <w:autoSpaceDE w:val="0"/>
              <w:autoSpaceDN w:val="0"/>
              <w:adjustRightInd w:val="0"/>
              <w:spacing w:after="0" w:line="240" w:lineRule="auto"/>
              <w:jc w:val="center"/>
              <w:rPr>
                <w:rFonts w:ascii="Arial" w:hAnsi="Arial" w:cs="Arial"/>
                <w:sz w:val="2"/>
                <w:szCs w:val="2"/>
              </w:rPr>
            </w:pPr>
          </w:p>
        </w:tc>
        <w:tc>
          <w:tcPr>
            <w:tcW w:w="10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48E5" w:rsidRPr="00936980" w:rsidRDefault="00847E44" w:rsidP="00936980">
            <w:pPr>
              <w:widowControl w:val="0"/>
              <w:autoSpaceDE w:val="0"/>
              <w:autoSpaceDN w:val="0"/>
              <w:adjustRightInd w:val="0"/>
              <w:spacing w:after="0" w:line="240" w:lineRule="auto"/>
              <w:jc w:val="center"/>
              <w:rPr>
                <w:rFonts w:ascii="Times New Roman" w:hAnsi="Times New Roman" w:cs="Times New Roman"/>
                <w:sz w:val="20"/>
                <w:szCs w:val="20"/>
              </w:rPr>
            </w:pPr>
            <w:r w:rsidRPr="00936980">
              <w:rPr>
                <w:rFonts w:ascii="Times New Roman" w:hAnsi="Times New Roman" w:cs="Times New Roman"/>
                <w:sz w:val="20"/>
                <w:szCs w:val="20"/>
              </w:rPr>
              <w:t>%</w:t>
            </w:r>
          </w:p>
          <w:p w:rsidR="002148E5" w:rsidRPr="00936980" w:rsidRDefault="002148E5" w:rsidP="00936980">
            <w:pPr>
              <w:widowControl w:val="0"/>
              <w:autoSpaceDE w:val="0"/>
              <w:autoSpaceDN w:val="0"/>
              <w:adjustRightInd w:val="0"/>
              <w:spacing w:after="0" w:line="240" w:lineRule="auto"/>
              <w:jc w:val="center"/>
              <w:rPr>
                <w:rFonts w:ascii="Times New Roman" w:hAnsi="Times New Roman" w:cs="Times New Roman"/>
                <w:sz w:val="20"/>
                <w:szCs w:val="20"/>
              </w:rPr>
            </w:pPr>
          </w:p>
          <w:p w:rsidR="002148E5" w:rsidRPr="00936980" w:rsidRDefault="002148E5" w:rsidP="00936980">
            <w:pPr>
              <w:widowControl w:val="0"/>
              <w:autoSpaceDE w:val="0"/>
              <w:autoSpaceDN w:val="0"/>
              <w:adjustRightInd w:val="0"/>
              <w:spacing w:after="0" w:line="240" w:lineRule="auto"/>
              <w:jc w:val="center"/>
              <w:rPr>
                <w:rFonts w:ascii="Arial" w:hAnsi="Arial" w:cs="Arial"/>
                <w:sz w:val="2"/>
                <w:szCs w:val="2"/>
              </w:rPr>
            </w:pPr>
          </w:p>
        </w:tc>
      </w:tr>
      <w:tr w:rsidR="00AB2A1A" w:rsidRPr="00936980">
        <w:trPr>
          <w:trHeight w:val="227"/>
          <w:tblHeader/>
        </w:trPr>
        <w:tc>
          <w:tcPr>
            <w:tcW w:w="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936980" w:rsidRDefault="00847E44" w:rsidP="00936980">
            <w:pPr>
              <w:widowControl w:val="0"/>
              <w:autoSpaceDE w:val="0"/>
              <w:autoSpaceDN w:val="0"/>
              <w:adjustRightInd w:val="0"/>
              <w:spacing w:after="0" w:line="240" w:lineRule="auto"/>
              <w:jc w:val="center"/>
              <w:rPr>
                <w:rFonts w:ascii="Arial" w:hAnsi="Arial" w:cs="Arial"/>
                <w:sz w:val="2"/>
                <w:szCs w:val="2"/>
              </w:rPr>
            </w:pPr>
            <w:r w:rsidRPr="00936980">
              <w:rPr>
                <w:rFonts w:ascii="Times New Roman" w:hAnsi="Times New Roman" w:cs="Times New Roman"/>
                <w:sz w:val="20"/>
                <w:szCs w:val="20"/>
              </w:rPr>
              <w:t>1</w:t>
            </w:r>
          </w:p>
        </w:tc>
        <w:tc>
          <w:tcPr>
            <w:tcW w:w="3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936980" w:rsidRDefault="00847E44" w:rsidP="00936980">
            <w:pPr>
              <w:widowControl w:val="0"/>
              <w:autoSpaceDE w:val="0"/>
              <w:autoSpaceDN w:val="0"/>
              <w:adjustRightInd w:val="0"/>
              <w:spacing w:after="0" w:line="240" w:lineRule="auto"/>
              <w:jc w:val="center"/>
              <w:rPr>
                <w:rFonts w:ascii="Arial" w:hAnsi="Arial" w:cs="Arial"/>
                <w:sz w:val="2"/>
                <w:szCs w:val="2"/>
              </w:rPr>
            </w:pPr>
            <w:r w:rsidRPr="00936980">
              <w:rPr>
                <w:rFonts w:ascii="Times New Roman" w:hAnsi="Times New Roman" w:cs="Times New Roman"/>
                <w:sz w:val="20"/>
                <w:szCs w:val="20"/>
              </w:rPr>
              <w:t>2</w:t>
            </w:r>
          </w:p>
        </w:tc>
        <w:tc>
          <w:tcPr>
            <w:tcW w:w="16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936980" w:rsidRDefault="00847E44" w:rsidP="00936980">
            <w:pPr>
              <w:widowControl w:val="0"/>
              <w:autoSpaceDE w:val="0"/>
              <w:autoSpaceDN w:val="0"/>
              <w:adjustRightInd w:val="0"/>
              <w:spacing w:after="0" w:line="240" w:lineRule="auto"/>
              <w:jc w:val="center"/>
              <w:rPr>
                <w:rFonts w:ascii="Arial" w:hAnsi="Arial" w:cs="Arial"/>
                <w:sz w:val="2"/>
                <w:szCs w:val="2"/>
              </w:rPr>
            </w:pPr>
            <w:r w:rsidRPr="00936980">
              <w:rPr>
                <w:rFonts w:ascii="Times New Roman" w:hAnsi="Times New Roman" w:cs="Times New Roman"/>
                <w:sz w:val="20"/>
                <w:szCs w:val="20"/>
              </w:rPr>
              <w:t>3</w:t>
            </w:r>
          </w:p>
        </w:tc>
        <w:tc>
          <w:tcPr>
            <w:tcW w:w="15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936980" w:rsidRDefault="00847E44" w:rsidP="00936980">
            <w:pPr>
              <w:widowControl w:val="0"/>
              <w:autoSpaceDE w:val="0"/>
              <w:autoSpaceDN w:val="0"/>
              <w:adjustRightInd w:val="0"/>
              <w:spacing w:after="0" w:line="240" w:lineRule="auto"/>
              <w:jc w:val="center"/>
              <w:rPr>
                <w:rFonts w:ascii="Arial" w:hAnsi="Arial" w:cs="Arial"/>
                <w:sz w:val="2"/>
                <w:szCs w:val="2"/>
              </w:rPr>
            </w:pPr>
            <w:r w:rsidRPr="00936980">
              <w:rPr>
                <w:rFonts w:ascii="Times New Roman" w:hAnsi="Times New Roman" w:cs="Times New Roman"/>
                <w:sz w:val="20"/>
                <w:szCs w:val="20"/>
              </w:rPr>
              <w:t>4</w:t>
            </w:r>
          </w:p>
        </w:tc>
        <w:tc>
          <w:tcPr>
            <w:tcW w:w="15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936980" w:rsidRDefault="00847E44" w:rsidP="00936980">
            <w:pPr>
              <w:widowControl w:val="0"/>
              <w:autoSpaceDE w:val="0"/>
              <w:autoSpaceDN w:val="0"/>
              <w:adjustRightInd w:val="0"/>
              <w:spacing w:after="0" w:line="240" w:lineRule="auto"/>
              <w:jc w:val="center"/>
              <w:rPr>
                <w:rFonts w:ascii="Arial" w:hAnsi="Arial" w:cs="Arial"/>
                <w:sz w:val="2"/>
                <w:szCs w:val="2"/>
              </w:rPr>
            </w:pPr>
            <w:r w:rsidRPr="00936980">
              <w:rPr>
                <w:rFonts w:ascii="Times New Roman" w:hAnsi="Times New Roman" w:cs="Times New Roman"/>
                <w:sz w:val="20"/>
                <w:szCs w:val="20"/>
              </w:rPr>
              <w:t>5</w:t>
            </w:r>
          </w:p>
        </w:tc>
        <w:tc>
          <w:tcPr>
            <w:tcW w:w="10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48E5" w:rsidRPr="00936980" w:rsidRDefault="00847E44" w:rsidP="00936980">
            <w:pPr>
              <w:widowControl w:val="0"/>
              <w:autoSpaceDE w:val="0"/>
              <w:autoSpaceDN w:val="0"/>
              <w:adjustRightInd w:val="0"/>
              <w:spacing w:after="0" w:line="240" w:lineRule="auto"/>
              <w:jc w:val="center"/>
              <w:rPr>
                <w:rFonts w:ascii="Arial" w:hAnsi="Arial" w:cs="Arial"/>
                <w:sz w:val="2"/>
                <w:szCs w:val="2"/>
              </w:rPr>
            </w:pPr>
            <w:r w:rsidRPr="00936980">
              <w:rPr>
                <w:rFonts w:ascii="Times New Roman" w:hAnsi="Times New Roman" w:cs="Times New Roman"/>
                <w:sz w:val="20"/>
                <w:szCs w:val="20"/>
              </w:rPr>
              <w:t>6</w:t>
            </w:r>
          </w:p>
        </w:tc>
      </w:tr>
      <w:tr w:rsidR="00936980" w:rsidRPr="00936980" w:rsidTr="001B7CEC">
        <w:trPr>
          <w:trHeight w:val="289"/>
        </w:trPr>
        <w:tc>
          <w:tcPr>
            <w:tcW w:w="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0" w:type="dxa"/>
            </w:tcMar>
          </w:tcPr>
          <w:p w:rsidR="00936980" w:rsidRPr="00936980" w:rsidRDefault="00936980" w:rsidP="00936980">
            <w:pPr>
              <w:widowControl w:val="0"/>
              <w:autoSpaceDE w:val="0"/>
              <w:autoSpaceDN w:val="0"/>
              <w:adjustRightInd w:val="0"/>
              <w:spacing w:after="0" w:line="240" w:lineRule="auto"/>
              <w:jc w:val="center"/>
              <w:rPr>
                <w:rFonts w:ascii="Arial" w:hAnsi="Arial" w:cs="Arial"/>
                <w:sz w:val="2"/>
                <w:szCs w:val="2"/>
              </w:rPr>
            </w:pPr>
            <w:r w:rsidRPr="00936980">
              <w:rPr>
                <w:rFonts w:ascii="Times New Roman" w:hAnsi="Times New Roman" w:cs="Times New Roman"/>
                <w:sz w:val="20"/>
                <w:szCs w:val="20"/>
              </w:rPr>
              <w:t>1.</w:t>
            </w:r>
          </w:p>
        </w:tc>
        <w:tc>
          <w:tcPr>
            <w:tcW w:w="3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vAlign w:val="center"/>
          </w:tcPr>
          <w:p w:rsidR="00936980" w:rsidRPr="00936980" w:rsidRDefault="00936980" w:rsidP="00936980">
            <w:pPr>
              <w:spacing w:after="0" w:line="240" w:lineRule="auto"/>
              <w:ind w:firstLineChars="100" w:firstLine="200"/>
              <w:rPr>
                <w:rFonts w:ascii="Times New Roman" w:hAnsi="Times New Roman" w:cs="Times New Roman"/>
                <w:sz w:val="20"/>
                <w:szCs w:val="20"/>
              </w:rPr>
            </w:pPr>
            <w:r w:rsidRPr="00936980">
              <w:rPr>
                <w:rFonts w:ascii="Times New Roman" w:hAnsi="Times New Roman" w:cs="Times New Roman"/>
                <w:sz w:val="20"/>
                <w:szCs w:val="20"/>
              </w:rPr>
              <w:t>Образование</w:t>
            </w:r>
          </w:p>
        </w:tc>
        <w:tc>
          <w:tcPr>
            <w:tcW w:w="1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sz w:val="20"/>
                <w:szCs w:val="20"/>
              </w:rPr>
            </w:pPr>
            <w:r w:rsidRPr="00936980">
              <w:rPr>
                <w:rFonts w:ascii="Times New Roman" w:hAnsi="Times New Roman" w:cs="Times New Roman"/>
                <w:sz w:val="20"/>
                <w:szCs w:val="20"/>
              </w:rPr>
              <w:t>1 249 438,0</w:t>
            </w: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sz w:val="20"/>
                <w:szCs w:val="20"/>
              </w:rPr>
            </w:pPr>
            <w:r w:rsidRPr="00936980">
              <w:rPr>
                <w:rFonts w:ascii="Times New Roman" w:hAnsi="Times New Roman" w:cs="Times New Roman"/>
                <w:sz w:val="20"/>
                <w:szCs w:val="20"/>
              </w:rPr>
              <w:t>1 304 315,6</w:t>
            </w: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sz w:val="20"/>
                <w:szCs w:val="20"/>
              </w:rPr>
            </w:pPr>
            <w:r w:rsidRPr="00936980">
              <w:rPr>
                <w:rFonts w:ascii="Times New Roman" w:hAnsi="Times New Roman" w:cs="Times New Roman"/>
                <w:sz w:val="20"/>
                <w:szCs w:val="20"/>
              </w:rPr>
              <w:t>54 877,6</w:t>
            </w:r>
          </w:p>
        </w:tc>
        <w:tc>
          <w:tcPr>
            <w:tcW w:w="1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sz w:val="20"/>
                <w:szCs w:val="20"/>
              </w:rPr>
            </w:pPr>
            <w:r w:rsidRPr="00936980">
              <w:rPr>
                <w:rFonts w:ascii="Times New Roman" w:hAnsi="Times New Roman" w:cs="Times New Roman"/>
                <w:sz w:val="20"/>
                <w:szCs w:val="20"/>
              </w:rPr>
              <w:t>4,4</w:t>
            </w:r>
          </w:p>
        </w:tc>
      </w:tr>
      <w:tr w:rsidR="00936980" w:rsidRPr="00936980" w:rsidTr="001B7CEC">
        <w:trPr>
          <w:trHeight w:val="289"/>
        </w:trPr>
        <w:tc>
          <w:tcPr>
            <w:tcW w:w="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0" w:type="dxa"/>
            </w:tcMar>
          </w:tcPr>
          <w:p w:rsidR="00936980" w:rsidRPr="00936980" w:rsidRDefault="00936980" w:rsidP="00936980">
            <w:pPr>
              <w:widowControl w:val="0"/>
              <w:autoSpaceDE w:val="0"/>
              <w:autoSpaceDN w:val="0"/>
              <w:adjustRightInd w:val="0"/>
              <w:spacing w:after="0" w:line="240" w:lineRule="auto"/>
              <w:jc w:val="center"/>
              <w:rPr>
                <w:rFonts w:ascii="Arial" w:hAnsi="Arial" w:cs="Arial"/>
                <w:sz w:val="2"/>
                <w:szCs w:val="2"/>
              </w:rPr>
            </w:pPr>
            <w:r w:rsidRPr="00936980">
              <w:rPr>
                <w:rFonts w:ascii="Times New Roman" w:hAnsi="Times New Roman" w:cs="Times New Roman"/>
                <w:sz w:val="20"/>
                <w:szCs w:val="20"/>
              </w:rPr>
              <w:t>2.</w:t>
            </w:r>
          </w:p>
        </w:tc>
        <w:tc>
          <w:tcPr>
            <w:tcW w:w="3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vAlign w:val="center"/>
          </w:tcPr>
          <w:p w:rsidR="00936980" w:rsidRPr="00936980" w:rsidRDefault="00936980" w:rsidP="00936980">
            <w:pPr>
              <w:spacing w:after="0" w:line="240" w:lineRule="auto"/>
              <w:ind w:firstLineChars="100" w:firstLine="200"/>
              <w:rPr>
                <w:rFonts w:ascii="Times New Roman" w:hAnsi="Times New Roman" w:cs="Times New Roman"/>
                <w:sz w:val="20"/>
                <w:szCs w:val="20"/>
              </w:rPr>
            </w:pPr>
            <w:r w:rsidRPr="00936980">
              <w:rPr>
                <w:rFonts w:ascii="Times New Roman" w:hAnsi="Times New Roman" w:cs="Times New Roman"/>
                <w:sz w:val="20"/>
                <w:szCs w:val="20"/>
              </w:rPr>
              <w:t>Культура</w:t>
            </w:r>
          </w:p>
        </w:tc>
        <w:tc>
          <w:tcPr>
            <w:tcW w:w="1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sz w:val="20"/>
                <w:szCs w:val="20"/>
              </w:rPr>
            </w:pPr>
            <w:r w:rsidRPr="00936980">
              <w:rPr>
                <w:rFonts w:ascii="Times New Roman" w:hAnsi="Times New Roman" w:cs="Times New Roman"/>
                <w:sz w:val="20"/>
                <w:szCs w:val="20"/>
              </w:rPr>
              <w:t>252 081,6</w:t>
            </w: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sz w:val="20"/>
                <w:szCs w:val="20"/>
              </w:rPr>
            </w:pPr>
            <w:r w:rsidRPr="00936980">
              <w:rPr>
                <w:rFonts w:ascii="Times New Roman" w:hAnsi="Times New Roman" w:cs="Times New Roman"/>
                <w:sz w:val="20"/>
                <w:szCs w:val="20"/>
              </w:rPr>
              <w:t>294 339,8</w:t>
            </w: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sz w:val="20"/>
                <w:szCs w:val="20"/>
              </w:rPr>
            </w:pPr>
            <w:r w:rsidRPr="00936980">
              <w:rPr>
                <w:rFonts w:ascii="Times New Roman" w:hAnsi="Times New Roman" w:cs="Times New Roman"/>
                <w:sz w:val="20"/>
                <w:szCs w:val="20"/>
              </w:rPr>
              <w:t>42 258,2</w:t>
            </w:r>
          </w:p>
        </w:tc>
        <w:tc>
          <w:tcPr>
            <w:tcW w:w="1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sz w:val="20"/>
                <w:szCs w:val="20"/>
              </w:rPr>
            </w:pPr>
            <w:r w:rsidRPr="00936980">
              <w:rPr>
                <w:rFonts w:ascii="Times New Roman" w:hAnsi="Times New Roman" w:cs="Times New Roman"/>
                <w:sz w:val="20"/>
                <w:szCs w:val="20"/>
              </w:rPr>
              <w:t>16,8</w:t>
            </w:r>
          </w:p>
        </w:tc>
      </w:tr>
      <w:tr w:rsidR="00936980" w:rsidRPr="00936980" w:rsidTr="001B7CEC">
        <w:trPr>
          <w:trHeight w:val="289"/>
        </w:trPr>
        <w:tc>
          <w:tcPr>
            <w:tcW w:w="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0" w:type="dxa"/>
            </w:tcMar>
          </w:tcPr>
          <w:p w:rsidR="00936980" w:rsidRPr="00936980" w:rsidRDefault="00936980" w:rsidP="00936980">
            <w:pPr>
              <w:widowControl w:val="0"/>
              <w:autoSpaceDE w:val="0"/>
              <w:autoSpaceDN w:val="0"/>
              <w:adjustRightInd w:val="0"/>
              <w:spacing w:after="0" w:line="240" w:lineRule="auto"/>
              <w:jc w:val="center"/>
              <w:rPr>
                <w:rFonts w:ascii="Arial" w:hAnsi="Arial" w:cs="Arial"/>
                <w:sz w:val="2"/>
                <w:szCs w:val="2"/>
              </w:rPr>
            </w:pPr>
            <w:r w:rsidRPr="00936980">
              <w:rPr>
                <w:rFonts w:ascii="Times New Roman" w:hAnsi="Times New Roman" w:cs="Times New Roman"/>
                <w:sz w:val="20"/>
                <w:szCs w:val="20"/>
              </w:rPr>
              <w:t>3.</w:t>
            </w:r>
          </w:p>
        </w:tc>
        <w:tc>
          <w:tcPr>
            <w:tcW w:w="3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vAlign w:val="center"/>
          </w:tcPr>
          <w:p w:rsidR="00936980" w:rsidRPr="00936980" w:rsidRDefault="00936980" w:rsidP="00936980">
            <w:pPr>
              <w:spacing w:after="0" w:line="240" w:lineRule="auto"/>
              <w:ind w:firstLineChars="100" w:firstLine="200"/>
              <w:rPr>
                <w:rFonts w:ascii="Times New Roman" w:hAnsi="Times New Roman" w:cs="Times New Roman"/>
                <w:sz w:val="20"/>
                <w:szCs w:val="20"/>
              </w:rPr>
            </w:pPr>
            <w:r w:rsidRPr="00936980">
              <w:rPr>
                <w:rFonts w:ascii="Times New Roman" w:hAnsi="Times New Roman" w:cs="Times New Roman"/>
                <w:sz w:val="20"/>
                <w:szCs w:val="20"/>
              </w:rPr>
              <w:t>Здравоохранение</w:t>
            </w:r>
          </w:p>
        </w:tc>
        <w:tc>
          <w:tcPr>
            <w:tcW w:w="1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sz w:val="20"/>
                <w:szCs w:val="20"/>
              </w:rPr>
            </w:pPr>
            <w:r w:rsidRPr="00936980">
              <w:rPr>
                <w:rFonts w:ascii="Times New Roman" w:hAnsi="Times New Roman" w:cs="Times New Roman"/>
                <w:sz w:val="20"/>
                <w:szCs w:val="20"/>
              </w:rPr>
              <w:t>518 305,5</w:t>
            </w: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sz w:val="20"/>
                <w:szCs w:val="20"/>
              </w:rPr>
            </w:pPr>
            <w:r w:rsidRPr="00936980">
              <w:rPr>
                <w:rFonts w:ascii="Times New Roman" w:hAnsi="Times New Roman" w:cs="Times New Roman"/>
                <w:sz w:val="20"/>
                <w:szCs w:val="20"/>
              </w:rPr>
              <w:t>665 731,3</w:t>
            </w: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sz w:val="20"/>
                <w:szCs w:val="20"/>
              </w:rPr>
            </w:pPr>
            <w:r w:rsidRPr="00936980">
              <w:rPr>
                <w:rFonts w:ascii="Times New Roman" w:hAnsi="Times New Roman" w:cs="Times New Roman"/>
                <w:sz w:val="20"/>
                <w:szCs w:val="20"/>
              </w:rPr>
              <w:t>147 425,8</w:t>
            </w:r>
          </w:p>
        </w:tc>
        <w:tc>
          <w:tcPr>
            <w:tcW w:w="1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sz w:val="20"/>
                <w:szCs w:val="20"/>
              </w:rPr>
            </w:pPr>
            <w:r w:rsidRPr="00936980">
              <w:rPr>
                <w:rFonts w:ascii="Times New Roman" w:hAnsi="Times New Roman" w:cs="Times New Roman"/>
                <w:sz w:val="20"/>
                <w:szCs w:val="20"/>
              </w:rPr>
              <w:t>28,4</w:t>
            </w:r>
          </w:p>
        </w:tc>
      </w:tr>
      <w:tr w:rsidR="00936980" w:rsidRPr="00936980" w:rsidTr="001B7CEC">
        <w:trPr>
          <w:trHeight w:val="289"/>
        </w:trPr>
        <w:tc>
          <w:tcPr>
            <w:tcW w:w="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0" w:type="dxa"/>
            </w:tcMar>
          </w:tcPr>
          <w:p w:rsidR="00936980" w:rsidRPr="00936980" w:rsidRDefault="00936980" w:rsidP="00936980">
            <w:pPr>
              <w:widowControl w:val="0"/>
              <w:autoSpaceDE w:val="0"/>
              <w:autoSpaceDN w:val="0"/>
              <w:adjustRightInd w:val="0"/>
              <w:spacing w:after="0" w:line="240" w:lineRule="auto"/>
              <w:jc w:val="center"/>
              <w:rPr>
                <w:rFonts w:ascii="Arial" w:hAnsi="Arial" w:cs="Arial"/>
                <w:sz w:val="2"/>
                <w:szCs w:val="2"/>
              </w:rPr>
            </w:pPr>
            <w:r w:rsidRPr="00936980">
              <w:rPr>
                <w:rFonts w:ascii="Times New Roman" w:hAnsi="Times New Roman" w:cs="Times New Roman"/>
                <w:sz w:val="20"/>
                <w:szCs w:val="20"/>
              </w:rPr>
              <w:t>4.</w:t>
            </w:r>
          </w:p>
        </w:tc>
        <w:tc>
          <w:tcPr>
            <w:tcW w:w="3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vAlign w:val="center"/>
          </w:tcPr>
          <w:p w:rsidR="00936980" w:rsidRPr="00936980" w:rsidRDefault="00936980" w:rsidP="00936980">
            <w:pPr>
              <w:spacing w:after="0" w:line="240" w:lineRule="auto"/>
              <w:ind w:firstLineChars="100" w:firstLine="200"/>
              <w:rPr>
                <w:rFonts w:ascii="Times New Roman" w:hAnsi="Times New Roman" w:cs="Times New Roman"/>
                <w:sz w:val="20"/>
                <w:szCs w:val="20"/>
              </w:rPr>
            </w:pPr>
            <w:r w:rsidRPr="00936980">
              <w:rPr>
                <w:rFonts w:ascii="Times New Roman" w:hAnsi="Times New Roman" w:cs="Times New Roman"/>
                <w:sz w:val="20"/>
                <w:szCs w:val="20"/>
              </w:rPr>
              <w:t>Физическая культура и спорт</w:t>
            </w:r>
          </w:p>
        </w:tc>
        <w:tc>
          <w:tcPr>
            <w:tcW w:w="1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sz w:val="20"/>
                <w:szCs w:val="20"/>
              </w:rPr>
            </w:pPr>
            <w:r w:rsidRPr="00936980">
              <w:rPr>
                <w:rFonts w:ascii="Times New Roman" w:hAnsi="Times New Roman" w:cs="Times New Roman"/>
                <w:sz w:val="20"/>
                <w:szCs w:val="20"/>
              </w:rPr>
              <w:t>988 035,0</w:t>
            </w: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sz w:val="20"/>
                <w:szCs w:val="20"/>
              </w:rPr>
            </w:pPr>
            <w:r w:rsidRPr="00936980">
              <w:rPr>
                <w:rFonts w:ascii="Times New Roman" w:hAnsi="Times New Roman" w:cs="Times New Roman"/>
                <w:sz w:val="20"/>
                <w:szCs w:val="20"/>
              </w:rPr>
              <w:t>1 245 227,4</w:t>
            </w: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sz w:val="20"/>
                <w:szCs w:val="20"/>
              </w:rPr>
            </w:pPr>
            <w:r w:rsidRPr="00936980">
              <w:rPr>
                <w:rFonts w:ascii="Times New Roman" w:hAnsi="Times New Roman" w:cs="Times New Roman"/>
                <w:sz w:val="20"/>
                <w:szCs w:val="20"/>
              </w:rPr>
              <w:t>257 192,4</w:t>
            </w:r>
          </w:p>
        </w:tc>
        <w:tc>
          <w:tcPr>
            <w:tcW w:w="1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sz w:val="20"/>
                <w:szCs w:val="20"/>
              </w:rPr>
            </w:pPr>
            <w:r w:rsidRPr="00936980">
              <w:rPr>
                <w:rFonts w:ascii="Times New Roman" w:hAnsi="Times New Roman" w:cs="Times New Roman"/>
                <w:sz w:val="20"/>
                <w:szCs w:val="20"/>
              </w:rPr>
              <w:t>26,0</w:t>
            </w:r>
          </w:p>
        </w:tc>
      </w:tr>
      <w:tr w:rsidR="00936980" w:rsidRPr="00936980" w:rsidTr="001B7CEC">
        <w:trPr>
          <w:trHeight w:val="289"/>
        </w:trPr>
        <w:tc>
          <w:tcPr>
            <w:tcW w:w="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0" w:type="dxa"/>
            </w:tcMar>
          </w:tcPr>
          <w:p w:rsidR="00936980" w:rsidRPr="00936980" w:rsidRDefault="00936980" w:rsidP="00936980">
            <w:pPr>
              <w:widowControl w:val="0"/>
              <w:autoSpaceDE w:val="0"/>
              <w:autoSpaceDN w:val="0"/>
              <w:adjustRightInd w:val="0"/>
              <w:spacing w:after="0" w:line="240" w:lineRule="auto"/>
              <w:jc w:val="center"/>
              <w:rPr>
                <w:rFonts w:ascii="Arial" w:hAnsi="Arial" w:cs="Arial"/>
                <w:sz w:val="2"/>
                <w:szCs w:val="2"/>
              </w:rPr>
            </w:pPr>
            <w:r w:rsidRPr="00936980">
              <w:rPr>
                <w:rFonts w:ascii="Times New Roman" w:hAnsi="Times New Roman" w:cs="Times New Roman"/>
                <w:sz w:val="20"/>
                <w:szCs w:val="20"/>
              </w:rPr>
              <w:t>5.</w:t>
            </w:r>
          </w:p>
        </w:tc>
        <w:tc>
          <w:tcPr>
            <w:tcW w:w="3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vAlign w:val="center"/>
          </w:tcPr>
          <w:p w:rsidR="00936980" w:rsidRPr="00936980" w:rsidRDefault="00936980" w:rsidP="00936980">
            <w:pPr>
              <w:spacing w:after="0" w:line="240" w:lineRule="auto"/>
              <w:ind w:firstLineChars="100" w:firstLine="200"/>
              <w:rPr>
                <w:rFonts w:ascii="Times New Roman" w:hAnsi="Times New Roman" w:cs="Times New Roman"/>
                <w:sz w:val="20"/>
                <w:szCs w:val="20"/>
              </w:rPr>
            </w:pPr>
            <w:r w:rsidRPr="00936980">
              <w:rPr>
                <w:rFonts w:ascii="Times New Roman" w:hAnsi="Times New Roman" w:cs="Times New Roman"/>
                <w:sz w:val="20"/>
                <w:szCs w:val="20"/>
              </w:rPr>
              <w:t>Социальная политика</w:t>
            </w:r>
          </w:p>
        </w:tc>
        <w:tc>
          <w:tcPr>
            <w:tcW w:w="1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sz w:val="20"/>
                <w:szCs w:val="20"/>
              </w:rPr>
            </w:pPr>
            <w:r w:rsidRPr="00936980">
              <w:rPr>
                <w:rFonts w:ascii="Times New Roman" w:hAnsi="Times New Roman" w:cs="Times New Roman"/>
                <w:sz w:val="20"/>
                <w:szCs w:val="20"/>
              </w:rPr>
              <w:t>39 035,7</w:t>
            </w: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sz w:val="20"/>
                <w:szCs w:val="20"/>
              </w:rPr>
            </w:pPr>
            <w:r w:rsidRPr="00936980">
              <w:rPr>
                <w:rFonts w:ascii="Times New Roman" w:hAnsi="Times New Roman" w:cs="Times New Roman"/>
                <w:sz w:val="20"/>
                <w:szCs w:val="20"/>
              </w:rPr>
              <w:t>36 511,3</w:t>
            </w: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sz w:val="20"/>
                <w:szCs w:val="20"/>
              </w:rPr>
            </w:pPr>
            <w:r w:rsidRPr="00936980">
              <w:rPr>
                <w:rFonts w:ascii="Times New Roman" w:hAnsi="Times New Roman" w:cs="Times New Roman"/>
                <w:sz w:val="20"/>
                <w:szCs w:val="20"/>
              </w:rPr>
              <w:t>-2 524,4</w:t>
            </w:r>
          </w:p>
        </w:tc>
        <w:tc>
          <w:tcPr>
            <w:tcW w:w="1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sz w:val="20"/>
                <w:szCs w:val="20"/>
              </w:rPr>
            </w:pPr>
            <w:r w:rsidRPr="00936980">
              <w:rPr>
                <w:rFonts w:ascii="Times New Roman" w:hAnsi="Times New Roman" w:cs="Times New Roman"/>
                <w:sz w:val="20"/>
                <w:szCs w:val="20"/>
              </w:rPr>
              <w:t>-6,5</w:t>
            </w:r>
          </w:p>
        </w:tc>
      </w:tr>
      <w:tr w:rsidR="00936980" w:rsidRPr="00936980" w:rsidTr="001B7CEC">
        <w:trPr>
          <w:trHeight w:val="289"/>
        </w:trPr>
        <w:tc>
          <w:tcPr>
            <w:tcW w:w="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0" w:type="dxa"/>
            </w:tcMar>
          </w:tcPr>
          <w:p w:rsidR="00936980" w:rsidRPr="00936980" w:rsidRDefault="00936980" w:rsidP="00936980">
            <w:pPr>
              <w:widowControl w:val="0"/>
              <w:autoSpaceDE w:val="0"/>
              <w:autoSpaceDN w:val="0"/>
              <w:adjustRightInd w:val="0"/>
              <w:spacing w:after="0" w:line="240" w:lineRule="auto"/>
              <w:jc w:val="center"/>
              <w:rPr>
                <w:rFonts w:ascii="Arial" w:hAnsi="Arial" w:cs="Arial"/>
                <w:sz w:val="2"/>
                <w:szCs w:val="2"/>
              </w:rPr>
            </w:pPr>
            <w:r w:rsidRPr="00936980">
              <w:rPr>
                <w:rFonts w:ascii="Times New Roman" w:hAnsi="Times New Roman" w:cs="Times New Roman"/>
                <w:sz w:val="20"/>
                <w:szCs w:val="20"/>
              </w:rPr>
              <w:t>6.</w:t>
            </w:r>
          </w:p>
        </w:tc>
        <w:tc>
          <w:tcPr>
            <w:tcW w:w="3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vAlign w:val="center"/>
          </w:tcPr>
          <w:p w:rsidR="00936980" w:rsidRPr="00936980" w:rsidRDefault="00936980" w:rsidP="00936980">
            <w:pPr>
              <w:spacing w:after="0" w:line="240" w:lineRule="auto"/>
              <w:ind w:firstLineChars="100" w:firstLine="200"/>
              <w:rPr>
                <w:rFonts w:ascii="Times New Roman" w:hAnsi="Times New Roman" w:cs="Times New Roman"/>
                <w:sz w:val="20"/>
                <w:szCs w:val="20"/>
              </w:rPr>
            </w:pPr>
            <w:r w:rsidRPr="00936980">
              <w:rPr>
                <w:rFonts w:ascii="Times New Roman" w:hAnsi="Times New Roman" w:cs="Times New Roman"/>
                <w:sz w:val="20"/>
                <w:szCs w:val="20"/>
              </w:rPr>
              <w:t>Жилищное строительство</w:t>
            </w:r>
          </w:p>
        </w:tc>
        <w:tc>
          <w:tcPr>
            <w:tcW w:w="1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sz w:val="20"/>
                <w:szCs w:val="20"/>
              </w:rPr>
            </w:pPr>
            <w:r w:rsidRPr="00936980">
              <w:rPr>
                <w:rFonts w:ascii="Times New Roman" w:hAnsi="Times New Roman" w:cs="Times New Roman"/>
                <w:sz w:val="20"/>
                <w:szCs w:val="20"/>
              </w:rPr>
              <w:t>2 043 566,3</w:t>
            </w: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sz w:val="20"/>
                <w:szCs w:val="20"/>
              </w:rPr>
            </w:pPr>
            <w:r w:rsidRPr="00936980">
              <w:rPr>
                <w:rFonts w:ascii="Times New Roman" w:hAnsi="Times New Roman" w:cs="Times New Roman"/>
                <w:sz w:val="20"/>
                <w:szCs w:val="20"/>
              </w:rPr>
              <w:t>1 772 753,3</w:t>
            </w: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sz w:val="20"/>
                <w:szCs w:val="20"/>
              </w:rPr>
            </w:pPr>
            <w:r w:rsidRPr="00936980">
              <w:rPr>
                <w:rFonts w:ascii="Times New Roman" w:hAnsi="Times New Roman" w:cs="Times New Roman"/>
                <w:sz w:val="20"/>
                <w:szCs w:val="20"/>
              </w:rPr>
              <w:t>-270 813,0</w:t>
            </w:r>
          </w:p>
        </w:tc>
        <w:tc>
          <w:tcPr>
            <w:tcW w:w="1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sz w:val="20"/>
                <w:szCs w:val="20"/>
              </w:rPr>
            </w:pPr>
            <w:r w:rsidRPr="00936980">
              <w:rPr>
                <w:rFonts w:ascii="Times New Roman" w:hAnsi="Times New Roman" w:cs="Times New Roman"/>
                <w:sz w:val="20"/>
                <w:szCs w:val="20"/>
              </w:rPr>
              <w:t>-13,3</w:t>
            </w:r>
          </w:p>
        </w:tc>
      </w:tr>
      <w:tr w:rsidR="00936980" w:rsidRPr="00936980" w:rsidTr="001B7CEC">
        <w:trPr>
          <w:trHeight w:val="289"/>
        </w:trPr>
        <w:tc>
          <w:tcPr>
            <w:tcW w:w="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0" w:type="dxa"/>
            </w:tcMar>
          </w:tcPr>
          <w:p w:rsidR="00936980" w:rsidRPr="00936980" w:rsidRDefault="00936980" w:rsidP="00936980">
            <w:pPr>
              <w:widowControl w:val="0"/>
              <w:autoSpaceDE w:val="0"/>
              <w:autoSpaceDN w:val="0"/>
              <w:adjustRightInd w:val="0"/>
              <w:spacing w:after="0" w:line="240" w:lineRule="auto"/>
              <w:jc w:val="center"/>
              <w:rPr>
                <w:rFonts w:ascii="Arial" w:hAnsi="Arial" w:cs="Arial"/>
                <w:sz w:val="2"/>
                <w:szCs w:val="2"/>
              </w:rPr>
            </w:pPr>
            <w:r w:rsidRPr="00936980">
              <w:rPr>
                <w:rFonts w:ascii="Times New Roman" w:hAnsi="Times New Roman" w:cs="Times New Roman"/>
                <w:sz w:val="20"/>
                <w:szCs w:val="20"/>
              </w:rPr>
              <w:t>7.</w:t>
            </w:r>
          </w:p>
        </w:tc>
        <w:tc>
          <w:tcPr>
            <w:tcW w:w="3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vAlign w:val="center"/>
          </w:tcPr>
          <w:p w:rsidR="00936980" w:rsidRPr="00936980" w:rsidRDefault="00936980" w:rsidP="00936980">
            <w:pPr>
              <w:spacing w:after="0" w:line="240" w:lineRule="auto"/>
              <w:ind w:firstLineChars="100" w:firstLine="200"/>
              <w:rPr>
                <w:rFonts w:ascii="Times New Roman" w:hAnsi="Times New Roman" w:cs="Times New Roman"/>
                <w:sz w:val="20"/>
                <w:szCs w:val="20"/>
              </w:rPr>
            </w:pPr>
            <w:r w:rsidRPr="00936980">
              <w:rPr>
                <w:rFonts w:ascii="Times New Roman" w:hAnsi="Times New Roman" w:cs="Times New Roman"/>
                <w:sz w:val="20"/>
                <w:szCs w:val="20"/>
              </w:rPr>
              <w:t>Дорожное хозяйство</w:t>
            </w:r>
          </w:p>
        </w:tc>
        <w:tc>
          <w:tcPr>
            <w:tcW w:w="1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sz w:val="20"/>
                <w:szCs w:val="20"/>
              </w:rPr>
            </w:pPr>
            <w:r w:rsidRPr="00936980">
              <w:rPr>
                <w:rFonts w:ascii="Times New Roman" w:hAnsi="Times New Roman" w:cs="Times New Roman"/>
                <w:sz w:val="20"/>
                <w:szCs w:val="20"/>
              </w:rPr>
              <w:t>1 220 719,9</w:t>
            </w: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sz w:val="20"/>
                <w:szCs w:val="20"/>
              </w:rPr>
            </w:pPr>
            <w:r w:rsidRPr="00936980">
              <w:rPr>
                <w:rFonts w:ascii="Times New Roman" w:hAnsi="Times New Roman" w:cs="Times New Roman"/>
                <w:sz w:val="20"/>
                <w:szCs w:val="20"/>
              </w:rPr>
              <w:t>1 097 148,9</w:t>
            </w: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sz w:val="20"/>
                <w:szCs w:val="20"/>
              </w:rPr>
            </w:pPr>
            <w:r w:rsidRPr="00936980">
              <w:rPr>
                <w:rFonts w:ascii="Times New Roman" w:hAnsi="Times New Roman" w:cs="Times New Roman"/>
                <w:sz w:val="20"/>
                <w:szCs w:val="20"/>
              </w:rPr>
              <w:t>-123 571,0</w:t>
            </w:r>
          </w:p>
        </w:tc>
        <w:tc>
          <w:tcPr>
            <w:tcW w:w="1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sz w:val="20"/>
                <w:szCs w:val="20"/>
              </w:rPr>
            </w:pPr>
            <w:r w:rsidRPr="00936980">
              <w:rPr>
                <w:rFonts w:ascii="Times New Roman" w:hAnsi="Times New Roman" w:cs="Times New Roman"/>
                <w:sz w:val="20"/>
                <w:szCs w:val="20"/>
              </w:rPr>
              <w:t>-10,1</w:t>
            </w:r>
          </w:p>
        </w:tc>
      </w:tr>
      <w:tr w:rsidR="00936980" w:rsidRPr="00936980" w:rsidTr="001B7CEC">
        <w:trPr>
          <w:trHeight w:val="289"/>
        </w:trPr>
        <w:tc>
          <w:tcPr>
            <w:tcW w:w="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0" w:type="dxa"/>
            </w:tcMar>
          </w:tcPr>
          <w:p w:rsidR="00936980" w:rsidRPr="00936980" w:rsidRDefault="00936980" w:rsidP="00936980">
            <w:pPr>
              <w:widowControl w:val="0"/>
              <w:autoSpaceDE w:val="0"/>
              <w:autoSpaceDN w:val="0"/>
              <w:adjustRightInd w:val="0"/>
              <w:spacing w:after="0" w:line="240" w:lineRule="auto"/>
              <w:jc w:val="center"/>
              <w:rPr>
                <w:rFonts w:ascii="Arial" w:hAnsi="Arial" w:cs="Arial"/>
                <w:sz w:val="2"/>
                <w:szCs w:val="2"/>
              </w:rPr>
            </w:pPr>
            <w:r w:rsidRPr="00936980">
              <w:rPr>
                <w:rFonts w:ascii="Times New Roman" w:hAnsi="Times New Roman" w:cs="Times New Roman"/>
                <w:sz w:val="20"/>
                <w:szCs w:val="20"/>
              </w:rPr>
              <w:t>8.</w:t>
            </w:r>
          </w:p>
        </w:tc>
        <w:tc>
          <w:tcPr>
            <w:tcW w:w="3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vAlign w:val="center"/>
          </w:tcPr>
          <w:p w:rsidR="00936980" w:rsidRPr="00936980" w:rsidRDefault="00936980" w:rsidP="00936980">
            <w:pPr>
              <w:spacing w:after="0" w:line="240" w:lineRule="auto"/>
              <w:ind w:firstLineChars="100" w:firstLine="200"/>
              <w:rPr>
                <w:rFonts w:ascii="Times New Roman" w:hAnsi="Times New Roman" w:cs="Times New Roman"/>
                <w:sz w:val="20"/>
                <w:szCs w:val="20"/>
              </w:rPr>
            </w:pPr>
            <w:r w:rsidRPr="00936980">
              <w:rPr>
                <w:rFonts w:ascii="Times New Roman" w:hAnsi="Times New Roman" w:cs="Times New Roman"/>
                <w:sz w:val="20"/>
                <w:szCs w:val="20"/>
              </w:rPr>
              <w:t>Коммунальное хозяйство</w:t>
            </w:r>
          </w:p>
        </w:tc>
        <w:tc>
          <w:tcPr>
            <w:tcW w:w="1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sz w:val="20"/>
                <w:szCs w:val="20"/>
              </w:rPr>
            </w:pPr>
            <w:r w:rsidRPr="00936980">
              <w:rPr>
                <w:rFonts w:ascii="Times New Roman" w:hAnsi="Times New Roman" w:cs="Times New Roman"/>
                <w:sz w:val="20"/>
                <w:szCs w:val="20"/>
              </w:rPr>
              <w:t>1 619 864,8</w:t>
            </w: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sz w:val="20"/>
                <w:szCs w:val="20"/>
              </w:rPr>
            </w:pPr>
            <w:r w:rsidRPr="00936980">
              <w:rPr>
                <w:rFonts w:ascii="Times New Roman" w:hAnsi="Times New Roman" w:cs="Times New Roman"/>
                <w:sz w:val="20"/>
                <w:szCs w:val="20"/>
              </w:rPr>
              <w:t>1 772 985,3</w:t>
            </w: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sz w:val="20"/>
                <w:szCs w:val="20"/>
              </w:rPr>
            </w:pPr>
            <w:r w:rsidRPr="00936980">
              <w:rPr>
                <w:rFonts w:ascii="Times New Roman" w:hAnsi="Times New Roman" w:cs="Times New Roman"/>
                <w:sz w:val="20"/>
                <w:szCs w:val="20"/>
              </w:rPr>
              <w:t>153 120,5</w:t>
            </w:r>
          </w:p>
        </w:tc>
        <w:tc>
          <w:tcPr>
            <w:tcW w:w="1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sz w:val="20"/>
                <w:szCs w:val="20"/>
              </w:rPr>
            </w:pPr>
            <w:r w:rsidRPr="00936980">
              <w:rPr>
                <w:rFonts w:ascii="Times New Roman" w:hAnsi="Times New Roman" w:cs="Times New Roman"/>
                <w:sz w:val="20"/>
                <w:szCs w:val="20"/>
              </w:rPr>
              <w:t>9,5</w:t>
            </w:r>
          </w:p>
        </w:tc>
      </w:tr>
      <w:tr w:rsidR="00936980" w:rsidRPr="00936980" w:rsidTr="001B7CEC">
        <w:trPr>
          <w:trHeight w:val="289"/>
        </w:trPr>
        <w:tc>
          <w:tcPr>
            <w:tcW w:w="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0" w:type="dxa"/>
            </w:tcMar>
          </w:tcPr>
          <w:p w:rsidR="00936980" w:rsidRPr="00936980" w:rsidRDefault="00936980" w:rsidP="00936980">
            <w:pPr>
              <w:widowControl w:val="0"/>
              <w:autoSpaceDE w:val="0"/>
              <w:autoSpaceDN w:val="0"/>
              <w:adjustRightInd w:val="0"/>
              <w:spacing w:after="0" w:line="240" w:lineRule="auto"/>
              <w:jc w:val="center"/>
              <w:rPr>
                <w:rFonts w:ascii="Arial" w:hAnsi="Arial" w:cs="Arial"/>
                <w:sz w:val="2"/>
                <w:szCs w:val="2"/>
              </w:rPr>
            </w:pPr>
            <w:r w:rsidRPr="00936980">
              <w:rPr>
                <w:rFonts w:ascii="Times New Roman" w:hAnsi="Times New Roman" w:cs="Times New Roman"/>
                <w:sz w:val="20"/>
                <w:szCs w:val="20"/>
              </w:rPr>
              <w:t>9.</w:t>
            </w:r>
          </w:p>
        </w:tc>
        <w:tc>
          <w:tcPr>
            <w:tcW w:w="3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vAlign w:val="center"/>
          </w:tcPr>
          <w:p w:rsidR="00936980" w:rsidRPr="00936980" w:rsidRDefault="00936980" w:rsidP="00936980">
            <w:pPr>
              <w:spacing w:after="0" w:line="240" w:lineRule="auto"/>
              <w:ind w:firstLineChars="100" w:firstLine="200"/>
              <w:rPr>
                <w:rFonts w:ascii="Times New Roman" w:hAnsi="Times New Roman" w:cs="Times New Roman"/>
                <w:sz w:val="20"/>
                <w:szCs w:val="20"/>
              </w:rPr>
            </w:pPr>
            <w:r w:rsidRPr="00936980">
              <w:rPr>
                <w:rFonts w:ascii="Times New Roman" w:hAnsi="Times New Roman" w:cs="Times New Roman"/>
                <w:sz w:val="20"/>
                <w:szCs w:val="20"/>
              </w:rPr>
              <w:t>Экология</w:t>
            </w:r>
          </w:p>
        </w:tc>
        <w:tc>
          <w:tcPr>
            <w:tcW w:w="1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sz w:val="20"/>
                <w:szCs w:val="20"/>
              </w:rPr>
            </w:pPr>
            <w:r w:rsidRPr="00936980">
              <w:rPr>
                <w:rFonts w:ascii="Times New Roman" w:hAnsi="Times New Roman" w:cs="Times New Roman"/>
                <w:sz w:val="20"/>
                <w:szCs w:val="20"/>
              </w:rPr>
              <w:t>219 055,9</w:t>
            </w: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sz w:val="20"/>
                <w:szCs w:val="20"/>
              </w:rPr>
            </w:pPr>
            <w:r w:rsidRPr="00936980">
              <w:rPr>
                <w:rFonts w:ascii="Times New Roman" w:hAnsi="Times New Roman" w:cs="Times New Roman"/>
                <w:sz w:val="20"/>
                <w:szCs w:val="20"/>
              </w:rPr>
              <w:t>250 399,3</w:t>
            </w: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sz w:val="20"/>
                <w:szCs w:val="20"/>
              </w:rPr>
            </w:pPr>
            <w:r w:rsidRPr="00936980">
              <w:rPr>
                <w:rFonts w:ascii="Times New Roman" w:hAnsi="Times New Roman" w:cs="Times New Roman"/>
                <w:sz w:val="20"/>
                <w:szCs w:val="20"/>
              </w:rPr>
              <w:t>31 343,4</w:t>
            </w:r>
          </w:p>
        </w:tc>
        <w:tc>
          <w:tcPr>
            <w:tcW w:w="1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sz w:val="20"/>
                <w:szCs w:val="20"/>
              </w:rPr>
            </w:pPr>
            <w:r w:rsidRPr="00936980">
              <w:rPr>
                <w:rFonts w:ascii="Times New Roman" w:hAnsi="Times New Roman" w:cs="Times New Roman"/>
                <w:sz w:val="20"/>
                <w:szCs w:val="20"/>
              </w:rPr>
              <w:t>14,3</w:t>
            </w:r>
          </w:p>
        </w:tc>
      </w:tr>
      <w:tr w:rsidR="00936980" w:rsidRPr="00936980" w:rsidTr="001B7CEC">
        <w:trPr>
          <w:trHeight w:val="289"/>
        </w:trPr>
        <w:tc>
          <w:tcPr>
            <w:tcW w:w="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0" w:type="dxa"/>
            </w:tcMar>
          </w:tcPr>
          <w:p w:rsidR="00936980" w:rsidRPr="00936980" w:rsidRDefault="00936980" w:rsidP="00936980">
            <w:pPr>
              <w:widowControl w:val="0"/>
              <w:autoSpaceDE w:val="0"/>
              <w:autoSpaceDN w:val="0"/>
              <w:adjustRightInd w:val="0"/>
              <w:spacing w:after="0" w:line="240" w:lineRule="auto"/>
              <w:jc w:val="center"/>
              <w:rPr>
                <w:rFonts w:ascii="Times New Roman" w:hAnsi="Times New Roman" w:cs="Times New Roman"/>
                <w:sz w:val="20"/>
                <w:szCs w:val="20"/>
              </w:rPr>
            </w:pPr>
            <w:r w:rsidRPr="00936980">
              <w:rPr>
                <w:rFonts w:ascii="Times New Roman" w:hAnsi="Times New Roman" w:cs="Times New Roman"/>
                <w:sz w:val="20"/>
                <w:szCs w:val="20"/>
              </w:rPr>
              <w:t>10.</w:t>
            </w:r>
          </w:p>
        </w:tc>
        <w:tc>
          <w:tcPr>
            <w:tcW w:w="3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vAlign w:val="center"/>
          </w:tcPr>
          <w:p w:rsidR="00936980" w:rsidRPr="00936980" w:rsidRDefault="00936980" w:rsidP="00936980">
            <w:pPr>
              <w:spacing w:after="0" w:line="240" w:lineRule="auto"/>
              <w:ind w:firstLineChars="100" w:firstLine="200"/>
              <w:rPr>
                <w:rFonts w:ascii="Times New Roman" w:hAnsi="Times New Roman" w:cs="Times New Roman"/>
                <w:sz w:val="20"/>
                <w:szCs w:val="20"/>
              </w:rPr>
            </w:pPr>
            <w:r w:rsidRPr="00936980">
              <w:rPr>
                <w:rFonts w:ascii="Times New Roman" w:hAnsi="Times New Roman" w:cs="Times New Roman"/>
                <w:sz w:val="20"/>
                <w:szCs w:val="20"/>
              </w:rPr>
              <w:t>Туризм</w:t>
            </w:r>
          </w:p>
        </w:tc>
        <w:tc>
          <w:tcPr>
            <w:tcW w:w="1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sz w:val="20"/>
                <w:szCs w:val="20"/>
              </w:rPr>
            </w:pPr>
            <w:r w:rsidRPr="00936980">
              <w:rPr>
                <w:rFonts w:ascii="Times New Roman" w:hAnsi="Times New Roman" w:cs="Times New Roman"/>
                <w:sz w:val="20"/>
                <w:szCs w:val="20"/>
              </w:rPr>
              <w:t>558 864,6</w:t>
            </w: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sz w:val="20"/>
                <w:szCs w:val="20"/>
              </w:rPr>
            </w:pPr>
            <w:r w:rsidRPr="00936980">
              <w:rPr>
                <w:rFonts w:ascii="Times New Roman" w:hAnsi="Times New Roman" w:cs="Times New Roman"/>
                <w:sz w:val="20"/>
                <w:szCs w:val="20"/>
              </w:rPr>
              <w:t>639 946,0</w:t>
            </w: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sz w:val="20"/>
                <w:szCs w:val="20"/>
              </w:rPr>
            </w:pPr>
            <w:r w:rsidRPr="00936980">
              <w:rPr>
                <w:rFonts w:ascii="Times New Roman" w:hAnsi="Times New Roman" w:cs="Times New Roman"/>
                <w:sz w:val="20"/>
                <w:szCs w:val="20"/>
              </w:rPr>
              <w:t>81 081,4</w:t>
            </w:r>
          </w:p>
        </w:tc>
        <w:tc>
          <w:tcPr>
            <w:tcW w:w="1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sz w:val="20"/>
                <w:szCs w:val="20"/>
              </w:rPr>
            </w:pPr>
            <w:r w:rsidRPr="00936980">
              <w:rPr>
                <w:rFonts w:ascii="Times New Roman" w:hAnsi="Times New Roman" w:cs="Times New Roman"/>
                <w:sz w:val="20"/>
                <w:szCs w:val="20"/>
              </w:rPr>
              <w:t>14,5</w:t>
            </w:r>
          </w:p>
        </w:tc>
      </w:tr>
      <w:tr w:rsidR="00936980" w:rsidRPr="00936980" w:rsidTr="001B7CEC">
        <w:trPr>
          <w:trHeight w:val="289"/>
        </w:trPr>
        <w:tc>
          <w:tcPr>
            <w:tcW w:w="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0" w:type="dxa"/>
            </w:tcMar>
          </w:tcPr>
          <w:p w:rsidR="00936980" w:rsidRPr="00936980" w:rsidRDefault="00936980" w:rsidP="00936980">
            <w:pPr>
              <w:widowControl w:val="0"/>
              <w:autoSpaceDE w:val="0"/>
              <w:autoSpaceDN w:val="0"/>
              <w:adjustRightInd w:val="0"/>
              <w:spacing w:after="0" w:line="240" w:lineRule="auto"/>
              <w:jc w:val="center"/>
              <w:rPr>
                <w:rFonts w:ascii="Times New Roman" w:hAnsi="Times New Roman" w:cs="Times New Roman"/>
                <w:sz w:val="20"/>
                <w:szCs w:val="20"/>
              </w:rPr>
            </w:pPr>
            <w:r w:rsidRPr="00936980">
              <w:rPr>
                <w:rFonts w:ascii="Times New Roman" w:hAnsi="Times New Roman" w:cs="Times New Roman"/>
                <w:sz w:val="20"/>
                <w:szCs w:val="20"/>
              </w:rPr>
              <w:t>11.</w:t>
            </w:r>
          </w:p>
        </w:tc>
        <w:tc>
          <w:tcPr>
            <w:tcW w:w="3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vAlign w:val="center"/>
          </w:tcPr>
          <w:p w:rsidR="00936980" w:rsidRPr="00936980" w:rsidRDefault="00936980" w:rsidP="00936980">
            <w:pPr>
              <w:spacing w:after="0" w:line="240" w:lineRule="auto"/>
              <w:ind w:firstLineChars="100" w:firstLine="200"/>
              <w:rPr>
                <w:rFonts w:ascii="Times New Roman" w:hAnsi="Times New Roman" w:cs="Times New Roman"/>
                <w:sz w:val="20"/>
                <w:szCs w:val="20"/>
              </w:rPr>
            </w:pPr>
            <w:r w:rsidRPr="00936980">
              <w:rPr>
                <w:rFonts w:ascii="Times New Roman" w:hAnsi="Times New Roman" w:cs="Times New Roman"/>
                <w:sz w:val="20"/>
                <w:szCs w:val="20"/>
              </w:rPr>
              <w:t>Прочее</w:t>
            </w:r>
          </w:p>
        </w:tc>
        <w:tc>
          <w:tcPr>
            <w:tcW w:w="1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sz w:val="20"/>
                <w:szCs w:val="20"/>
              </w:rPr>
            </w:pPr>
            <w:r w:rsidRPr="00936980">
              <w:rPr>
                <w:rFonts w:ascii="Times New Roman" w:hAnsi="Times New Roman" w:cs="Times New Roman"/>
                <w:sz w:val="20"/>
                <w:szCs w:val="20"/>
              </w:rPr>
              <w:t>98 974,2</w:t>
            </w: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sz w:val="20"/>
                <w:szCs w:val="20"/>
              </w:rPr>
            </w:pPr>
            <w:r w:rsidRPr="00936980">
              <w:rPr>
                <w:rFonts w:ascii="Times New Roman" w:hAnsi="Times New Roman" w:cs="Times New Roman"/>
                <w:sz w:val="20"/>
                <w:szCs w:val="20"/>
              </w:rPr>
              <w:t>93 948,3</w:t>
            </w: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sz w:val="20"/>
                <w:szCs w:val="20"/>
              </w:rPr>
            </w:pPr>
            <w:r w:rsidRPr="00936980">
              <w:rPr>
                <w:rFonts w:ascii="Times New Roman" w:hAnsi="Times New Roman" w:cs="Times New Roman"/>
                <w:sz w:val="20"/>
                <w:szCs w:val="20"/>
              </w:rPr>
              <w:t>-5 025,9</w:t>
            </w:r>
          </w:p>
        </w:tc>
        <w:tc>
          <w:tcPr>
            <w:tcW w:w="1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sz w:val="20"/>
                <w:szCs w:val="20"/>
              </w:rPr>
            </w:pPr>
            <w:r w:rsidRPr="00936980">
              <w:rPr>
                <w:rFonts w:ascii="Times New Roman" w:hAnsi="Times New Roman" w:cs="Times New Roman"/>
                <w:sz w:val="20"/>
                <w:szCs w:val="20"/>
              </w:rPr>
              <w:t>-5,1</w:t>
            </w:r>
          </w:p>
        </w:tc>
      </w:tr>
      <w:tr w:rsidR="00936980" w:rsidRPr="00936980">
        <w:trPr>
          <w:trHeight w:val="241"/>
        </w:trPr>
        <w:tc>
          <w:tcPr>
            <w:tcW w:w="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6980" w:rsidRPr="00936980" w:rsidRDefault="00936980" w:rsidP="00936980">
            <w:pPr>
              <w:widowControl w:val="0"/>
              <w:autoSpaceDE w:val="0"/>
              <w:autoSpaceDN w:val="0"/>
              <w:adjustRightInd w:val="0"/>
              <w:spacing w:after="0" w:line="240" w:lineRule="auto"/>
              <w:rPr>
                <w:rFonts w:ascii="Arial" w:hAnsi="Arial" w:cs="Arial"/>
                <w:sz w:val="2"/>
                <w:szCs w:val="2"/>
              </w:rPr>
            </w:pPr>
          </w:p>
        </w:tc>
        <w:tc>
          <w:tcPr>
            <w:tcW w:w="3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6980" w:rsidRPr="00936980" w:rsidRDefault="00936980" w:rsidP="00936980">
            <w:pPr>
              <w:widowControl w:val="0"/>
              <w:autoSpaceDE w:val="0"/>
              <w:autoSpaceDN w:val="0"/>
              <w:adjustRightInd w:val="0"/>
              <w:spacing w:after="0" w:line="240" w:lineRule="auto"/>
              <w:rPr>
                <w:rFonts w:ascii="Arial" w:hAnsi="Arial" w:cs="Arial"/>
                <w:sz w:val="2"/>
                <w:szCs w:val="2"/>
              </w:rPr>
            </w:pPr>
            <w:r w:rsidRPr="00936980">
              <w:rPr>
                <w:rFonts w:ascii="Times New Roman" w:hAnsi="Times New Roman" w:cs="Times New Roman"/>
                <w:b/>
                <w:bCs/>
                <w:sz w:val="20"/>
                <w:szCs w:val="20"/>
              </w:rPr>
              <w:t>Всего:</w:t>
            </w:r>
          </w:p>
        </w:tc>
        <w:tc>
          <w:tcPr>
            <w:tcW w:w="16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b/>
                <w:bCs/>
                <w:sz w:val="20"/>
                <w:szCs w:val="20"/>
              </w:rPr>
            </w:pPr>
            <w:r w:rsidRPr="00936980">
              <w:rPr>
                <w:rFonts w:ascii="Times New Roman" w:hAnsi="Times New Roman" w:cs="Times New Roman"/>
                <w:b/>
                <w:bCs/>
                <w:sz w:val="20"/>
                <w:szCs w:val="20"/>
              </w:rPr>
              <w:t>8 807 941,5</w:t>
            </w:r>
          </w:p>
        </w:tc>
        <w:tc>
          <w:tcPr>
            <w:tcW w:w="15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b/>
                <w:bCs/>
                <w:sz w:val="20"/>
                <w:szCs w:val="20"/>
              </w:rPr>
            </w:pPr>
            <w:r w:rsidRPr="00936980">
              <w:rPr>
                <w:rFonts w:ascii="Times New Roman" w:hAnsi="Times New Roman" w:cs="Times New Roman"/>
                <w:b/>
                <w:bCs/>
                <w:sz w:val="20"/>
                <w:szCs w:val="20"/>
              </w:rPr>
              <w:t>9 173 306,5</w:t>
            </w:r>
          </w:p>
        </w:tc>
        <w:tc>
          <w:tcPr>
            <w:tcW w:w="15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b/>
                <w:bCs/>
                <w:sz w:val="20"/>
                <w:szCs w:val="20"/>
              </w:rPr>
            </w:pPr>
            <w:r w:rsidRPr="00936980">
              <w:rPr>
                <w:rFonts w:ascii="Times New Roman" w:hAnsi="Times New Roman" w:cs="Times New Roman"/>
                <w:b/>
                <w:bCs/>
                <w:sz w:val="20"/>
                <w:szCs w:val="20"/>
              </w:rPr>
              <w:t>365 365,0</w:t>
            </w:r>
          </w:p>
        </w:tc>
        <w:tc>
          <w:tcPr>
            <w:tcW w:w="10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6980" w:rsidRPr="00936980" w:rsidRDefault="00936980" w:rsidP="00936980">
            <w:pPr>
              <w:spacing w:after="0" w:line="240" w:lineRule="auto"/>
              <w:jc w:val="right"/>
              <w:rPr>
                <w:rFonts w:ascii="Times New Roman" w:hAnsi="Times New Roman" w:cs="Times New Roman"/>
                <w:b/>
                <w:bCs/>
                <w:sz w:val="20"/>
                <w:szCs w:val="20"/>
              </w:rPr>
            </w:pPr>
            <w:r w:rsidRPr="00936980">
              <w:rPr>
                <w:rFonts w:ascii="Times New Roman" w:hAnsi="Times New Roman" w:cs="Times New Roman"/>
                <w:b/>
                <w:bCs/>
                <w:sz w:val="20"/>
                <w:szCs w:val="20"/>
              </w:rPr>
              <w:t>4,1</w:t>
            </w:r>
          </w:p>
        </w:tc>
      </w:tr>
    </w:tbl>
    <w:p w:rsidR="002148E5" w:rsidRPr="00AB2A1A" w:rsidRDefault="00847E44">
      <w:pPr>
        <w:widowControl w:val="0"/>
        <w:autoSpaceDE w:val="0"/>
        <w:autoSpaceDN w:val="0"/>
        <w:adjustRightInd w:val="0"/>
        <w:spacing w:after="0" w:line="240" w:lineRule="auto"/>
        <w:rPr>
          <w:rFonts w:ascii="Arial" w:hAnsi="Arial" w:cs="Arial"/>
          <w:color w:val="FF0000"/>
          <w:sz w:val="2"/>
          <w:szCs w:val="2"/>
        </w:rPr>
      </w:pPr>
      <w:r w:rsidRPr="00AB2A1A">
        <w:rPr>
          <w:rFonts w:ascii="Arial" w:hAnsi="Arial" w:cs="Arial"/>
          <w:color w:val="FF0000"/>
          <w:sz w:val="2"/>
          <w:szCs w:val="2"/>
        </w:rPr>
        <w:br/>
      </w:r>
    </w:p>
    <w:tbl>
      <w:tblPr>
        <w:tblW w:w="0" w:type="auto"/>
        <w:tblInd w:w="100" w:type="dxa"/>
        <w:tblLayout w:type="fixed"/>
        <w:tblLook w:val="0000" w:firstRow="0" w:lastRow="0" w:firstColumn="0" w:lastColumn="0" w:noHBand="0" w:noVBand="0"/>
      </w:tblPr>
      <w:tblGrid>
        <w:gridCol w:w="9975"/>
      </w:tblGrid>
      <w:tr w:rsidR="00AB2A1A" w:rsidRPr="00AB2A1A">
        <w:trPr>
          <w:trHeight w:val="288"/>
        </w:trPr>
        <w:tc>
          <w:tcPr>
            <w:tcW w:w="9975" w:type="dxa"/>
            <w:tcMar>
              <w:top w:w="0" w:type="dxa"/>
              <w:left w:w="100" w:type="dxa"/>
              <w:bottom w:w="0" w:type="dxa"/>
              <w:right w:w="0" w:type="dxa"/>
            </w:tcMar>
            <w:vAlign w:val="center"/>
          </w:tcPr>
          <w:p w:rsidR="00936980" w:rsidRPr="003E4A34" w:rsidRDefault="00936980" w:rsidP="009369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3E4A34">
              <w:rPr>
                <w:rFonts w:ascii="Times New Roman" w:hAnsi="Times New Roman" w:cs="Times New Roman"/>
                <w:sz w:val="28"/>
                <w:szCs w:val="28"/>
              </w:rPr>
              <w:t>асходы на реализацию республиканской адресной инвестиционной программы в 2022 году по сравнению с Законом о бюджете увеличиваются по 7 отраслям на сумму 767</w:t>
            </w:r>
            <w:r w:rsidR="00456491">
              <w:rPr>
                <w:rFonts w:ascii="Times New Roman" w:hAnsi="Times New Roman" w:cs="Times New Roman"/>
                <w:sz w:val="28"/>
                <w:szCs w:val="28"/>
              </w:rPr>
              <w:t> </w:t>
            </w:r>
            <w:r w:rsidRPr="003E4A34">
              <w:rPr>
                <w:rFonts w:ascii="Times New Roman" w:hAnsi="Times New Roman" w:cs="Times New Roman"/>
                <w:sz w:val="28"/>
                <w:szCs w:val="28"/>
              </w:rPr>
              <w:t>299,3 тыс. рублей (с 5</w:t>
            </w:r>
            <w:r w:rsidR="00456491">
              <w:rPr>
                <w:rFonts w:ascii="Times New Roman" w:hAnsi="Times New Roman" w:cs="Times New Roman"/>
                <w:sz w:val="28"/>
                <w:szCs w:val="28"/>
              </w:rPr>
              <w:t> </w:t>
            </w:r>
            <w:r w:rsidRPr="003E4A34">
              <w:rPr>
                <w:rFonts w:ascii="Times New Roman" w:hAnsi="Times New Roman" w:cs="Times New Roman"/>
                <w:sz w:val="28"/>
                <w:szCs w:val="28"/>
              </w:rPr>
              <w:t>405</w:t>
            </w:r>
            <w:r w:rsidR="00456491">
              <w:rPr>
                <w:rFonts w:ascii="Times New Roman" w:hAnsi="Times New Roman" w:cs="Times New Roman"/>
                <w:sz w:val="28"/>
                <w:szCs w:val="28"/>
              </w:rPr>
              <w:t> </w:t>
            </w:r>
            <w:r w:rsidRPr="003E4A34">
              <w:rPr>
                <w:rFonts w:ascii="Times New Roman" w:hAnsi="Times New Roman" w:cs="Times New Roman"/>
                <w:sz w:val="28"/>
                <w:szCs w:val="28"/>
              </w:rPr>
              <w:t>645,4 тыс. рублей до 6 172 944,7 тыс. рублей или на 14,2%), в том числе:</w:t>
            </w:r>
          </w:p>
          <w:p w:rsidR="00936980" w:rsidRDefault="00936980" w:rsidP="00936980">
            <w:pPr>
              <w:spacing w:after="0" w:line="240" w:lineRule="auto"/>
              <w:ind w:firstLine="709"/>
              <w:jc w:val="both"/>
              <w:rPr>
                <w:rFonts w:ascii="Times New Roman" w:hAnsi="Times New Roman" w:cs="Times New Roman"/>
                <w:sz w:val="28"/>
                <w:szCs w:val="28"/>
              </w:rPr>
            </w:pPr>
            <w:r w:rsidRPr="003E4A34">
              <w:rPr>
                <w:rFonts w:ascii="Times New Roman" w:hAnsi="Times New Roman" w:cs="Times New Roman"/>
                <w:sz w:val="28"/>
                <w:szCs w:val="28"/>
              </w:rPr>
              <w:t>-</w:t>
            </w:r>
            <w:r w:rsidR="006957C9">
              <w:rPr>
                <w:rFonts w:ascii="Times New Roman" w:hAnsi="Times New Roman" w:cs="Times New Roman"/>
                <w:sz w:val="28"/>
                <w:szCs w:val="28"/>
              </w:rPr>
              <w:t> </w:t>
            </w:r>
            <w:r w:rsidRPr="003E4A34">
              <w:rPr>
                <w:rFonts w:ascii="Times New Roman" w:hAnsi="Times New Roman" w:cs="Times New Roman"/>
                <w:sz w:val="28"/>
                <w:szCs w:val="28"/>
              </w:rPr>
              <w:t>«Образование» на сумму 54</w:t>
            </w:r>
            <w:r w:rsidR="00456491">
              <w:rPr>
                <w:rFonts w:ascii="Times New Roman" w:hAnsi="Times New Roman" w:cs="Times New Roman"/>
                <w:sz w:val="28"/>
                <w:szCs w:val="28"/>
              </w:rPr>
              <w:t> </w:t>
            </w:r>
            <w:r w:rsidRPr="003E4A34">
              <w:rPr>
                <w:rFonts w:ascii="Times New Roman" w:hAnsi="Times New Roman" w:cs="Times New Roman"/>
                <w:sz w:val="28"/>
                <w:szCs w:val="28"/>
              </w:rPr>
              <w:t>877,6 тыс. рублей (с 1</w:t>
            </w:r>
            <w:r w:rsidR="00456491">
              <w:rPr>
                <w:rFonts w:ascii="Times New Roman" w:hAnsi="Times New Roman" w:cs="Times New Roman"/>
                <w:sz w:val="28"/>
                <w:szCs w:val="28"/>
              </w:rPr>
              <w:t> </w:t>
            </w:r>
            <w:r w:rsidRPr="003E4A34">
              <w:rPr>
                <w:rFonts w:ascii="Times New Roman" w:hAnsi="Times New Roman" w:cs="Times New Roman"/>
                <w:sz w:val="28"/>
                <w:szCs w:val="28"/>
              </w:rPr>
              <w:t>249</w:t>
            </w:r>
            <w:r w:rsidR="00456491">
              <w:rPr>
                <w:rFonts w:ascii="Times New Roman" w:hAnsi="Times New Roman" w:cs="Times New Roman"/>
                <w:sz w:val="28"/>
                <w:szCs w:val="28"/>
              </w:rPr>
              <w:t> </w:t>
            </w:r>
            <w:r w:rsidRPr="003E4A34">
              <w:rPr>
                <w:rFonts w:ascii="Times New Roman" w:hAnsi="Times New Roman" w:cs="Times New Roman"/>
                <w:sz w:val="28"/>
                <w:szCs w:val="28"/>
              </w:rPr>
              <w:t>438,0 тыс. рублей до 1</w:t>
            </w:r>
            <w:r>
              <w:rPr>
                <w:rFonts w:ascii="Times New Roman" w:hAnsi="Times New Roman" w:cs="Times New Roman"/>
                <w:sz w:val="28"/>
                <w:szCs w:val="28"/>
              </w:rPr>
              <w:t> </w:t>
            </w:r>
            <w:r w:rsidRPr="003E4A34">
              <w:rPr>
                <w:rFonts w:ascii="Times New Roman" w:hAnsi="Times New Roman" w:cs="Times New Roman"/>
                <w:sz w:val="28"/>
                <w:szCs w:val="28"/>
              </w:rPr>
              <w:t>304</w:t>
            </w:r>
            <w:r>
              <w:rPr>
                <w:rFonts w:ascii="Times New Roman" w:hAnsi="Times New Roman" w:cs="Times New Roman"/>
                <w:sz w:val="28"/>
                <w:szCs w:val="28"/>
              </w:rPr>
              <w:t> </w:t>
            </w:r>
            <w:r w:rsidRPr="003E4A34">
              <w:rPr>
                <w:rFonts w:ascii="Times New Roman" w:hAnsi="Times New Roman" w:cs="Times New Roman"/>
                <w:sz w:val="28"/>
                <w:szCs w:val="28"/>
              </w:rPr>
              <w:t>315,6 тыс. рублей или на 4,4</w:t>
            </w:r>
            <w:r>
              <w:rPr>
                <w:rFonts w:ascii="Times New Roman" w:hAnsi="Times New Roman" w:cs="Times New Roman"/>
                <w:sz w:val="28"/>
                <w:szCs w:val="28"/>
              </w:rPr>
              <w:t>%), в связи с дополнительным направлением бюджетных ассигнований на строительство дошкольных образовательных учреждений;</w:t>
            </w:r>
          </w:p>
          <w:p w:rsidR="00936980" w:rsidRPr="003E4A34" w:rsidRDefault="00936980" w:rsidP="00936980">
            <w:pPr>
              <w:spacing w:after="0" w:line="240" w:lineRule="auto"/>
              <w:ind w:firstLine="709"/>
              <w:jc w:val="both"/>
              <w:rPr>
                <w:rFonts w:ascii="Times New Roman" w:hAnsi="Times New Roman" w:cs="Times New Roman"/>
                <w:sz w:val="28"/>
                <w:szCs w:val="28"/>
              </w:rPr>
            </w:pPr>
            <w:r w:rsidRPr="003E4A34">
              <w:rPr>
                <w:rFonts w:ascii="Times New Roman" w:hAnsi="Times New Roman" w:cs="Times New Roman"/>
                <w:sz w:val="28"/>
                <w:szCs w:val="28"/>
              </w:rPr>
              <w:t>-</w:t>
            </w:r>
            <w:r w:rsidR="006957C9">
              <w:rPr>
                <w:rFonts w:ascii="Times New Roman" w:hAnsi="Times New Roman" w:cs="Times New Roman"/>
                <w:sz w:val="28"/>
                <w:szCs w:val="28"/>
              </w:rPr>
              <w:t> </w:t>
            </w:r>
            <w:r w:rsidRPr="003E4A34">
              <w:rPr>
                <w:rFonts w:ascii="Times New Roman" w:hAnsi="Times New Roman" w:cs="Times New Roman"/>
                <w:sz w:val="28"/>
                <w:szCs w:val="28"/>
              </w:rPr>
              <w:t>«Культура» на сумму 42</w:t>
            </w:r>
            <w:r w:rsidR="00456491">
              <w:rPr>
                <w:rFonts w:ascii="Times New Roman" w:hAnsi="Times New Roman" w:cs="Times New Roman"/>
                <w:sz w:val="28"/>
                <w:szCs w:val="28"/>
              </w:rPr>
              <w:t> </w:t>
            </w:r>
            <w:r w:rsidRPr="003E4A34">
              <w:rPr>
                <w:rFonts w:ascii="Times New Roman" w:hAnsi="Times New Roman" w:cs="Times New Roman"/>
                <w:sz w:val="28"/>
                <w:szCs w:val="28"/>
              </w:rPr>
              <w:t>258,2 тыс. рублей (с 252</w:t>
            </w:r>
            <w:r w:rsidR="00456491">
              <w:rPr>
                <w:rFonts w:ascii="Times New Roman" w:hAnsi="Times New Roman" w:cs="Times New Roman"/>
                <w:sz w:val="28"/>
                <w:szCs w:val="28"/>
              </w:rPr>
              <w:t> </w:t>
            </w:r>
            <w:r w:rsidRPr="003E4A34">
              <w:rPr>
                <w:rFonts w:ascii="Times New Roman" w:hAnsi="Times New Roman" w:cs="Times New Roman"/>
                <w:sz w:val="28"/>
                <w:szCs w:val="28"/>
              </w:rPr>
              <w:t>081,6 тыс. рублей до 294</w:t>
            </w:r>
            <w:r>
              <w:rPr>
                <w:rFonts w:ascii="Times New Roman" w:hAnsi="Times New Roman" w:cs="Times New Roman"/>
                <w:sz w:val="28"/>
                <w:szCs w:val="28"/>
              </w:rPr>
              <w:t> </w:t>
            </w:r>
            <w:r w:rsidRPr="003E4A34">
              <w:rPr>
                <w:rFonts w:ascii="Times New Roman" w:hAnsi="Times New Roman" w:cs="Times New Roman"/>
                <w:sz w:val="28"/>
                <w:szCs w:val="28"/>
              </w:rPr>
              <w:t>339,8 тыс. рублей или на 16,8%);</w:t>
            </w:r>
          </w:p>
          <w:p w:rsidR="00936980" w:rsidRPr="003E4A34" w:rsidRDefault="00936980" w:rsidP="00936980">
            <w:pPr>
              <w:spacing w:after="0" w:line="240" w:lineRule="auto"/>
              <w:ind w:firstLine="709"/>
              <w:jc w:val="both"/>
              <w:rPr>
                <w:rFonts w:ascii="Times New Roman" w:hAnsi="Times New Roman" w:cs="Times New Roman"/>
                <w:sz w:val="28"/>
                <w:szCs w:val="28"/>
              </w:rPr>
            </w:pPr>
            <w:r w:rsidRPr="003E4A34">
              <w:rPr>
                <w:rFonts w:ascii="Times New Roman" w:hAnsi="Times New Roman" w:cs="Times New Roman"/>
                <w:sz w:val="28"/>
                <w:szCs w:val="28"/>
              </w:rPr>
              <w:t>-</w:t>
            </w:r>
            <w:r w:rsidR="006957C9">
              <w:rPr>
                <w:rFonts w:ascii="Times New Roman" w:hAnsi="Times New Roman" w:cs="Times New Roman"/>
                <w:sz w:val="28"/>
                <w:szCs w:val="28"/>
              </w:rPr>
              <w:t> </w:t>
            </w:r>
            <w:r w:rsidRPr="003E4A34">
              <w:rPr>
                <w:rFonts w:ascii="Times New Roman" w:hAnsi="Times New Roman" w:cs="Times New Roman"/>
                <w:sz w:val="28"/>
                <w:szCs w:val="28"/>
              </w:rPr>
              <w:t>«Здравоохранение» на сумму 147</w:t>
            </w:r>
            <w:r w:rsidR="00456491">
              <w:rPr>
                <w:rFonts w:ascii="Times New Roman" w:hAnsi="Times New Roman" w:cs="Times New Roman"/>
                <w:sz w:val="28"/>
                <w:szCs w:val="28"/>
              </w:rPr>
              <w:t> </w:t>
            </w:r>
            <w:r w:rsidRPr="003E4A34">
              <w:rPr>
                <w:rFonts w:ascii="Times New Roman" w:hAnsi="Times New Roman" w:cs="Times New Roman"/>
                <w:sz w:val="28"/>
                <w:szCs w:val="28"/>
              </w:rPr>
              <w:t>425,8 тыс. рублей (с 518</w:t>
            </w:r>
            <w:r w:rsidR="00456491">
              <w:rPr>
                <w:rFonts w:ascii="Times New Roman" w:hAnsi="Times New Roman" w:cs="Times New Roman"/>
                <w:sz w:val="28"/>
                <w:szCs w:val="28"/>
              </w:rPr>
              <w:t> </w:t>
            </w:r>
            <w:r w:rsidRPr="003E4A34">
              <w:rPr>
                <w:rFonts w:ascii="Times New Roman" w:hAnsi="Times New Roman" w:cs="Times New Roman"/>
                <w:sz w:val="28"/>
                <w:szCs w:val="28"/>
              </w:rPr>
              <w:t>305,5 тыс. рублей до 665</w:t>
            </w:r>
            <w:r w:rsidR="00456491">
              <w:rPr>
                <w:rFonts w:ascii="Times New Roman" w:hAnsi="Times New Roman" w:cs="Times New Roman"/>
                <w:sz w:val="28"/>
                <w:szCs w:val="28"/>
              </w:rPr>
              <w:t> </w:t>
            </w:r>
            <w:r w:rsidRPr="003E4A34">
              <w:rPr>
                <w:rFonts w:ascii="Times New Roman" w:hAnsi="Times New Roman" w:cs="Times New Roman"/>
                <w:sz w:val="28"/>
                <w:szCs w:val="28"/>
              </w:rPr>
              <w:t>731,3 тыс. рублей или на 28,4</w:t>
            </w:r>
            <w:r>
              <w:rPr>
                <w:rFonts w:ascii="Times New Roman" w:hAnsi="Times New Roman" w:cs="Times New Roman"/>
                <w:sz w:val="28"/>
                <w:szCs w:val="28"/>
              </w:rPr>
              <w:t>%), которые направляются на с</w:t>
            </w:r>
            <w:r w:rsidRPr="009F3D6A">
              <w:rPr>
                <w:rFonts w:ascii="Times New Roman" w:hAnsi="Times New Roman" w:cs="Times New Roman"/>
                <w:sz w:val="28"/>
                <w:szCs w:val="28"/>
              </w:rPr>
              <w:t xml:space="preserve">троительство объекта </w:t>
            </w:r>
            <w:r>
              <w:rPr>
                <w:rFonts w:ascii="Times New Roman" w:hAnsi="Times New Roman" w:cs="Times New Roman"/>
                <w:sz w:val="28"/>
                <w:szCs w:val="28"/>
              </w:rPr>
              <w:t>«</w:t>
            </w:r>
            <w:proofErr w:type="spellStart"/>
            <w:r w:rsidRPr="009F3D6A">
              <w:rPr>
                <w:rFonts w:ascii="Times New Roman" w:hAnsi="Times New Roman" w:cs="Times New Roman"/>
                <w:sz w:val="28"/>
                <w:szCs w:val="28"/>
              </w:rPr>
              <w:t>Блочно</w:t>
            </w:r>
            <w:proofErr w:type="spellEnd"/>
            <w:r w:rsidRPr="009F3D6A">
              <w:rPr>
                <w:rFonts w:ascii="Times New Roman" w:hAnsi="Times New Roman" w:cs="Times New Roman"/>
                <w:sz w:val="28"/>
                <w:szCs w:val="28"/>
              </w:rPr>
              <w:t xml:space="preserve">-модульная котельная мощностью 3,77 МВт для теплоснабжения корпусов бюджетного учреждения Чувашской Республики </w:t>
            </w:r>
            <w:r>
              <w:rPr>
                <w:rFonts w:ascii="Times New Roman" w:hAnsi="Times New Roman" w:cs="Times New Roman"/>
                <w:sz w:val="28"/>
                <w:szCs w:val="28"/>
              </w:rPr>
              <w:t>«</w:t>
            </w:r>
            <w:r w:rsidRPr="009F3D6A">
              <w:rPr>
                <w:rFonts w:ascii="Times New Roman" w:hAnsi="Times New Roman" w:cs="Times New Roman"/>
                <w:sz w:val="28"/>
                <w:szCs w:val="28"/>
              </w:rPr>
              <w:t>Чебоксарская районная больница</w:t>
            </w:r>
            <w:r>
              <w:rPr>
                <w:rFonts w:ascii="Times New Roman" w:hAnsi="Times New Roman" w:cs="Times New Roman"/>
                <w:sz w:val="28"/>
                <w:szCs w:val="28"/>
              </w:rPr>
              <w:t>»</w:t>
            </w:r>
            <w:r w:rsidRPr="009F3D6A">
              <w:rPr>
                <w:rFonts w:ascii="Times New Roman" w:hAnsi="Times New Roman" w:cs="Times New Roman"/>
                <w:sz w:val="28"/>
                <w:szCs w:val="28"/>
              </w:rPr>
              <w:t xml:space="preserve"> Министерства здравоохранения Чувашской Республики, расположенного по адресу: Чувашская Республика, Чебоксарский район, </w:t>
            </w:r>
            <w:proofErr w:type="spellStart"/>
            <w:r w:rsidRPr="009F3D6A">
              <w:rPr>
                <w:rFonts w:ascii="Times New Roman" w:hAnsi="Times New Roman" w:cs="Times New Roman"/>
                <w:sz w:val="28"/>
                <w:szCs w:val="28"/>
              </w:rPr>
              <w:t>пгт</w:t>
            </w:r>
            <w:proofErr w:type="spellEnd"/>
            <w:r w:rsidRPr="009F3D6A">
              <w:rPr>
                <w:rFonts w:ascii="Times New Roman" w:hAnsi="Times New Roman" w:cs="Times New Roman"/>
                <w:sz w:val="28"/>
                <w:szCs w:val="28"/>
              </w:rPr>
              <w:t xml:space="preserve"> Кугеси, ул. Школьная, д. 13</w:t>
            </w:r>
            <w:r>
              <w:rPr>
                <w:rFonts w:ascii="Times New Roman" w:hAnsi="Times New Roman" w:cs="Times New Roman"/>
                <w:sz w:val="28"/>
                <w:szCs w:val="28"/>
              </w:rPr>
              <w:t>» в сумме 122 526,6 тыс. рублей; с</w:t>
            </w:r>
            <w:r w:rsidRPr="009F3D6A">
              <w:rPr>
                <w:rFonts w:ascii="Times New Roman" w:hAnsi="Times New Roman" w:cs="Times New Roman"/>
                <w:sz w:val="28"/>
                <w:szCs w:val="28"/>
              </w:rPr>
              <w:t>троительство врачебных амбулаторий и отделений общеврачебных практик в районах и городах Чувашской Республики в рамках реализации региональных проектов модернизации первичного звена</w:t>
            </w:r>
            <w:r>
              <w:rPr>
                <w:rFonts w:ascii="Times New Roman" w:hAnsi="Times New Roman" w:cs="Times New Roman"/>
                <w:sz w:val="28"/>
                <w:szCs w:val="28"/>
              </w:rPr>
              <w:t xml:space="preserve"> в сумме 4 923,3 тыс. рублей; с</w:t>
            </w:r>
            <w:r w:rsidRPr="009F3D6A">
              <w:rPr>
                <w:rFonts w:ascii="Times New Roman" w:hAnsi="Times New Roman" w:cs="Times New Roman"/>
                <w:sz w:val="28"/>
                <w:szCs w:val="28"/>
              </w:rPr>
              <w:t>троительство фельдшерско-акушерских пунктов в районах Чувашской Республики в рамках реализации региональных проектов модернизации первичного звена здравоохранения за счет гранта за достижение показателей деятельности органов исполнительной власти субъектов Российской Федерации</w:t>
            </w:r>
            <w:r>
              <w:rPr>
                <w:rFonts w:ascii="Times New Roman" w:hAnsi="Times New Roman" w:cs="Times New Roman"/>
                <w:sz w:val="28"/>
                <w:szCs w:val="28"/>
              </w:rPr>
              <w:t xml:space="preserve"> в сумме 25 067,7 тыс. рублей;</w:t>
            </w:r>
          </w:p>
          <w:p w:rsidR="00936980" w:rsidRDefault="00936980" w:rsidP="00936980">
            <w:pPr>
              <w:spacing w:after="0" w:line="240" w:lineRule="auto"/>
              <w:ind w:firstLine="709"/>
              <w:jc w:val="both"/>
              <w:rPr>
                <w:rFonts w:ascii="Times New Roman" w:hAnsi="Times New Roman" w:cs="Times New Roman"/>
                <w:sz w:val="28"/>
                <w:szCs w:val="28"/>
              </w:rPr>
            </w:pPr>
            <w:r w:rsidRPr="003E4A34">
              <w:rPr>
                <w:rFonts w:ascii="Times New Roman" w:hAnsi="Times New Roman" w:cs="Times New Roman"/>
                <w:sz w:val="28"/>
                <w:szCs w:val="28"/>
              </w:rPr>
              <w:t>- «Физическая культура и спорт» на сумму 257</w:t>
            </w:r>
            <w:r w:rsidR="00456491">
              <w:rPr>
                <w:rFonts w:ascii="Times New Roman" w:hAnsi="Times New Roman" w:cs="Times New Roman"/>
                <w:sz w:val="28"/>
                <w:szCs w:val="28"/>
              </w:rPr>
              <w:t> </w:t>
            </w:r>
            <w:r w:rsidRPr="003E4A34">
              <w:rPr>
                <w:rFonts w:ascii="Times New Roman" w:hAnsi="Times New Roman" w:cs="Times New Roman"/>
                <w:sz w:val="28"/>
                <w:szCs w:val="28"/>
              </w:rPr>
              <w:t>192,4 тыс. рублей (с 988 035,0 тыс. рублей до 1</w:t>
            </w:r>
            <w:r w:rsidR="00456491">
              <w:rPr>
                <w:rFonts w:ascii="Times New Roman" w:hAnsi="Times New Roman" w:cs="Times New Roman"/>
                <w:sz w:val="28"/>
                <w:szCs w:val="28"/>
              </w:rPr>
              <w:t> </w:t>
            </w:r>
            <w:r w:rsidRPr="003E4A34">
              <w:rPr>
                <w:rFonts w:ascii="Times New Roman" w:hAnsi="Times New Roman" w:cs="Times New Roman"/>
                <w:sz w:val="28"/>
                <w:szCs w:val="28"/>
              </w:rPr>
              <w:t>245</w:t>
            </w:r>
            <w:r w:rsidR="00456491">
              <w:rPr>
                <w:rFonts w:ascii="Times New Roman" w:hAnsi="Times New Roman" w:cs="Times New Roman"/>
                <w:sz w:val="28"/>
                <w:szCs w:val="28"/>
              </w:rPr>
              <w:t> </w:t>
            </w:r>
            <w:r w:rsidRPr="003E4A34">
              <w:rPr>
                <w:rFonts w:ascii="Times New Roman" w:hAnsi="Times New Roman" w:cs="Times New Roman"/>
                <w:sz w:val="28"/>
                <w:szCs w:val="28"/>
              </w:rPr>
              <w:t>227,4 тыс. рублей или на 26,0%);</w:t>
            </w:r>
          </w:p>
          <w:p w:rsidR="00936980" w:rsidRDefault="00936980" w:rsidP="00936980">
            <w:pPr>
              <w:spacing w:after="0" w:line="240" w:lineRule="auto"/>
              <w:ind w:firstLine="709"/>
              <w:jc w:val="both"/>
              <w:rPr>
                <w:rFonts w:ascii="Times New Roman" w:hAnsi="Times New Roman" w:cs="Times New Roman"/>
                <w:sz w:val="28"/>
                <w:szCs w:val="28"/>
              </w:rPr>
            </w:pPr>
            <w:r w:rsidRPr="003E4A34">
              <w:rPr>
                <w:rFonts w:ascii="Times New Roman" w:hAnsi="Times New Roman" w:cs="Times New Roman"/>
                <w:sz w:val="28"/>
                <w:szCs w:val="28"/>
              </w:rPr>
              <w:lastRenderedPageBreak/>
              <w:t>-</w:t>
            </w:r>
            <w:r w:rsidR="006957C9">
              <w:rPr>
                <w:rFonts w:ascii="Times New Roman" w:hAnsi="Times New Roman" w:cs="Times New Roman"/>
                <w:sz w:val="28"/>
                <w:szCs w:val="28"/>
              </w:rPr>
              <w:t> </w:t>
            </w:r>
            <w:r w:rsidRPr="003E4A34">
              <w:rPr>
                <w:rFonts w:ascii="Times New Roman" w:hAnsi="Times New Roman" w:cs="Times New Roman"/>
                <w:sz w:val="28"/>
                <w:szCs w:val="28"/>
              </w:rPr>
              <w:t>«Коммунальное хозяйство» на сумму 153 120,5 тыс. рублей (с 1</w:t>
            </w:r>
            <w:r w:rsidR="00456491">
              <w:rPr>
                <w:rFonts w:ascii="Times New Roman" w:hAnsi="Times New Roman" w:cs="Times New Roman"/>
                <w:sz w:val="28"/>
                <w:szCs w:val="28"/>
              </w:rPr>
              <w:t> </w:t>
            </w:r>
            <w:r w:rsidRPr="003E4A34">
              <w:rPr>
                <w:rFonts w:ascii="Times New Roman" w:hAnsi="Times New Roman" w:cs="Times New Roman"/>
                <w:sz w:val="28"/>
                <w:szCs w:val="28"/>
              </w:rPr>
              <w:t>619</w:t>
            </w:r>
            <w:r w:rsidR="00456491">
              <w:rPr>
                <w:rFonts w:ascii="Times New Roman" w:hAnsi="Times New Roman" w:cs="Times New Roman"/>
                <w:sz w:val="28"/>
                <w:szCs w:val="28"/>
              </w:rPr>
              <w:t> </w:t>
            </w:r>
            <w:r w:rsidRPr="003E4A34">
              <w:rPr>
                <w:rFonts w:ascii="Times New Roman" w:hAnsi="Times New Roman" w:cs="Times New Roman"/>
                <w:sz w:val="28"/>
                <w:szCs w:val="28"/>
              </w:rPr>
              <w:t>864,8 тыс. рублей до 1</w:t>
            </w:r>
            <w:r w:rsidR="00244F53">
              <w:rPr>
                <w:rFonts w:ascii="Times New Roman" w:hAnsi="Times New Roman" w:cs="Times New Roman"/>
                <w:sz w:val="28"/>
                <w:szCs w:val="28"/>
              </w:rPr>
              <w:t> </w:t>
            </w:r>
            <w:r w:rsidRPr="003E4A34">
              <w:rPr>
                <w:rFonts w:ascii="Times New Roman" w:hAnsi="Times New Roman" w:cs="Times New Roman"/>
                <w:sz w:val="28"/>
                <w:szCs w:val="28"/>
              </w:rPr>
              <w:t>772</w:t>
            </w:r>
            <w:r w:rsidR="00244F53">
              <w:rPr>
                <w:rFonts w:ascii="Times New Roman" w:hAnsi="Times New Roman" w:cs="Times New Roman"/>
                <w:sz w:val="28"/>
                <w:szCs w:val="28"/>
              </w:rPr>
              <w:t> </w:t>
            </w:r>
            <w:r w:rsidRPr="003E4A34">
              <w:rPr>
                <w:rFonts w:ascii="Times New Roman" w:hAnsi="Times New Roman" w:cs="Times New Roman"/>
                <w:sz w:val="28"/>
                <w:szCs w:val="28"/>
              </w:rPr>
              <w:t>985,3 тыс. рублей или на 9,5%);</w:t>
            </w:r>
          </w:p>
          <w:p w:rsidR="00936980" w:rsidRDefault="00936980" w:rsidP="00936980">
            <w:pPr>
              <w:spacing w:after="0" w:line="240" w:lineRule="auto"/>
              <w:ind w:firstLine="709"/>
              <w:jc w:val="both"/>
              <w:rPr>
                <w:rFonts w:ascii="Times New Roman" w:hAnsi="Times New Roman" w:cs="Times New Roman"/>
                <w:sz w:val="28"/>
                <w:szCs w:val="28"/>
              </w:rPr>
            </w:pPr>
            <w:r w:rsidRPr="003E4A34">
              <w:rPr>
                <w:rFonts w:ascii="Times New Roman" w:hAnsi="Times New Roman" w:cs="Times New Roman"/>
                <w:sz w:val="28"/>
                <w:szCs w:val="28"/>
              </w:rPr>
              <w:t>-</w:t>
            </w:r>
            <w:r w:rsidR="006957C9">
              <w:rPr>
                <w:rFonts w:ascii="Times New Roman" w:hAnsi="Times New Roman" w:cs="Times New Roman"/>
                <w:sz w:val="28"/>
                <w:szCs w:val="28"/>
              </w:rPr>
              <w:t> </w:t>
            </w:r>
            <w:r w:rsidRPr="003E4A34">
              <w:rPr>
                <w:rFonts w:ascii="Times New Roman" w:hAnsi="Times New Roman" w:cs="Times New Roman"/>
                <w:sz w:val="28"/>
                <w:szCs w:val="28"/>
              </w:rPr>
              <w:t>«Экология» на сумму 31</w:t>
            </w:r>
            <w:r>
              <w:rPr>
                <w:rFonts w:ascii="Times New Roman" w:hAnsi="Times New Roman" w:cs="Times New Roman"/>
                <w:sz w:val="28"/>
                <w:szCs w:val="28"/>
              </w:rPr>
              <w:t> </w:t>
            </w:r>
            <w:r w:rsidRPr="003E4A34">
              <w:rPr>
                <w:rFonts w:ascii="Times New Roman" w:hAnsi="Times New Roman" w:cs="Times New Roman"/>
                <w:sz w:val="28"/>
                <w:szCs w:val="28"/>
              </w:rPr>
              <w:t>343,4 тыс. рублей (с 219</w:t>
            </w:r>
            <w:r w:rsidR="00244F53">
              <w:t> </w:t>
            </w:r>
            <w:r w:rsidRPr="003E4A34">
              <w:rPr>
                <w:rFonts w:ascii="Times New Roman" w:hAnsi="Times New Roman" w:cs="Times New Roman"/>
                <w:sz w:val="28"/>
                <w:szCs w:val="28"/>
              </w:rPr>
              <w:t>055,9 тыс. рублей до 250 399,3 тыс. рублей или на 14,3%);</w:t>
            </w:r>
          </w:p>
          <w:p w:rsidR="00936980" w:rsidRDefault="00936980" w:rsidP="00936980">
            <w:pPr>
              <w:spacing w:after="0" w:line="240" w:lineRule="auto"/>
              <w:ind w:firstLine="709"/>
              <w:jc w:val="both"/>
              <w:rPr>
                <w:rFonts w:ascii="Times New Roman" w:hAnsi="Times New Roman" w:cs="Times New Roman"/>
                <w:sz w:val="28"/>
                <w:szCs w:val="28"/>
              </w:rPr>
            </w:pPr>
            <w:r w:rsidRPr="003E4A34">
              <w:rPr>
                <w:rFonts w:ascii="Times New Roman" w:hAnsi="Times New Roman" w:cs="Times New Roman"/>
                <w:sz w:val="28"/>
                <w:szCs w:val="28"/>
              </w:rPr>
              <w:t>-</w:t>
            </w:r>
            <w:r w:rsidR="006957C9">
              <w:rPr>
                <w:rFonts w:ascii="Times New Roman" w:hAnsi="Times New Roman" w:cs="Times New Roman"/>
                <w:sz w:val="28"/>
                <w:szCs w:val="28"/>
              </w:rPr>
              <w:t> </w:t>
            </w:r>
            <w:r w:rsidRPr="003E4A34">
              <w:rPr>
                <w:rFonts w:ascii="Times New Roman" w:hAnsi="Times New Roman" w:cs="Times New Roman"/>
                <w:sz w:val="28"/>
                <w:szCs w:val="28"/>
              </w:rPr>
              <w:t>«Туризм» на сумму 81</w:t>
            </w:r>
            <w:r w:rsidR="00456491">
              <w:rPr>
                <w:rFonts w:ascii="Times New Roman" w:hAnsi="Times New Roman" w:cs="Times New Roman"/>
                <w:sz w:val="28"/>
                <w:szCs w:val="28"/>
              </w:rPr>
              <w:t> </w:t>
            </w:r>
            <w:r w:rsidRPr="003E4A34">
              <w:rPr>
                <w:rFonts w:ascii="Times New Roman" w:hAnsi="Times New Roman" w:cs="Times New Roman"/>
                <w:sz w:val="28"/>
                <w:szCs w:val="28"/>
              </w:rPr>
              <w:t>081,4 тыс. рублей (с 558</w:t>
            </w:r>
            <w:r w:rsidR="00244F53">
              <w:rPr>
                <w:rFonts w:ascii="Times New Roman" w:hAnsi="Times New Roman" w:cs="Times New Roman"/>
                <w:sz w:val="28"/>
                <w:szCs w:val="28"/>
              </w:rPr>
              <w:t> </w:t>
            </w:r>
            <w:r w:rsidRPr="003E4A34">
              <w:rPr>
                <w:rFonts w:ascii="Times New Roman" w:hAnsi="Times New Roman" w:cs="Times New Roman"/>
                <w:sz w:val="28"/>
                <w:szCs w:val="28"/>
              </w:rPr>
              <w:t>864,6 тыс. рублей до 639</w:t>
            </w:r>
            <w:r>
              <w:rPr>
                <w:rFonts w:ascii="Times New Roman" w:hAnsi="Times New Roman" w:cs="Times New Roman"/>
                <w:sz w:val="28"/>
                <w:szCs w:val="28"/>
              </w:rPr>
              <w:t> </w:t>
            </w:r>
            <w:r w:rsidRPr="003E4A34">
              <w:rPr>
                <w:rFonts w:ascii="Times New Roman" w:hAnsi="Times New Roman" w:cs="Times New Roman"/>
                <w:sz w:val="28"/>
                <w:szCs w:val="28"/>
              </w:rPr>
              <w:t>946,0 тыс. рублей или на 14,5%).</w:t>
            </w:r>
          </w:p>
          <w:p w:rsidR="00936980" w:rsidRDefault="00936980" w:rsidP="00E37D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Одновременно предусмотрено с</w:t>
            </w:r>
            <w:r w:rsidRPr="00C73AFA">
              <w:rPr>
                <w:rFonts w:ascii="Times New Roman" w:hAnsi="Times New Roman" w:cs="Times New Roman"/>
                <w:sz w:val="28"/>
                <w:szCs w:val="28"/>
              </w:rPr>
              <w:t xml:space="preserve">окращение </w:t>
            </w:r>
            <w:r>
              <w:rPr>
                <w:rFonts w:ascii="Times New Roman" w:hAnsi="Times New Roman" w:cs="Times New Roman"/>
                <w:sz w:val="28"/>
                <w:szCs w:val="28"/>
              </w:rPr>
              <w:t xml:space="preserve">бюджетных </w:t>
            </w:r>
            <w:r w:rsidRPr="00C73AFA">
              <w:rPr>
                <w:rFonts w:ascii="Times New Roman" w:hAnsi="Times New Roman" w:cs="Times New Roman"/>
                <w:sz w:val="28"/>
                <w:szCs w:val="28"/>
              </w:rPr>
              <w:t>ассигнований по отраслям</w:t>
            </w:r>
            <w:r>
              <w:rPr>
                <w:rFonts w:ascii="Times New Roman" w:hAnsi="Times New Roman" w:cs="Times New Roman"/>
                <w:sz w:val="28"/>
                <w:szCs w:val="28"/>
              </w:rPr>
              <w:t>:</w:t>
            </w:r>
            <w:r w:rsidRPr="00C73AFA">
              <w:rPr>
                <w:rFonts w:ascii="Times New Roman" w:hAnsi="Times New Roman" w:cs="Times New Roman"/>
                <w:sz w:val="28"/>
                <w:szCs w:val="28"/>
              </w:rPr>
              <w:t xml:space="preserve"> «Социальная политика» на сумму 2</w:t>
            </w:r>
            <w:r w:rsidR="00244F53">
              <w:rPr>
                <w:rFonts w:ascii="Times New Roman" w:hAnsi="Times New Roman" w:cs="Times New Roman"/>
                <w:sz w:val="28"/>
                <w:szCs w:val="28"/>
              </w:rPr>
              <w:t> </w:t>
            </w:r>
            <w:r w:rsidRPr="00C73AFA">
              <w:rPr>
                <w:rFonts w:ascii="Times New Roman" w:hAnsi="Times New Roman" w:cs="Times New Roman"/>
                <w:sz w:val="28"/>
                <w:szCs w:val="28"/>
              </w:rPr>
              <w:t>524,4 тыс. рублей (с 39</w:t>
            </w:r>
            <w:r w:rsidR="00244F53">
              <w:rPr>
                <w:rFonts w:ascii="Times New Roman" w:hAnsi="Times New Roman" w:cs="Times New Roman"/>
                <w:sz w:val="28"/>
                <w:szCs w:val="28"/>
              </w:rPr>
              <w:t> </w:t>
            </w:r>
            <w:r w:rsidRPr="00C73AFA">
              <w:rPr>
                <w:rFonts w:ascii="Times New Roman" w:hAnsi="Times New Roman" w:cs="Times New Roman"/>
                <w:sz w:val="28"/>
                <w:szCs w:val="28"/>
              </w:rPr>
              <w:t>035,7 тыс. рублей до 36</w:t>
            </w:r>
            <w:r>
              <w:rPr>
                <w:rFonts w:ascii="Times New Roman" w:hAnsi="Times New Roman" w:cs="Times New Roman"/>
                <w:sz w:val="28"/>
                <w:szCs w:val="28"/>
              </w:rPr>
              <w:t> </w:t>
            </w:r>
            <w:r w:rsidRPr="00C73AFA">
              <w:rPr>
                <w:rFonts w:ascii="Times New Roman" w:hAnsi="Times New Roman" w:cs="Times New Roman"/>
                <w:sz w:val="28"/>
                <w:szCs w:val="28"/>
              </w:rPr>
              <w:t xml:space="preserve">511,3 тыс. рублей или на 6,5%), «Жилищное строительство» на  </w:t>
            </w:r>
            <w:r w:rsidR="00E551D0">
              <w:rPr>
                <w:rFonts w:ascii="Times New Roman" w:hAnsi="Times New Roman" w:cs="Times New Roman"/>
                <w:sz w:val="28"/>
                <w:szCs w:val="28"/>
              </w:rPr>
              <w:t>сумму 270</w:t>
            </w:r>
            <w:r w:rsidR="00244F53">
              <w:rPr>
                <w:rFonts w:ascii="Times New Roman" w:hAnsi="Times New Roman" w:cs="Times New Roman"/>
                <w:sz w:val="28"/>
                <w:szCs w:val="28"/>
              </w:rPr>
              <w:t> </w:t>
            </w:r>
            <w:r w:rsidR="00E551D0">
              <w:rPr>
                <w:rFonts w:ascii="Times New Roman" w:hAnsi="Times New Roman" w:cs="Times New Roman"/>
                <w:sz w:val="28"/>
                <w:szCs w:val="28"/>
              </w:rPr>
              <w:t xml:space="preserve">813,0 тыс. рублей (с </w:t>
            </w:r>
            <w:r w:rsidRPr="00C73AFA">
              <w:rPr>
                <w:rFonts w:ascii="Times New Roman" w:hAnsi="Times New Roman" w:cs="Times New Roman"/>
                <w:sz w:val="28"/>
                <w:szCs w:val="28"/>
              </w:rPr>
              <w:t>2</w:t>
            </w:r>
            <w:r w:rsidR="00244F53">
              <w:rPr>
                <w:rFonts w:ascii="Times New Roman" w:hAnsi="Times New Roman" w:cs="Times New Roman"/>
                <w:sz w:val="28"/>
                <w:szCs w:val="28"/>
              </w:rPr>
              <w:t> </w:t>
            </w:r>
            <w:r w:rsidRPr="00C73AFA">
              <w:rPr>
                <w:rFonts w:ascii="Times New Roman" w:hAnsi="Times New Roman" w:cs="Times New Roman"/>
                <w:sz w:val="28"/>
                <w:szCs w:val="28"/>
              </w:rPr>
              <w:t>043</w:t>
            </w:r>
            <w:r w:rsidR="00244F53">
              <w:rPr>
                <w:rFonts w:ascii="Times New Roman" w:hAnsi="Times New Roman" w:cs="Times New Roman"/>
                <w:sz w:val="28"/>
                <w:szCs w:val="28"/>
              </w:rPr>
              <w:t> </w:t>
            </w:r>
            <w:r w:rsidRPr="00C73AFA">
              <w:rPr>
                <w:rFonts w:ascii="Times New Roman" w:hAnsi="Times New Roman" w:cs="Times New Roman"/>
                <w:sz w:val="28"/>
                <w:szCs w:val="28"/>
              </w:rPr>
              <w:t>566,3 тыс. рублей до 1</w:t>
            </w:r>
            <w:r w:rsidR="00244F53">
              <w:rPr>
                <w:rFonts w:ascii="Times New Roman" w:hAnsi="Times New Roman" w:cs="Times New Roman"/>
                <w:sz w:val="28"/>
                <w:szCs w:val="28"/>
              </w:rPr>
              <w:t> </w:t>
            </w:r>
            <w:r w:rsidRPr="00C73AFA">
              <w:rPr>
                <w:rFonts w:ascii="Times New Roman" w:hAnsi="Times New Roman" w:cs="Times New Roman"/>
                <w:sz w:val="28"/>
                <w:szCs w:val="28"/>
              </w:rPr>
              <w:t>772</w:t>
            </w:r>
            <w:r w:rsidR="00244F53">
              <w:rPr>
                <w:rFonts w:ascii="Times New Roman" w:hAnsi="Times New Roman" w:cs="Times New Roman"/>
                <w:sz w:val="28"/>
                <w:szCs w:val="28"/>
              </w:rPr>
              <w:t> </w:t>
            </w:r>
            <w:r w:rsidRPr="00C73AFA">
              <w:rPr>
                <w:rFonts w:ascii="Times New Roman" w:hAnsi="Times New Roman" w:cs="Times New Roman"/>
                <w:sz w:val="28"/>
                <w:szCs w:val="28"/>
              </w:rPr>
              <w:t>753,3 тыс. рублей или на 13,3%), «Дорожное хозяйство» на сумму 123</w:t>
            </w:r>
            <w:r>
              <w:rPr>
                <w:rFonts w:ascii="Times New Roman" w:hAnsi="Times New Roman" w:cs="Times New Roman"/>
                <w:sz w:val="28"/>
                <w:szCs w:val="28"/>
              </w:rPr>
              <w:t> </w:t>
            </w:r>
            <w:r w:rsidRPr="00C73AFA">
              <w:rPr>
                <w:rFonts w:ascii="Times New Roman" w:hAnsi="Times New Roman" w:cs="Times New Roman"/>
                <w:sz w:val="28"/>
                <w:szCs w:val="28"/>
              </w:rPr>
              <w:t>571,0 тыс. рублей (с 1</w:t>
            </w:r>
            <w:r>
              <w:rPr>
                <w:rFonts w:ascii="Times New Roman" w:hAnsi="Times New Roman" w:cs="Times New Roman"/>
                <w:sz w:val="28"/>
                <w:szCs w:val="28"/>
              </w:rPr>
              <w:t> </w:t>
            </w:r>
            <w:r w:rsidRPr="00C73AFA">
              <w:rPr>
                <w:rFonts w:ascii="Times New Roman" w:hAnsi="Times New Roman" w:cs="Times New Roman"/>
                <w:sz w:val="28"/>
                <w:szCs w:val="28"/>
              </w:rPr>
              <w:t>220</w:t>
            </w:r>
            <w:r>
              <w:rPr>
                <w:rFonts w:ascii="Times New Roman" w:hAnsi="Times New Roman" w:cs="Times New Roman"/>
                <w:sz w:val="28"/>
                <w:szCs w:val="28"/>
              </w:rPr>
              <w:t> </w:t>
            </w:r>
            <w:r w:rsidRPr="00C73AFA">
              <w:rPr>
                <w:rFonts w:ascii="Times New Roman" w:hAnsi="Times New Roman" w:cs="Times New Roman"/>
                <w:sz w:val="28"/>
                <w:szCs w:val="28"/>
              </w:rPr>
              <w:t>719,9 тыс. рублей до 1</w:t>
            </w:r>
            <w:r>
              <w:rPr>
                <w:rFonts w:ascii="Times New Roman" w:hAnsi="Times New Roman" w:cs="Times New Roman"/>
                <w:sz w:val="28"/>
                <w:szCs w:val="28"/>
              </w:rPr>
              <w:t> </w:t>
            </w:r>
            <w:r w:rsidRPr="00C73AFA">
              <w:rPr>
                <w:rFonts w:ascii="Times New Roman" w:hAnsi="Times New Roman" w:cs="Times New Roman"/>
                <w:sz w:val="28"/>
                <w:szCs w:val="28"/>
              </w:rPr>
              <w:t>097</w:t>
            </w:r>
            <w:r>
              <w:rPr>
                <w:rFonts w:ascii="Times New Roman" w:hAnsi="Times New Roman" w:cs="Times New Roman"/>
                <w:sz w:val="28"/>
                <w:szCs w:val="28"/>
              </w:rPr>
              <w:t> </w:t>
            </w:r>
            <w:r w:rsidRPr="00C73AFA">
              <w:rPr>
                <w:rFonts w:ascii="Times New Roman" w:hAnsi="Times New Roman" w:cs="Times New Roman"/>
                <w:sz w:val="28"/>
                <w:szCs w:val="28"/>
              </w:rPr>
              <w:t>148,9 тыс. рублей или на 1</w:t>
            </w:r>
            <w:r w:rsidR="00E551D0">
              <w:rPr>
                <w:rFonts w:ascii="Times New Roman" w:hAnsi="Times New Roman" w:cs="Times New Roman"/>
                <w:sz w:val="28"/>
                <w:szCs w:val="28"/>
              </w:rPr>
              <w:t xml:space="preserve">0,1%), и по прочим отраслям на сумму 5 025,9 тыс. рублей (с </w:t>
            </w:r>
            <w:r w:rsidRPr="00C73AFA">
              <w:rPr>
                <w:rFonts w:ascii="Times New Roman" w:hAnsi="Times New Roman" w:cs="Times New Roman"/>
                <w:sz w:val="28"/>
                <w:szCs w:val="28"/>
              </w:rPr>
              <w:t>98</w:t>
            </w:r>
            <w:r w:rsidR="00244F53">
              <w:rPr>
                <w:rFonts w:ascii="Times New Roman" w:hAnsi="Times New Roman" w:cs="Times New Roman"/>
                <w:sz w:val="28"/>
                <w:szCs w:val="28"/>
              </w:rPr>
              <w:t> </w:t>
            </w:r>
            <w:r w:rsidRPr="00C73AFA">
              <w:rPr>
                <w:rFonts w:ascii="Times New Roman" w:hAnsi="Times New Roman" w:cs="Times New Roman"/>
                <w:sz w:val="28"/>
                <w:szCs w:val="28"/>
              </w:rPr>
              <w:t>974,2 тыс. рублей до 93</w:t>
            </w:r>
            <w:r w:rsidR="00244F53">
              <w:rPr>
                <w:rFonts w:ascii="Times New Roman" w:hAnsi="Times New Roman" w:cs="Times New Roman"/>
                <w:sz w:val="28"/>
                <w:szCs w:val="28"/>
              </w:rPr>
              <w:t> </w:t>
            </w:r>
            <w:r w:rsidRPr="00C73AFA">
              <w:rPr>
                <w:rFonts w:ascii="Times New Roman" w:hAnsi="Times New Roman" w:cs="Times New Roman"/>
                <w:sz w:val="28"/>
                <w:szCs w:val="28"/>
              </w:rPr>
              <w:t>948,3 тыс. рублей или на 5,1%).</w:t>
            </w:r>
          </w:p>
          <w:p w:rsidR="006957C9" w:rsidRDefault="006957C9" w:rsidP="00F758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 количестве объектов, предусмотренные РАИП, в разрезе </w:t>
            </w:r>
            <w:r w:rsidR="00C85F61">
              <w:rPr>
                <w:rFonts w:ascii="Times New Roman" w:hAnsi="Times New Roman" w:cs="Times New Roman"/>
                <w:sz w:val="28"/>
                <w:szCs w:val="28"/>
              </w:rPr>
              <w:t>видов экономической деятельности (</w:t>
            </w:r>
            <w:r>
              <w:rPr>
                <w:rFonts w:ascii="Times New Roman" w:hAnsi="Times New Roman" w:cs="Times New Roman"/>
                <w:sz w:val="28"/>
                <w:szCs w:val="28"/>
              </w:rPr>
              <w:t>отраслей</w:t>
            </w:r>
            <w:r w:rsidR="00C85F61">
              <w:rPr>
                <w:rFonts w:ascii="Times New Roman" w:hAnsi="Times New Roman" w:cs="Times New Roman"/>
                <w:sz w:val="28"/>
                <w:szCs w:val="28"/>
              </w:rPr>
              <w:t>)</w:t>
            </w:r>
            <w:r>
              <w:rPr>
                <w:rFonts w:ascii="Times New Roman" w:hAnsi="Times New Roman" w:cs="Times New Roman"/>
                <w:sz w:val="28"/>
                <w:szCs w:val="28"/>
              </w:rPr>
              <w:t xml:space="preserve"> представлены в нижеследующей таблице.</w:t>
            </w:r>
          </w:p>
          <w:tbl>
            <w:tblPr>
              <w:tblW w:w="9638" w:type="dxa"/>
              <w:tblInd w:w="37" w:type="dxa"/>
              <w:tblLayout w:type="fixed"/>
              <w:tblLook w:val="04A0" w:firstRow="1" w:lastRow="0" w:firstColumn="1" w:lastColumn="0" w:noHBand="0" w:noVBand="1"/>
            </w:tblPr>
            <w:tblGrid>
              <w:gridCol w:w="2693"/>
              <w:gridCol w:w="993"/>
              <w:gridCol w:w="708"/>
              <w:gridCol w:w="1132"/>
              <w:gridCol w:w="853"/>
              <w:gridCol w:w="709"/>
              <w:gridCol w:w="1134"/>
              <w:gridCol w:w="1416"/>
            </w:tblGrid>
            <w:tr w:rsidR="00C85F61" w:rsidRPr="002960EE" w:rsidTr="004F3F95">
              <w:trPr>
                <w:trHeight w:val="573"/>
              </w:trPr>
              <w:tc>
                <w:tcPr>
                  <w:tcW w:w="2693" w:type="dxa"/>
                  <w:vMerge w:val="restart"/>
                  <w:tcBorders>
                    <w:top w:val="single" w:sz="4" w:space="0" w:color="auto"/>
                    <w:left w:val="single" w:sz="4" w:space="0" w:color="auto"/>
                    <w:right w:val="single" w:sz="4" w:space="0" w:color="auto"/>
                  </w:tcBorders>
                  <w:shd w:val="clear" w:color="auto" w:fill="auto"/>
                  <w:vAlign w:val="center"/>
                </w:tcPr>
                <w:p w:rsidR="00C85F61" w:rsidRPr="00E37DC6" w:rsidRDefault="00C85F61" w:rsidP="00E37DC6">
                  <w:pPr>
                    <w:spacing w:after="0" w:line="240" w:lineRule="auto"/>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Виды экономической деятельности (отрасли)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5F61" w:rsidRPr="00E37DC6" w:rsidRDefault="00C85F61" w:rsidP="00C85F61">
                  <w:pPr>
                    <w:spacing w:after="0" w:line="240" w:lineRule="auto"/>
                    <w:jc w:val="center"/>
                    <w:rPr>
                      <w:rFonts w:ascii="Times New Roman" w:eastAsia="Times New Roman" w:hAnsi="Times New Roman" w:cs="Times New Roman"/>
                      <w:b/>
                      <w:bCs/>
                      <w:color w:val="000000"/>
                      <w:sz w:val="16"/>
                      <w:szCs w:val="16"/>
                    </w:rPr>
                  </w:pPr>
                  <w:r w:rsidRPr="00E37DC6">
                    <w:rPr>
                      <w:rFonts w:ascii="Times New Roman" w:eastAsia="Times New Roman" w:hAnsi="Times New Roman" w:cs="Times New Roman"/>
                      <w:bCs/>
                      <w:color w:val="000000"/>
                      <w:sz w:val="16"/>
                      <w:szCs w:val="16"/>
                    </w:rPr>
                    <w:t>РАИП, утвержден</w:t>
                  </w:r>
                  <w:r>
                    <w:rPr>
                      <w:rFonts w:ascii="Times New Roman" w:eastAsia="Times New Roman" w:hAnsi="Times New Roman" w:cs="Times New Roman"/>
                      <w:bCs/>
                      <w:color w:val="000000"/>
                      <w:sz w:val="16"/>
                      <w:szCs w:val="16"/>
                    </w:rPr>
                    <w:t>н</w:t>
                  </w:r>
                  <w:r w:rsidRPr="00E37DC6">
                    <w:rPr>
                      <w:rFonts w:ascii="Times New Roman" w:eastAsia="Times New Roman" w:hAnsi="Times New Roman" w:cs="Times New Roman"/>
                      <w:bCs/>
                      <w:color w:val="000000"/>
                      <w:sz w:val="16"/>
                      <w:szCs w:val="16"/>
                    </w:rPr>
                    <w:t>а</w:t>
                  </w:r>
                  <w:r>
                    <w:rPr>
                      <w:rFonts w:ascii="Times New Roman" w:eastAsia="Times New Roman" w:hAnsi="Times New Roman" w:cs="Times New Roman"/>
                      <w:bCs/>
                      <w:color w:val="000000"/>
                      <w:sz w:val="16"/>
                      <w:szCs w:val="16"/>
                    </w:rPr>
                    <w:t>я</w:t>
                  </w:r>
                  <w:r w:rsidRPr="00E37DC6">
                    <w:rPr>
                      <w:rFonts w:ascii="Times New Roman" w:eastAsia="Times New Roman" w:hAnsi="Times New Roman" w:cs="Times New Roman"/>
                      <w:bCs/>
                      <w:color w:val="000000"/>
                      <w:sz w:val="16"/>
                      <w:szCs w:val="16"/>
                    </w:rPr>
                    <w:t xml:space="preserve">  Законом о </w:t>
                  </w:r>
                  <w:r>
                    <w:rPr>
                      <w:rFonts w:ascii="Times New Roman" w:eastAsia="Times New Roman" w:hAnsi="Times New Roman" w:cs="Times New Roman"/>
                      <w:bCs/>
                      <w:color w:val="000000"/>
                      <w:sz w:val="16"/>
                      <w:szCs w:val="16"/>
                    </w:rPr>
                    <w:t>бюджете (</w:t>
                  </w:r>
                  <w:r w:rsidRPr="00E37DC6">
                    <w:rPr>
                      <w:rFonts w:ascii="Times New Roman" w:eastAsia="Times New Roman" w:hAnsi="Times New Roman" w:cs="Times New Roman"/>
                      <w:bCs/>
                      <w:color w:val="000000"/>
                      <w:sz w:val="16"/>
                      <w:szCs w:val="16"/>
                    </w:rPr>
                    <w:t>с изменениями от 24.03.2022</w:t>
                  </w:r>
                  <w:r>
                    <w:rPr>
                      <w:rFonts w:ascii="Times New Roman" w:eastAsia="Times New Roman" w:hAnsi="Times New Roman" w:cs="Times New Roman"/>
                      <w:bCs/>
                      <w:color w:val="000000"/>
                      <w:sz w:val="16"/>
                      <w:szCs w:val="16"/>
                    </w:rPr>
                    <w:t>)</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5F61" w:rsidRPr="00E37DC6" w:rsidRDefault="00C85F61" w:rsidP="00C85F61">
                  <w:pPr>
                    <w:spacing w:after="0" w:line="240" w:lineRule="auto"/>
                    <w:jc w:val="center"/>
                    <w:rPr>
                      <w:rFonts w:ascii="Times New Roman" w:eastAsia="Times New Roman" w:hAnsi="Times New Roman" w:cs="Times New Roman"/>
                      <w:b/>
                      <w:bCs/>
                      <w:color w:val="000000"/>
                      <w:sz w:val="16"/>
                      <w:szCs w:val="16"/>
                    </w:rPr>
                  </w:pPr>
                  <w:r w:rsidRPr="00E37DC6">
                    <w:rPr>
                      <w:rFonts w:ascii="Times New Roman" w:eastAsia="Times New Roman" w:hAnsi="Times New Roman" w:cs="Times New Roman"/>
                      <w:bCs/>
                      <w:color w:val="000000"/>
                      <w:sz w:val="16"/>
                      <w:szCs w:val="16"/>
                    </w:rPr>
                    <w:t>Законопроект</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85F61" w:rsidRPr="00E37DC6" w:rsidRDefault="00C85F61" w:rsidP="00C85F61">
                  <w:pPr>
                    <w:spacing w:after="0" w:line="240" w:lineRule="auto"/>
                    <w:jc w:val="center"/>
                    <w:rPr>
                      <w:rFonts w:ascii="Times New Roman" w:eastAsia="Times New Roman" w:hAnsi="Times New Roman" w:cs="Times New Roman"/>
                      <w:b/>
                      <w:bCs/>
                      <w:color w:val="000000"/>
                      <w:sz w:val="16"/>
                      <w:szCs w:val="16"/>
                    </w:rPr>
                  </w:pPr>
                  <w:r w:rsidRPr="00E37DC6">
                    <w:rPr>
                      <w:rFonts w:ascii="Times New Roman" w:eastAsia="Times New Roman" w:hAnsi="Times New Roman" w:cs="Times New Roman"/>
                      <w:bCs/>
                      <w:color w:val="000000"/>
                      <w:sz w:val="16"/>
                      <w:szCs w:val="16"/>
                    </w:rPr>
                    <w:t>Изменения (+,-)</w:t>
                  </w:r>
                </w:p>
              </w:tc>
            </w:tr>
            <w:tr w:rsidR="003B76D0" w:rsidRPr="002960EE" w:rsidTr="004F3F95">
              <w:trPr>
                <w:trHeight w:val="322"/>
              </w:trPr>
              <w:tc>
                <w:tcPr>
                  <w:tcW w:w="2693" w:type="dxa"/>
                  <w:vMerge/>
                  <w:tcBorders>
                    <w:left w:val="single" w:sz="4" w:space="0" w:color="auto"/>
                    <w:bottom w:val="single" w:sz="4" w:space="0" w:color="auto"/>
                    <w:right w:val="single" w:sz="4" w:space="0" w:color="auto"/>
                  </w:tcBorders>
                  <w:shd w:val="clear" w:color="auto" w:fill="auto"/>
                  <w:vAlign w:val="center"/>
                  <w:hideMark/>
                </w:tcPr>
                <w:p w:rsidR="003B76D0" w:rsidRPr="00E37DC6" w:rsidRDefault="003B76D0" w:rsidP="00E37DC6">
                  <w:pPr>
                    <w:spacing w:after="0" w:line="240" w:lineRule="auto"/>
                    <w:jc w:val="center"/>
                    <w:rPr>
                      <w:rFonts w:ascii="Times New Roman" w:eastAsia="Times New Roman" w:hAnsi="Times New Roman" w:cs="Times New Roman"/>
                      <w:bCs/>
                      <w:color w:val="000000"/>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6D0" w:rsidRPr="00E37DC6" w:rsidRDefault="003B76D0" w:rsidP="00E37DC6">
                  <w:pPr>
                    <w:spacing w:after="0" w:line="240" w:lineRule="auto"/>
                    <w:jc w:val="center"/>
                    <w:rPr>
                      <w:rFonts w:ascii="Times New Roman" w:eastAsia="Times New Roman" w:hAnsi="Times New Roman" w:cs="Times New Roman"/>
                      <w:bCs/>
                      <w:color w:val="000000"/>
                      <w:sz w:val="16"/>
                      <w:szCs w:val="16"/>
                    </w:rPr>
                  </w:pPr>
                  <w:r w:rsidRPr="00E37DC6">
                    <w:rPr>
                      <w:rFonts w:ascii="Times New Roman" w:eastAsia="Times New Roman" w:hAnsi="Times New Roman" w:cs="Times New Roman"/>
                      <w:bCs/>
                      <w:color w:val="000000"/>
                      <w:sz w:val="16"/>
                      <w:szCs w:val="16"/>
                    </w:rPr>
                    <w:t>Кол-во объектов всего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6D0" w:rsidRPr="00E37DC6" w:rsidRDefault="00C85F61" w:rsidP="00E37DC6">
                  <w:pPr>
                    <w:spacing w:after="0" w:line="240" w:lineRule="auto"/>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и</w:t>
                  </w:r>
                  <w:r w:rsidR="003B76D0" w:rsidRPr="00E37DC6">
                    <w:rPr>
                      <w:rFonts w:ascii="Times New Roman" w:eastAsia="Times New Roman" w:hAnsi="Times New Roman" w:cs="Times New Roman"/>
                      <w:bCs/>
                      <w:color w:val="000000"/>
                      <w:sz w:val="16"/>
                      <w:szCs w:val="16"/>
                    </w:rPr>
                    <w:t>з них кол-во ПИР</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6D0" w:rsidRPr="00E37DC6" w:rsidRDefault="003B76D0" w:rsidP="00E37DC6">
                  <w:pPr>
                    <w:spacing w:after="0" w:line="240" w:lineRule="auto"/>
                    <w:jc w:val="center"/>
                    <w:rPr>
                      <w:rFonts w:ascii="Times New Roman" w:eastAsia="Times New Roman" w:hAnsi="Times New Roman" w:cs="Times New Roman"/>
                      <w:bCs/>
                      <w:color w:val="000000"/>
                      <w:sz w:val="16"/>
                      <w:szCs w:val="16"/>
                    </w:rPr>
                  </w:pPr>
                  <w:r w:rsidRPr="00E37DC6">
                    <w:rPr>
                      <w:rFonts w:ascii="Times New Roman" w:eastAsia="Times New Roman" w:hAnsi="Times New Roman" w:cs="Times New Roman"/>
                      <w:bCs/>
                      <w:color w:val="000000"/>
                      <w:sz w:val="16"/>
                      <w:szCs w:val="16"/>
                    </w:rPr>
                    <w:t>Кол-во объектов всего</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6D0" w:rsidRPr="00E37DC6" w:rsidRDefault="003B76D0" w:rsidP="00E37DC6">
                  <w:pPr>
                    <w:spacing w:after="0" w:line="240" w:lineRule="auto"/>
                    <w:jc w:val="center"/>
                    <w:rPr>
                      <w:rFonts w:ascii="Times New Roman" w:eastAsia="Times New Roman" w:hAnsi="Times New Roman" w:cs="Times New Roman"/>
                      <w:bCs/>
                      <w:color w:val="000000"/>
                      <w:sz w:val="16"/>
                      <w:szCs w:val="16"/>
                    </w:rPr>
                  </w:pPr>
                  <w:r w:rsidRPr="00E37DC6">
                    <w:rPr>
                      <w:rFonts w:ascii="Times New Roman" w:eastAsia="Times New Roman" w:hAnsi="Times New Roman" w:cs="Times New Roman"/>
                      <w:bCs/>
                      <w:color w:val="000000"/>
                      <w:sz w:val="16"/>
                      <w:szCs w:val="16"/>
                    </w:rPr>
                    <w:t>Из них кол-во ПИР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6D0" w:rsidRPr="00E37DC6" w:rsidRDefault="003B76D0" w:rsidP="00E37DC6">
                  <w:pPr>
                    <w:spacing w:after="0" w:line="240" w:lineRule="auto"/>
                    <w:jc w:val="center"/>
                    <w:rPr>
                      <w:rFonts w:ascii="Times New Roman" w:eastAsia="Times New Roman" w:hAnsi="Times New Roman" w:cs="Times New Roman"/>
                      <w:bCs/>
                      <w:color w:val="000000"/>
                      <w:sz w:val="16"/>
                      <w:szCs w:val="16"/>
                    </w:rPr>
                  </w:pPr>
                  <w:r w:rsidRPr="00E37DC6">
                    <w:rPr>
                      <w:rFonts w:ascii="Times New Roman" w:eastAsia="Times New Roman" w:hAnsi="Times New Roman" w:cs="Times New Roman"/>
                      <w:bCs/>
                      <w:color w:val="000000"/>
                      <w:sz w:val="16"/>
                      <w:szCs w:val="16"/>
                    </w:rPr>
                    <w:t>Кол-во 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6D0" w:rsidRPr="00E37DC6" w:rsidRDefault="003B76D0" w:rsidP="00E37DC6">
                  <w:pPr>
                    <w:spacing w:after="0" w:line="240" w:lineRule="auto"/>
                    <w:jc w:val="center"/>
                    <w:rPr>
                      <w:rFonts w:ascii="Times New Roman" w:eastAsia="Times New Roman" w:hAnsi="Times New Roman" w:cs="Times New Roman"/>
                      <w:bCs/>
                      <w:color w:val="000000"/>
                      <w:sz w:val="16"/>
                      <w:szCs w:val="16"/>
                    </w:rPr>
                  </w:pPr>
                  <w:r w:rsidRPr="00E37DC6">
                    <w:rPr>
                      <w:rFonts w:ascii="Times New Roman" w:eastAsia="Times New Roman" w:hAnsi="Times New Roman" w:cs="Times New Roman"/>
                      <w:bCs/>
                      <w:color w:val="000000"/>
                      <w:sz w:val="16"/>
                      <w:szCs w:val="16"/>
                    </w:rPr>
                    <w:t>Кол-во исключенных из РАИП</w:t>
                  </w:r>
                  <w:r w:rsidR="00C85F61">
                    <w:rPr>
                      <w:rFonts w:ascii="Times New Roman" w:eastAsia="Times New Roman" w:hAnsi="Times New Roman" w:cs="Times New Roman"/>
                      <w:bCs/>
                      <w:color w:val="000000"/>
                      <w:sz w:val="16"/>
                      <w:szCs w:val="16"/>
                    </w:rPr>
                    <w:t xml:space="preserve"> </w:t>
                  </w:r>
                  <w:r w:rsidRPr="00E37DC6">
                    <w:rPr>
                      <w:rFonts w:ascii="Times New Roman" w:eastAsia="Times New Roman" w:hAnsi="Times New Roman" w:cs="Times New Roman"/>
                      <w:bCs/>
                      <w:color w:val="000000"/>
                      <w:sz w:val="16"/>
                      <w:szCs w:val="16"/>
                    </w:rPr>
                    <w:t>объектов</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b/>
                      <w:bCs/>
                      <w:color w:val="000000"/>
                      <w:sz w:val="16"/>
                      <w:szCs w:val="16"/>
                    </w:rPr>
                  </w:pPr>
                  <w:r w:rsidRPr="00E37DC6">
                    <w:rPr>
                      <w:rFonts w:ascii="Times New Roman" w:eastAsia="Times New Roman" w:hAnsi="Times New Roman" w:cs="Times New Roman"/>
                      <w:bCs/>
                      <w:color w:val="000000"/>
                      <w:sz w:val="16"/>
                      <w:szCs w:val="16"/>
                    </w:rPr>
                    <w:t xml:space="preserve">Кол-во объектов перенесенных на 2023-2024 </w:t>
                  </w:r>
                  <w:r w:rsidR="00C85F61">
                    <w:rPr>
                      <w:rFonts w:ascii="Times New Roman" w:eastAsia="Times New Roman" w:hAnsi="Times New Roman" w:cs="Times New Roman"/>
                      <w:bCs/>
                      <w:color w:val="000000"/>
                      <w:sz w:val="16"/>
                      <w:szCs w:val="16"/>
                    </w:rPr>
                    <w:t>гг.</w:t>
                  </w:r>
                </w:p>
              </w:tc>
            </w:tr>
            <w:tr w:rsidR="003B76D0" w:rsidRPr="002960EE" w:rsidTr="004F3F95">
              <w:trPr>
                <w:trHeight w:val="186"/>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ДОРОЖНОЕ ХОЗЯЙСТВО</w:t>
                  </w:r>
                </w:p>
              </w:tc>
              <w:tc>
                <w:tcPr>
                  <w:tcW w:w="993"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38</w:t>
                  </w:r>
                </w:p>
              </w:tc>
              <w:tc>
                <w:tcPr>
                  <w:tcW w:w="708"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2</w:t>
                  </w:r>
                </w:p>
              </w:tc>
              <w:tc>
                <w:tcPr>
                  <w:tcW w:w="1132"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30</w:t>
                  </w:r>
                </w:p>
              </w:tc>
              <w:tc>
                <w:tcPr>
                  <w:tcW w:w="853" w:type="dxa"/>
                  <w:tcBorders>
                    <w:top w:val="nil"/>
                    <w:left w:val="nil"/>
                    <w:bottom w:val="single" w:sz="4" w:space="0" w:color="auto"/>
                    <w:right w:val="single" w:sz="4" w:space="0" w:color="auto"/>
                  </w:tcBorders>
                  <w:shd w:val="clear" w:color="auto" w:fill="auto"/>
                  <w:vAlign w:val="center"/>
                  <w:hideMark/>
                </w:tcPr>
                <w:p w:rsidR="003B76D0" w:rsidRPr="00E37DC6" w:rsidRDefault="00303786" w:rsidP="00303786">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4</w:t>
                  </w:r>
                </w:p>
              </w:tc>
              <w:tc>
                <w:tcPr>
                  <w:tcW w:w="1416"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6</w:t>
                  </w:r>
                </w:p>
              </w:tc>
            </w:tr>
            <w:tr w:rsidR="003B76D0" w:rsidRPr="002960EE" w:rsidTr="004F3F95">
              <w:trPr>
                <w:trHeight w:val="132"/>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ЖИЛИЩНОЕ СТРОИТЕЛЬСТВО</w:t>
                  </w:r>
                </w:p>
              </w:tc>
              <w:tc>
                <w:tcPr>
                  <w:tcW w:w="993"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40</w:t>
                  </w:r>
                </w:p>
              </w:tc>
              <w:tc>
                <w:tcPr>
                  <w:tcW w:w="708"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1</w:t>
                  </w:r>
                </w:p>
              </w:tc>
              <w:tc>
                <w:tcPr>
                  <w:tcW w:w="1132"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50</w:t>
                  </w:r>
                </w:p>
              </w:tc>
              <w:tc>
                <w:tcPr>
                  <w:tcW w:w="853" w:type="dxa"/>
                  <w:tcBorders>
                    <w:top w:val="nil"/>
                    <w:left w:val="nil"/>
                    <w:bottom w:val="single" w:sz="4" w:space="0" w:color="auto"/>
                    <w:right w:val="single" w:sz="4" w:space="0" w:color="auto"/>
                  </w:tcBorders>
                  <w:shd w:val="clear" w:color="auto" w:fill="auto"/>
                  <w:vAlign w:val="center"/>
                  <w:hideMark/>
                </w:tcPr>
                <w:p w:rsidR="003B76D0" w:rsidRPr="00E37DC6" w:rsidRDefault="00303786" w:rsidP="00C85F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12</w:t>
                  </w:r>
                </w:p>
              </w:tc>
              <w:tc>
                <w:tcPr>
                  <w:tcW w:w="1134"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2</w:t>
                  </w:r>
                </w:p>
              </w:tc>
              <w:tc>
                <w:tcPr>
                  <w:tcW w:w="1416"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p>
              </w:tc>
            </w:tr>
            <w:tr w:rsidR="003B76D0" w:rsidRPr="002960EE" w:rsidTr="004F3F95">
              <w:trPr>
                <w:trHeight w:val="220"/>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ЗДРАВООХРАНЕНИЕ</w:t>
                  </w:r>
                </w:p>
              </w:tc>
              <w:tc>
                <w:tcPr>
                  <w:tcW w:w="993"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25</w:t>
                  </w:r>
                </w:p>
              </w:tc>
              <w:tc>
                <w:tcPr>
                  <w:tcW w:w="708"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11</w:t>
                  </w:r>
                </w:p>
              </w:tc>
              <w:tc>
                <w:tcPr>
                  <w:tcW w:w="1132"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30</w:t>
                  </w:r>
                </w:p>
              </w:tc>
              <w:tc>
                <w:tcPr>
                  <w:tcW w:w="853" w:type="dxa"/>
                  <w:tcBorders>
                    <w:top w:val="nil"/>
                    <w:left w:val="nil"/>
                    <w:bottom w:val="single" w:sz="4" w:space="0" w:color="auto"/>
                    <w:right w:val="single" w:sz="4" w:space="0" w:color="auto"/>
                  </w:tcBorders>
                  <w:shd w:val="clear" w:color="auto" w:fill="auto"/>
                  <w:vAlign w:val="center"/>
                  <w:hideMark/>
                </w:tcPr>
                <w:p w:rsidR="003B76D0" w:rsidRPr="00E37DC6" w:rsidRDefault="00303786" w:rsidP="00C85F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w:t>
                  </w:r>
                </w:p>
              </w:tc>
              <w:tc>
                <w:tcPr>
                  <w:tcW w:w="709"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p>
              </w:tc>
              <w:tc>
                <w:tcPr>
                  <w:tcW w:w="1416"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1</w:t>
                  </w:r>
                </w:p>
              </w:tc>
            </w:tr>
            <w:tr w:rsidR="003B76D0" w:rsidRPr="002960EE" w:rsidTr="004F3F95">
              <w:trPr>
                <w:trHeight w:val="124"/>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КОММУНАЛЬНОЕ ХОЗЯЙСТВО</w:t>
                  </w:r>
                </w:p>
              </w:tc>
              <w:tc>
                <w:tcPr>
                  <w:tcW w:w="993"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49</w:t>
                  </w:r>
                </w:p>
              </w:tc>
              <w:tc>
                <w:tcPr>
                  <w:tcW w:w="708"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303786">
                  <w:pPr>
                    <w:spacing w:after="0" w:line="240" w:lineRule="auto"/>
                    <w:jc w:val="center"/>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2</w:t>
                  </w:r>
                  <w:r w:rsidR="00303786">
                    <w:rPr>
                      <w:rFonts w:ascii="Times New Roman" w:eastAsia="Times New Roman" w:hAnsi="Times New Roman" w:cs="Times New Roman"/>
                      <w:color w:val="000000"/>
                      <w:sz w:val="16"/>
                      <w:szCs w:val="16"/>
                    </w:rPr>
                    <w:t>7</w:t>
                  </w:r>
                </w:p>
              </w:tc>
              <w:tc>
                <w:tcPr>
                  <w:tcW w:w="1132"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53</w:t>
                  </w:r>
                </w:p>
              </w:tc>
              <w:tc>
                <w:tcPr>
                  <w:tcW w:w="853" w:type="dxa"/>
                  <w:tcBorders>
                    <w:top w:val="nil"/>
                    <w:left w:val="nil"/>
                    <w:bottom w:val="single" w:sz="4" w:space="0" w:color="auto"/>
                    <w:right w:val="single" w:sz="4" w:space="0" w:color="auto"/>
                  </w:tcBorders>
                  <w:shd w:val="clear" w:color="auto" w:fill="auto"/>
                  <w:vAlign w:val="center"/>
                  <w:hideMark/>
                </w:tcPr>
                <w:p w:rsidR="003B76D0" w:rsidRPr="00E37DC6" w:rsidRDefault="00303786" w:rsidP="00C85F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w:t>
                  </w:r>
                </w:p>
              </w:tc>
              <w:tc>
                <w:tcPr>
                  <w:tcW w:w="709"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p>
              </w:tc>
              <w:tc>
                <w:tcPr>
                  <w:tcW w:w="1416"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1</w:t>
                  </w:r>
                </w:p>
              </w:tc>
            </w:tr>
            <w:tr w:rsidR="003B76D0" w:rsidRPr="002960EE" w:rsidTr="004F3F95">
              <w:trPr>
                <w:trHeight w:val="212"/>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ОБРАЗОВАНИЕ</w:t>
                  </w:r>
                </w:p>
              </w:tc>
              <w:tc>
                <w:tcPr>
                  <w:tcW w:w="993"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9</w:t>
                  </w:r>
                </w:p>
              </w:tc>
              <w:tc>
                <w:tcPr>
                  <w:tcW w:w="708"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1</w:t>
                  </w:r>
                </w:p>
              </w:tc>
              <w:tc>
                <w:tcPr>
                  <w:tcW w:w="1132" w:type="dxa"/>
                  <w:tcBorders>
                    <w:top w:val="nil"/>
                    <w:left w:val="nil"/>
                    <w:bottom w:val="single" w:sz="4" w:space="0" w:color="auto"/>
                    <w:right w:val="single" w:sz="4" w:space="0" w:color="auto"/>
                  </w:tcBorders>
                  <w:shd w:val="clear" w:color="auto" w:fill="auto"/>
                  <w:vAlign w:val="center"/>
                  <w:hideMark/>
                </w:tcPr>
                <w:p w:rsidR="003B76D0" w:rsidRPr="00E37DC6" w:rsidRDefault="00303786" w:rsidP="00C85F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853" w:type="dxa"/>
                  <w:tcBorders>
                    <w:top w:val="nil"/>
                    <w:left w:val="nil"/>
                    <w:bottom w:val="single" w:sz="4" w:space="0" w:color="auto"/>
                    <w:right w:val="single" w:sz="4" w:space="0" w:color="auto"/>
                  </w:tcBorders>
                  <w:shd w:val="clear" w:color="auto" w:fill="auto"/>
                  <w:vAlign w:val="center"/>
                  <w:hideMark/>
                </w:tcPr>
                <w:p w:rsidR="003B76D0" w:rsidRPr="00E37DC6" w:rsidRDefault="00303786" w:rsidP="00C85F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hideMark/>
                </w:tcPr>
                <w:p w:rsidR="003B76D0" w:rsidRPr="00E37DC6" w:rsidRDefault="00303786" w:rsidP="00C85F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p>
              </w:tc>
              <w:tc>
                <w:tcPr>
                  <w:tcW w:w="1416"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p>
              </w:tc>
            </w:tr>
            <w:tr w:rsidR="003B76D0" w:rsidRPr="002960EE" w:rsidTr="004F3F95">
              <w:trPr>
                <w:trHeight w:val="144"/>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СОЦИАЛЬНАЯ ПОЛИТИКА</w:t>
                  </w:r>
                </w:p>
              </w:tc>
              <w:tc>
                <w:tcPr>
                  <w:tcW w:w="993"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3</w:t>
                  </w:r>
                </w:p>
              </w:tc>
              <w:tc>
                <w:tcPr>
                  <w:tcW w:w="708" w:type="dxa"/>
                  <w:tcBorders>
                    <w:top w:val="nil"/>
                    <w:left w:val="nil"/>
                    <w:bottom w:val="single" w:sz="4" w:space="0" w:color="auto"/>
                    <w:right w:val="single" w:sz="4" w:space="0" w:color="auto"/>
                  </w:tcBorders>
                  <w:shd w:val="clear" w:color="auto" w:fill="auto"/>
                  <w:vAlign w:val="center"/>
                  <w:hideMark/>
                </w:tcPr>
                <w:p w:rsidR="003B76D0" w:rsidRPr="00E37DC6" w:rsidRDefault="00303786" w:rsidP="00C85F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1132" w:type="dxa"/>
                  <w:tcBorders>
                    <w:top w:val="nil"/>
                    <w:left w:val="nil"/>
                    <w:bottom w:val="single" w:sz="4" w:space="0" w:color="auto"/>
                    <w:right w:val="single" w:sz="4" w:space="0" w:color="auto"/>
                  </w:tcBorders>
                  <w:shd w:val="clear" w:color="auto" w:fill="auto"/>
                  <w:vAlign w:val="center"/>
                  <w:hideMark/>
                </w:tcPr>
                <w:p w:rsidR="003B76D0" w:rsidRPr="00E37DC6" w:rsidRDefault="00303786" w:rsidP="00C85F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p>
              </w:tc>
              <w:tc>
                <w:tcPr>
                  <w:tcW w:w="853" w:type="dxa"/>
                  <w:tcBorders>
                    <w:top w:val="nil"/>
                    <w:left w:val="nil"/>
                    <w:bottom w:val="single" w:sz="4" w:space="0" w:color="auto"/>
                    <w:right w:val="single" w:sz="4" w:space="0" w:color="auto"/>
                  </w:tcBorders>
                  <w:shd w:val="clear" w:color="auto" w:fill="auto"/>
                  <w:vAlign w:val="center"/>
                  <w:hideMark/>
                </w:tcPr>
                <w:p w:rsidR="003B76D0" w:rsidRPr="00E37DC6" w:rsidRDefault="00303786" w:rsidP="00C85F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p>
              </w:tc>
              <w:tc>
                <w:tcPr>
                  <w:tcW w:w="1416"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p>
              </w:tc>
            </w:tr>
            <w:tr w:rsidR="003B76D0" w:rsidRPr="002960EE" w:rsidTr="004F3F95">
              <w:trPr>
                <w:trHeight w:val="300"/>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ФИЗИЧЕСКАЯ КУЛЬТУРА И СПОРТ</w:t>
                  </w:r>
                </w:p>
              </w:tc>
              <w:tc>
                <w:tcPr>
                  <w:tcW w:w="993"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18</w:t>
                  </w:r>
                </w:p>
              </w:tc>
              <w:tc>
                <w:tcPr>
                  <w:tcW w:w="708"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9</w:t>
                  </w:r>
                </w:p>
              </w:tc>
              <w:tc>
                <w:tcPr>
                  <w:tcW w:w="1132" w:type="dxa"/>
                  <w:tcBorders>
                    <w:top w:val="nil"/>
                    <w:left w:val="nil"/>
                    <w:bottom w:val="single" w:sz="4" w:space="0" w:color="auto"/>
                    <w:right w:val="single" w:sz="4" w:space="0" w:color="auto"/>
                  </w:tcBorders>
                  <w:shd w:val="clear" w:color="auto" w:fill="auto"/>
                  <w:vAlign w:val="center"/>
                  <w:hideMark/>
                </w:tcPr>
                <w:p w:rsidR="003B76D0" w:rsidRPr="00E37DC6" w:rsidRDefault="00303786" w:rsidP="00C85F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w:t>
                  </w:r>
                </w:p>
              </w:tc>
              <w:tc>
                <w:tcPr>
                  <w:tcW w:w="853" w:type="dxa"/>
                  <w:tcBorders>
                    <w:top w:val="nil"/>
                    <w:left w:val="nil"/>
                    <w:bottom w:val="single" w:sz="4" w:space="0" w:color="auto"/>
                    <w:right w:val="single" w:sz="4" w:space="0" w:color="auto"/>
                  </w:tcBorders>
                  <w:shd w:val="clear" w:color="auto" w:fill="auto"/>
                  <w:vAlign w:val="center"/>
                  <w:hideMark/>
                </w:tcPr>
                <w:p w:rsidR="003B76D0" w:rsidRPr="00E37DC6" w:rsidRDefault="00303786" w:rsidP="00C85F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p>
              </w:tc>
              <w:tc>
                <w:tcPr>
                  <w:tcW w:w="709" w:type="dxa"/>
                  <w:tcBorders>
                    <w:top w:val="nil"/>
                    <w:left w:val="nil"/>
                    <w:bottom w:val="single" w:sz="4" w:space="0" w:color="auto"/>
                    <w:right w:val="single" w:sz="4" w:space="0" w:color="auto"/>
                  </w:tcBorders>
                  <w:shd w:val="clear" w:color="auto" w:fill="auto"/>
                  <w:vAlign w:val="center"/>
                </w:tcPr>
                <w:p w:rsidR="003B76D0" w:rsidRPr="00E37DC6" w:rsidRDefault="00303786" w:rsidP="00C85F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1134" w:type="dxa"/>
                  <w:tcBorders>
                    <w:top w:val="nil"/>
                    <w:left w:val="nil"/>
                    <w:bottom w:val="single" w:sz="4" w:space="0" w:color="auto"/>
                    <w:right w:val="single" w:sz="4" w:space="0" w:color="auto"/>
                  </w:tcBorders>
                  <w:shd w:val="clear" w:color="auto" w:fill="auto"/>
                  <w:vAlign w:val="center"/>
                </w:tcPr>
                <w:p w:rsidR="003B76D0" w:rsidRPr="00E37DC6" w:rsidRDefault="00303786" w:rsidP="00C85F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1416"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p>
              </w:tc>
            </w:tr>
            <w:tr w:rsidR="003B76D0" w:rsidRPr="002960EE" w:rsidTr="004F3F95">
              <w:trPr>
                <w:trHeight w:val="124"/>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ЭКОЛОГИЯ</w:t>
                  </w:r>
                </w:p>
              </w:tc>
              <w:tc>
                <w:tcPr>
                  <w:tcW w:w="993"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4</w:t>
                  </w:r>
                </w:p>
              </w:tc>
              <w:tc>
                <w:tcPr>
                  <w:tcW w:w="708"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3</w:t>
                  </w:r>
                </w:p>
              </w:tc>
              <w:tc>
                <w:tcPr>
                  <w:tcW w:w="1132"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5</w:t>
                  </w:r>
                </w:p>
              </w:tc>
              <w:tc>
                <w:tcPr>
                  <w:tcW w:w="853" w:type="dxa"/>
                  <w:tcBorders>
                    <w:top w:val="nil"/>
                    <w:left w:val="nil"/>
                    <w:bottom w:val="single" w:sz="4" w:space="0" w:color="auto"/>
                    <w:right w:val="single" w:sz="4" w:space="0" w:color="auto"/>
                  </w:tcBorders>
                  <w:shd w:val="clear" w:color="auto" w:fill="auto"/>
                  <w:vAlign w:val="center"/>
                  <w:hideMark/>
                </w:tcPr>
                <w:p w:rsidR="003B76D0" w:rsidRPr="00E37DC6" w:rsidRDefault="00303786" w:rsidP="00C85F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p>
              </w:tc>
              <w:tc>
                <w:tcPr>
                  <w:tcW w:w="709"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p>
              </w:tc>
              <w:tc>
                <w:tcPr>
                  <w:tcW w:w="1416"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p>
              </w:tc>
            </w:tr>
            <w:tr w:rsidR="003B76D0" w:rsidRPr="002960EE" w:rsidTr="004F3F95">
              <w:trPr>
                <w:trHeight w:val="70"/>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КУЛЬТУРА</w:t>
                  </w:r>
                </w:p>
              </w:tc>
              <w:tc>
                <w:tcPr>
                  <w:tcW w:w="993"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12</w:t>
                  </w:r>
                </w:p>
              </w:tc>
              <w:tc>
                <w:tcPr>
                  <w:tcW w:w="708"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4</w:t>
                  </w:r>
                </w:p>
              </w:tc>
              <w:tc>
                <w:tcPr>
                  <w:tcW w:w="1132"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12</w:t>
                  </w:r>
                </w:p>
              </w:tc>
              <w:tc>
                <w:tcPr>
                  <w:tcW w:w="853" w:type="dxa"/>
                  <w:tcBorders>
                    <w:top w:val="nil"/>
                    <w:left w:val="nil"/>
                    <w:bottom w:val="single" w:sz="4" w:space="0" w:color="auto"/>
                    <w:right w:val="single" w:sz="4" w:space="0" w:color="auto"/>
                  </w:tcBorders>
                  <w:shd w:val="clear" w:color="auto" w:fill="auto"/>
                  <w:vAlign w:val="center"/>
                  <w:hideMark/>
                </w:tcPr>
                <w:p w:rsidR="003B76D0" w:rsidRPr="00E37DC6" w:rsidRDefault="00303786" w:rsidP="00C85F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p>
              </w:tc>
              <w:tc>
                <w:tcPr>
                  <w:tcW w:w="709"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p>
              </w:tc>
              <w:tc>
                <w:tcPr>
                  <w:tcW w:w="1416"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p>
              </w:tc>
            </w:tr>
            <w:tr w:rsidR="003B76D0" w:rsidRPr="002960EE" w:rsidTr="004F3F95">
              <w:trPr>
                <w:trHeight w:val="56"/>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ТУРИЗМ</w:t>
                  </w:r>
                </w:p>
              </w:tc>
              <w:tc>
                <w:tcPr>
                  <w:tcW w:w="993"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6</w:t>
                  </w:r>
                </w:p>
              </w:tc>
              <w:tc>
                <w:tcPr>
                  <w:tcW w:w="708"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2</w:t>
                  </w:r>
                </w:p>
              </w:tc>
              <w:tc>
                <w:tcPr>
                  <w:tcW w:w="1132"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6</w:t>
                  </w:r>
                </w:p>
              </w:tc>
              <w:tc>
                <w:tcPr>
                  <w:tcW w:w="853" w:type="dxa"/>
                  <w:tcBorders>
                    <w:top w:val="nil"/>
                    <w:left w:val="nil"/>
                    <w:bottom w:val="single" w:sz="4" w:space="0" w:color="auto"/>
                    <w:right w:val="single" w:sz="4" w:space="0" w:color="auto"/>
                  </w:tcBorders>
                  <w:shd w:val="clear" w:color="auto" w:fill="auto"/>
                  <w:vAlign w:val="center"/>
                  <w:hideMark/>
                </w:tcPr>
                <w:p w:rsidR="003B76D0" w:rsidRPr="00E37DC6" w:rsidRDefault="00303786" w:rsidP="00C85F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p>
              </w:tc>
              <w:tc>
                <w:tcPr>
                  <w:tcW w:w="1416"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p>
              </w:tc>
            </w:tr>
            <w:tr w:rsidR="003B76D0" w:rsidRPr="002960EE" w:rsidTr="004F3F95">
              <w:trPr>
                <w:trHeight w:val="118"/>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ПРОЧЕЕ</w:t>
                  </w:r>
                </w:p>
              </w:tc>
              <w:tc>
                <w:tcPr>
                  <w:tcW w:w="993"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29</w:t>
                  </w:r>
                </w:p>
              </w:tc>
              <w:tc>
                <w:tcPr>
                  <w:tcW w:w="708"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27</w:t>
                  </w:r>
                </w:p>
              </w:tc>
              <w:tc>
                <w:tcPr>
                  <w:tcW w:w="1132"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r w:rsidRPr="00E37DC6">
                    <w:rPr>
                      <w:rFonts w:ascii="Times New Roman" w:eastAsia="Times New Roman" w:hAnsi="Times New Roman" w:cs="Times New Roman"/>
                      <w:color w:val="000000"/>
                      <w:sz w:val="16"/>
                      <w:szCs w:val="16"/>
                    </w:rPr>
                    <w:t>29</w:t>
                  </w:r>
                </w:p>
              </w:tc>
              <w:tc>
                <w:tcPr>
                  <w:tcW w:w="853" w:type="dxa"/>
                  <w:tcBorders>
                    <w:top w:val="nil"/>
                    <w:left w:val="nil"/>
                    <w:bottom w:val="single" w:sz="4" w:space="0" w:color="auto"/>
                    <w:right w:val="single" w:sz="4" w:space="0" w:color="auto"/>
                  </w:tcBorders>
                  <w:shd w:val="clear" w:color="auto" w:fill="auto"/>
                  <w:vAlign w:val="center"/>
                  <w:hideMark/>
                </w:tcPr>
                <w:p w:rsidR="003B76D0" w:rsidRPr="00E37DC6" w:rsidRDefault="00303786" w:rsidP="00C85F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w:t>
                  </w:r>
                </w:p>
              </w:tc>
              <w:tc>
                <w:tcPr>
                  <w:tcW w:w="709"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p>
              </w:tc>
              <w:tc>
                <w:tcPr>
                  <w:tcW w:w="1416" w:type="dxa"/>
                  <w:tcBorders>
                    <w:top w:val="nil"/>
                    <w:left w:val="nil"/>
                    <w:bottom w:val="single" w:sz="4" w:space="0" w:color="auto"/>
                    <w:right w:val="single" w:sz="4" w:space="0" w:color="auto"/>
                  </w:tcBorders>
                  <w:shd w:val="clear" w:color="auto" w:fill="auto"/>
                  <w:vAlign w:val="center"/>
                  <w:hideMark/>
                </w:tcPr>
                <w:p w:rsidR="003B76D0" w:rsidRPr="00E37DC6" w:rsidRDefault="003B76D0" w:rsidP="00C85F61">
                  <w:pPr>
                    <w:spacing w:after="0" w:line="240" w:lineRule="auto"/>
                    <w:jc w:val="center"/>
                    <w:rPr>
                      <w:rFonts w:ascii="Times New Roman" w:eastAsia="Times New Roman" w:hAnsi="Times New Roman" w:cs="Times New Roman"/>
                      <w:color w:val="000000"/>
                      <w:sz w:val="16"/>
                      <w:szCs w:val="16"/>
                    </w:rPr>
                  </w:pPr>
                </w:p>
              </w:tc>
            </w:tr>
            <w:tr w:rsidR="003B76D0" w:rsidRPr="002960EE" w:rsidTr="004F3F95">
              <w:trPr>
                <w:trHeight w:val="64"/>
              </w:trPr>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6D0" w:rsidRPr="00C85F61" w:rsidRDefault="00C85F61" w:rsidP="00E37DC6">
                  <w:pPr>
                    <w:spacing w:after="0" w:line="240" w:lineRule="auto"/>
                    <w:rPr>
                      <w:rFonts w:ascii="Times New Roman" w:eastAsia="Times New Roman" w:hAnsi="Times New Roman" w:cs="Times New Roman"/>
                      <w:b/>
                      <w:color w:val="000000"/>
                      <w:sz w:val="16"/>
                      <w:szCs w:val="16"/>
                    </w:rPr>
                  </w:pPr>
                  <w:r w:rsidRPr="00C85F61">
                    <w:rPr>
                      <w:rFonts w:ascii="Times New Roman" w:eastAsia="Times New Roman" w:hAnsi="Times New Roman" w:cs="Times New Roman"/>
                      <w:b/>
                      <w:color w:val="000000"/>
                      <w:sz w:val="16"/>
                      <w:szCs w:val="16"/>
                    </w:rPr>
                    <w:t>ИТОГО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6D0" w:rsidRPr="00C85F61" w:rsidRDefault="003B76D0" w:rsidP="00E37DC6">
                  <w:pPr>
                    <w:spacing w:after="0" w:line="240" w:lineRule="auto"/>
                    <w:jc w:val="center"/>
                    <w:rPr>
                      <w:rFonts w:ascii="Times New Roman" w:eastAsia="Times New Roman" w:hAnsi="Times New Roman" w:cs="Times New Roman"/>
                      <w:b/>
                      <w:color w:val="000000"/>
                      <w:sz w:val="16"/>
                      <w:szCs w:val="16"/>
                    </w:rPr>
                  </w:pPr>
                  <w:r w:rsidRPr="00C85F61">
                    <w:rPr>
                      <w:rFonts w:ascii="Times New Roman" w:eastAsia="Times New Roman" w:hAnsi="Times New Roman" w:cs="Times New Roman"/>
                      <w:b/>
                      <w:color w:val="000000"/>
                      <w:sz w:val="16"/>
                      <w:szCs w:val="16"/>
                    </w:rPr>
                    <w:t>233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6D0" w:rsidRPr="00C85F61" w:rsidRDefault="00303786" w:rsidP="00E37DC6">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89</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6D0" w:rsidRPr="00C85F61" w:rsidRDefault="003B76D0" w:rsidP="00303786">
                  <w:pPr>
                    <w:spacing w:after="0" w:line="240" w:lineRule="auto"/>
                    <w:jc w:val="center"/>
                    <w:rPr>
                      <w:rFonts w:ascii="Times New Roman" w:eastAsia="Times New Roman" w:hAnsi="Times New Roman" w:cs="Times New Roman"/>
                      <w:b/>
                      <w:color w:val="000000"/>
                      <w:sz w:val="16"/>
                      <w:szCs w:val="16"/>
                    </w:rPr>
                  </w:pPr>
                  <w:r w:rsidRPr="00C85F61">
                    <w:rPr>
                      <w:rFonts w:ascii="Times New Roman" w:eastAsia="Times New Roman" w:hAnsi="Times New Roman" w:cs="Times New Roman"/>
                      <w:b/>
                      <w:color w:val="000000"/>
                      <w:sz w:val="16"/>
                      <w:szCs w:val="16"/>
                    </w:rPr>
                    <w:t>2</w:t>
                  </w:r>
                  <w:r w:rsidR="00303786">
                    <w:rPr>
                      <w:rFonts w:ascii="Times New Roman" w:eastAsia="Times New Roman" w:hAnsi="Times New Roman" w:cs="Times New Roman"/>
                      <w:b/>
                      <w:color w:val="000000"/>
                      <w:sz w:val="16"/>
                      <w:szCs w:val="16"/>
                    </w:rPr>
                    <w:t>46</w:t>
                  </w:r>
                </w:p>
              </w:tc>
              <w:tc>
                <w:tcPr>
                  <w:tcW w:w="8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6D0" w:rsidRPr="00C85F61" w:rsidRDefault="00303786" w:rsidP="00E37DC6">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6D0" w:rsidRPr="00C85F61" w:rsidRDefault="00303786" w:rsidP="00E37DC6">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6D0" w:rsidRPr="00C85F61" w:rsidRDefault="003B76D0" w:rsidP="00E37DC6">
                  <w:pPr>
                    <w:spacing w:after="0" w:line="240" w:lineRule="auto"/>
                    <w:jc w:val="center"/>
                    <w:rPr>
                      <w:rFonts w:ascii="Times New Roman" w:eastAsia="Times New Roman" w:hAnsi="Times New Roman" w:cs="Times New Roman"/>
                      <w:b/>
                      <w:color w:val="000000"/>
                      <w:sz w:val="16"/>
                      <w:szCs w:val="16"/>
                    </w:rPr>
                  </w:pPr>
                  <w:r w:rsidRPr="00C85F61">
                    <w:rPr>
                      <w:rFonts w:ascii="Times New Roman" w:eastAsia="Times New Roman" w:hAnsi="Times New Roman" w:cs="Times New Roman"/>
                      <w:b/>
                      <w:color w:val="000000"/>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6D0" w:rsidRPr="00C85F61" w:rsidRDefault="003B76D0" w:rsidP="00E37DC6">
                  <w:pPr>
                    <w:spacing w:after="0" w:line="240" w:lineRule="auto"/>
                    <w:jc w:val="center"/>
                    <w:rPr>
                      <w:rFonts w:ascii="Times New Roman" w:eastAsia="Times New Roman" w:hAnsi="Times New Roman" w:cs="Times New Roman"/>
                      <w:b/>
                      <w:color w:val="000000"/>
                      <w:sz w:val="16"/>
                      <w:szCs w:val="16"/>
                    </w:rPr>
                  </w:pPr>
                  <w:r w:rsidRPr="00C85F61">
                    <w:rPr>
                      <w:rFonts w:ascii="Times New Roman" w:eastAsia="Times New Roman" w:hAnsi="Times New Roman" w:cs="Times New Roman"/>
                      <w:b/>
                      <w:color w:val="000000"/>
                      <w:sz w:val="16"/>
                      <w:szCs w:val="16"/>
                    </w:rPr>
                    <w:t>8</w:t>
                  </w:r>
                </w:p>
              </w:tc>
            </w:tr>
          </w:tbl>
          <w:p w:rsidR="002148E5" w:rsidRPr="00AB2A1A" w:rsidRDefault="002148E5" w:rsidP="00817361">
            <w:pPr>
              <w:spacing w:after="0" w:line="240" w:lineRule="auto"/>
              <w:ind w:firstLine="709"/>
              <w:jc w:val="both"/>
              <w:rPr>
                <w:rFonts w:ascii="Arial" w:hAnsi="Arial" w:cs="Arial"/>
                <w:color w:val="FF0000"/>
                <w:sz w:val="2"/>
                <w:szCs w:val="2"/>
              </w:rPr>
            </w:pPr>
          </w:p>
        </w:tc>
      </w:tr>
    </w:tbl>
    <w:p w:rsidR="00817361" w:rsidRDefault="00303786" w:rsidP="00817361">
      <w:pPr>
        <w:spacing w:after="0" w:line="240" w:lineRule="auto"/>
        <w:ind w:firstLine="751"/>
        <w:jc w:val="both"/>
        <w:rPr>
          <w:rFonts w:ascii="Times New Roman" w:hAnsi="Times New Roman" w:cs="Times New Roman"/>
          <w:sz w:val="28"/>
          <w:szCs w:val="28"/>
        </w:rPr>
      </w:pPr>
      <w:r w:rsidRPr="00303786">
        <w:rPr>
          <w:rFonts w:ascii="Times New Roman" w:hAnsi="Times New Roman" w:cs="Times New Roman"/>
          <w:sz w:val="28"/>
          <w:szCs w:val="28"/>
        </w:rPr>
        <w:lastRenderedPageBreak/>
        <w:t>Таким образом, с учетом изменений количество объектов</w:t>
      </w:r>
      <w:r>
        <w:rPr>
          <w:rFonts w:ascii="Times New Roman" w:hAnsi="Times New Roman" w:cs="Times New Roman"/>
          <w:sz w:val="28"/>
          <w:szCs w:val="28"/>
        </w:rPr>
        <w:t>,</w:t>
      </w:r>
      <w:r w:rsidRPr="00303786">
        <w:rPr>
          <w:rFonts w:ascii="Times New Roman" w:hAnsi="Times New Roman" w:cs="Times New Roman"/>
          <w:sz w:val="28"/>
          <w:szCs w:val="28"/>
        </w:rPr>
        <w:t xml:space="preserve"> включенных в РАИП на 2022 год</w:t>
      </w:r>
      <w:r>
        <w:rPr>
          <w:rFonts w:ascii="Times New Roman" w:hAnsi="Times New Roman" w:cs="Times New Roman"/>
          <w:sz w:val="28"/>
          <w:szCs w:val="28"/>
        </w:rPr>
        <w:t>,</w:t>
      </w:r>
      <w:r w:rsidRPr="00303786">
        <w:rPr>
          <w:rFonts w:ascii="Times New Roman" w:hAnsi="Times New Roman" w:cs="Times New Roman"/>
          <w:sz w:val="28"/>
          <w:szCs w:val="28"/>
        </w:rPr>
        <w:t xml:space="preserve"> увеличилось на 28 объект</w:t>
      </w:r>
      <w:r>
        <w:rPr>
          <w:rFonts w:ascii="Times New Roman" w:hAnsi="Times New Roman" w:cs="Times New Roman"/>
          <w:sz w:val="28"/>
          <w:szCs w:val="28"/>
        </w:rPr>
        <w:t>ов</w:t>
      </w:r>
      <w:r w:rsidRPr="00303786">
        <w:rPr>
          <w:rFonts w:ascii="Times New Roman" w:hAnsi="Times New Roman" w:cs="Times New Roman"/>
          <w:sz w:val="28"/>
          <w:szCs w:val="28"/>
        </w:rPr>
        <w:t>, при одновременном исключении из РАИП 15 объектов, из которых по 8 объектам финансирование перенесено в 2023-2024 годах.</w:t>
      </w:r>
    </w:p>
    <w:p w:rsidR="00817361" w:rsidRDefault="00817361" w:rsidP="00817361">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hAnsi="Times New Roman" w:cs="Times New Roman"/>
          <w:sz w:val="28"/>
          <w:szCs w:val="28"/>
        </w:rPr>
        <w:t>Изменения Республиканской адресной инвестиционной программы на 2022 год рассмотрены и одобрены Советом по инвестиционной политике (протокол от 21.09.2022 № 13).</w:t>
      </w:r>
      <w:r w:rsidRPr="00817361">
        <w:rPr>
          <w:rFonts w:ascii="Times New Roman" w:eastAsia="Times New Roman" w:hAnsi="Times New Roman" w:cs="Times New Roman"/>
          <w:b/>
          <w:sz w:val="28"/>
          <w:szCs w:val="28"/>
        </w:rPr>
        <w:t xml:space="preserve"> </w:t>
      </w:r>
    </w:p>
    <w:p w:rsidR="00817361" w:rsidRDefault="00817361" w:rsidP="00817361">
      <w:pPr>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A4667D" w:rsidRDefault="00817361" w:rsidP="00817361">
      <w:pPr>
        <w:autoSpaceDE w:val="0"/>
        <w:autoSpaceDN w:val="0"/>
        <w:adjustRightInd w:val="0"/>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3.1.4. </w:t>
      </w:r>
      <w:r w:rsidRPr="00C726F4">
        <w:rPr>
          <w:rFonts w:ascii="Times New Roman" w:eastAsia="Times New Roman" w:hAnsi="Times New Roman" w:cs="Times New Roman"/>
          <w:b/>
          <w:sz w:val="28"/>
          <w:szCs w:val="28"/>
        </w:rPr>
        <w:t xml:space="preserve">Анализ публичных нормативных обязательств, подлежащих исполнению за счет средств республиканского бюджета </w:t>
      </w:r>
    </w:p>
    <w:p w:rsidR="00817361" w:rsidRPr="00DD4CEB" w:rsidRDefault="00817361" w:rsidP="00817361">
      <w:pPr>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C726F4">
        <w:rPr>
          <w:rFonts w:ascii="Times New Roman" w:eastAsia="Times New Roman" w:hAnsi="Times New Roman" w:cs="Times New Roman"/>
          <w:b/>
          <w:sz w:val="28"/>
          <w:szCs w:val="28"/>
        </w:rPr>
        <w:t>Чувашской Республики в 2022 году</w:t>
      </w:r>
    </w:p>
    <w:p w:rsidR="00817361" w:rsidRPr="00C726F4" w:rsidRDefault="00817361" w:rsidP="0081736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726F4">
        <w:rPr>
          <w:rFonts w:ascii="Times New Roman" w:eastAsia="Times New Roman" w:hAnsi="Times New Roman" w:cs="Times New Roman"/>
          <w:sz w:val="28"/>
          <w:szCs w:val="28"/>
        </w:rPr>
        <w:t xml:space="preserve">Законопроектом предлагается уменьшить бюджетные ассигнования, направляемые на публичные нормативные обязательства на 2022 год в сальдированной сумме на 67 404,1 тыс. рублей или на 0,01% и с учетом изменений финансирование составит 9 108 769,4 тыс. рублей. </w:t>
      </w:r>
    </w:p>
    <w:p w:rsidR="00817361" w:rsidRPr="00C726F4" w:rsidRDefault="00817361" w:rsidP="0081736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726F4">
        <w:rPr>
          <w:rFonts w:ascii="Times New Roman" w:eastAsia="Times New Roman" w:hAnsi="Times New Roman" w:cs="Times New Roman"/>
          <w:sz w:val="28"/>
          <w:szCs w:val="28"/>
        </w:rPr>
        <w:t xml:space="preserve">При этом по 4 публичным нормативным обязательствам предусмотрено увеличение бюджетных ассигнований. </w:t>
      </w:r>
      <w:r w:rsidR="00774CDE">
        <w:rPr>
          <w:rFonts w:ascii="Times New Roman" w:eastAsia="Times New Roman" w:hAnsi="Times New Roman" w:cs="Times New Roman"/>
          <w:sz w:val="28"/>
          <w:szCs w:val="28"/>
        </w:rPr>
        <w:t>Н</w:t>
      </w:r>
      <w:r w:rsidRPr="00C726F4">
        <w:rPr>
          <w:rFonts w:ascii="Times New Roman" w:eastAsia="Times New Roman" w:hAnsi="Times New Roman" w:cs="Times New Roman"/>
          <w:sz w:val="28"/>
          <w:szCs w:val="28"/>
        </w:rPr>
        <w:t xml:space="preserve">аибольшее финансирование </w:t>
      </w:r>
      <w:r w:rsidRPr="00C726F4">
        <w:rPr>
          <w:rFonts w:ascii="Times New Roman" w:eastAsia="Times New Roman" w:hAnsi="Times New Roman" w:cs="Times New Roman"/>
          <w:sz w:val="28"/>
          <w:szCs w:val="28"/>
        </w:rPr>
        <w:lastRenderedPageBreak/>
        <w:t>предусмотрено на публичные нормативные обязательства</w:t>
      </w:r>
      <w:r w:rsidR="00774CDE">
        <w:rPr>
          <w:rFonts w:ascii="Times New Roman" w:eastAsia="Times New Roman" w:hAnsi="Times New Roman" w:cs="Times New Roman"/>
          <w:sz w:val="28"/>
          <w:szCs w:val="28"/>
        </w:rPr>
        <w:t xml:space="preserve"> </w:t>
      </w:r>
      <w:r w:rsidRPr="00C726F4">
        <w:rPr>
          <w:rFonts w:ascii="Times New Roman" w:eastAsia="Times New Roman" w:hAnsi="Times New Roman" w:cs="Times New Roman"/>
          <w:sz w:val="28"/>
          <w:szCs w:val="28"/>
        </w:rPr>
        <w:t>«Государственная поддержка семей, имеющих детей, в виде республиканского материнского (семейного) капитала» - 29 913,2 тыс. рублей (17,6%).</w:t>
      </w:r>
    </w:p>
    <w:p w:rsidR="00817361" w:rsidRPr="00C726F4" w:rsidRDefault="00817361" w:rsidP="0081736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726F4">
        <w:rPr>
          <w:rFonts w:ascii="Times New Roman" w:eastAsia="Times New Roman" w:hAnsi="Times New Roman" w:cs="Times New Roman"/>
          <w:sz w:val="28"/>
          <w:szCs w:val="28"/>
        </w:rPr>
        <w:t xml:space="preserve">Кроме того законопроектом предусмотрены </w:t>
      </w:r>
      <w:r>
        <w:rPr>
          <w:rFonts w:ascii="Times New Roman" w:eastAsia="Times New Roman" w:hAnsi="Times New Roman" w:cs="Times New Roman"/>
          <w:sz w:val="28"/>
          <w:szCs w:val="28"/>
        </w:rPr>
        <w:t xml:space="preserve">бюджетные ассигнования на </w:t>
      </w:r>
      <w:r w:rsidRPr="00C726F4">
        <w:rPr>
          <w:rFonts w:ascii="Times New Roman" w:eastAsia="Times New Roman" w:hAnsi="Times New Roman" w:cs="Times New Roman"/>
          <w:sz w:val="28"/>
          <w:szCs w:val="28"/>
        </w:rPr>
        <w:t>следующие публичные нормативные обязательства:</w:t>
      </w:r>
    </w:p>
    <w:p w:rsidR="00EB63F9" w:rsidRDefault="00817361" w:rsidP="00774CD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726F4">
        <w:rPr>
          <w:rFonts w:ascii="Times New Roman" w:eastAsia="Times New Roman" w:hAnsi="Times New Roman" w:cs="Times New Roman"/>
          <w:sz w:val="28"/>
          <w:szCs w:val="28"/>
        </w:rPr>
        <w:t xml:space="preserve">«Единовременная денежная выплата лицам, проходящим военную службу в батальоне связи </w:t>
      </w:r>
      <w:r>
        <w:rPr>
          <w:rFonts w:ascii="Times New Roman" w:eastAsia="Times New Roman" w:hAnsi="Times New Roman" w:cs="Times New Roman"/>
          <w:sz w:val="28"/>
          <w:szCs w:val="28"/>
        </w:rPr>
        <w:t>«</w:t>
      </w:r>
      <w:proofErr w:type="spellStart"/>
      <w:r w:rsidRPr="00C726F4">
        <w:rPr>
          <w:rFonts w:ascii="Times New Roman" w:eastAsia="Times New Roman" w:hAnsi="Times New Roman" w:cs="Times New Roman"/>
          <w:sz w:val="28"/>
          <w:szCs w:val="28"/>
        </w:rPr>
        <w:t>Атал</w:t>
      </w:r>
      <w:proofErr w:type="spellEnd"/>
      <w:r>
        <w:rPr>
          <w:rFonts w:ascii="Times New Roman" w:eastAsia="Times New Roman" w:hAnsi="Times New Roman" w:cs="Times New Roman"/>
          <w:sz w:val="28"/>
          <w:szCs w:val="28"/>
        </w:rPr>
        <w:t>»</w:t>
      </w:r>
      <w:r w:rsidRPr="00C726F4">
        <w:rPr>
          <w:rFonts w:ascii="Times New Roman" w:eastAsia="Times New Roman" w:hAnsi="Times New Roman" w:cs="Times New Roman"/>
          <w:sz w:val="28"/>
          <w:szCs w:val="28"/>
        </w:rPr>
        <w:t>, сформированном в Чувашской Республике в период специальной военной операции на территориях Донецкой Народной Республики, Луганской Народной Республики и Украины» в сумме 26 400,0 тыс. рублей</w:t>
      </w:r>
      <w:r w:rsidR="00EB63F9">
        <w:rPr>
          <w:rFonts w:ascii="Times New Roman" w:eastAsia="Times New Roman" w:hAnsi="Times New Roman" w:cs="Times New Roman"/>
          <w:sz w:val="28"/>
          <w:szCs w:val="28"/>
        </w:rPr>
        <w:t>;</w:t>
      </w:r>
    </w:p>
    <w:p w:rsidR="00EB63F9" w:rsidRDefault="00817361" w:rsidP="00774CD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726F4">
        <w:rPr>
          <w:rFonts w:ascii="Times New Roman" w:eastAsia="Times New Roman" w:hAnsi="Times New Roman" w:cs="Times New Roman"/>
          <w:sz w:val="28"/>
          <w:szCs w:val="28"/>
        </w:rPr>
        <w:t>«Социальные выплаты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за счет средств резервного фонда Правительства Российской Федерации» - 124</w:t>
      </w:r>
      <w:r>
        <w:rPr>
          <w:rFonts w:ascii="Times New Roman" w:eastAsia="Times New Roman" w:hAnsi="Times New Roman" w:cs="Times New Roman"/>
          <w:sz w:val="28"/>
          <w:szCs w:val="28"/>
        </w:rPr>
        <w:t> </w:t>
      </w:r>
      <w:r w:rsidRPr="00C726F4">
        <w:rPr>
          <w:rFonts w:ascii="Times New Roman" w:eastAsia="Times New Roman" w:hAnsi="Times New Roman" w:cs="Times New Roman"/>
          <w:sz w:val="28"/>
          <w:szCs w:val="28"/>
        </w:rPr>
        <w:t>170,0 тыс. рублей</w:t>
      </w:r>
      <w:r w:rsidR="00EB63F9">
        <w:rPr>
          <w:rFonts w:ascii="Times New Roman" w:eastAsia="Times New Roman" w:hAnsi="Times New Roman" w:cs="Times New Roman"/>
          <w:sz w:val="28"/>
          <w:szCs w:val="28"/>
        </w:rPr>
        <w:t>.</w:t>
      </w:r>
    </w:p>
    <w:p w:rsidR="00817361" w:rsidRPr="00C726F4" w:rsidRDefault="00EB63F9" w:rsidP="00774CD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то же время предусматривается уменьшение расходов по 6 публичным нормативным обязательствам, из них </w:t>
      </w:r>
      <w:r w:rsidR="00817361">
        <w:rPr>
          <w:rFonts w:ascii="Times New Roman" w:eastAsia="Times New Roman" w:hAnsi="Times New Roman" w:cs="Times New Roman"/>
          <w:sz w:val="28"/>
          <w:szCs w:val="28"/>
        </w:rPr>
        <w:t>н</w:t>
      </w:r>
      <w:r w:rsidR="00817361" w:rsidRPr="00C726F4">
        <w:rPr>
          <w:rFonts w:ascii="Times New Roman" w:eastAsia="Times New Roman" w:hAnsi="Times New Roman" w:cs="Times New Roman"/>
          <w:sz w:val="28"/>
          <w:szCs w:val="28"/>
        </w:rPr>
        <w:t xml:space="preserve">аибольшее </w:t>
      </w:r>
      <w:r w:rsidR="00817361">
        <w:rPr>
          <w:rFonts w:ascii="Times New Roman" w:eastAsia="Times New Roman" w:hAnsi="Times New Roman" w:cs="Times New Roman"/>
          <w:sz w:val="28"/>
          <w:szCs w:val="28"/>
        </w:rPr>
        <w:t xml:space="preserve">изменение по следующим </w:t>
      </w:r>
      <w:r w:rsidR="00817361" w:rsidRPr="00C726F4">
        <w:rPr>
          <w:rFonts w:ascii="Times New Roman" w:eastAsia="Times New Roman" w:hAnsi="Times New Roman" w:cs="Times New Roman"/>
          <w:sz w:val="28"/>
          <w:szCs w:val="28"/>
        </w:rPr>
        <w:t>обязательствам</w:t>
      </w:r>
      <w:r w:rsidR="00817361">
        <w:rPr>
          <w:rFonts w:ascii="Times New Roman" w:eastAsia="Times New Roman" w:hAnsi="Times New Roman" w:cs="Times New Roman"/>
          <w:sz w:val="28"/>
          <w:szCs w:val="28"/>
        </w:rPr>
        <w:t>:</w:t>
      </w:r>
    </w:p>
    <w:p w:rsidR="00817361" w:rsidRPr="00C726F4" w:rsidRDefault="00817361" w:rsidP="0081736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726F4">
        <w:rPr>
          <w:rFonts w:ascii="Times New Roman" w:eastAsia="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Pr>
          <w:rFonts w:ascii="Times New Roman" w:eastAsia="Times New Roman" w:hAnsi="Times New Roman" w:cs="Times New Roman"/>
          <w:sz w:val="28"/>
          <w:szCs w:val="28"/>
        </w:rPr>
        <w:t>«</w:t>
      </w:r>
      <w:r w:rsidRPr="00C726F4">
        <w:rPr>
          <w:rFonts w:ascii="Times New Roman" w:eastAsia="Times New Roman" w:hAnsi="Times New Roman" w:cs="Times New Roman"/>
          <w:sz w:val="28"/>
          <w:szCs w:val="28"/>
        </w:rPr>
        <w:t>О занятости населения в Российской Федерации</w:t>
      </w:r>
      <w:r>
        <w:rPr>
          <w:rFonts w:ascii="Times New Roman" w:eastAsia="Times New Roman" w:hAnsi="Times New Roman" w:cs="Times New Roman"/>
          <w:sz w:val="28"/>
          <w:szCs w:val="28"/>
        </w:rPr>
        <w:t>»</w:t>
      </w:r>
      <w:r w:rsidRPr="00C726F4">
        <w:rPr>
          <w:rFonts w:ascii="Times New Roman" w:eastAsia="Times New Roman" w:hAnsi="Times New Roman" w:cs="Times New Roman"/>
          <w:sz w:val="28"/>
          <w:szCs w:val="28"/>
        </w:rPr>
        <w:t xml:space="preserve"> за счет субвенции, предоставляемой из федерального бюджета» </w:t>
      </w:r>
      <w:r>
        <w:rPr>
          <w:rFonts w:ascii="Times New Roman" w:eastAsia="Times New Roman" w:hAnsi="Times New Roman" w:cs="Times New Roman"/>
          <w:sz w:val="28"/>
          <w:szCs w:val="28"/>
        </w:rPr>
        <w:t xml:space="preserve">на </w:t>
      </w:r>
      <w:r w:rsidRPr="00C726F4">
        <w:rPr>
          <w:rFonts w:ascii="Times New Roman" w:eastAsia="Times New Roman" w:hAnsi="Times New Roman" w:cs="Times New Roman"/>
          <w:sz w:val="28"/>
          <w:szCs w:val="28"/>
        </w:rPr>
        <w:t xml:space="preserve">204 820,6 тыс. рублей или в полном объеме в связи с уточнением вида расходов. </w:t>
      </w:r>
    </w:p>
    <w:p w:rsidR="00817361" w:rsidRPr="00C726F4" w:rsidRDefault="00817361" w:rsidP="00817361">
      <w:pPr>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C726F4">
        <w:rPr>
          <w:rFonts w:ascii="Times New Roman" w:eastAsia="Times New Roman" w:hAnsi="Times New Roman" w:cs="Times New Roman"/>
          <w:i/>
          <w:sz w:val="28"/>
          <w:szCs w:val="28"/>
        </w:rPr>
        <w:t xml:space="preserve">Справочно: законопроектом в рамках реализации вышеуказанного закона  предусмотрены </w:t>
      </w:r>
      <w:r>
        <w:rPr>
          <w:rFonts w:ascii="Times New Roman" w:eastAsia="Times New Roman" w:hAnsi="Times New Roman" w:cs="Times New Roman"/>
          <w:i/>
          <w:sz w:val="28"/>
          <w:szCs w:val="28"/>
        </w:rPr>
        <w:t>«С</w:t>
      </w:r>
      <w:r w:rsidRPr="00C726F4">
        <w:rPr>
          <w:rFonts w:ascii="Times New Roman" w:eastAsia="Times New Roman" w:hAnsi="Times New Roman" w:cs="Times New Roman"/>
          <w:i/>
          <w:sz w:val="28"/>
          <w:szCs w:val="28"/>
        </w:rPr>
        <w:t>оциальные выплаты гражданам, кроме публичных нормативных социальных выплат</w:t>
      </w:r>
      <w:r>
        <w:rPr>
          <w:rFonts w:ascii="Times New Roman" w:eastAsia="Times New Roman" w:hAnsi="Times New Roman" w:cs="Times New Roman"/>
          <w:i/>
          <w:sz w:val="28"/>
          <w:szCs w:val="28"/>
        </w:rPr>
        <w:t>»</w:t>
      </w:r>
      <w:r w:rsidRPr="00C726F4">
        <w:rPr>
          <w:rFonts w:ascii="Times New Roman" w:eastAsia="Times New Roman" w:hAnsi="Times New Roman" w:cs="Times New Roman"/>
          <w:i/>
          <w:sz w:val="28"/>
          <w:szCs w:val="28"/>
        </w:rPr>
        <w:t xml:space="preserve"> в сумме 322</w:t>
      </w:r>
      <w:r>
        <w:rPr>
          <w:rFonts w:ascii="Times New Roman" w:eastAsia="Times New Roman" w:hAnsi="Times New Roman" w:cs="Times New Roman"/>
          <w:i/>
          <w:sz w:val="28"/>
          <w:szCs w:val="28"/>
        </w:rPr>
        <w:t> </w:t>
      </w:r>
      <w:r w:rsidRPr="00C726F4">
        <w:rPr>
          <w:rFonts w:ascii="Times New Roman" w:eastAsia="Times New Roman" w:hAnsi="Times New Roman" w:cs="Times New Roman"/>
          <w:i/>
          <w:sz w:val="28"/>
          <w:szCs w:val="28"/>
        </w:rPr>
        <w:t xml:space="preserve">071,1 тыс. рублей </w:t>
      </w:r>
    </w:p>
    <w:p w:rsidR="00817361" w:rsidRPr="00C726F4" w:rsidRDefault="00817361" w:rsidP="0081736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726F4">
        <w:rPr>
          <w:rFonts w:ascii="Times New Roman" w:eastAsia="Times New Roman" w:hAnsi="Times New Roman" w:cs="Times New Roman"/>
          <w:sz w:val="28"/>
          <w:szCs w:val="28"/>
        </w:rPr>
        <w:t xml:space="preserve">«Выплата ежемесячного пособия на ребенка» </w:t>
      </w:r>
      <w:r>
        <w:rPr>
          <w:rFonts w:ascii="Times New Roman" w:eastAsia="Times New Roman" w:hAnsi="Times New Roman" w:cs="Times New Roman"/>
          <w:sz w:val="28"/>
          <w:szCs w:val="28"/>
        </w:rPr>
        <w:t xml:space="preserve">на сумму </w:t>
      </w:r>
      <w:r w:rsidRPr="00C726F4">
        <w:rPr>
          <w:rFonts w:ascii="Times New Roman" w:eastAsia="Times New Roman" w:hAnsi="Times New Roman" w:cs="Times New Roman"/>
          <w:sz w:val="28"/>
          <w:szCs w:val="28"/>
        </w:rPr>
        <w:t xml:space="preserve">35 000,0 тыс. рублей или на 6,5%; </w:t>
      </w:r>
    </w:p>
    <w:p w:rsidR="00817361" w:rsidRPr="00C726F4" w:rsidRDefault="00817361" w:rsidP="0081736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726F4">
        <w:rPr>
          <w:rFonts w:ascii="Times New Roman" w:eastAsia="Times New Roman" w:hAnsi="Times New Roman" w:cs="Times New Roman"/>
          <w:sz w:val="28"/>
          <w:szCs w:val="28"/>
        </w:rPr>
        <w:t xml:space="preserve">«Обеспечение мер социальной поддержки отдельных категорий граждан по оплате жилищно-коммунальных услуг» </w:t>
      </w:r>
      <w:r>
        <w:rPr>
          <w:rFonts w:ascii="Times New Roman" w:eastAsia="Times New Roman" w:hAnsi="Times New Roman" w:cs="Times New Roman"/>
          <w:sz w:val="28"/>
          <w:szCs w:val="28"/>
        </w:rPr>
        <w:t xml:space="preserve">- </w:t>
      </w:r>
      <w:r w:rsidRPr="00C726F4">
        <w:rPr>
          <w:rFonts w:ascii="Times New Roman" w:eastAsia="Times New Roman" w:hAnsi="Times New Roman" w:cs="Times New Roman"/>
          <w:sz w:val="28"/>
          <w:szCs w:val="28"/>
        </w:rPr>
        <w:t xml:space="preserve"> 7 935,1</w:t>
      </w:r>
      <w:r w:rsidRPr="00C726F4">
        <w:rPr>
          <w:rFonts w:ascii="Times New Roman" w:eastAsia="Times New Roman" w:hAnsi="Times New Roman" w:cs="Times New Roman"/>
          <w:sz w:val="24"/>
          <w:szCs w:val="24"/>
        </w:rPr>
        <w:t xml:space="preserve"> </w:t>
      </w:r>
      <w:r w:rsidRPr="00C726F4">
        <w:rPr>
          <w:rFonts w:ascii="Times New Roman" w:eastAsia="Times New Roman" w:hAnsi="Times New Roman" w:cs="Times New Roman"/>
          <w:sz w:val="28"/>
          <w:szCs w:val="28"/>
        </w:rPr>
        <w:t>тыс. рублей или на 7,7%;</w:t>
      </w:r>
    </w:p>
    <w:p w:rsidR="00817361" w:rsidRPr="00C726F4" w:rsidRDefault="00817361" w:rsidP="0081736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726F4">
        <w:rPr>
          <w:rFonts w:ascii="Times New Roman" w:eastAsia="Times New Roman" w:hAnsi="Times New Roman" w:cs="Times New Roman"/>
          <w:sz w:val="28"/>
          <w:szCs w:val="28"/>
        </w:rPr>
        <w:t xml:space="preserve">«Ежемесячное пособие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 </w:t>
      </w:r>
      <w:r>
        <w:rPr>
          <w:rFonts w:ascii="Times New Roman" w:eastAsia="Times New Roman" w:hAnsi="Times New Roman" w:cs="Times New Roman"/>
          <w:sz w:val="28"/>
          <w:szCs w:val="28"/>
        </w:rPr>
        <w:t xml:space="preserve">- </w:t>
      </w:r>
      <w:r w:rsidRPr="00C726F4">
        <w:rPr>
          <w:rFonts w:ascii="Times New Roman" w:eastAsia="Times New Roman" w:hAnsi="Times New Roman" w:cs="Times New Roman"/>
          <w:sz w:val="28"/>
          <w:szCs w:val="28"/>
        </w:rPr>
        <w:t>1 000,0 тыс. рублей или на 22,9%;</w:t>
      </w:r>
    </w:p>
    <w:p w:rsidR="00817361" w:rsidRPr="00C726F4" w:rsidRDefault="00817361" w:rsidP="0081736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726F4">
        <w:rPr>
          <w:rFonts w:ascii="Times New Roman" w:eastAsia="Times New Roman" w:hAnsi="Times New Roman" w:cs="Times New Roman"/>
          <w:sz w:val="28"/>
          <w:szCs w:val="28"/>
        </w:rPr>
        <w:t xml:space="preserve">«Выплаты приемной семье на содержание подопечных детей» </w:t>
      </w:r>
      <w:r>
        <w:rPr>
          <w:rFonts w:ascii="Times New Roman" w:eastAsia="Times New Roman" w:hAnsi="Times New Roman" w:cs="Times New Roman"/>
          <w:sz w:val="28"/>
          <w:szCs w:val="28"/>
        </w:rPr>
        <w:t xml:space="preserve">- </w:t>
      </w:r>
      <w:r w:rsidRPr="00C726F4">
        <w:rPr>
          <w:rFonts w:ascii="Times New Roman" w:eastAsia="Times New Roman" w:hAnsi="Times New Roman" w:cs="Times New Roman"/>
          <w:sz w:val="28"/>
          <w:szCs w:val="28"/>
        </w:rPr>
        <w:t>12 000,0 тыс. рублей или 9,5%;</w:t>
      </w:r>
    </w:p>
    <w:p w:rsidR="00817361" w:rsidRPr="00C726F4" w:rsidRDefault="00817361" w:rsidP="0081736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726F4">
        <w:rPr>
          <w:rFonts w:ascii="Times New Roman" w:eastAsia="Times New Roman" w:hAnsi="Times New Roman" w:cs="Times New Roman"/>
          <w:sz w:val="28"/>
          <w:szCs w:val="28"/>
        </w:rPr>
        <w:t xml:space="preserve">«Государственная поддержка спортсменов и тренеров Чувашской Республики» </w:t>
      </w:r>
      <w:r>
        <w:rPr>
          <w:rFonts w:ascii="Times New Roman" w:eastAsia="Times New Roman" w:hAnsi="Times New Roman" w:cs="Times New Roman"/>
          <w:sz w:val="28"/>
          <w:szCs w:val="28"/>
        </w:rPr>
        <w:t xml:space="preserve">- </w:t>
      </w:r>
      <w:r w:rsidRPr="00C726F4">
        <w:rPr>
          <w:rFonts w:ascii="Times New Roman" w:eastAsia="Times New Roman" w:hAnsi="Times New Roman" w:cs="Times New Roman"/>
          <w:sz w:val="28"/>
          <w:szCs w:val="28"/>
        </w:rPr>
        <w:t>1 948,8 тыс. рублей или 5,4%.</w:t>
      </w:r>
    </w:p>
    <w:p w:rsidR="00817361" w:rsidRDefault="00817361" w:rsidP="0081736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726F4">
        <w:rPr>
          <w:rFonts w:ascii="Times New Roman" w:eastAsia="Times New Roman" w:hAnsi="Times New Roman" w:cs="Times New Roman"/>
          <w:sz w:val="28"/>
          <w:szCs w:val="28"/>
        </w:rPr>
        <w:t>В представленном  законопроекте бюджетные ассигнования на реализацию ПНО распределены по 6 главным распорядителям средств республиканского  бюджета: Министерство труда и социальной защиты Чувашской Республики, Министерство культуры</w:t>
      </w:r>
      <w:r w:rsidR="00DC4F1F">
        <w:rPr>
          <w:rFonts w:ascii="Times New Roman" w:eastAsia="Times New Roman" w:hAnsi="Times New Roman" w:cs="Times New Roman"/>
          <w:sz w:val="28"/>
          <w:szCs w:val="28"/>
        </w:rPr>
        <w:t>,</w:t>
      </w:r>
      <w:r w:rsidRPr="00C726F4">
        <w:rPr>
          <w:rFonts w:ascii="Times New Roman" w:eastAsia="Times New Roman" w:hAnsi="Times New Roman" w:cs="Times New Roman"/>
          <w:sz w:val="28"/>
          <w:szCs w:val="28"/>
        </w:rPr>
        <w:t xml:space="preserve"> по делам национальностей и архивного дела Чувашской Республики, Министерство физической культуры и спорта Чувашской Республики, Министерство здравоохранения Чувашской Республики, Министерство </w:t>
      </w:r>
      <w:r w:rsidRPr="00C726F4">
        <w:rPr>
          <w:rFonts w:ascii="Times New Roman" w:eastAsia="Times New Roman" w:hAnsi="Times New Roman" w:cs="Times New Roman"/>
          <w:sz w:val="28"/>
          <w:szCs w:val="28"/>
        </w:rPr>
        <w:lastRenderedPageBreak/>
        <w:t>образования и молодежной политики Чувашской Республики, Государственная ветеринар</w:t>
      </w:r>
      <w:r>
        <w:rPr>
          <w:rFonts w:ascii="Times New Roman" w:eastAsia="Times New Roman" w:hAnsi="Times New Roman" w:cs="Times New Roman"/>
          <w:sz w:val="28"/>
          <w:szCs w:val="28"/>
        </w:rPr>
        <w:t>ная служба Чувашской Республики</w:t>
      </w:r>
      <w:r w:rsidRPr="00C726F4">
        <w:rPr>
          <w:rFonts w:ascii="Times New Roman" w:eastAsia="Times New Roman" w:hAnsi="Times New Roman" w:cs="Times New Roman"/>
          <w:sz w:val="28"/>
          <w:szCs w:val="28"/>
        </w:rPr>
        <w:t>.</w:t>
      </w:r>
    </w:p>
    <w:p w:rsidR="00817361" w:rsidRPr="00C726F4" w:rsidRDefault="00817361" w:rsidP="00817361">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17361" w:rsidRPr="0098357A" w:rsidRDefault="00817361" w:rsidP="00817361">
      <w:pPr>
        <w:spacing w:after="0" w:line="240" w:lineRule="auto"/>
        <w:contextualSpacing/>
        <w:jc w:val="center"/>
        <w:rPr>
          <w:rFonts w:ascii="Times New Roman" w:eastAsia="Calibri" w:hAnsi="Times New Roman" w:cs="Times New Roman"/>
          <w:b/>
          <w:sz w:val="28"/>
          <w:szCs w:val="26"/>
        </w:rPr>
      </w:pPr>
      <w:r>
        <w:rPr>
          <w:rFonts w:ascii="Times New Roman" w:eastAsia="Calibri" w:hAnsi="Times New Roman" w:cs="Times New Roman"/>
          <w:b/>
          <w:sz w:val="28"/>
          <w:szCs w:val="26"/>
        </w:rPr>
        <w:t xml:space="preserve">3.1.5. </w:t>
      </w:r>
      <w:r w:rsidRPr="0098357A">
        <w:rPr>
          <w:rFonts w:ascii="Times New Roman" w:eastAsia="Calibri" w:hAnsi="Times New Roman" w:cs="Times New Roman"/>
          <w:b/>
          <w:sz w:val="28"/>
          <w:szCs w:val="26"/>
        </w:rPr>
        <w:t>Анализ</w:t>
      </w:r>
      <w:r>
        <w:rPr>
          <w:rFonts w:ascii="Times New Roman" w:eastAsia="Calibri" w:hAnsi="Times New Roman" w:cs="Times New Roman"/>
          <w:b/>
          <w:sz w:val="28"/>
          <w:szCs w:val="26"/>
        </w:rPr>
        <w:t xml:space="preserve"> </w:t>
      </w:r>
      <w:r w:rsidRPr="0098357A">
        <w:rPr>
          <w:rFonts w:ascii="Times New Roman" w:eastAsia="Calibri" w:hAnsi="Times New Roman" w:cs="Times New Roman"/>
          <w:b/>
          <w:sz w:val="28"/>
          <w:szCs w:val="26"/>
        </w:rPr>
        <w:t>реестра расходных обязательств, подлежащих исполнению за счет средств республиканско</w:t>
      </w:r>
      <w:r>
        <w:rPr>
          <w:rFonts w:ascii="Times New Roman" w:eastAsia="Calibri" w:hAnsi="Times New Roman" w:cs="Times New Roman"/>
          <w:b/>
          <w:sz w:val="28"/>
          <w:szCs w:val="26"/>
        </w:rPr>
        <w:t>го бюджета Чувашской Республики</w:t>
      </w:r>
    </w:p>
    <w:p w:rsidR="00817361" w:rsidRPr="0098357A" w:rsidRDefault="00817361" w:rsidP="00817361">
      <w:pPr>
        <w:spacing w:after="0" w:line="240" w:lineRule="auto"/>
        <w:ind w:firstLine="567"/>
        <w:jc w:val="both"/>
        <w:rPr>
          <w:rFonts w:ascii="Times New Roman" w:eastAsia="Calibri" w:hAnsi="Times New Roman" w:cs="Times New Roman"/>
          <w:bCs/>
          <w:sz w:val="28"/>
          <w:szCs w:val="28"/>
        </w:rPr>
      </w:pPr>
      <w:r w:rsidRPr="0098357A">
        <w:rPr>
          <w:rFonts w:ascii="Times New Roman" w:eastAsia="Calibri" w:hAnsi="Times New Roman" w:cs="Times New Roman"/>
          <w:sz w:val="28"/>
          <w:szCs w:val="28"/>
        </w:rPr>
        <w:t>Порядок ведения р</w:t>
      </w:r>
      <w:r w:rsidRPr="0098357A">
        <w:rPr>
          <w:rFonts w:ascii="Times New Roman" w:eastAsia="Calibri" w:hAnsi="Times New Roman" w:cs="Times New Roman"/>
          <w:bCs/>
          <w:sz w:val="28"/>
          <w:szCs w:val="28"/>
        </w:rPr>
        <w:t xml:space="preserve">еестра расходных обязательств Чувашской Республики утвержден постановлением Кабинета Министров Чувашской Республики от 27 апреля 2016 г. № 138 «Об утверждении Порядка ведения реестра расходных обязательств Чувашской Республики» (далее - Порядок). </w:t>
      </w:r>
    </w:p>
    <w:p w:rsidR="00817361" w:rsidRPr="00977719" w:rsidRDefault="00817361" w:rsidP="00817361">
      <w:pPr>
        <w:spacing w:after="0" w:line="240" w:lineRule="auto"/>
        <w:ind w:firstLine="567"/>
        <w:jc w:val="both"/>
        <w:rPr>
          <w:rFonts w:ascii="Times New Roman" w:eastAsia="Calibri" w:hAnsi="Times New Roman" w:cs="Times New Roman"/>
          <w:bCs/>
          <w:strike/>
          <w:sz w:val="28"/>
          <w:szCs w:val="28"/>
        </w:rPr>
      </w:pPr>
      <w:r w:rsidRPr="0098357A">
        <w:rPr>
          <w:rFonts w:ascii="Times New Roman" w:eastAsia="Calibri" w:hAnsi="Times New Roman" w:cs="Times New Roman"/>
          <w:bCs/>
          <w:sz w:val="28"/>
          <w:szCs w:val="28"/>
        </w:rPr>
        <w:t>На момент подготовки заключения на сайте Минфина Чувашии на Портале органов власти Чувашской Республики в информационно-телекоммуникационной сети «Интернет» размещен реестр расходных обязательств, подлежащих исполнению за счет средств республиканско</w:t>
      </w:r>
      <w:r w:rsidR="00D47364">
        <w:rPr>
          <w:rFonts w:ascii="Times New Roman" w:eastAsia="Calibri" w:hAnsi="Times New Roman" w:cs="Times New Roman"/>
          <w:bCs/>
          <w:sz w:val="28"/>
          <w:szCs w:val="28"/>
        </w:rPr>
        <w:t>го бюджета Чувашской Республики.</w:t>
      </w:r>
    </w:p>
    <w:p w:rsidR="00817361" w:rsidRPr="0098357A" w:rsidRDefault="00817361" w:rsidP="00817361">
      <w:pPr>
        <w:spacing w:after="0" w:line="240" w:lineRule="auto"/>
        <w:ind w:firstLine="567"/>
        <w:jc w:val="both"/>
        <w:rPr>
          <w:rFonts w:ascii="Times New Roman" w:eastAsia="Calibri" w:hAnsi="Times New Roman" w:cs="Times New Roman"/>
          <w:bCs/>
          <w:sz w:val="28"/>
          <w:szCs w:val="28"/>
        </w:rPr>
      </w:pPr>
      <w:r w:rsidRPr="0098357A">
        <w:rPr>
          <w:rFonts w:ascii="Times New Roman" w:eastAsia="Calibri" w:hAnsi="Times New Roman" w:cs="Times New Roman"/>
          <w:bCs/>
          <w:sz w:val="28"/>
          <w:szCs w:val="28"/>
        </w:rPr>
        <w:t>Законопроектом предусмотрено увеличение расходов 24 главных распорядителей бюджетных средств в сальдированной сумме на 5 540 14</w:t>
      </w:r>
      <w:r>
        <w:rPr>
          <w:rFonts w:ascii="Times New Roman" w:eastAsia="Calibri" w:hAnsi="Times New Roman" w:cs="Times New Roman"/>
          <w:bCs/>
          <w:sz w:val="28"/>
          <w:szCs w:val="28"/>
        </w:rPr>
        <w:t xml:space="preserve">5,7 тыс. рублей или на 7,2% </w:t>
      </w:r>
      <w:r w:rsidRPr="0098357A">
        <w:rPr>
          <w:rFonts w:ascii="Times New Roman" w:eastAsia="Calibri" w:hAnsi="Times New Roman" w:cs="Times New Roman"/>
          <w:bCs/>
          <w:sz w:val="28"/>
          <w:szCs w:val="28"/>
        </w:rPr>
        <w:t>и с учетом изменений сумма расходных обязательств составляет 82 506 904,5 тыс. рублей (</w:t>
      </w:r>
      <w:r w:rsidRPr="0098357A">
        <w:rPr>
          <w:rFonts w:ascii="Times New Roman" w:hAnsi="Times New Roman" w:cs="Times New Roman"/>
          <w:color w:val="000000"/>
          <w:sz w:val="28"/>
          <w:szCs w:val="28"/>
        </w:rPr>
        <w:t xml:space="preserve">Законом о бюджете </w:t>
      </w:r>
      <w:r>
        <w:rPr>
          <w:rFonts w:ascii="Times New Roman" w:hAnsi="Times New Roman" w:cs="Times New Roman"/>
          <w:color w:val="000000"/>
          <w:sz w:val="28"/>
          <w:szCs w:val="28"/>
        </w:rPr>
        <w:t xml:space="preserve">предусмотрено </w:t>
      </w:r>
      <w:r w:rsidRPr="0098357A">
        <w:rPr>
          <w:rFonts w:ascii="Times New Roman" w:hAnsi="Times New Roman" w:cs="Times New Roman"/>
          <w:color w:val="000000"/>
          <w:sz w:val="28"/>
          <w:szCs w:val="28"/>
        </w:rPr>
        <w:t>76 966 758,8 тыс. рублей)</w:t>
      </w:r>
      <w:r w:rsidRPr="0098357A">
        <w:rPr>
          <w:rFonts w:ascii="Times New Roman" w:eastAsia="Calibri" w:hAnsi="Times New Roman" w:cs="Times New Roman"/>
          <w:bCs/>
          <w:sz w:val="28"/>
          <w:szCs w:val="28"/>
        </w:rPr>
        <w:t>.</w:t>
      </w:r>
    </w:p>
    <w:p w:rsidR="00817361" w:rsidRPr="0098357A" w:rsidRDefault="00817361" w:rsidP="00817361">
      <w:pPr>
        <w:spacing w:after="0" w:line="240" w:lineRule="auto"/>
        <w:ind w:firstLine="567"/>
        <w:jc w:val="both"/>
        <w:rPr>
          <w:rFonts w:ascii="Times New Roman" w:eastAsia="Calibri" w:hAnsi="Times New Roman" w:cs="Times New Roman"/>
          <w:bCs/>
          <w:sz w:val="28"/>
          <w:szCs w:val="28"/>
        </w:rPr>
      </w:pPr>
      <w:r w:rsidRPr="0098357A">
        <w:rPr>
          <w:rFonts w:ascii="Times New Roman" w:eastAsia="Calibri" w:hAnsi="Times New Roman" w:cs="Times New Roman"/>
          <w:bCs/>
          <w:sz w:val="28"/>
          <w:szCs w:val="28"/>
        </w:rPr>
        <w:t xml:space="preserve">Наибольшее увеличение расходных обязательств </w:t>
      </w:r>
      <w:r w:rsidR="00DC4F1F">
        <w:rPr>
          <w:rFonts w:ascii="Times New Roman" w:eastAsia="Calibri" w:hAnsi="Times New Roman" w:cs="Times New Roman"/>
          <w:bCs/>
          <w:sz w:val="28"/>
          <w:szCs w:val="28"/>
        </w:rPr>
        <w:t>планируется</w:t>
      </w:r>
      <w:r w:rsidRPr="0098357A">
        <w:rPr>
          <w:rFonts w:ascii="Times New Roman" w:eastAsia="Calibri" w:hAnsi="Times New Roman" w:cs="Times New Roman"/>
          <w:bCs/>
          <w:sz w:val="28"/>
          <w:szCs w:val="28"/>
        </w:rPr>
        <w:t xml:space="preserve"> по 4 главным распорядителям бюджетных средств, а именно:</w:t>
      </w:r>
    </w:p>
    <w:p w:rsidR="00817361" w:rsidRPr="0098357A" w:rsidRDefault="00817361" w:rsidP="00817361">
      <w:pPr>
        <w:spacing w:after="0" w:line="240" w:lineRule="auto"/>
        <w:ind w:firstLine="567"/>
        <w:jc w:val="both"/>
        <w:rPr>
          <w:rFonts w:ascii="Times New Roman" w:eastAsia="Calibri" w:hAnsi="Times New Roman" w:cs="Times New Roman"/>
          <w:bCs/>
          <w:sz w:val="28"/>
          <w:szCs w:val="28"/>
        </w:rPr>
      </w:pPr>
      <w:r w:rsidRPr="0098357A">
        <w:rPr>
          <w:rFonts w:ascii="Times New Roman" w:eastAsia="Calibri" w:hAnsi="Times New Roman" w:cs="Times New Roman"/>
          <w:bCs/>
          <w:sz w:val="28"/>
          <w:szCs w:val="28"/>
        </w:rPr>
        <w:t>Министерство строительства, архитектуры и жилищно-коммунального хозяйства Чувашской Республики в сумме 2 273 875,6 тыс. рублей или на 23,1%;</w:t>
      </w:r>
    </w:p>
    <w:p w:rsidR="00817361" w:rsidRPr="0098357A" w:rsidRDefault="00817361" w:rsidP="00817361">
      <w:pPr>
        <w:spacing w:after="0" w:line="240" w:lineRule="auto"/>
        <w:ind w:firstLine="567"/>
        <w:jc w:val="both"/>
        <w:rPr>
          <w:rFonts w:ascii="Times New Roman" w:eastAsia="Calibri" w:hAnsi="Times New Roman" w:cs="Times New Roman"/>
          <w:bCs/>
          <w:sz w:val="28"/>
          <w:szCs w:val="28"/>
        </w:rPr>
      </w:pPr>
      <w:r w:rsidRPr="0098357A">
        <w:rPr>
          <w:rFonts w:ascii="Times New Roman" w:eastAsia="Calibri" w:hAnsi="Times New Roman" w:cs="Times New Roman"/>
          <w:bCs/>
          <w:sz w:val="28"/>
          <w:szCs w:val="28"/>
        </w:rPr>
        <w:t>Министерство транспорта и дорожного хозяйства Чувашской Республики в сумме 1 150 583,0 тыс. рублей или 18</w:t>
      </w:r>
      <w:r w:rsidR="00DC4F1F">
        <w:rPr>
          <w:rFonts w:ascii="Times New Roman" w:eastAsia="Calibri" w:hAnsi="Times New Roman" w:cs="Times New Roman"/>
          <w:bCs/>
          <w:sz w:val="28"/>
          <w:szCs w:val="28"/>
        </w:rPr>
        <w:t>,0</w:t>
      </w:r>
      <w:r w:rsidRPr="0098357A">
        <w:rPr>
          <w:rFonts w:ascii="Times New Roman" w:eastAsia="Calibri" w:hAnsi="Times New Roman" w:cs="Times New Roman"/>
          <w:bCs/>
          <w:sz w:val="28"/>
          <w:szCs w:val="28"/>
        </w:rPr>
        <w:t>%;</w:t>
      </w:r>
    </w:p>
    <w:p w:rsidR="00817361" w:rsidRPr="0098357A" w:rsidRDefault="00817361" w:rsidP="00817361">
      <w:pPr>
        <w:spacing w:after="0" w:line="240" w:lineRule="auto"/>
        <w:ind w:firstLine="567"/>
        <w:jc w:val="both"/>
        <w:rPr>
          <w:rFonts w:ascii="Times New Roman" w:eastAsia="Calibri" w:hAnsi="Times New Roman" w:cs="Times New Roman"/>
          <w:bCs/>
          <w:sz w:val="28"/>
          <w:szCs w:val="28"/>
        </w:rPr>
      </w:pPr>
      <w:r w:rsidRPr="0098357A">
        <w:rPr>
          <w:rFonts w:ascii="Times New Roman" w:eastAsia="Calibri" w:hAnsi="Times New Roman" w:cs="Times New Roman"/>
          <w:bCs/>
          <w:sz w:val="28"/>
          <w:szCs w:val="28"/>
        </w:rPr>
        <w:t>Министерство сельского хозяйства Чувашской Республики в сумме 792 024,6</w:t>
      </w:r>
      <w:r w:rsidR="00DC4F1F">
        <w:rPr>
          <w:rFonts w:ascii="Times New Roman" w:eastAsia="Calibri" w:hAnsi="Times New Roman" w:cs="Times New Roman"/>
          <w:bCs/>
          <w:sz w:val="28"/>
          <w:szCs w:val="28"/>
        </w:rPr>
        <w:t> </w:t>
      </w:r>
      <w:r w:rsidRPr="0098357A">
        <w:rPr>
          <w:rFonts w:ascii="Times New Roman" w:eastAsia="Calibri" w:hAnsi="Times New Roman" w:cs="Times New Roman"/>
          <w:bCs/>
          <w:sz w:val="28"/>
          <w:szCs w:val="28"/>
        </w:rPr>
        <w:t xml:space="preserve">тыс. рублей или на 26,3%; </w:t>
      </w:r>
    </w:p>
    <w:p w:rsidR="00817361" w:rsidRPr="0098357A" w:rsidRDefault="00817361" w:rsidP="00817361">
      <w:pPr>
        <w:spacing w:after="0" w:line="240" w:lineRule="auto"/>
        <w:ind w:firstLine="567"/>
        <w:jc w:val="both"/>
        <w:rPr>
          <w:rFonts w:ascii="Times New Roman" w:eastAsia="Calibri" w:hAnsi="Times New Roman" w:cs="Times New Roman"/>
          <w:bCs/>
          <w:sz w:val="28"/>
          <w:szCs w:val="28"/>
        </w:rPr>
      </w:pPr>
      <w:r w:rsidRPr="0098357A">
        <w:rPr>
          <w:rFonts w:ascii="Times New Roman" w:eastAsia="Calibri" w:hAnsi="Times New Roman" w:cs="Times New Roman"/>
          <w:bCs/>
          <w:sz w:val="28"/>
          <w:szCs w:val="28"/>
        </w:rPr>
        <w:t>Министерство образования и молодежной политики Чувашской Республики в сумме 768 200,9 тыс. рублей или 4,1%.</w:t>
      </w:r>
    </w:p>
    <w:p w:rsidR="00817361" w:rsidRPr="0098357A" w:rsidRDefault="00817361" w:rsidP="00817361">
      <w:pPr>
        <w:spacing w:after="0" w:line="240" w:lineRule="auto"/>
        <w:ind w:firstLine="567"/>
        <w:jc w:val="both"/>
        <w:rPr>
          <w:rFonts w:ascii="Times New Roman" w:eastAsia="Calibri" w:hAnsi="Times New Roman" w:cs="Times New Roman"/>
          <w:bCs/>
          <w:sz w:val="28"/>
          <w:szCs w:val="28"/>
        </w:rPr>
      </w:pPr>
      <w:r w:rsidRPr="0098357A">
        <w:rPr>
          <w:rFonts w:ascii="Times New Roman" w:eastAsia="Calibri" w:hAnsi="Times New Roman" w:cs="Times New Roman"/>
          <w:bCs/>
          <w:sz w:val="28"/>
          <w:szCs w:val="28"/>
        </w:rPr>
        <w:t>В то же время предусматривается уме</w:t>
      </w:r>
      <w:r>
        <w:rPr>
          <w:rFonts w:ascii="Times New Roman" w:eastAsia="Calibri" w:hAnsi="Times New Roman" w:cs="Times New Roman"/>
          <w:bCs/>
          <w:sz w:val="28"/>
          <w:szCs w:val="28"/>
        </w:rPr>
        <w:t xml:space="preserve">ньшение расходных обязательств </w:t>
      </w:r>
      <w:r w:rsidRPr="0098357A">
        <w:rPr>
          <w:rFonts w:ascii="Times New Roman" w:eastAsia="Calibri" w:hAnsi="Times New Roman" w:cs="Times New Roman"/>
          <w:bCs/>
          <w:sz w:val="28"/>
          <w:szCs w:val="28"/>
        </w:rPr>
        <w:t>по 2</w:t>
      </w:r>
      <w:r>
        <w:rPr>
          <w:rFonts w:ascii="Times New Roman" w:eastAsia="Calibri" w:hAnsi="Times New Roman" w:cs="Times New Roman"/>
          <w:bCs/>
          <w:sz w:val="28"/>
          <w:szCs w:val="28"/>
        </w:rPr>
        <w:t>-м</w:t>
      </w:r>
      <w:r w:rsidRPr="0098357A">
        <w:rPr>
          <w:rFonts w:ascii="Times New Roman" w:eastAsia="Calibri" w:hAnsi="Times New Roman" w:cs="Times New Roman"/>
          <w:bCs/>
          <w:sz w:val="28"/>
          <w:szCs w:val="28"/>
        </w:rPr>
        <w:t xml:space="preserve"> главным распорядителям бюджетных средств:</w:t>
      </w:r>
    </w:p>
    <w:p w:rsidR="00817361" w:rsidRPr="0098357A" w:rsidRDefault="00817361" w:rsidP="00817361">
      <w:pPr>
        <w:spacing w:after="0" w:line="240" w:lineRule="auto"/>
        <w:ind w:firstLine="567"/>
        <w:jc w:val="both"/>
        <w:rPr>
          <w:rFonts w:ascii="Times New Roman" w:eastAsia="Calibri" w:hAnsi="Times New Roman" w:cs="Times New Roman"/>
          <w:bCs/>
          <w:sz w:val="28"/>
          <w:szCs w:val="28"/>
        </w:rPr>
      </w:pPr>
      <w:r w:rsidRPr="0098357A">
        <w:rPr>
          <w:rFonts w:ascii="Times New Roman" w:eastAsia="Calibri" w:hAnsi="Times New Roman" w:cs="Times New Roman"/>
          <w:bCs/>
          <w:sz w:val="28"/>
          <w:szCs w:val="28"/>
        </w:rPr>
        <w:t>Министерство экономического развития и имущественных отношений Чувашской Республики на сумму 1 068 249,4 тыс. рублей или на 26,2%;</w:t>
      </w:r>
    </w:p>
    <w:p w:rsidR="00817361" w:rsidRPr="0098357A" w:rsidRDefault="00817361" w:rsidP="00817361">
      <w:pPr>
        <w:spacing w:after="0" w:line="240" w:lineRule="auto"/>
        <w:ind w:firstLine="567"/>
        <w:jc w:val="both"/>
        <w:rPr>
          <w:rFonts w:ascii="Times New Roman" w:eastAsia="Calibri" w:hAnsi="Times New Roman" w:cs="Times New Roman"/>
          <w:bCs/>
          <w:sz w:val="28"/>
          <w:szCs w:val="28"/>
        </w:rPr>
      </w:pPr>
      <w:r w:rsidRPr="0098357A">
        <w:rPr>
          <w:rFonts w:ascii="Times New Roman" w:eastAsia="Calibri" w:hAnsi="Times New Roman" w:cs="Times New Roman"/>
          <w:bCs/>
          <w:sz w:val="28"/>
          <w:szCs w:val="28"/>
        </w:rPr>
        <w:t>Министерство финансов Чувашской Республики на сумму 117 589,9 тыс. рублей или на 3</w:t>
      </w:r>
      <w:r w:rsidR="00DC4F1F">
        <w:rPr>
          <w:rFonts w:ascii="Times New Roman" w:eastAsia="Calibri" w:hAnsi="Times New Roman" w:cs="Times New Roman"/>
          <w:bCs/>
          <w:sz w:val="28"/>
          <w:szCs w:val="28"/>
        </w:rPr>
        <w:t>,0</w:t>
      </w:r>
      <w:r w:rsidRPr="0098357A">
        <w:rPr>
          <w:rFonts w:ascii="Times New Roman" w:eastAsia="Calibri" w:hAnsi="Times New Roman" w:cs="Times New Roman"/>
          <w:bCs/>
          <w:sz w:val="28"/>
          <w:szCs w:val="28"/>
        </w:rPr>
        <w:t xml:space="preserve">%. </w:t>
      </w:r>
    </w:p>
    <w:p w:rsidR="00817361" w:rsidRDefault="00817361" w:rsidP="00817361">
      <w:pPr>
        <w:widowControl w:val="0"/>
        <w:autoSpaceDE w:val="0"/>
        <w:autoSpaceDN w:val="0"/>
        <w:adjustRightInd w:val="0"/>
        <w:spacing w:after="0" w:line="240" w:lineRule="auto"/>
        <w:rPr>
          <w:rFonts w:ascii="Times New Roman" w:hAnsi="Times New Roman" w:cs="Times New Roman"/>
          <w:b/>
          <w:bCs/>
          <w:sz w:val="28"/>
          <w:szCs w:val="28"/>
        </w:rPr>
      </w:pPr>
    </w:p>
    <w:p w:rsidR="00817361" w:rsidRDefault="00817361" w:rsidP="00817361">
      <w:pPr>
        <w:spacing w:after="0" w:line="240" w:lineRule="auto"/>
        <w:ind w:firstLine="709"/>
        <w:jc w:val="center"/>
        <w:rPr>
          <w:rFonts w:ascii="Times New Roman" w:hAnsi="Times New Roman" w:cs="Times New Roman"/>
          <w:b/>
          <w:bCs/>
          <w:sz w:val="28"/>
          <w:szCs w:val="28"/>
        </w:rPr>
      </w:pPr>
      <w:r w:rsidRPr="00417E71">
        <w:rPr>
          <w:rFonts w:ascii="Times New Roman" w:hAnsi="Times New Roman" w:cs="Times New Roman"/>
          <w:b/>
          <w:bCs/>
          <w:sz w:val="28"/>
          <w:szCs w:val="28"/>
        </w:rPr>
        <w:t>3.2. Общегосударственные вопросы</w:t>
      </w:r>
    </w:p>
    <w:p w:rsidR="00817361" w:rsidRDefault="00817361" w:rsidP="00817361">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B83FA3">
        <w:rPr>
          <w:rFonts w:ascii="Times New Roman" w:hAnsi="Times New Roman" w:cs="Times New Roman"/>
          <w:color w:val="000000"/>
          <w:sz w:val="28"/>
          <w:szCs w:val="28"/>
        </w:rPr>
        <w:t>Бюджетные ассигнования по разделу</w:t>
      </w:r>
      <w:r w:rsidRPr="00B83FA3">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w:t>
      </w:r>
      <w:r w:rsidRPr="00B83FA3">
        <w:rPr>
          <w:rFonts w:ascii="Times New Roman" w:hAnsi="Times New Roman" w:cs="Times New Roman"/>
          <w:b/>
          <w:bCs/>
          <w:color w:val="000000"/>
          <w:sz w:val="28"/>
          <w:szCs w:val="28"/>
        </w:rPr>
        <w:t>Общегосударственные вопросы</w:t>
      </w:r>
      <w:r>
        <w:rPr>
          <w:rFonts w:ascii="Times New Roman" w:hAnsi="Times New Roman" w:cs="Times New Roman"/>
          <w:b/>
          <w:bCs/>
          <w:color w:val="000000"/>
          <w:sz w:val="28"/>
          <w:szCs w:val="28"/>
        </w:rPr>
        <w:t>»</w:t>
      </w:r>
      <w:r w:rsidRPr="00B83FA3">
        <w:rPr>
          <w:rFonts w:ascii="Times New Roman" w:hAnsi="Times New Roman" w:cs="Times New Roman"/>
          <w:color w:val="000000"/>
          <w:sz w:val="28"/>
          <w:szCs w:val="28"/>
        </w:rPr>
        <w:t xml:space="preserve"> на 2022 год уменьшаются на 298</w:t>
      </w:r>
      <w:r>
        <w:rPr>
          <w:rFonts w:ascii="Times New Roman" w:hAnsi="Times New Roman" w:cs="Times New Roman"/>
          <w:color w:val="000000"/>
          <w:sz w:val="28"/>
          <w:szCs w:val="28"/>
        </w:rPr>
        <w:t> </w:t>
      </w:r>
      <w:r w:rsidRPr="00B83FA3">
        <w:rPr>
          <w:rFonts w:ascii="Times New Roman" w:hAnsi="Times New Roman" w:cs="Times New Roman"/>
          <w:color w:val="000000"/>
          <w:sz w:val="28"/>
          <w:szCs w:val="28"/>
        </w:rPr>
        <w:t>522,8 тыс. рублей</w:t>
      </w:r>
      <w:r>
        <w:rPr>
          <w:rFonts w:ascii="Times New Roman" w:hAnsi="Times New Roman" w:cs="Times New Roman"/>
          <w:color w:val="000000"/>
          <w:sz w:val="28"/>
          <w:szCs w:val="28"/>
        </w:rPr>
        <w:t>,</w:t>
      </w:r>
      <w:r w:rsidRPr="00B83FA3">
        <w:rPr>
          <w:rFonts w:ascii="Times New Roman" w:hAnsi="Times New Roman" w:cs="Times New Roman"/>
          <w:color w:val="000000"/>
          <w:sz w:val="28"/>
          <w:szCs w:val="28"/>
        </w:rPr>
        <w:t xml:space="preserve"> или на 7,7%. С учетом изменений расходы составят в сумме 3</w:t>
      </w:r>
      <w:r>
        <w:rPr>
          <w:rFonts w:ascii="Times New Roman" w:hAnsi="Times New Roman" w:cs="Times New Roman"/>
          <w:color w:val="000000"/>
          <w:sz w:val="28"/>
          <w:szCs w:val="28"/>
        </w:rPr>
        <w:t> </w:t>
      </w:r>
      <w:r w:rsidRPr="00B83FA3">
        <w:rPr>
          <w:rFonts w:ascii="Times New Roman" w:hAnsi="Times New Roman" w:cs="Times New Roman"/>
          <w:color w:val="000000"/>
          <w:sz w:val="28"/>
          <w:szCs w:val="28"/>
        </w:rPr>
        <w:t>591</w:t>
      </w:r>
      <w:r>
        <w:rPr>
          <w:rFonts w:ascii="Times New Roman" w:hAnsi="Times New Roman" w:cs="Times New Roman"/>
          <w:color w:val="000000"/>
          <w:sz w:val="28"/>
          <w:szCs w:val="28"/>
        </w:rPr>
        <w:t> </w:t>
      </w:r>
      <w:r w:rsidRPr="00B83FA3">
        <w:rPr>
          <w:rFonts w:ascii="Times New Roman" w:hAnsi="Times New Roman" w:cs="Times New Roman"/>
          <w:color w:val="000000"/>
          <w:sz w:val="28"/>
          <w:szCs w:val="28"/>
        </w:rPr>
        <w:t>255,6 тыс.</w:t>
      </w:r>
      <w:r>
        <w:rPr>
          <w:rFonts w:ascii="Times New Roman" w:hAnsi="Times New Roman" w:cs="Times New Roman"/>
          <w:color w:val="000000"/>
          <w:sz w:val="28"/>
          <w:szCs w:val="28"/>
        </w:rPr>
        <w:t xml:space="preserve"> </w:t>
      </w:r>
      <w:r w:rsidRPr="00B83FA3">
        <w:rPr>
          <w:rFonts w:ascii="Times New Roman" w:hAnsi="Times New Roman" w:cs="Times New Roman"/>
          <w:color w:val="000000"/>
          <w:sz w:val="28"/>
          <w:szCs w:val="28"/>
        </w:rPr>
        <w:t>рублей.</w:t>
      </w:r>
    </w:p>
    <w:p w:rsidR="00817361" w:rsidRDefault="00817361" w:rsidP="00817361">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B83FA3">
        <w:rPr>
          <w:rFonts w:ascii="Times New Roman" w:hAnsi="Times New Roman" w:cs="Times New Roman"/>
          <w:color w:val="000000"/>
          <w:sz w:val="28"/>
          <w:szCs w:val="28"/>
        </w:rPr>
        <w:t>Расходы по данному разделу на плановый период 2023 года уменьшаются на 9</w:t>
      </w:r>
      <w:r>
        <w:rPr>
          <w:rFonts w:ascii="Times New Roman" w:hAnsi="Times New Roman" w:cs="Times New Roman"/>
          <w:color w:val="000000"/>
          <w:sz w:val="28"/>
          <w:szCs w:val="28"/>
        </w:rPr>
        <w:t> </w:t>
      </w:r>
      <w:r w:rsidRPr="00B83FA3">
        <w:rPr>
          <w:rFonts w:ascii="Times New Roman" w:hAnsi="Times New Roman" w:cs="Times New Roman"/>
          <w:color w:val="000000"/>
          <w:sz w:val="28"/>
          <w:szCs w:val="28"/>
        </w:rPr>
        <w:t>465,8 тыс. рублей</w:t>
      </w:r>
      <w:r>
        <w:rPr>
          <w:rFonts w:ascii="Times New Roman" w:hAnsi="Times New Roman" w:cs="Times New Roman"/>
          <w:color w:val="000000"/>
          <w:sz w:val="28"/>
          <w:szCs w:val="28"/>
        </w:rPr>
        <w:t>,</w:t>
      </w:r>
      <w:r w:rsidRPr="00B83FA3">
        <w:rPr>
          <w:rFonts w:ascii="Times New Roman" w:hAnsi="Times New Roman" w:cs="Times New Roman"/>
          <w:color w:val="000000"/>
          <w:sz w:val="28"/>
          <w:szCs w:val="28"/>
        </w:rPr>
        <w:t xml:space="preserve"> или на 0,6% до объема 1</w:t>
      </w:r>
      <w:r>
        <w:rPr>
          <w:rFonts w:ascii="Times New Roman" w:hAnsi="Times New Roman" w:cs="Times New Roman"/>
          <w:color w:val="000000"/>
          <w:sz w:val="28"/>
          <w:szCs w:val="28"/>
        </w:rPr>
        <w:t> </w:t>
      </w:r>
      <w:r w:rsidRPr="00B83FA3">
        <w:rPr>
          <w:rFonts w:ascii="Times New Roman" w:hAnsi="Times New Roman" w:cs="Times New Roman"/>
          <w:color w:val="000000"/>
          <w:sz w:val="28"/>
          <w:szCs w:val="28"/>
        </w:rPr>
        <w:t>663</w:t>
      </w:r>
      <w:r>
        <w:rPr>
          <w:rFonts w:ascii="Times New Roman" w:hAnsi="Times New Roman" w:cs="Times New Roman"/>
          <w:color w:val="000000"/>
          <w:sz w:val="28"/>
          <w:szCs w:val="28"/>
        </w:rPr>
        <w:t> </w:t>
      </w:r>
      <w:r w:rsidRPr="00B83FA3">
        <w:rPr>
          <w:rFonts w:ascii="Times New Roman" w:hAnsi="Times New Roman" w:cs="Times New Roman"/>
          <w:color w:val="000000"/>
          <w:sz w:val="28"/>
          <w:szCs w:val="28"/>
        </w:rPr>
        <w:t>823,2 тыс.</w:t>
      </w:r>
      <w:r>
        <w:rPr>
          <w:rFonts w:ascii="Times New Roman" w:hAnsi="Times New Roman" w:cs="Times New Roman"/>
          <w:color w:val="000000"/>
          <w:sz w:val="28"/>
          <w:szCs w:val="28"/>
        </w:rPr>
        <w:t xml:space="preserve"> </w:t>
      </w:r>
      <w:r w:rsidRPr="00B83FA3">
        <w:rPr>
          <w:rFonts w:ascii="Times New Roman" w:hAnsi="Times New Roman" w:cs="Times New Roman"/>
          <w:color w:val="000000"/>
          <w:sz w:val="28"/>
          <w:szCs w:val="28"/>
        </w:rPr>
        <w:t>рублей. Расходы на плановый период 2024 года уменьшаются на 9</w:t>
      </w:r>
      <w:r>
        <w:rPr>
          <w:rFonts w:ascii="Times New Roman" w:hAnsi="Times New Roman" w:cs="Times New Roman"/>
          <w:color w:val="000000"/>
          <w:sz w:val="28"/>
          <w:szCs w:val="28"/>
        </w:rPr>
        <w:t> </w:t>
      </w:r>
      <w:r w:rsidRPr="00B83FA3">
        <w:rPr>
          <w:rFonts w:ascii="Times New Roman" w:hAnsi="Times New Roman" w:cs="Times New Roman"/>
          <w:color w:val="000000"/>
          <w:sz w:val="28"/>
          <w:szCs w:val="28"/>
        </w:rPr>
        <w:t>465,8 тыс. рублей</w:t>
      </w:r>
      <w:r>
        <w:rPr>
          <w:rFonts w:ascii="Times New Roman" w:hAnsi="Times New Roman" w:cs="Times New Roman"/>
          <w:color w:val="000000"/>
          <w:sz w:val="28"/>
          <w:szCs w:val="28"/>
        </w:rPr>
        <w:t>,</w:t>
      </w:r>
      <w:r w:rsidRPr="00B83FA3">
        <w:rPr>
          <w:rFonts w:ascii="Times New Roman" w:hAnsi="Times New Roman" w:cs="Times New Roman"/>
          <w:color w:val="000000"/>
          <w:sz w:val="28"/>
          <w:szCs w:val="28"/>
        </w:rPr>
        <w:t xml:space="preserve"> или на 0,6% до объема 1</w:t>
      </w:r>
      <w:r>
        <w:rPr>
          <w:rFonts w:ascii="Times New Roman" w:hAnsi="Times New Roman" w:cs="Times New Roman"/>
          <w:color w:val="000000"/>
          <w:sz w:val="28"/>
          <w:szCs w:val="28"/>
        </w:rPr>
        <w:t> </w:t>
      </w:r>
      <w:r w:rsidRPr="00B83FA3">
        <w:rPr>
          <w:rFonts w:ascii="Times New Roman" w:hAnsi="Times New Roman" w:cs="Times New Roman"/>
          <w:color w:val="000000"/>
          <w:sz w:val="28"/>
          <w:szCs w:val="28"/>
        </w:rPr>
        <w:t>645</w:t>
      </w:r>
      <w:r>
        <w:rPr>
          <w:rFonts w:ascii="Times New Roman" w:hAnsi="Times New Roman" w:cs="Times New Roman"/>
          <w:color w:val="000000"/>
          <w:sz w:val="28"/>
          <w:szCs w:val="28"/>
        </w:rPr>
        <w:t> </w:t>
      </w:r>
      <w:r w:rsidRPr="00B83FA3">
        <w:rPr>
          <w:rFonts w:ascii="Times New Roman" w:hAnsi="Times New Roman" w:cs="Times New Roman"/>
          <w:color w:val="000000"/>
          <w:sz w:val="28"/>
          <w:szCs w:val="28"/>
        </w:rPr>
        <w:t>295,9 тыс.</w:t>
      </w:r>
      <w:r>
        <w:rPr>
          <w:rFonts w:ascii="Times New Roman" w:hAnsi="Times New Roman" w:cs="Times New Roman"/>
          <w:color w:val="000000"/>
          <w:sz w:val="28"/>
          <w:szCs w:val="28"/>
        </w:rPr>
        <w:t xml:space="preserve"> </w:t>
      </w:r>
      <w:r w:rsidRPr="00B83FA3">
        <w:rPr>
          <w:rFonts w:ascii="Times New Roman" w:hAnsi="Times New Roman" w:cs="Times New Roman"/>
          <w:color w:val="000000"/>
          <w:sz w:val="28"/>
          <w:szCs w:val="28"/>
        </w:rPr>
        <w:t>рублей.</w:t>
      </w:r>
    </w:p>
    <w:p w:rsidR="00817361" w:rsidRDefault="00817361" w:rsidP="00817361">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B83FA3">
        <w:rPr>
          <w:rFonts w:ascii="Times New Roman" w:hAnsi="Times New Roman" w:cs="Times New Roman"/>
          <w:color w:val="000000"/>
          <w:sz w:val="28"/>
          <w:szCs w:val="28"/>
        </w:rPr>
        <w:t>По подразделу</w:t>
      </w:r>
      <w:r w:rsidRPr="00B83FA3">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w:t>
      </w:r>
      <w:r w:rsidRPr="00B83FA3">
        <w:rPr>
          <w:rFonts w:ascii="Times New Roman" w:hAnsi="Times New Roman" w:cs="Times New Roman"/>
          <w:b/>
          <w:bCs/>
          <w:color w:val="000000"/>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r>
        <w:rPr>
          <w:rFonts w:ascii="&quot;Times New Roman&quot;" w:hAnsi="&quot;Times New Roman&quot;" w:cs="&quot;Times New Roman&quot;"/>
          <w:b/>
          <w:bCs/>
          <w:color w:val="000000"/>
          <w:sz w:val="28"/>
          <w:szCs w:val="28"/>
        </w:rPr>
        <w:t>»</w:t>
      </w:r>
      <w:r w:rsidRPr="00B83FA3">
        <w:rPr>
          <w:rFonts w:ascii="&quot;Times New Roman&quot;" w:hAnsi="&quot;Times New Roman&quot;" w:cs="&quot;Times New Roman&quot;"/>
          <w:color w:val="000000"/>
          <w:sz w:val="28"/>
          <w:szCs w:val="28"/>
        </w:rPr>
        <w:t xml:space="preserve"> расходы в</w:t>
      </w:r>
      <w:r w:rsidRPr="00B83FA3">
        <w:rPr>
          <w:rFonts w:ascii="Times New Roman" w:hAnsi="Times New Roman" w:cs="Times New Roman"/>
          <w:color w:val="000000"/>
          <w:sz w:val="28"/>
          <w:szCs w:val="28"/>
        </w:rPr>
        <w:t xml:space="preserve"> 2022 году увеличиваются на </w:t>
      </w:r>
      <w:r w:rsidRPr="00B83FA3">
        <w:rPr>
          <w:rFonts w:ascii="Times New Roman" w:hAnsi="Times New Roman" w:cs="Times New Roman"/>
          <w:color w:val="000000"/>
          <w:sz w:val="28"/>
          <w:szCs w:val="28"/>
        </w:rPr>
        <w:lastRenderedPageBreak/>
        <w:t>26</w:t>
      </w:r>
      <w:r>
        <w:rPr>
          <w:rFonts w:ascii="Times New Roman" w:hAnsi="Times New Roman" w:cs="Times New Roman"/>
          <w:color w:val="000000"/>
          <w:sz w:val="28"/>
          <w:szCs w:val="28"/>
        </w:rPr>
        <w:t> </w:t>
      </w:r>
      <w:r w:rsidRPr="00B83FA3">
        <w:rPr>
          <w:rFonts w:ascii="Times New Roman" w:hAnsi="Times New Roman" w:cs="Times New Roman"/>
          <w:color w:val="000000"/>
          <w:sz w:val="28"/>
          <w:szCs w:val="28"/>
        </w:rPr>
        <w:t>919,1</w:t>
      </w:r>
      <w:r w:rsidR="000C43A3">
        <w:rPr>
          <w:rFonts w:ascii="Times New Roman" w:hAnsi="Times New Roman" w:cs="Times New Roman"/>
          <w:color w:val="000000"/>
          <w:sz w:val="28"/>
          <w:szCs w:val="28"/>
        </w:rPr>
        <w:t> </w:t>
      </w:r>
      <w:r w:rsidRPr="00B83FA3">
        <w:rPr>
          <w:rFonts w:ascii="Times New Roman" w:hAnsi="Times New Roman" w:cs="Times New Roman"/>
          <w:color w:val="000000"/>
          <w:sz w:val="28"/>
          <w:szCs w:val="28"/>
        </w:rPr>
        <w:t>тыс. рублей</w:t>
      </w:r>
      <w:r>
        <w:rPr>
          <w:rFonts w:ascii="Times New Roman" w:hAnsi="Times New Roman" w:cs="Times New Roman"/>
          <w:color w:val="000000"/>
          <w:sz w:val="28"/>
          <w:szCs w:val="28"/>
        </w:rPr>
        <w:t>,</w:t>
      </w:r>
      <w:r w:rsidRPr="00B83FA3">
        <w:rPr>
          <w:rFonts w:ascii="Times New Roman" w:hAnsi="Times New Roman" w:cs="Times New Roman"/>
          <w:color w:val="000000"/>
          <w:sz w:val="28"/>
          <w:szCs w:val="28"/>
        </w:rPr>
        <w:t xml:space="preserve"> или на 28%. С учетом изменений расходы составят в сумме 122</w:t>
      </w:r>
      <w:r>
        <w:rPr>
          <w:rFonts w:ascii="Times New Roman" w:hAnsi="Times New Roman" w:cs="Times New Roman"/>
          <w:color w:val="000000"/>
          <w:sz w:val="28"/>
          <w:szCs w:val="28"/>
        </w:rPr>
        <w:t> </w:t>
      </w:r>
      <w:r w:rsidRPr="00B83FA3">
        <w:rPr>
          <w:rFonts w:ascii="Times New Roman" w:hAnsi="Times New Roman" w:cs="Times New Roman"/>
          <w:color w:val="000000"/>
          <w:sz w:val="28"/>
          <w:szCs w:val="28"/>
        </w:rPr>
        <w:t>988,1 тыс.</w:t>
      </w:r>
      <w:r>
        <w:rPr>
          <w:rFonts w:ascii="Times New Roman" w:hAnsi="Times New Roman" w:cs="Times New Roman"/>
          <w:color w:val="000000"/>
          <w:sz w:val="28"/>
          <w:szCs w:val="28"/>
        </w:rPr>
        <w:t xml:space="preserve"> </w:t>
      </w:r>
      <w:r w:rsidRPr="00B83FA3">
        <w:rPr>
          <w:rFonts w:ascii="Times New Roman" w:hAnsi="Times New Roman" w:cs="Times New Roman"/>
          <w:color w:val="000000"/>
          <w:sz w:val="28"/>
          <w:szCs w:val="28"/>
        </w:rPr>
        <w:t>рублей.</w:t>
      </w:r>
    </w:p>
    <w:p w:rsidR="00817361" w:rsidRDefault="00817361" w:rsidP="00F75816">
      <w:pPr>
        <w:spacing w:after="0" w:line="240" w:lineRule="auto"/>
        <w:ind w:firstLine="709"/>
        <w:jc w:val="both"/>
        <w:rPr>
          <w:rFonts w:ascii="Times New Roman" w:hAnsi="Times New Roman" w:cs="Times New Roman"/>
          <w:color w:val="000000"/>
          <w:sz w:val="28"/>
          <w:szCs w:val="28"/>
        </w:rPr>
      </w:pPr>
      <w:r w:rsidRPr="00B83FA3">
        <w:rPr>
          <w:rFonts w:ascii="Times New Roman" w:hAnsi="Times New Roman" w:cs="Times New Roman"/>
          <w:color w:val="000000"/>
          <w:sz w:val="28"/>
          <w:szCs w:val="28"/>
        </w:rPr>
        <w:t>По данному подразделу в 2022</w:t>
      </w:r>
      <w:r w:rsidR="000C43A3">
        <w:rPr>
          <w:rFonts w:ascii="Times New Roman" w:hAnsi="Times New Roman" w:cs="Times New Roman"/>
          <w:color w:val="000000"/>
          <w:sz w:val="28"/>
          <w:szCs w:val="28"/>
        </w:rPr>
        <w:t xml:space="preserve"> году</w:t>
      </w:r>
      <w:r w:rsidRPr="00B83FA3">
        <w:rPr>
          <w:rFonts w:ascii="Times New Roman" w:hAnsi="Times New Roman" w:cs="Times New Roman"/>
          <w:color w:val="000000"/>
          <w:sz w:val="28"/>
          <w:szCs w:val="28"/>
        </w:rPr>
        <w:t xml:space="preserve"> предусмотрено изменение бюджетных ассигнований на реализацию следующей государственной программ</w:t>
      </w:r>
      <w:r>
        <w:rPr>
          <w:rFonts w:ascii="Times New Roman" w:hAnsi="Times New Roman" w:cs="Times New Roman"/>
          <w:color w:val="000000"/>
          <w:sz w:val="28"/>
          <w:szCs w:val="28"/>
        </w:rPr>
        <w:t>ы</w:t>
      </w:r>
      <w:r w:rsidRPr="00B83FA3">
        <w:rPr>
          <w:rFonts w:ascii="Times New Roman" w:hAnsi="Times New Roman" w:cs="Times New Roman"/>
          <w:color w:val="000000"/>
          <w:sz w:val="28"/>
          <w:szCs w:val="28"/>
        </w:rPr>
        <w:t xml:space="preserve"> Чувашской Республики:</w:t>
      </w:r>
    </w:p>
    <w:p w:rsidR="002148E5" w:rsidRPr="00AB2A1A" w:rsidRDefault="00847E44">
      <w:pPr>
        <w:widowControl w:val="0"/>
        <w:autoSpaceDE w:val="0"/>
        <w:autoSpaceDN w:val="0"/>
        <w:adjustRightInd w:val="0"/>
        <w:spacing w:after="0" w:line="240" w:lineRule="auto"/>
        <w:rPr>
          <w:rFonts w:ascii="Arial" w:hAnsi="Arial" w:cs="Arial"/>
          <w:color w:val="FF0000"/>
          <w:sz w:val="2"/>
          <w:szCs w:val="2"/>
        </w:rPr>
      </w:pPr>
      <w:r w:rsidRPr="00AB2A1A">
        <w:rPr>
          <w:rFonts w:ascii="Arial" w:hAnsi="Arial" w:cs="Arial"/>
          <w:color w:val="FF0000"/>
          <w:sz w:val="2"/>
          <w:szCs w:val="2"/>
        </w:rPr>
        <w:br/>
      </w:r>
    </w:p>
    <w:tbl>
      <w:tblPr>
        <w:tblW w:w="9989" w:type="dxa"/>
        <w:tblInd w:w="10" w:type="dxa"/>
        <w:tblLayout w:type="fixed"/>
        <w:tblLook w:val="0000" w:firstRow="0" w:lastRow="0" w:firstColumn="0" w:lastColumn="0" w:noHBand="0" w:noVBand="0"/>
      </w:tblPr>
      <w:tblGrid>
        <w:gridCol w:w="5517"/>
        <w:gridCol w:w="1293"/>
        <w:gridCol w:w="1357"/>
        <w:gridCol w:w="1125"/>
        <w:gridCol w:w="659"/>
        <w:gridCol w:w="38"/>
      </w:tblGrid>
      <w:tr w:rsidR="00F83A06" w:rsidRPr="00F83A06"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148E5" w:rsidRPr="00F83A06" w:rsidRDefault="00847E44">
            <w:pPr>
              <w:widowControl w:val="0"/>
              <w:autoSpaceDE w:val="0"/>
              <w:autoSpaceDN w:val="0"/>
              <w:adjustRightInd w:val="0"/>
              <w:spacing w:after="0" w:line="240" w:lineRule="auto"/>
              <w:jc w:val="center"/>
              <w:rPr>
                <w:rFonts w:ascii="Arial" w:hAnsi="Arial" w:cs="Arial"/>
                <w:sz w:val="24"/>
                <w:szCs w:val="24"/>
              </w:rPr>
            </w:pPr>
            <w:r w:rsidRPr="00F83A06">
              <w:rPr>
                <w:rFonts w:ascii="Times New Roman" w:hAnsi="Times New Roman" w:cs="Times New Roman"/>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148E5" w:rsidRPr="00F83A06" w:rsidRDefault="00847E44">
            <w:pPr>
              <w:widowControl w:val="0"/>
              <w:autoSpaceDE w:val="0"/>
              <w:autoSpaceDN w:val="0"/>
              <w:adjustRightInd w:val="0"/>
              <w:spacing w:after="0" w:line="240" w:lineRule="auto"/>
              <w:jc w:val="center"/>
              <w:rPr>
                <w:rFonts w:ascii="Arial" w:hAnsi="Arial" w:cs="Arial"/>
                <w:sz w:val="24"/>
                <w:szCs w:val="24"/>
              </w:rPr>
            </w:pPr>
            <w:r w:rsidRPr="00F83A06">
              <w:rPr>
                <w:rFonts w:ascii="Times New Roman" w:hAnsi="Times New Roman" w:cs="Times New Roman"/>
                <w:sz w:val="20"/>
                <w:szCs w:val="20"/>
              </w:rPr>
              <w:t>Закон о бюджете (с изменениями от 24.03.2022 №</w:t>
            </w:r>
            <w:r w:rsidR="00A33CD2">
              <w:rPr>
                <w:rFonts w:ascii="Times New Roman" w:hAnsi="Times New Roman" w:cs="Times New Roman"/>
                <w:sz w:val="20"/>
                <w:szCs w:val="20"/>
              </w:rPr>
              <w:t xml:space="preserve"> </w:t>
            </w:r>
            <w:r w:rsidRPr="00F83A06">
              <w:rPr>
                <w:rFonts w:ascii="Times New Roman" w:hAnsi="Times New Roman" w:cs="Times New Roman"/>
                <w:sz w:val="20"/>
                <w:szCs w:val="20"/>
              </w:rPr>
              <w:t>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148E5" w:rsidRPr="00F83A06" w:rsidRDefault="00847E44">
            <w:pPr>
              <w:widowControl w:val="0"/>
              <w:autoSpaceDE w:val="0"/>
              <w:autoSpaceDN w:val="0"/>
              <w:adjustRightInd w:val="0"/>
              <w:spacing w:after="0" w:line="240" w:lineRule="auto"/>
              <w:jc w:val="center"/>
              <w:rPr>
                <w:rFonts w:ascii="Arial" w:hAnsi="Arial" w:cs="Arial"/>
                <w:sz w:val="24"/>
                <w:szCs w:val="24"/>
              </w:rPr>
            </w:pPr>
            <w:r w:rsidRPr="00F83A06">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148E5" w:rsidRPr="00F83A06" w:rsidRDefault="00847E44">
            <w:pPr>
              <w:widowControl w:val="0"/>
              <w:autoSpaceDE w:val="0"/>
              <w:autoSpaceDN w:val="0"/>
              <w:adjustRightInd w:val="0"/>
              <w:spacing w:after="0" w:line="240" w:lineRule="auto"/>
              <w:jc w:val="center"/>
              <w:rPr>
                <w:rFonts w:ascii="Times New Roman" w:hAnsi="Times New Roman" w:cs="Times New Roman"/>
                <w:sz w:val="20"/>
                <w:szCs w:val="20"/>
              </w:rPr>
            </w:pPr>
            <w:r w:rsidRPr="00F83A06">
              <w:rPr>
                <w:rFonts w:ascii="Times New Roman" w:hAnsi="Times New Roman" w:cs="Times New Roman"/>
                <w:sz w:val="20"/>
                <w:szCs w:val="20"/>
              </w:rPr>
              <w:t>Изменения</w:t>
            </w:r>
          </w:p>
          <w:p w:rsidR="002148E5" w:rsidRPr="00F83A06" w:rsidRDefault="00847E44" w:rsidP="00A33CD2">
            <w:pPr>
              <w:widowControl w:val="0"/>
              <w:autoSpaceDE w:val="0"/>
              <w:autoSpaceDN w:val="0"/>
              <w:adjustRightInd w:val="0"/>
              <w:spacing w:after="0" w:line="240" w:lineRule="auto"/>
              <w:jc w:val="center"/>
              <w:rPr>
                <w:rFonts w:ascii="Arial" w:hAnsi="Arial" w:cs="Arial"/>
                <w:sz w:val="24"/>
                <w:szCs w:val="24"/>
              </w:rPr>
            </w:pPr>
            <w:r w:rsidRPr="00F83A06">
              <w:rPr>
                <w:rFonts w:ascii="Times New Roman" w:hAnsi="Times New Roman" w:cs="Times New Roman"/>
                <w:sz w:val="20"/>
                <w:szCs w:val="20"/>
              </w:rPr>
              <w:t>(+/-)</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148E5" w:rsidRPr="00F83A06" w:rsidRDefault="00847E44">
            <w:pPr>
              <w:widowControl w:val="0"/>
              <w:autoSpaceDE w:val="0"/>
              <w:autoSpaceDN w:val="0"/>
              <w:adjustRightInd w:val="0"/>
              <w:spacing w:after="0" w:line="240" w:lineRule="auto"/>
              <w:jc w:val="center"/>
              <w:rPr>
                <w:rFonts w:ascii="Arial" w:hAnsi="Arial" w:cs="Arial"/>
                <w:sz w:val="24"/>
                <w:szCs w:val="24"/>
              </w:rPr>
            </w:pPr>
            <w:r w:rsidRPr="00F83A06">
              <w:rPr>
                <w:rFonts w:ascii="Times New Roman" w:hAnsi="Times New Roman" w:cs="Times New Roman"/>
                <w:sz w:val="20"/>
                <w:szCs w:val="20"/>
              </w:rPr>
              <w:t>%</w:t>
            </w:r>
          </w:p>
        </w:tc>
      </w:tr>
      <w:tr w:rsidR="00F83A06" w:rsidRPr="00EE2729"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83A06" w:rsidRPr="00EE2729" w:rsidRDefault="00F83A06" w:rsidP="00F83A06">
            <w:pPr>
              <w:widowControl w:val="0"/>
              <w:autoSpaceDE w:val="0"/>
              <w:autoSpaceDN w:val="0"/>
              <w:adjustRightInd w:val="0"/>
              <w:spacing w:after="0" w:line="240" w:lineRule="auto"/>
              <w:jc w:val="both"/>
              <w:rPr>
                <w:rFonts w:ascii="Arial" w:hAnsi="Arial" w:cs="Arial"/>
                <w:sz w:val="24"/>
                <w:szCs w:val="24"/>
              </w:rPr>
            </w:pPr>
            <w:r w:rsidRPr="00EE2729">
              <w:rPr>
                <w:rFonts w:ascii="Times New Roman" w:hAnsi="Times New Roman" w:cs="Times New Roman"/>
                <w:bCs/>
                <w:color w:val="000000"/>
                <w:sz w:val="20"/>
                <w:szCs w:val="20"/>
              </w:rPr>
              <w:t xml:space="preserve">Государственная программа «Развитие потенциала государственного управления» </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83A06" w:rsidRPr="00EE2729" w:rsidRDefault="00F83A06" w:rsidP="00F83A06">
            <w:pPr>
              <w:widowControl w:val="0"/>
              <w:autoSpaceDE w:val="0"/>
              <w:autoSpaceDN w:val="0"/>
              <w:adjustRightInd w:val="0"/>
              <w:spacing w:after="0" w:line="240" w:lineRule="auto"/>
              <w:jc w:val="center"/>
              <w:rPr>
                <w:rFonts w:ascii="Arial" w:hAnsi="Arial" w:cs="Arial"/>
                <w:sz w:val="24"/>
                <w:szCs w:val="24"/>
              </w:rPr>
            </w:pPr>
            <w:r w:rsidRPr="00EE2729">
              <w:rPr>
                <w:rFonts w:ascii="Times New Roman" w:hAnsi="Times New Roman" w:cs="Times New Roman"/>
                <w:bCs/>
                <w:color w:val="000000"/>
                <w:sz w:val="20"/>
                <w:szCs w:val="20"/>
              </w:rPr>
              <w:t>96 069,0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83A06" w:rsidRPr="00EE2729" w:rsidRDefault="00F83A06" w:rsidP="00F83A06">
            <w:pPr>
              <w:widowControl w:val="0"/>
              <w:autoSpaceDE w:val="0"/>
              <w:autoSpaceDN w:val="0"/>
              <w:adjustRightInd w:val="0"/>
              <w:spacing w:after="0" w:line="240" w:lineRule="auto"/>
              <w:jc w:val="center"/>
              <w:rPr>
                <w:rFonts w:ascii="Arial" w:hAnsi="Arial" w:cs="Arial"/>
                <w:sz w:val="24"/>
                <w:szCs w:val="24"/>
              </w:rPr>
            </w:pPr>
            <w:r w:rsidRPr="00EE2729">
              <w:rPr>
                <w:rFonts w:ascii="Times New Roman" w:hAnsi="Times New Roman" w:cs="Times New Roman"/>
                <w:bCs/>
                <w:color w:val="000000"/>
                <w:sz w:val="20"/>
                <w:szCs w:val="20"/>
              </w:rPr>
              <w:t>122 988,1</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83A06" w:rsidRPr="00EE2729" w:rsidRDefault="00F83A06" w:rsidP="00F83A06">
            <w:pPr>
              <w:widowControl w:val="0"/>
              <w:autoSpaceDE w:val="0"/>
              <w:autoSpaceDN w:val="0"/>
              <w:adjustRightInd w:val="0"/>
              <w:spacing w:after="0" w:line="240" w:lineRule="auto"/>
              <w:jc w:val="center"/>
              <w:rPr>
                <w:rFonts w:ascii="Arial" w:hAnsi="Arial" w:cs="Arial"/>
                <w:sz w:val="24"/>
                <w:szCs w:val="24"/>
              </w:rPr>
            </w:pPr>
            <w:r w:rsidRPr="00EE2729">
              <w:rPr>
                <w:rFonts w:ascii="Times New Roman" w:hAnsi="Times New Roman" w:cs="Times New Roman"/>
                <w:bCs/>
                <w:color w:val="000000"/>
                <w:sz w:val="20"/>
                <w:szCs w:val="20"/>
              </w:rPr>
              <w:t>26 919,1</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83A06" w:rsidRPr="00EE2729" w:rsidRDefault="00F83A06" w:rsidP="006C09A9">
            <w:pPr>
              <w:widowControl w:val="0"/>
              <w:autoSpaceDE w:val="0"/>
              <w:autoSpaceDN w:val="0"/>
              <w:adjustRightInd w:val="0"/>
              <w:spacing w:after="0" w:line="240" w:lineRule="auto"/>
              <w:jc w:val="center"/>
              <w:rPr>
                <w:rFonts w:ascii="Arial" w:hAnsi="Arial" w:cs="Arial"/>
                <w:sz w:val="24"/>
                <w:szCs w:val="24"/>
              </w:rPr>
            </w:pPr>
            <w:r w:rsidRPr="00EE2729">
              <w:rPr>
                <w:rFonts w:ascii="Times New Roman" w:hAnsi="Times New Roman" w:cs="Times New Roman"/>
                <w:bCs/>
                <w:color w:val="000000"/>
                <w:sz w:val="20"/>
                <w:szCs w:val="20"/>
              </w:rPr>
              <w:t>28,</w:t>
            </w:r>
            <w:r w:rsidR="006C09A9">
              <w:rPr>
                <w:rFonts w:ascii="Times New Roman" w:hAnsi="Times New Roman" w:cs="Times New Roman"/>
                <w:bCs/>
                <w:color w:val="000000"/>
                <w:sz w:val="20"/>
                <w:szCs w:val="20"/>
              </w:rPr>
              <w:t>0</w:t>
            </w:r>
          </w:p>
        </w:tc>
      </w:tr>
      <w:tr w:rsidR="00AB2A1A" w:rsidRPr="00AB2A1A" w:rsidTr="00817361">
        <w:trPr>
          <w:trHeight w:val="288"/>
        </w:trPr>
        <w:tc>
          <w:tcPr>
            <w:tcW w:w="9989" w:type="dxa"/>
            <w:gridSpan w:val="6"/>
            <w:tcMar>
              <w:top w:w="0" w:type="dxa"/>
              <w:left w:w="0" w:type="dxa"/>
              <w:bottom w:w="0" w:type="dxa"/>
              <w:right w:w="40" w:type="dxa"/>
            </w:tcMar>
            <w:vAlign w:val="center"/>
          </w:tcPr>
          <w:p w:rsidR="00EE2729" w:rsidRPr="00871722" w:rsidRDefault="00EE2729" w:rsidP="00EE2729">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466028">
              <w:rPr>
                <w:rFonts w:ascii="Times New Roman" w:hAnsi="Times New Roman" w:cs="Times New Roman"/>
                <w:color w:val="000000"/>
                <w:sz w:val="28"/>
                <w:szCs w:val="28"/>
              </w:rPr>
              <w:t>Основные изменения</w:t>
            </w:r>
            <w:r>
              <w:rPr>
                <w:rFonts w:ascii="Times New Roman" w:hAnsi="Times New Roman" w:cs="Times New Roman"/>
                <w:color w:val="000000"/>
                <w:sz w:val="28"/>
                <w:szCs w:val="28"/>
              </w:rPr>
              <w:t xml:space="preserve"> по подразделу </w:t>
            </w:r>
            <w:r w:rsidRPr="00466028">
              <w:rPr>
                <w:rFonts w:ascii="Times New Roman" w:hAnsi="Times New Roman" w:cs="Times New Roman"/>
                <w:color w:val="000000"/>
                <w:sz w:val="28"/>
                <w:szCs w:val="28"/>
              </w:rPr>
              <w:t xml:space="preserve">приходятся на мероприятие </w:t>
            </w:r>
            <w:r>
              <w:rPr>
                <w:rFonts w:ascii="Times New Roman" w:hAnsi="Times New Roman" w:cs="Times New Roman"/>
                <w:color w:val="000000"/>
                <w:sz w:val="28"/>
                <w:szCs w:val="28"/>
              </w:rPr>
              <w:t>«</w:t>
            </w:r>
            <w:r w:rsidRPr="00466028">
              <w:rPr>
                <w:rFonts w:ascii="Times New Roman" w:hAnsi="Times New Roman" w:cs="Times New Roman"/>
                <w:color w:val="000000"/>
                <w:sz w:val="28"/>
                <w:szCs w:val="28"/>
              </w:rPr>
              <w:t xml:space="preserve">Обеспечение реализации государственной программы Чувашской Республики </w:t>
            </w:r>
            <w:r>
              <w:rPr>
                <w:rFonts w:ascii="Times New Roman" w:hAnsi="Times New Roman" w:cs="Times New Roman"/>
                <w:color w:val="000000"/>
                <w:sz w:val="28"/>
                <w:szCs w:val="28"/>
              </w:rPr>
              <w:t>«</w:t>
            </w:r>
            <w:r w:rsidRPr="00466028">
              <w:rPr>
                <w:rFonts w:ascii="Times New Roman" w:hAnsi="Times New Roman" w:cs="Times New Roman"/>
                <w:color w:val="000000"/>
                <w:sz w:val="28"/>
                <w:szCs w:val="28"/>
              </w:rPr>
              <w:t>Развитие потенциала государственного управления</w:t>
            </w:r>
            <w:r>
              <w:rPr>
                <w:rFonts w:ascii="Times New Roman" w:hAnsi="Times New Roman" w:cs="Times New Roman"/>
                <w:color w:val="000000"/>
                <w:sz w:val="28"/>
                <w:szCs w:val="28"/>
              </w:rPr>
              <w:t>»</w:t>
            </w:r>
            <w:r w:rsidRPr="00466028">
              <w:rPr>
                <w:rFonts w:ascii="Times New Roman" w:hAnsi="Times New Roman" w:cs="Times New Roman"/>
                <w:color w:val="000000"/>
                <w:sz w:val="28"/>
                <w:szCs w:val="28"/>
              </w:rPr>
              <w:t xml:space="preserve">, расходы по которому увеличиваются на </w:t>
            </w:r>
            <w:r>
              <w:rPr>
                <w:rFonts w:ascii="Times New Roman" w:hAnsi="Times New Roman" w:cs="Times New Roman"/>
                <w:color w:val="000000"/>
                <w:sz w:val="28"/>
                <w:szCs w:val="28"/>
              </w:rPr>
              <w:t>26 919,1</w:t>
            </w:r>
            <w:r w:rsidRPr="00466028">
              <w:rPr>
                <w:rFonts w:ascii="Times New Roman" w:hAnsi="Times New Roman" w:cs="Times New Roman"/>
                <w:color w:val="000000"/>
                <w:sz w:val="28"/>
                <w:szCs w:val="28"/>
              </w:rPr>
              <w:t xml:space="preserve"> тыс. рублей, или </w:t>
            </w:r>
            <w:r w:rsidR="000C43A3" w:rsidRPr="00D47364">
              <w:rPr>
                <w:rFonts w:ascii="Times New Roman" w:hAnsi="Times New Roman" w:cs="Times New Roman"/>
                <w:color w:val="000000"/>
                <w:sz w:val="28"/>
                <w:szCs w:val="28"/>
              </w:rPr>
              <w:t xml:space="preserve">на </w:t>
            </w:r>
            <w:r w:rsidRPr="00D47364">
              <w:rPr>
                <w:rFonts w:ascii="Times New Roman" w:hAnsi="Times New Roman" w:cs="Times New Roman"/>
                <w:color w:val="000000"/>
                <w:sz w:val="28"/>
                <w:szCs w:val="28"/>
              </w:rPr>
              <w:t>28,</w:t>
            </w:r>
            <w:r w:rsidR="006C09A9" w:rsidRPr="00D47364">
              <w:rPr>
                <w:rFonts w:ascii="Times New Roman" w:hAnsi="Times New Roman" w:cs="Times New Roman"/>
                <w:color w:val="000000"/>
                <w:sz w:val="28"/>
                <w:szCs w:val="28"/>
              </w:rPr>
              <w:t>1</w:t>
            </w:r>
            <w:r w:rsidRPr="00D47364">
              <w:rPr>
                <w:rFonts w:ascii="Times New Roman" w:hAnsi="Times New Roman" w:cs="Times New Roman"/>
                <w:color w:val="000000"/>
                <w:sz w:val="28"/>
                <w:szCs w:val="28"/>
              </w:rPr>
              <w:t>%, в том числе по целевой статье «Обеспечение функций государственных органов» расходы увеличиваются на 28 6</w:t>
            </w:r>
            <w:r w:rsidR="000C43A3" w:rsidRPr="00D47364">
              <w:rPr>
                <w:rFonts w:ascii="Times New Roman" w:hAnsi="Times New Roman" w:cs="Times New Roman"/>
                <w:color w:val="000000"/>
                <w:sz w:val="28"/>
                <w:szCs w:val="28"/>
              </w:rPr>
              <w:t xml:space="preserve">83,7 тыс. рублей, или на </w:t>
            </w:r>
            <w:r w:rsidR="006C09A9" w:rsidRPr="00D47364">
              <w:rPr>
                <w:rFonts w:ascii="Times New Roman" w:hAnsi="Times New Roman" w:cs="Times New Roman"/>
                <w:color w:val="000000"/>
                <w:sz w:val="28"/>
                <w:szCs w:val="28"/>
              </w:rPr>
              <w:t>39,1</w:t>
            </w:r>
            <w:r w:rsidR="000C43A3" w:rsidRPr="00D47364">
              <w:rPr>
                <w:rFonts w:ascii="Times New Roman" w:hAnsi="Times New Roman" w:cs="Times New Roman"/>
                <w:color w:val="000000"/>
                <w:sz w:val="28"/>
                <w:szCs w:val="28"/>
              </w:rPr>
              <w:t>% и уменьшаются</w:t>
            </w:r>
            <w:r w:rsidR="000C43A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 целевым статьям: «</w:t>
            </w:r>
            <w:r w:rsidRPr="00871722">
              <w:rPr>
                <w:rFonts w:ascii="Times New Roman" w:hAnsi="Times New Roman" w:cs="Times New Roman"/>
                <w:color w:val="000000"/>
                <w:sz w:val="28"/>
                <w:szCs w:val="28"/>
              </w:rPr>
              <w:t>Обеспечение деятельности депутатов Государственной Думы и их помощников в избирательных округах за счет иных межбюджетных трансфертов, выделяемых из федерального бюджета</w:t>
            </w:r>
            <w:r>
              <w:rPr>
                <w:rFonts w:ascii="Times New Roman" w:hAnsi="Times New Roman" w:cs="Times New Roman"/>
                <w:color w:val="000000"/>
                <w:sz w:val="28"/>
                <w:szCs w:val="28"/>
              </w:rPr>
              <w:t>» и «</w:t>
            </w:r>
            <w:r w:rsidRPr="00871722">
              <w:rPr>
                <w:rFonts w:ascii="Times New Roman" w:hAnsi="Times New Roman" w:cs="Times New Roman"/>
                <w:color w:val="000000"/>
                <w:sz w:val="28"/>
                <w:szCs w:val="28"/>
              </w:rPr>
              <w:t>Обеспечение деятельности сенаторов Российской Федерации и их помощников в субъектах Российской Федерации за счет иных межбюджетных трансфертов, выделяемых из федерального бюджета</w:t>
            </w:r>
            <w:r>
              <w:rPr>
                <w:rFonts w:ascii="Times New Roman" w:hAnsi="Times New Roman" w:cs="Times New Roman"/>
                <w:color w:val="000000"/>
                <w:sz w:val="28"/>
                <w:szCs w:val="28"/>
              </w:rPr>
              <w:t>» в общей сумме 1 764,6 тыс. рублей, или на 7,8%.</w:t>
            </w:r>
          </w:p>
          <w:p w:rsidR="00EE2729" w:rsidRDefault="00EE2729" w:rsidP="00EE2729">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B83FA3">
              <w:rPr>
                <w:rFonts w:ascii="Times New Roman" w:hAnsi="Times New Roman" w:cs="Times New Roman"/>
                <w:color w:val="000000"/>
                <w:sz w:val="28"/>
                <w:szCs w:val="28"/>
              </w:rPr>
              <w:t>По подразделу</w:t>
            </w:r>
            <w:r w:rsidRPr="00B83FA3">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w:t>
            </w:r>
            <w:r w:rsidRPr="00B83FA3">
              <w:rPr>
                <w:rFonts w:ascii="Times New Roman" w:hAnsi="Times New Roman" w:cs="Times New Roman"/>
                <w:b/>
                <w:bCs/>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Pr>
                <w:rFonts w:ascii="&quot;Times New Roman&quot;" w:hAnsi="&quot;Times New Roman&quot;" w:cs="&quot;Times New Roman&quot;"/>
                <w:b/>
                <w:bCs/>
                <w:color w:val="000000"/>
                <w:sz w:val="28"/>
                <w:szCs w:val="28"/>
              </w:rPr>
              <w:t>»</w:t>
            </w:r>
            <w:r w:rsidRPr="00B83FA3">
              <w:rPr>
                <w:rFonts w:ascii="&quot;Times New Roman&quot;" w:hAnsi="&quot;Times New Roman&quot;" w:cs="&quot;Times New Roman&quot;"/>
                <w:color w:val="000000"/>
                <w:sz w:val="28"/>
                <w:szCs w:val="28"/>
              </w:rPr>
              <w:t xml:space="preserve"> расходы в</w:t>
            </w:r>
            <w:r w:rsidRPr="00B83FA3">
              <w:rPr>
                <w:rFonts w:ascii="Times New Roman" w:hAnsi="Times New Roman" w:cs="Times New Roman"/>
                <w:color w:val="000000"/>
                <w:sz w:val="28"/>
                <w:szCs w:val="28"/>
              </w:rPr>
              <w:t xml:space="preserve"> 2022  году увеличиваются на 70</w:t>
            </w:r>
            <w:r>
              <w:rPr>
                <w:rFonts w:ascii="Times New Roman" w:hAnsi="Times New Roman" w:cs="Times New Roman"/>
                <w:color w:val="000000"/>
                <w:sz w:val="28"/>
                <w:szCs w:val="28"/>
              </w:rPr>
              <w:t> </w:t>
            </w:r>
            <w:r w:rsidRPr="00B83FA3">
              <w:rPr>
                <w:rFonts w:ascii="Times New Roman" w:hAnsi="Times New Roman" w:cs="Times New Roman"/>
                <w:color w:val="000000"/>
                <w:sz w:val="28"/>
                <w:szCs w:val="28"/>
              </w:rPr>
              <w:t>923,7 тыс. рублей</w:t>
            </w:r>
            <w:r>
              <w:rPr>
                <w:rFonts w:ascii="Times New Roman" w:hAnsi="Times New Roman" w:cs="Times New Roman"/>
                <w:color w:val="000000"/>
                <w:sz w:val="28"/>
                <w:szCs w:val="28"/>
              </w:rPr>
              <w:t>,</w:t>
            </w:r>
            <w:r w:rsidRPr="00B83FA3">
              <w:rPr>
                <w:rFonts w:ascii="Times New Roman" w:hAnsi="Times New Roman" w:cs="Times New Roman"/>
                <w:color w:val="000000"/>
                <w:sz w:val="28"/>
                <w:szCs w:val="28"/>
              </w:rPr>
              <w:t xml:space="preserve"> или на 37,2%. С учетом изменений расходы составят в сумме 261</w:t>
            </w:r>
            <w:r>
              <w:rPr>
                <w:rFonts w:ascii="Times New Roman" w:hAnsi="Times New Roman" w:cs="Times New Roman"/>
                <w:color w:val="000000"/>
                <w:sz w:val="28"/>
                <w:szCs w:val="28"/>
              </w:rPr>
              <w:t> </w:t>
            </w:r>
            <w:r w:rsidRPr="00B83FA3">
              <w:rPr>
                <w:rFonts w:ascii="Times New Roman" w:hAnsi="Times New Roman" w:cs="Times New Roman"/>
                <w:color w:val="000000"/>
                <w:sz w:val="28"/>
                <w:szCs w:val="28"/>
              </w:rPr>
              <w:t>386,2 тыс.</w:t>
            </w:r>
            <w:r>
              <w:rPr>
                <w:rFonts w:ascii="Times New Roman" w:hAnsi="Times New Roman" w:cs="Times New Roman"/>
                <w:color w:val="000000"/>
                <w:sz w:val="28"/>
                <w:szCs w:val="28"/>
              </w:rPr>
              <w:t xml:space="preserve"> </w:t>
            </w:r>
            <w:r w:rsidRPr="00B83FA3">
              <w:rPr>
                <w:rFonts w:ascii="Times New Roman" w:hAnsi="Times New Roman" w:cs="Times New Roman"/>
                <w:color w:val="000000"/>
                <w:sz w:val="28"/>
                <w:szCs w:val="28"/>
              </w:rPr>
              <w:t>рублей.</w:t>
            </w:r>
          </w:p>
          <w:p w:rsidR="002148E5" w:rsidRPr="00AB2A1A" w:rsidRDefault="00EE2729" w:rsidP="00EE2729">
            <w:pPr>
              <w:widowControl w:val="0"/>
              <w:autoSpaceDE w:val="0"/>
              <w:autoSpaceDN w:val="0"/>
              <w:adjustRightInd w:val="0"/>
              <w:spacing w:after="0" w:line="240" w:lineRule="auto"/>
              <w:ind w:firstLine="710"/>
              <w:jc w:val="both"/>
              <w:rPr>
                <w:rFonts w:ascii="Arial" w:hAnsi="Arial" w:cs="Arial"/>
                <w:color w:val="FF0000"/>
                <w:sz w:val="24"/>
                <w:szCs w:val="24"/>
              </w:rPr>
            </w:pPr>
            <w:r w:rsidRPr="00B83FA3">
              <w:rPr>
                <w:rFonts w:ascii="Times New Roman" w:hAnsi="Times New Roman" w:cs="Times New Roman"/>
                <w:color w:val="000000"/>
                <w:sz w:val="28"/>
                <w:szCs w:val="28"/>
              </w:rPr>
              <w:t>По данному подразделу в 2022</w:t>
            </w:r>
            <w:r w:rsidR="000C43A3">
              <w:rPr>
                <w:rFonts w:ascii="Times New Roman" w:hAnsi="Times New Roman" w:cs="Times New Roman"/>
                <w:color w:val="000000"/>
                <w:sz w:val="28"/>
                <w:szCs w:val="28"/>
              </w:rPr>
              <w:t xml:space="preserve"> году</w:t>
            </w:r>
            <w:r w:rsidRPr="00B83FA3">
              <w:rPr>
                <w:rFonts w:ascii="Times New Roman" w:hAnsi="Times New Roman" w:cs="Times New Roman"/>
                <w:color w:val="000000"/>
                <w:sz w:val="28"/>
                <w:szCs w:val="28"/>
              </w:rPr>
              <w:t xml:space="preserve"> предусмотрено изменение бюджетных асс</w:t>
            </w:r>
            <w:r>
              <w:rPr>
                <w:rFonts w:ascii="Times New Roman" w:hAnsi="Times New Roman" w:cs="Times New Roman"/>
                <w:color w:val="000000"/>
                <w:sz w:val="28"/>
                <w:szCs w:val="28"/>
              </w:rPr>
              <w:t>игнований на реализацию следующей</w:t>
            </w:r>
            <w:r w:rsidRPr="00B83FA3">
              <w:rPr>
                <w:rFonts w:ascii="Times New Roman" w:hAnsi="Times New Roman" w:cs="Times New Roman"/>
                <w:color w:val="000000"/>
                <w:sz w:val="28"/>
                <w:szCs w:val="28"/>
              </w:rPr>
              <w:t xml:space="preserve"> государственн</w:t>
            </w:r>
            <w:r>
              <w:rPr>
                <w:rFonts w:ascii="Times New Roman" w:hAnsi="Times New Roman" w:cs="Times New Roman"/>
                <w:color w:val="000000"/>
                <w:sz w:val="28"/>
                <w:szCs w:val="28"/>
              </w:rPr>
              <w:t>ой</w:t>
            </w:r>
            <w:r w:rsidRPr="00B83FA3">
              <w:rPr>
                <w:rFonts w:ascii="Times New Roman" w:hAnsi="Times New Roman" w:cs="Times New Roman"/>
                <w:color w:val="000000"/>
                <w:sz w:val="28"/>
                <w:szCs w:val="28"/>
              </w:rPr>
              <w:t xml:space="preserve"> программ</w:t>
            </w:r>
            <w:r>
              <w:rPr>
                <w:rFonts w:ascii="Times New Roman" w:hAnsi="Times New Roman" w:cs="Times New Roman"/>
                <w:color w:val="000000"/>
                <w:sz w:val="28"/>
                <w:szCs w:val="28"/>
              </w:rPr>
              <w:t>ы</w:t>
            </w:r>
            <w:r w:rsidRPr="00B83FA3">
              <w:rPr>
                <w:rFonts w:ascii="Times New Roman" w:hAnsi="Times New Roman" w:cs="Times New Roman"/>
                <w:color w:val="000000"/>
                <w:sz w:val="28"/>
                <w:szCs w:val="28"/>
              </w:rPr>
              <w:t xml:space="preserve"> Чувашской Республики:</w:t>
            </w:r>
          </w:p>
        </w:tc>
      </w:tr>
      <w:tr w:rsidR="00AB2A1A" w:rsidRPr="00EE2729"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148E5" w:rsidRPr="00EE2729" w:rsidRDefault="00847E44">
            <w:pPr>
              <w:widowControl w:val="0"/>
              <w:autoSpaceDE w:val="0"/>
              <w:autoSpaceDN w:val="0"/>
              <w:adjustRightInd w:val="0"/>
              <w:spacing w:after="0" w:line="240" w:lineRule="auto"/>
              <w:jc w:val="center"/>
              <w:rPr>
                <w:rFonts w:ascii="Arial" w:hAnsi="Arial" w:cs="Arial"/>
                <w:sz w:val="24"/>
                <w:szCs w:val="24"/>
              </w:rPr>
            </w:pPr>
            <w:r w:rsidRPr="00EE2729">
              <w:rPr>
                <w:rFonts w:ascii="Times New Roman" w:hAnsi="Times New Roman" w:cs="Times New Roman"/>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148E5" w:rsidRPr="00EE2729" w:rsidRDefault="00847E44">
            <w:pPr>
              <w:widowControl w:val="0"/>
              <w:autoSpaceDE w:val="0"/>
              <w:autoSpaceDN w:val="0"/>
              <w:adjustRightInd w:val="0"/>
              <w:spacing w:after="0" w:line="240" w:lineRule="auto"/>
              <w:jc w:val="center"/>
              <w:rPr>
                <w:rFonts w:ascii="Arial" w:hAnsi="Arial" w:cs="Arial"/>
                <w:sz w:val="24"/>
                <w:szCs w:val="24"/>
              </w:rPr>
            </w:pPr>
            <w:r w:rsidRPr="00EE2729">
              <w:rPr>
                <w:rFonts w:ascii="Times New Roman" w:hAnsi="Times New Roman" w:cs="Times New Roman"/>
                <w:sz w:val="20"/>
                <w:szCs w:val="20"/>
              </w:rPr>
              <w:t>Закон о бюджете (с изменениями от 24.03.2022 №</w:t>
            </w:r>
            <w:r w:rsidR="00A33CD2">
              <w:rPr>
                <w:rFonts w:ascii="Times New Roman" w:hAnsi="Times New Roman" w:cs="Times New Roman"/>
                <w:sz w:val="20"/>
                <w:szCs w:val="20"/>
              </w:rPr>
              <w:t xml:space="preserve"> </w:t>
            </w:r>
            <w:r w:rsidRPr="00EE2729">
              <w:rPr>
                <w:rFonts w:ascii="Times New Roman" w:hAnsi="Times New Roman" w:cs="Times New Roman"/>
                <w:sz w:val="20"/>
                <w:szCs w:val="20"/>
              </w:rPr>
              <w:t>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148E5" w:rsidRPr="00EE2729" w:rsidRDefault="00847E44">
            <w:pPr>
              <w:widowControl w:val="0"/>
              <w:autoSpaceDE w:val="0"/>
              <w:autoSpaceDN w:val="0"/>
              <w:adjustRightInd w:val="0"/>
              <w:spacing w:after="0" w:line="240" w:lineRule="auto"/>
              <w:jc w:val="center"/>
              <w:rPr>
                <w:rFonts w:ascii="Arial" w:hAnsi="Arial" w:cs="Arial"/>
                <w:sz w:val="24"/>
                <w:szCs w:val="24"/>
              </w:rPr>
            </w:pPr>
            <w:r w:rsidRPr="00EE2729">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148E5" w:rsidRPr="00EE2729" w:rsidRDefault="00847E44">
            <w:pPr>
              <w:widowControl w:val="0"/>
              <w:autoSpaceDE w:val="0"/>
              <w:autoSpaceDN w:val="0"/>
              <w:adjustRightInd w:val="0"/>
              <w:spacing w:after="0" w:line="240" w:lineRule="auto"/>
              <w:jc w:val="center"/>
              <w:rPr>
                <w:rFonts w:ascii="Times New Roman" w:hAnsi="Times New Roman" w:cs="Times New Roman"/>
                <w:sz w:val="20"/>
                <w:szCs w:val="20"/>
              </w:rPr>
            </w:pPr>
            <w:r w:rsidRPr="00EE2729">
              <w:rPr>
                <w:rFonts w:ascii="Times New Roman" w:hAnsi="Times New Roman" w:cs="Times New Roman"/>
                <w:sz w:val="20"/>
                <w:szCs w:val="20"/>
              </w:rPr>
              <w:t>Изменения</w:t>
            </w:r>
          </w:p>
          <w:p w:rsidR="002148E5" w:rsidRPr="00EE2729" w:rsidRDefault="00847E44" w:rsidP="00A33CD2">
            <w:pPr>
              <w:widowControl w:val="0"/>
              <w:autoSpaceDE w:val="0"/>
              <w:autoSpaceDN w:val="0"/>
              <w:adjustRightInd w:val="0"/>
              <w:spacing w:after="0" w:line="240" w:lineRule="auto"/>
              <w:jc w:val="center"/>
              <w:rPr>
                <w:rFonts w:ascii="Arial" w:hAnsi="Arial" w:cs="Arial"/>
                <w:sz w:val="24"/>
                <w:szCs w:val="24"/>
              </w:rPr>
            </w:pPr>
            <w:r w:rsidRPr="00EE2729">
              <w:rPr>
                <w:rFonts w:ascii="Times New Roman" w:hAnsi="Times New Roman" w:cs="Times New Roman"/>
                <w:sz w:val="20"/>
                <w:szCs w:val="20"/>
              </w:rPr>
              <w:t>(+/-)</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148E5" w:rsidRPr="00EE2729" w:rsidRDefault="00847E44">
            <w:pPr>
              <w:widowControl w:val="0"/>
              <w:autoSpaceDE w:val="0"/>
              <w:autoSpaceDN w:val="0"/>
              <w:adjustRightInd w:val="0"/>
              <w:spacing w:after="0" w:line="240" w:lineRule="auto"/>
              <w:jc w:val="center"/>
              <w:rPr>
                <w:rFonts w:ascii="Arial" w:hAnsi="Arial" w:cs="Arial"/>
                <w:sz w:val="24"/>
                <w:szCs w:val="24"/>
              </w:rPr>
            </w:pPr>
            <w:r w:rsidRPr="00EE2729">
              <w:rPr>
                <w:rFonts w:ascii="Times New Roman" w:hAnsi="Times New Roman" w:cs="Times New Roman"/>
                <w:sz w:val="20"/>
                <w:szCs w:val="20"/>
              </w:rPr>
              <w:t>%</w:t>
            </w:r>
          </w:p>
        </w:tc>
      </w:tr>
      <w:tr w:rsidR="00EE2729" w:rsidRPr="00EE2729"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E2729" w:rsidRPr="00EE2729" w:rsidRDefault="00EE2729" w:rsidP="00EE2729">
            <w:pPr>
              <w:widowControl w:val="0"/>
              <w:autoSpaceDE w:val="0"/>
              <w:autoSpaceDN w:val="0"/>
              <w:adjustRightInd w:val="0"/>
              <w:spacing w:after="0" w:line="240" w:lineRule="auto"/>
              <w:jc w:val="both"/>
              <w:rPr>
                <w:rFonts w:ascii="Arial" w:hAnsi="Arial" w:cs="Arial"/>
                <w:sz w:val="24"/>
                <w:szCs w:val="24"/>
              </w:rPr>
            </w:pPr>
            <w:r w:rsidRPr="00EE2729">
              <w:rPr>
                <w:rFonts w:ascii="Times New Roman" w:hAnsi="Times New Roman" w:cs="Times New Roman"/>
                <w:bCs/>
                <w:color w:val="000000"/>
                <w:sz w:val="20"/>
                <w:szCs w:val="20"/>
              </w:rPr>
              <w:t>Государственная программа «Развитие потенциала государственного управления»</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E2729" w:rsidRPr="00EE2729" w:rsidRDefault="00EE2729" w:rsidP="00EE2729">
            <w:pPr>
              <w:widowControl w:val="0"/>
              <w:autoSpaceDE w:val="0"/>
              <w:autoSpaceDN w:val="0"/>
              <w:adjustRightInd w:val="0"/>
              <w:spacing w:after="0" w:line="240" w:lineRule="auto"/>
              <w:jc w:val="center"/>
              <w:rPr>
                <w:rFonts w:ascii="Arial" w:hAnsi="Arial" w:cs="Arial"/>
                <w:sz w:val="24"/>
                <w:szCs w:val="24"/>
              </w:rPr>
            </w:pPr>
            <w:r w:rsidRPr="00EE2729">
              <w:rPr>
                <w:rFonts w:ascii="Times New Roman" w:hAnsi="Times New Roman" w:cs="Times New Roman"/>
                <w:bCs/>
                <w:color w:val="000000"/>
                <w:sz w:val="20"/>
                <w:szCs w:val="20"/>
              </w:rPr>
              <w:t>131 396,5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E2729" w:rsidRPr="00EE2729" w:rsidRDefault="00EE2729" w:rsidP="00EE2729">
            <w:pPr>
              <w:widowControl w:val="0"/>
              <w:autoSpaceDE w:val="0"/>
              <w:autoSpaceDN w:val="0"/>
              <w:adjustRightInd w:val="0"/>
              <w:spacing w:after="0" w:line="240" w:lineRule="auto"/>
              <w:jc w:val="center"/>
              <w:rPr>
                <w:rFonts w:ascii="Arial" w:hAnsi="Arial" w:cs="Arial"/>
                <w:sz w:val="24"/>
                <w:szCs w:val="24"/>
              </w:rPr>
            </w:pPr>
            <w:r w:rsidRPr="00EE2729">
              <w:rPr>
                <w:rFonts w:ascii="Times New Roman" w:hAnsi="Times New Roman" w:cs="Times New Roman"/>
                <w:bCs/>
                <w:color w:val="000000"/>
                <w:sz w:val="20"/>
                <w:szCs w:val="20"/>
              </w:rPr>
              <w:t>202 320,2</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E2729" w:rsidRPr="00EE2729" w:rsidRDefault="00EE2729" w:rsidP="00EE2729">
            <w:pPr>
              <w:widowControl w:val="0"/>
              <w:autoSpaceDE w:val="0"/>
              <w:autoSpaceDN w:val="0"/>
              <w:adjustRightInd w:val="0"/>
              <w:spacing w:after="0" w:line="240" w:lineRule="auto"/>
              <w:jc w:val="center"/>
              <w:rPr>
                <w:rFonts w:ascii="Arial" w:hAnsi="Arial" w:cs="Arial"/>
                <w:sz w:val="24"/>
                <w:szCs w:val="24"/>
              </w:rPr>
            </w:pPr>
            <w:r w:rsidRPr="00EE2729">
              <w:rPr>
                <w:rFonts w:ascii="Times New Roman" w:hAnsi="Times New Roman" w:cs="Times New Roman"/>
                <w:bCs/>
                <w:color w:val="000000"/>
                <w:sz w:val="20"/>
                <w:szCs w:val="20"/>
              </w:rPr>
              <w:t>70 923,7</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E2729" w:rsidRPr="00EE2729" w:rsidRDefault="00EE2729" w:rsidP="00EE2729">
            <w:pPr>
              <w:widowControl w:val="0"/>
              <w:autoSpaceDE w:val="0"/>
              <w:autoSpaceDN w:val="0"/>
              <w:adjustRightInd w:val="0"/>
              <w:spacing w:after="0" w:line="240" w:lineRule="auto"/>
              <w:jc w:val="center"/>
              <w:rPr>
                <w:rFonts w:ascii="Times New Roman" w:hAnsi="Times New Roman" w:cs="Times New Roman"/>
                <w:bCs/>
                <w:color w:val="000000"/>
                <w:sz w:val="20"/>
                <w:szCs w:val="20"/>
              </w:rPr>
            </w:pPr>
            <w:r w:rsidRPr="00EE2729">
              <w:rPr>
                <w:rFonts w:ascii="Times New Roman" w:hAnsi="Times New Roman" w:cs="Times New Roman"/>
                <w:bCs/>
                <w:color w:val="000000"/>
                <w:sz w:val="20"/>
                <w:szCs w:val="20"/>
              </w:rPr>
              <w:t>54,0</w:t>
            </w:r>
          </w:p>
        </w:tc>
      </w:tr>
      <w:tr w:rsidR="00AB2A1A" w:rsidRPr="00AB2A1A" w:rsidTr="00817361">
        <w:trPr>
          <w:trHeight w:val="288"/>
        </w:trPr>
        <w:tc>
          <w:tcPr>
            <w:tcW w:w="9989" w:type="dxa"/>
            <w:gridSpan w:val="6"/>
            <w:tcMar>
              <w:top w:w="0" w:type="dxa"/>
              <w:left w:w="0" w:type="dxa"/>
              <w:bottom w:w="0" w:type="dxa"/>
              <w:right w:w="40" w:type="dxa"/>
            </w:tcMar>
            <w:vAlign w:val="center"/>
          </w:tcPr>
          <w:p w:rsidR="00EE2729" w:rsidRDefault="00EE2729" w:rsidP="00EE2729">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BB3B0B">
              <w:rPr>
                <w:rFonts w:ascii="Times New Roman" w:hAnsi="Times New Roman" w:cs="Times New Roman"/>
                <w:color w:val="000000"/>
                <w:sz w:val="28"/>
                <w:szCs w:val="28"/>
              </w:rPr>
              <w:t xml:space="preserve">Основные изменения </w:t>
            </w:r>
            <w:r>
              <w:rPr>
                <w:rFonts w:ascii="Times New Roman" w:hAnsi="Times New Roman" w:cs="Times New Roman"/>
                <w:color w:val="000000"/>
                <w:sz w:val="28"/>
                <w:szCs w:val="28"/>
              </w:rPr>
              <w:t xml:space="preserve">по подразделу </w:t>
            </w:r>
            <w:r w:rsidRPr="00BB3B0B">
              <w:rPr>
                <w:rFonts w:ascii="Times New Roman" w:hAnsi="Times New Roman" w:cs="Times New Roman"/>
                <w:color w:val="000000"/>
                <w:sz w:val="28"/>
                <w:szCs w:val="28"/>
              </w:rPr>
              <w:t>приходятся</w:t>
            </w:r>
            <w:r>
              <w:rPr>
                <w:rFonts w:ascii="Times New Roman" w:hAnsi="Times New Roman" w:cs="Times New Roman"/>
                <w:color w:val="000000"/>
                <w:sz w:val="28"/>
                <w:szCs w:val="28"/>
              </w:rPr>
              <w:t xml:space="preserve"> на </w:t>
            </w:r>
            <w:r w:rsidRPr="00BB3B0B">
              <w:rPr>
                <w:rFonts w:ascii="Times New Roman" w:hAnsi="Times New Roman" w:cs="Times New Roman"/>
                <w:color w:val="000000"/>
                <w:sz w:val="28"/>
                <w:szCs w:val="28"/>
              </w:rPr>
              <w:t xml:space="preserve">выполнение мероприятия </w:t>
            </w:r>
            <w:r>
              <w:rPr>
                <w:rFonts w:ascii="Times New Roman" w:hAnsi="Times New Roman" w:cs="Times New Roman"/>
                <w:color w:val="000000"/>
                <w:sz w:val="28"/>
                <w:szCs w:val="28"/>
              </w:rPr>
              <w:t>«</w:t>
            </w:r>
            <w:r w:rsidRPr="00BB3B0B">
              <w:rPr>
                <w:rFonts w:ascii="Times New Roman" w:hAnsi="Times New Roman" w:cs="Times New Roman"/>
                <w:color w:val="000000"/>
                <w:sz w:val="28"/>
                <w:szCs w:val="28"/>
              </w:rPr>
              <w:t xml:space="preserve">Обеспечение реализации государственной программы Чувашской Республики </w:t>
            </w:r>
            <w:r>
              <w:rPr>
                <w:rFonts w:ascii="Times New Roman" w:hAnsi="Times New Roman" w:cs="Times New Roman"/>
                <w:color w:val="000000"/>
                <w:sz w:val="28"/>
                <w:szCs w:val="28"/>
              </w:rPr>
              <w:t>«</w:t>
            </w:r>
            <w:r w:rsidRPr="00BB3B0B">
              <w:rPr>
                <w:rFonts w:ascii="Times New Roman" w:hAnsi="Times New Roman" w:cs="Times New Roman"/>
                <w:color w:val="000000"/>
                <w:sz w:val="28"/>
                <w:szCs w:val="28"/>
              </w:rPr>
              <w:t>Развитие потенциала государственного управления</w:t>
            </w:r>
            <w:r>
              <w:rPr>
                <w:rFonts w:ascii="Times New Roman" w:hAnsi="Times New Roman" w:cs="Times New Roman"/>
                <w:color w:val="000000"/>
                <w:sz w:val="28"/>
                <w:szCs w:val="28"/>
              </w:rPr>
              <w:t>»</w:t>
            </w:r>
            <w:r w:rsidRPr="00BB3B0B">
              <w:rPr>
                <w:rFonts w:ascii="Times New Roman" w:hAnsi="Times New Roman" w:cs="Times New Roman"/>
                <w:color w:val="000000"/>
                <w:sz w:val="28"/>
                <w:szCs w:val="28"/>
              </w:rPr>
              <w:t xml:space="preserve">, расходы по которой увеличиваются на </w:t>
            </w:r>
            <w:r>
              <w:rPr>
                <w:rFonts w:ascii="Times New Roman" w:hAnsi="Times New Roman" w:cs="Times New Roman"/>
                <w:color w:val="000000"/>
                <w:sz w:val="28"/>
                <w:szCs w:val="28"/>
              </w:rPr>
              <w:t>71 201,8</w:t>
            </w:r>
            <w:r w:rsidRPr="00BB3B0B">
              <w:rPr>
                <w:rFonts w:ascii="Times New Roman" w:hAnsi="Times New Roman" w:cs="Times New Roman"/>
                <w:color w:val="000000"/>
                <w:sz w:val="28"/>
                <w:szCs w:val="28"/>
              </w:rPr>
              <w:t xml:space="preserve"> тыс. рублей, или </w:t>
            </w:r>
            <w:r>
              <w:rPr>
                <w:rFonts w:ascii="Times New Roman" w:hAnsi="Times New Roman" w:cs="Times New Roman"/>
                <w:color w:val="000000"/>
                <w:sz w:val="28"/>
                <w:szCs w:val="28"/>
              </w:rPr>
              <w:t>54,3</w:t>
            </w:r>
            <w:r w:rsidRPr="00BB3B0B">
              <w:rPr>
                <w:rFonts w:ascii="Times New Roman" w:hAnsi="Times New Roman" w:cs="Times New Roman"/>
                <w:color w:val="000000"/>
                <w:sz w:val="28"/>
                <w:szCs w:val="28"/>
              </w:rPr>
              <w:t xml:space="preserve">%, в том числе по целевой статье </w:t>
            </w:r>
            <w:r>
              <w:rPr>
                <w:rFonts w:ascii="Times New Roman" w:hAnsi="Times New Roman" w:cs="Times New Roman"/>
                <w:color w:val="000000"/>
                <w:sz w:val="28"/>
                <w:szCs w:val="28"/>
              </w:rPr>
              <w:t>«</w:t>
            </w:r>
            <w:r w:rsidRPr="00BB3B0B">
              <w:rPr>
                <w:rFonts w:ascii="Times New Roman" w:hAnsi="Times New Roman" w:cs="Times New Roman"/>
                <w:color w:val="000000"/>
                <w:sz w:val="28"/>
                <w:szCs w:val="28"/>
              </w:rPr>
              <w:t>Обеспечение функций государственных органов</w:t>
            </w:r>
            <w:r>
              <w:rPr>
                <w:rFonts w:ascii="Times New Roman" w:hAnsi="Times New Roman" w:cs="Times New Roman"/>
                <w:color w:val="000000"/>
                <w:sz w:val="28"/>
                <w:szCs w:val="28"/>
              </w:rPr>
              <w:t xml:space="preserve">» на 69 716,6 тыс. рублей, или </w:t>
            </w:r>
            <w:r w:rsidR="000C43A3">
              <w:rPr>
                <w:rFonts w:ascii="Times New Roman" w:hAnsi="Times New Roman" w:cs="Times New Roman"/>
                <w:color w:val="000000"/>
                <w:sz w:val="28"/>
                <w:szCs w:val="28"/>
              </w:rPr>
              <w:t xml:space="preserve">на </w:t>
            </w:r>
            <w:r>
              <w:rPr>
                <w:rFonts w:ascii="Times New Roman" w:hAnsi="Times New Roman" w:cs="Times New Roman"/>
                <w:color w:val="000000"/>
                <w:sz w:val="28"/>
                <w:szCs w:val="28"/>
              </w:rPr>
              <w:t>55,2%.</w:t>
            </w:r>
          </w:p>
          <w:p w:rsidR="00EE2729" w:rsidRDefault="00EE2729" w:rsidP="00EE2729">
            <w:pPr>
              <w:widowControl w:val="0"/>
              <w:autoSpaceDE w:val="0"/>
              <w:autoSpaceDN w:val="0"/>
              <w:adjustRightInd w:val="0"/>
              <w:spacing w:after="0" w:line="240" w:lineRule="auto"/>
              <w:ind w:firstLine="710"/>
              <w:jc w:val="both"/>
              <w:rPr>
                <w:rFonts w:ascii="Times New Roman" w:hAnsi="Times New Roman" w:cs="Times New Roman"/>
                <w:color w:val="FF0000"/>
                <w:sz w:val="28"/>
                <w:szCs w:val="28"/>
              </w:rPr>
            </w:pPr>
            <w:r w:rsidRPr="00B83FA3">
              <w:rPr>
                <w:rFonts w:ascii="Times New Roman" w:hAnsi="Times New Roman" w:cs="Times New Roman"/>
                <w:color w:val="000000"/>
                <w:sz w:val="28"/>
                <w:szCs w:val="28"/>
              </w:rPr>
              <w:t>По подразделу</w:t>
            </w:r>
            <w:r w:rsidRPr="00B83FA3">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w:t>
            </w:r>
            <w:r w:rsidRPr="00B83FA3">
              <w:rPr>
                <w:rFonts w:ascii="Times New Roman" w:hAnsi="Times New Roman" w:cs="Times New Roman"/>
                <w:b/>
                <w:bCs/>
                <w:color w:val="000000"/>
                <w:sz w:val="28"/>
                <w:szCs w:val="28"/>
              </w:rPr>
              <w:t>Судебная система</w:t>
            </w:r>
            <w:r>
              <w:rPr>
                <w:rFonts w:ascii="&quot;Times New Roman&quot;" w:hAnsi="&quot;Times New Roman&quot;" w:cs="&quot;Times New Roman&quot;"/>
                <w:b/>
                <w:bCs/>
                <w:color w:val="000000"/>
                <w:sz w:val="28"/>
                <w:szCs w:val="28"/>
              </w:rPr>
              <w:t>»</w:t>
            </w:r>
            <w:r w:rsidRPr="00B83FA3">
              <w:rPr>
                <w:rFonts w:ascii="&quot;Times New Roman&quot;" w:hAnsi="&quot;Times New Roman&quot;" w:cs="&quot;Times New Roman&quot;"/>
                <w:color w:val="000000"/>
                <w:sz w:val="28"/>
                <w:szCs w:val="28"/>
              </w:rPr>
              <w:t xml:space="preserve"> расходы в</w:t>
            </w:r>
            <w:r w:rsidRPr="00B83FA3">
              <w:rPr>
                <w:rFonts w:ascii="Times New Roman" w:hAnsi="Times New Roman" w:cs="Times New Roman"/>
                <w:color w:val="000000"/>
                <w:sz w:val="28"/>
                <w:szCs w:val="28"/>
              </w:rPr>
              <w:t xml:space="preserve"> 2022 году увеличиваются на 6</w:t>
            </w:r>
            <w:r>
              <w:rPr>
                <w:rFonts w:ascii="Times New Roman" w:hAnsi="Times New Roman" w:cs="Times New Roman"/>
                <w:color w:val="000000"/>
                <w:sz w:val="28"/>
                <w:szCs w:val="28"/>
              </w:rPr>
              <w:t> </w:t>
            </w:r>
            <w:r w:rsidRPr="00B83FA3">
              <w:rPr>
                <w:rFonts w:ascii="Times New Roman" w:hAnsi="Times New Roman" w:cs="Times New Roman"/>
                <w:color w:val="000000"/>
                <w:sz w:val="28"/>
                <w:szCs w:val="28"/>
              </w:rPr>
              <w:t>641,8 тыс. рублей</w:t>
            </w:r>
            <w:r>
              <w:rPr>
                <w:rFonts w:ascii="Times New Roman" w:hAnsi="Times New Roman" w:cs="Times New Roman"/>
                <w:color w:val="000000"/>
                <w:sz w:val="28"/>
                <w:szCs w:val="28"/>
              </w:rPr>
              <w:t>,</w:t>
            </w:r>
            <w:r w:rsidRPr="00B83FA3">
              <w:rPr>
                <w:rFonts w:ascii="Times New Roman" w:hAnsi="Times New Roman" w:cs="Times New Roman"/>
                <w:color w:val="000000"/>
                <w:sz w:val="28"/>
                <w:szCs w:val="28"/>
              </w:rPr>
              <w:t xml:space="preserve"> или на 3,3%. С учетом изменен</w:t>
            </w:r>
            <w:r>
              <w:rPr>
                <w:rFonts w:ascii="Times New Roman" w:hAnsi="Times New Roman" w:cs="Times New Roman"/>
                <w:color w:val="000000"/>
                <w:sz w:val="28"/>
                <w:szCs w:val="28"/>
              </w:rPr>
              <w:t>ий расходы составят в сумме 207 </w:t>
            </w:r>
            <w:r w:rsidRPr="00B83FA3">
              <w:rPr>
                <w:rFonts w:ascii="Times New Roman" w:hAnsi="Times New Roman" w:cs="Times New Roman"/>
                <w:color w:val="000000"/>
                <w:sz w:val="28"/>
                <w:szCs w:val="28"/>
              </w:rPr>
              <w:t>012,8 тыс.</w:t>
            </w:r>
            <w:r>
              <w:rPr>
                <w:rFonts w:ascii="Times New Roman" w:hAnsi="Times New Roman" w:cs="Times New Roman"/>
                <w:color w:val="000000"/>
                <w:sz w:val="28"/>
                <w:szCs w:val="28"/>
              </w:rPr>
              <w:t xml:space="preserve"> </w:t>
            </w:r>
            <w:r w:rsidRPr="00B83FA3">
              <w:rPr>
                <w:rFonts w:ascii="Times New Roman" w:hAnsi="Times New Roman" w:cs="Times New Roman"/>
                <w:color w:val="000000"/>
                <w:sz w:val="28"/>
                <w:szCs w:val="28"/>
              </w:rPr>
              <w:t>рублей.</w:t>
            </w:r>
          </w:p>
          <w:p w:rsidR="00817361" w:rsidRPr="00E85386" w:rsidRDefault="00E85386" w:rsidP="000D202A">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B83FA3">
              <w:rPr>
                <w:rFonts w:ascii="Times New Roman" w:hAnsi="Times New Roman" w:cs="Times New Roman"/>
                <w:color w:val="000000"/>
                <w:sz w:val="28"/>
                <w:szCs w:val="28"/>
              </w:rPr>
              <w:t xml:space="preserve">По данному подразделу в 2022 </w:t>
            </w:r>
            <w:r>
              <w:rPr>
                <w:rFonts w:ascii="Times New Roman" w:hAnsi="Times New Roman" w:cs="Times New Roman"/>
                <w:color w:val="000000"/>
                <w:sz w:val="28"/>
                <w:szCs w:val="28"/>
              </w:rPr>
              <w:t xml:space="preserve">году </w:t>
            </w:r>
            <w:r w:rsidRPr="00B83FA3">
              <w:rPr>
                <w:rFonts w:ascii="Times New Roman" w:hAnsi="Times New Roman" w:cs="Times New Roman"/>
                <w:color w:val="000000"/>
                <w:sz w:val="28"/>
                <w:szCs w:val="28"/>
              </w:rPr>
              <w:t xml:space="preserve">предусмотрено изменение бюджетных </w:t>
            </w:r>
            <w:r w:rsidRPr="00B83FA3">
              <w:rPr>
                <w:rFonts w:ascii="Times New Roman" w:hAnsi="Times New Roman" w:cs="Times New Roman"/>
                <w:color w:val="000000"/>
                <w:sz w:val="28"/>
                <w:szCs w:val="28"/>
              </w:rPr>
              <w:lastRenderedPageBreak/>
              <w:t xml:space="preserve">ассигнований на реализацию следующих государственных программ Чувашской </w:t>
            </w:r>
            <w:r w:rsidR="000D202A">
              <w:rPr>
                <w:rFonts w:ascii="Times New Roman" w:hAnsi="Times New Roman" w:cs="Times New Roman"/>
                <w:color w:val="000000"/>
                <w:sz w:val="28"/>
                <w:szCs w:val="28"/>
              </w:rPr>
              <w:t>Республики:</w:t>
            </w:r>
          </w:p>
        </w:tc>
      </w:tr>
      <w:tr w:rsidR="00AB2A1A" w:rsidRPr="00E85386"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148E5" w:rsidRPr="00E85386" w:rsidRDefault="00847E44">
            <w:pPr>
              <w:widowControl w:val="0"/>
              <w:autoSpaceDE w:val="0"/>
              <w:autoSpaceDN w:val="0"/>
              <w:adjustRightInd w:val="0"/>
              <w:spacing w:after="0" w:line="240" w:lineRule="auto"/>
              <w:jc w:val="center"/>
              <w:rPr>
                <w:rFonts w:ascii="Arial" w:hAnsi="Arial" w:cs="Arial"/>
                <w:sz w:val="24"/>
                <w:szCs w:val="24"/>
              </w:rPr>
            </w:pPr>
            <w:r w:rsidRPr="00E85386">
              <w:rPr>
                <w:rFonts w:ascii="Times New Roman" w:hAnsi="Times New Roman" w:cs="Times New Roman"/>
                <w:sz w:val="20"/>
                <w:szCs w:val="20"/>
              </w:rPr>
              <w:lastRenderedPageBreak/>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148E5" w:rsidRPr="00E85386" w:rsidRDefault="00847E44">
            <w:pPr>
              <w:widowControl w:val="0"/>
              <w:autoSpaceDE w:val="0"/>
              <w:autoSpaceDN w:val="0"/>
              <w:adjustRightInd w:val="0"/>
              <w:spacing w:after="0" w:line="240" w:lineRule="auto"/>
              <w:jc w:val="center"/>
              <w:rPr>
                <w:rFonts w:ascii="Arial" w:hAnsi="Arial" w:cs="Arial"/>
                <w:sz w:val="24"/>
                <w:szCs w:val="24"/>
              </w:rPr>
            </w:pPr>
            <w:r w:rsidRPr="00E85386">
              <w:rPr>
                <w:rFonts w:ascii="Times New Roman" w:hAnsi="Times New Roman" w:cs="Times New Roman"/>
                <w:sz w:val="20"/>
                <w:szCs w:val="20"/>
              </w:rPr>
              <w:t>Закон о бюджете (с изменениями от 24.03.2022 №</w:t>
            </w:r>
            <w:r w:rsidR="00A33CD2">
              <w:rPr>
                <w:rFonts w:ascii="Times New Roman" w:hAnsi="Times New Roman" w:cs="Times New Roman"/>
                <w:sz w:val="20"/>
                <w:szCs w:val="20"/>
              </w:rPr>
              <w:t xml:space="preserve"> </w:t>
            </w:r>
            <w:r w:rsidRPr="00E85386">
              <w:rPr>
                <w:rFonts w:ascii="Times New Roman" w:hAnsi="Times New Roman" w:cs="Times New Roman"/>
                <w:sz w:val="20"/>
                <w:szCs w:val="20"/>
              </w:rPr>
              <w:t>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148E5" w:rsidRPr="00E85386" w:rsidRDefault="00847E44">
            <w:pPr>
              <w:widowControl w:val="0"/>
              <w:autoSpaceDE w:val="0"/>
              <w:autoSpaceDN w:val="0"/>
              <w:adjustRightInd w:val="0"/>
              <w:spacing w:after="0" w:line="240" w:lineRule="auto"/>
              <w:jc w:val="center"/>
              <w:rPr>
                <w:rFonts w:ascii="Arial" w:hAnsi="Arial" w:cs="Arial"/>
                <w:sz w:val="24"/>
                <w:szCs w:val="24"/>
              </w:rPr>
            </w:pPr>
            <w:r w:rsidRPr="00E85386">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148E5" w:rsidRPr="00E85386" w:rsidRDefault="00847E44">
            <w:pPr>
              <w:widowControl w:val="0"/>
              <w:autoSpaceDE w:val="0"/>
              <w:autoSpaceDN w:val="0"/>
              <w:adjustRightInd w:val="0"/>
              <w:spacing w:after="0" w:line="240" w:lineRule="auto"/>
              <w:jc w:val="center"/>
              <w:rPr>
                <w:rFonts w:ascii="Times New Roman" w:hAnsi="Times New Roman" w:cs="Times New Roman"/>
                <w:sz w:val="20"/>
                <w:szCs w:val="20"/>
              </w:rPr>
            </w:pPr>
            <w:r w:rsidRPr="00E85386">
              <w:rPr>
                <w:rFonts w:ascii="Times New Roman" w:hAnsi="Times New Roman" w:cs="Times New Roman"/>
                <w:sz w:val="20"/>
                <w:szCs w:val="20"/>
              </w:rPr>
              <w:t>Изменения</w:t>
            </w:r>
          </w:p>
          <w:p w:rsidR="002148E5" w:rsidRPr="00E85386" w:rsidRDefault="00847E44" w:rsidP="00A33CD2">
            <w:pPr>
              <w:widowControl w:val="0"/>
              <w:autoSpaceDE w:val="0"/>
              <w:autoSpaceDN w:val="0"/>
              <w:adjustRightInd w:val="0"/>
              <w:spacing w:after="0" w:line="240" w:lineRule="auto"/>
              <w:jc w:val="center"/>
              <w:rPr>
                <w:rFonts w:ascii="Arial" w:hAnsi="Arial" w:cs="Arial"/>
                <w:sz w:val="24"/>
                <w:szCs w:val="24"/>
              </w:rPr>
            </w:pPr>
            <w:r w:rsidRPr="00E85386">
              <w:rPr>
                <w:rFonts w:ascii="Times New Roman" w:hAnsi="Times New Roman" w:cs="Times New Roman"/>
                <w:sz w:val="20"/>
                <w:szCs w:val="20"/>
              </w:rPr>
              <w:t>(+/-)</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148E5" w:rsidRPr="00E85386" w:rsidRDefault="00847E44">
            <w:pPr>
              <w:widowControl w:val="0"/>
              <w:autoSpaceDE w:val="0"/>
              <w:autoSpaceDN w:val="0"/>
              <w:adjustRightInd w:val="0"/>
              <w:spacing w:after="0" w:line="240" w:lineRule="auto"/>
              <w:jc w:val="center"/>
              <w:rPr>
                <w:rFonts w:ascii="Arial" w:hAnsi="Arial" w:cs="Arial"/>
                <w:sz w:val="24"/>
                <w:szCs w:val="24"/>
              </w:rPr>
            </w:pPr>
            <w:r w:rsidRPr="00E85386">
              <w:rPr>
                <w:rFonts w:ascii="Times New Roman" w:hAnsi="Times New Roman" w:cs="Times New Roman"/>
                <w:sz w:val="20"/>
                <w:szCs w:val="20"/>
              </w:rPr>
              <w:t>%</w:t>
            </w:r>
          </w:p>
        </w:tc>
      </w:tr>
      <w:tr w:rsidR="00E85386" w:rsidRPr="00E85386"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85386" w:rsidRPr="00E85386" w:rsidRDefault="00E85386" w:rsidP="00DF2F7E">
            <w:pPr>
              <w:widowControl w:val="0"/>
              <w:autoSpaceDE w:val="0"/>
              <w:autoSpaceDN w:val="0"/>
              <w:adjustRightInd w:val="0"/>
              <w:spacing w:after="0" w:line="240" w:lineRule="auto"/>
              <w:jc w:val="both"/>
              <w:rPr>
                <w:rFonts w:ascii="Arial" w:hAnsi="Arial" w:cs="Arial"/>
                <w:sz w:val="24"/>
                <w:szCs w:val="24"/>
              </w:rPr>
            </w:pPr>
            <w:r w:rsidRPr="00E85386">
              <w:rPr>
                <w:rFonts w:ascii="Times New Roman" w:hAnsi="Times New Roman" w:cs="Times New Roman"/>
                <w:bCs/>
                <w:color w:val="000000"/>
                <w:sz w:val="20"/>
                <w:szCs w:val="20"/>
              </w:rPr>
              <w:t>Государственная программа «Развитие потенциала государственного управления»</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85386" w:rsidRPr="00E85386" w:rsidRDefault="00E85386" w:rsidP="00DF2F7E">
            <w:pPr>
              <w:widowControl w:val="0"/>
              <w:autoSpaceDE w:val="0"/>
              <w:autoSpaceDN w:val="0"/>
              <w:adjustRightInd w:val="0"/>
              <w:spacing w:after="0" w:line="240" w:lineRule="auto"/>
              <w:jc w:val="center"/>
              <w:rPr>
                <w:rFonts w:ascii="Arial" w:hAnsi="Arial" w:cs="Arial"/>
                <w:sz w:val="24"/>
                <w:szCs w:val="24"/>
              </w:rPr>
            </w:pPr>
            <w:r w:rsidRPr="00E85386">
              <w:rPr>
                <w:rFonts w:ascii="Times New Roman" w:hAnsi="Times New Roman" w:cs="Times New Roman"/>
                <w:bCs/>
                <w:color w:val="000000"/>
                <w:sz w:val="20"/>
                <w:szCs w:val="20"/>
              </w:rPr>
              <w:t>163 323,2</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85386" w:rsidRPr="00E85386" w:rsidRDefault="00E85386" w:rsidP="00DF2F7E">
            <w:pPr>
              <w:widowControl w:val="0"/>
              <w:autoSpaceDE w:val="0"/>
              <w:autoSpaceDN w:val="0"/>
              <w:adjustRightInd w:val="0"/>
              <w:spacing w:after="0" w:line="240" w:lineRule="auto"/>
              <w:jc w:val="center"/>
              <w:rPr>
                <w:rFonts w:ascii="Arial" w:hAnsi="Arial" w:cs="Arial"/>
                <w:sz w:val="24"/>
                <w:szCs w:val="24"/>
              </w:rPr>
            </w:pPr>
            <w:r w:rsidRPr="00E85386">
              <w:rPr>
                <w:rFonts w:ascii="Times New Roman" w:hAnsi="Times New Roman" w:cs="Times New Roman"/>
                <w:bCs/>
                <w:color w:val="000000"/>
                <w:sz w:val="20"/>
                <w:szCs w:val="20"/>
              </w:rPr>
              <w:t>207 012,8</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85386" w:rsidRPr="00E85386" w:rsidRDefault="00E85386" w:rsidP="00DF2F7E">
            <w:pPr>
              <w:widowControl w:val="0"/>
              <w:autoSpaceDE w:val="0"/>
              <w:autoSpaceDN w:val="0"/>
              <w:adjustRightInd w:val="0"/>
              <w:spacing w:after="0" w:line="240" w:lineRule="auto"/>
              <w:jc w:val="center"/>
              <w:rPr>
                <w:rFonts w:ascii="Arial" w:hAnsi="Arial" w:cs="Arial"/>
                <w:sz w:val="24"/>
                <w:szCs w:val="24"/>
              </w:rPr>
            </w:pPr>
            <w:r w:rsidRPr="00E85386">
              <w:rPr>
                <w:rFonts w:ascii="Times New Roman" w:hAnsi="Times New Roman" w:cs="Times New Roman"/>
                <w:bCs/>
                <w:color w:val="000000"/>
                <w:sz w:val="20"/>
                <w:szCs w:val="20"/>
              </w:rPr>
              <w:t>43 689,6</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85386" w:rsidRPr="00E85386" w:rsidRDefault="00E85386" w:rsidP="00DF2F7E">
            <w:pPr>
              <w:widowControl w:val="0"/>
              <w:autoSpaceDE w:val="0"/>
              <w:autoSpaceDN w:val="0"/>
              <w:adjustRightInd w:val="0"/>
              <w:spacing w:after="0" w:line="240" w:lineRule="auto"/>
              <w:jc w:val="center"/>
              <w:rPr>
                <w:rFonts w:ascii="Arial" w:hAnsi="Arial" w:cs="Arial"/>
                <w:sz w:val="24"/>
                <w:szCs w:val="24"/>
              </w:rPr>
            </w:pPr>
            <w:r w:rsidRPr="00E85386">
              <w:rPr>
                <w:rFonts w:ascii="Times New Roman" w:hAnsi="Times New Roman" w:cs="Times New Roman"/>
                <w:bCs/>
                <w:color w:val="000000"/>
                <w:sz w:val="20"/>
                <w:szCs w:val="20"/>
              </w:rPr>
              <w:t>26,8</w:t>
            </w:r>
          </w:p>
        </w:tc>
      </w:tr>
      <w:tr w:rsidR="00E85386" w:rsidRPr="00E85386"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85386" w:rsidRPr="00E85386" w:rsidRDefault="00E85386" w:rsidP="00DF2F7E">
            <w:pPr>
              <w:widowControl w:val="0"/>
              <w:autoSpaceDE w:val="0"/>
              <w:autoSpaceDN w:val="0"/>
              <w:adjustRightInd w:val="0"/>
              <w:spacing w:after="0" w:line="240" w:lineRule="auto"/>
              <w:jc w:val="both"/>
              <w:rPr>
                <w:rFonts w:ascii="Arial" w:hAnsi="Arial" w:cs="Arial"/>
                <w:sz w:val="24"/>
                <w:szCs w:val="24"/>
              </w:rPr>
            </w:pPr>
            <w:r w:rsidRPr="00E85386">
              <w:rPr>
                <w:rFonts w:ascii="Times New Roman" w:hAnsi="Times New Roman" w:cs="Times New Roman"/>
                <w:bCs/>
                <w:color w:val="000000"/>
                <w:sz w:val="20"/>
                <w:szCs w:val="20"/>
              </w:rPr>
              <w:t>Государственная программа «Цифровое общество Чувашии»</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85386" w:rsidRPr="00E85386" w:rsidRDefault="00E85386" w:rsidP="00DF2F7E">
            <w:pPr>
              <w:widowControl w:val="0"/>
              <w:autoSpaceDE w:val="0"/>
              <w:autoSpaceDN w:val="0"/>
              <w:adjustRightInd w:val="0"/>
              <w:spacing w:after="0" w:line="240" w:lineRule="auto"/>
              <w:jc w:val="center"/>
              <w:rPr>
                <w:rFonts w:ascii="Arial" w:hAnsi="Arial" w:cs="Arial"/>
                <w:sz w:val="24"/>
                <w:szCs w:val="24"/>
              </w:rPr>
            </w:pPr>
            <w:r w:rsidRPr="00E85386">
              <w:rPr>
                <w:rFonts w:ascii="Times New Roman" w:hAnsi="Times New Roman" w:cs="Times New Roman"/>
                <w:bCs/>
                <w:color w:val="000000"/>
                <w:sz w:val="20"/>
                <w:szCs w:val="20"/>
              </w:rPr>
              <w:t>37 047,8</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85386" w:rsidRPr="00E85386" w:rsidRDefault="00E85386" w:rsidP="00DF2F7E">
            <w:pPr>
              <w:widowControl w:val="0"/>
              <w:autoSpaceDE w:val="0"/>
              <w:autoSpaceDN w:val="0"/>
              <w:adjustRightInd w:val="0"/>
              <w:spacing w:after="0" w:line="240" w:lineRule="auto"/>
              <w:jc w:val="center"/>
              <w:rPr>
                <w:rFonts w:ascii="Arial" w:hAnsi="Arial" w:cs="Arial"/>
                <w:sz w:val="24"/>
                <w:szCs w:val="24"/>
              </w:rPr>
            </w:pPr>
            <w:r w:rsidRPr="00E85386">
              <w:rPr>
                <w:rFonts w:ascii="Times New Roman" w:hAnsi="Times New Roman" w:cs="Times New Roman"/>
                <w:bCs/>
                <w:color w:val="000000"/>
                <w:sz w:val="20"/>
                <w:szCs w:val="20"/>
              </w:rPr>
              <w:t>0,0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85386" w:rsidRPr="00E85386" w:rsidRDefault="00E85386" w:rsidP="00DF2F7E">
            <w:pPr>
              <w:widowControl w:val="0"/>
              <w:autoSpaceDE w:val="0"/>
              <w:autoSpaceDN w:val="0"/>
              <w:adjustRightInd w:val="0"/>
              <w:spacing w:after="0" w:line="240" w:lineRule="auto"/>
              <w:jc w:val="center"/>
              <w:rPr>
                <w:rFonts w:ascii="Arial" w:hAnsi="Arial" w:cs="Arial"/>
                <w:sz w:val="24"/>
                <w:szCs w:val="24"/>
              </w:rPr>
            </w:pPr>
            <w:r w:rsidRPr="00E85386">
              <w:rPr>
                <w:rFonts w:ascii="Times New Roman" w:hAnsi="Times New Roman" w:cs="Times New Roman"/>
                <w:bCs/>
                <w:color w:val="000000"/>
                <w:sz w:val="20"/>
                <w:szCs w:val="20"/>
              </w:rPr>
              <w:t>-37 047,8</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85386" w:rsidRPr="00E85386" w:rsidRDefault="00E85386" w:rsidP="00DF2F7E">
            <w:pPr>
              <w:widowControl w:val="0"/>
              <w:autoSpaceDE w:val="0"/>
              <w:autoSpaceDN w:val="0"/>
              <w:adjustRightInd w:val="0"/>
              <w:spacing w:after="0" w:line="240" w:lineRule="auto"/>
              <w:jc w:val="center"/>
              <w:rPr>
                <w:rFonts w:ascii="Arial" w:hAnsi="Arial" w:cs="Arial"/>
                <w:sz w:val="24"/>
                <w:szCs w:val="24"/>
              </w:rPr>
            </w:pPr>
            <w:r w:rsidRPr="00E85386">
              <w:rPr>
                <w:rFonts w:ascii="Times New Roman" w:hAnsi="Times New Roman" w:cs="Times New Roman"/>
                <w:bCs/>
                <w:color w:val="000000"/>
                <w:sz w:val="20"/>
                <w:szCs w:val="20"/>
              </w:rPr>
              <w:t>-100,0</w:t>
            </w:r>
          </w:p>
        </w:tc>
      </w:tr>
      <w:tr w:rsidR="00AB2A1A" w:rsidRPr="00AB2A1A" w:rsidTr="00817361">
        <w:trPr>
          <w:trHeight w:val="288"/>
        </w:trPr>
        <w:tc>
          <w:tcPr>
            <w:tcW w:w="9989" w:type="dxa"/>
            <w:gridSpan w:val="6"/>
            <w:tcMar>
              <w:top w:w="0" w:type="dxa"/>
              <w:left w:w="0" w:type="dxa"/>
              <w:bottom w:w="0" w:type="dxa"/>
              <w:right w:w="40" w:type="dxa"/>
            </w:tcMar>
            <w:vAlign w:val="center"/>
          </w:tcPr>
          <w:p w:rsidR="00E85386" w:rsidRDefault="00E85386" w:rsidP="00FD4AA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Так, о</w:t>
            </w:r>
            <w:r w:rsidRPr="00F01A03">
              <w:rPr>
                <w:rFonts w:ascii="Times New Roman" w:hAnsi="Times New Roman" w:cs="Times New Roman"/>
                <w:color w:val="000000"/>
                <w:sz w:val="28"/>
                <w:szCs w:val="28"/>
              </w:rPr>
              <w:t>сновн</w:t>
            </w:r>
            <w:r>
              <w:rPr>
                <w:rFonts w:ascii="Times New Roman" w:hAnsi="Times New Roman" w:cs="Times New Roman"/>
                <w:color w:val="000000"/>
                <w:sz w:val="28"/>
                <w:szCs w:val="28"/>
              </w:rPr>
              <w:t xml:space="preserve">ое увеличение </w:t>
            </w:r>
            <w:r w:rsidRPr="00F01A03">
              <w:rPr>
                <w:rFonts w:ascii="Times New Roman" w:hAnsi="Times New Roman" w:cs="Times New Roman"/>
                <w:color w:val="000000"/>
                <w:sz w:val="28"/>
                <w:szCs w:val="28"/>
              </w:rPr>
              <w:t>по подразделу приход</w:t>
            </w:r>
            <w:r>
              <w:rPr>
                <w:rFonts w:ascii="Times New Roman" w:hAnsi="Times New Roman" w:cs="Times New Roman"/>
                <w:color w:val="000000"/>
                <w:sz w:val="28"/>
                <w:szCs w:val="28"/>
              </w:rPr>
              <w:t>и</w:t>
            </w:r>
            <w:r w:rsidRPr="00F01A03">
              <w:rPr>
                <w:rFonts w:ascii="Times New Roman" w:hAnsi="Times New Roman" w:cs="Times New Roman"/>
                <w:color w:val="000000"/>
                <w:sz w:val="28"/>
                <w:szCs w:val="28"/>
              </w:rPr>
              <w:t xml:space="preserve">тся на </w:t>
            </w:r>
            <w:r>
              <w:rPr>
                <w:rFonts w:ascii="Times New Roman" w:hAnsi="Times New Roman" w:cs="Times New Roman"/>
                <w:color w:val="000000"/>
                <w:sz w:val="28"/>
                <w:szCs w:val="28"/>
              </w:rPr>
              <w:t>реализацию  п</w:t>
            </w:r>
            <w:r w:rsidRPr="00F01A03">
              <w:rPr>
                <w:rFonts w:ascii="Times New Roman" w:hAnsi="Times New Roman" w:cs="Times New Roman"/>
                <w:color w:val="000000"/>
                <w:sz w:val="28"/>
                <w:szCs w:val="28"/>
              </w:rPr>
              <w:t>одпрограмм</w:t>
            </w:r>
            <w:r>
              <w:rPr>
                <w:rFonts w:ascii="Times New Roman" w:hAnsi="Times New Roman" w:cs="Times New Roman"/>
                <w:color w:val="000000"/>
                <w:sz w:val="28"/>
                <w:szCs w:val="28"/>
              </w:rPr>
              <w:t>ы</w:t>
            </w:r>
            <w:r w:rsidRPr="00F01A03">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F01A03">
              <w:rPr>
                <w:rFonts w:ascii="Times New Roman" w:hAnsi="Times New Roman" w:cs="Times New Roman"/>
                <w:color w:val="000000"/>
                <w:sz w:val="28"/>
                <w:szCs w:val="28"/>
              </w:rPr>
              <w:t>Совершенствование государственного управления в сфере юстиции</w:t>
            </w:r>
            <w:r>
              <w:rPr>
                <w:rFonts w:ascii="Times New Roman" w:hAnsi="Times New Roman" w:cs="Times New Roman"/>
                <w:color w:val="000000"/>
                <w:sz w:val="28"/>
                <w:szCs w:val="28"/>
              </w:rPr>
              <w:t>»</w:t>
            </w:r>
            <w:r w:rsidRPr="00F01A03">
              <w:rPr>
                <w:rFonts w:ascii="Times New Roman" w:hAnsi="Times New Roman" w:cs="Times New Roman"/>
                <w:color w:val="000000"/>
                <w:sz w:val="28"/>
                <w:szCs w:val="28"/>
              </w:rPr>
              <w:t xml:space="preserve"> государственной программы Чувашской Республики </w:t>
            </w:r>
            <w:r>
              <w:rPr>
                <w:rFonts w:ascii="Times New Roman" w:hAnsi="Times New Roman" w:cs="Times New Roman"/>
                <w:color w:val="000000"/>
                <w:sz w:val="28"/>
                <w:szCs w:val="28"/>
              </w:rPr>
              <w:t>«</w:t>
            </w:r>
            <w:r w:rsidRPr="00F01A03">
              <w:rPr>
                <w:rFonts w:ascii="Times New Roman" w:hAnsi="Times New Roman" w:cs="Times New Roman"/>
                <w:color w:val="000000"/>
                <w:sz w:val="28"/>
                <w:szCs w:val="28"/>
              </w:rPr>
              <w:t>Развитие потенциала государственного управления</w:t>
            </w:r>
            <w:r>
              <w:rPr>
                <w:rFonts w:ascii="Times New Roman" w:hAnsi="Times New Roman" w:cs="Times New Roman"/>
                <w:color w:val="000000"/>
                <w:sz w:val="28"/>
                <w:szCs w:val="28"/>
              </w:rPr>
              <w:t xml:space="preserve">» по целевой </w:t>
            </w:r>
            <w:r w:rsidRPr="00F01A03">
              <w:rPr>
                <w:rFonts w:ascii="Times New Roman" w:hAnsi="Times New Roman" w:cs="Times New Roman"/>
                <w:color w:val="000000"/>
                <w:sz w:val="28"/>
                <w:szCs w:val="28"/>
              </w:rPr>
              <w:t xml:space="preserve">статье </w:t>
            </w:r>
            <w:r>
              <w:rPr>
                <w:rFonts w:ascii="Times New Roman" w:hAnsi="Times New Roman" w:cs="Times New Roman"/>
                <w:color w:val="000000"/>
                <w:sz w:val="28"/>
                <w:szCs w:val="28"/>
              </w:rPr>
              <w:t xml:space="preserve"> «</w:t>
            </w:r>
            <w:r w:rsidRPr="00F01A03">
              <w:rPr>
                <w:rFonts w:ascii="Times New Roman" w:hAnsi="Times New Roman" w:cs="Times New Roman"/>
                <w:color w:val="000000"/>
                <w:sz w:val="28"/>
                <w:szCs w:val="28"/>
              </w:rPr>
              <w:t>Организационное обеспечение деятельности мировых судей Чувашской Республики</w:t>
            </w:r>
            <w:r>
              <w:rPr>
                <w:rFonts w:ascii="Times New Roman" w:hAnsi="Times New Roman" w:cs="Times New Roman"/>
                <w:color w:val="000000"/>
                <w:sz w:val="28"/>
                <w:szCs w:val="28"/>
              </w:rPr>
              <w:t>» на 43</w:t>
            </w:r>
            <w:r w:rsidR="00053814">
              <w:rPr>
                <w:rFonts w:ascii="Times New Roman" w:hAnsi="Times New Roman" w:cs="Times New Roman"/>
                <w:color w:val="000000"/>
                <w:sz w:val="28"/>
                <w:szCs w:val="28"/>
              </w:rPr>
              <w:t> 690,0</w:t>
            </w:r>
            <w:r>
              <w:rPr>
                <w:rFonts w:ascii="Times New Roman" w:hAnsi="Times New Roman" w:cs="Times New Roman"/>
                <w:color w:val="000000"/>
                <w:sz w:val="28"/>
                <w:szCs w:val="28"/>
              </w:rPr>
              <w:t xml:space="preserve"> тыс. рублей или на </w:t>
            </w:r>
            <w:r w:rsidR="00053814">
              <w:rPr>
                <w:rFonts w:ascii="Times New Roman" w:hAnsi="Times New Roman" w:cs="Times New Roman"/>
                <w:color w:val="000000"/>
                <w:sz w:val="28"/>
                <w:szCs w:val="28"/>
              </w:rPr>
              <w:t>27,6</w:t>
            </w:r>
            <w:r>
              <w:rPr>
                <w:rFonts w:ascii="Times New Roman" w:hAnsi="Times New Roman" w:cs="Times New Roman"/>
                <w:color w:val="000000"/>
                <w:sz w:val="28"/>
                <w:szCs w:val="28"/>
              </w:rPr>
              <w:t>%.</w:t>
            </w:r>
          </w:p>
          <w:p w:rsidR="00E85386" w:rsidRDefault="00E85386" w:rsidP="00FD4AA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Ум</w:t>
            </w:r>
            <w:r w:rsidRPr="00595CAA">
              <w:rPr>
                <w:rFonts w:ascii="Times New Roman" w:hAnsi="Times New Roman" w:cs="Times New Roman"/>
                <w:color w:val="000000"/>
                <w:sz w:val="28"/>
                <w:szCs w:val="28"/>
              </w:rPr>
              <w:t xml:space="preserve">еньшение </w:t>
            </w:r>
            <w:r>
              <w:rPr>
                <w:rFonts w:ascii="Times New Roman" w:hAnsi="Times New Roman" w:cs="Times New Roman"/>
                <w:color w:val="000000"/>
                <w:sz w:val="28"/>
                <w:szCs w:val="28"/>
              </w:rPr>
              <w:t xml:space="preserve">бюджетных ассигнований </w:t>
            </w:r>
            <w:r w:rsidRPr="00F01A03">
              <w:rPr>
                <w:rFonts w:ascii="Times New Roman" w:hAnsi="Times New Roman" w:cs="Times New Roman"/>
                <w:sz w:val="28"/>
                <w:szCs w:val="28"/>
              </w:rPr>
              <w:t xml:space="preserve">по подпрограмме </w:t>
            </w:r>
            <w:r>
              <w:rPr>
                <w:rFonts w:ascii="Times New Roman" w:hAnsi="Times New Roman" w:cs="Times New Roman"/>
                <w:sz w:val="28"/>
                <w:szCs w:val="28"/>
              </w:rPr>
              <w:t>«</w:t>
            </w:r>
            <w:r w:rsidRPr="00F01A03">
              <w:rPr>
                <w:rFonts w:ascii="Times New Roman" w:hAnsi="Times New Roman" w:cs="Times New Roman"/>
                <w:sz w:val="28"/>
                <w:szCs w:val="28"/>
              </w:rPr>
              <w:t>Информационная инфраструктура</w:t>
            </w:r>
            <w:r>
              <w:rPr>
                <w:rFonts w:ascii="Times New Roman" w:hAnsi="Times New Roman" w:cs="Times New Roman"/>
                <w:sz w:val="28"/>
                <w:szCs w:val="28"/>
              </w:rPr>
              <w:t>»</w:t>
            </w:r>
            <w:r w:rsidRPr="00F01A03">
              <w:rPr>
                <w:rFonts w:ascii="Times New Roman" w:hAnsi="Times New Roman" w:cs="Times New Roman"/>
                <w:sz w:val="28"/>
                <w:szCs w:val="28"/>
              </w:rPr>
              <w:t xml:space="preserve"> государственной программы Чувашской Республики </w:t>
            </w:r>
            <w:r>
              <w:rPr>
                <w:rFonts w:ascii="Times New Roman" w:hAnsi="Times New Roman" w:cs="Times New Roman"/>
                <w:sz w:val="28"/>
                <w:szCs w:val="28"/>
              </w:rPr>
              <w:t>«</w:t>
            </w:r>
            <w:r w:rsidRPr="00F01A03">
              <w:rPr>
                <w:rFonts w:ascii="Times New Roman" w:hAnsi="Times New Roman" w:cs="Times New Roman"/>
                <w:sz w:val="28"/>
                <w:szCs w:val="28"/>
              </w:rPr>
              <w:t>Цифровое общество Чувашии</w:t>
            </w:r>
            <w:r>
              <w:rPr>
                <w:rFonts w:ascii="Times New Roman" w:hAnsi="Times New Roman" w:cs="Times New Roman"/>
                <w:sz w:val="28"/>
                <w:szCs w:val="28"/>
              </w:rPr>
              <w:t>»</w:t>
            </w:r>
            <w:r>
              <w:t xml:space="preserve"> </w:t>
            </w:r>
            <w:r w:rsidRPr="00595CAA">
              <w:rPr>
                <w:rFonts w:ascii="Times New Roman" w:hAnsi="Times New Roman" w:cs="Times New Roman"/>
                <w:color w:val="000000"/>
                <w:sz w:val="28"/>
                <w:szCs w:val="28"/>
              </w:rPr>
              <w:t xml:space="preserve">по целевой статье </w:t>
            </w:r>
            <w:r>
              <w:rPr>
                <w:rFonts w:ascii="Times New Roman" w:hAnsi="Times New Roman" w:cs="Times New Roman"/>
                <w:color w:val="000000"/>
                <w:sz w:val="28"/>
                <w:szCs w:val="28"/>
              </w:rPr>
              <w:t>«</w:t>
            </w:r>
            <w:r w:rsidRPr="00595CAA">
              <w:rPr>
                <w:rFonts w:ascii="Times New Roman" w:hAnsi="Times New Roman" w:cs="Times New Roman"/>
                <w:color w:val="000000"/>
                <w:sz w:val="28"/>
                <w:szCs w:val="28"/>
              </w:rPr>
              <w:t>Обеспечение на участках мировых судей формирования и функционирования необходимой</w:t>
            </w:r>
            <w:r w:rsidR="00817361">
              <w:rPr>
                <w:rFonts w:ascii="Times New Roman" w:hAnsi="Times New Roman" w:cs="Times New Roman"/>
                <w:color w:val="000000"/>
                <w:sz w:val="28"/>
                <w:szCs w:val="28"/>
              </w:rPr>
              <w:t xml:space="preserve"> </w:t>
            </w:r>
            <w:r w:rsidRPr="00595CAA">
              <w:rPr>
                <w:rFonts w:ascii="Times New Roman" w:hAnsi="Times New Roman" w:cs="Times New Roman"/>
                <w:color w:val="000000"/>
                <w:sz w:val="28"/>
                <w:szCs w:val="28"/>
              </w:rPr>
              <w:t>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r>
              <w:rPr>
                <w:rFonts w:ascii="Times New Roman" w:hAnsi="Times New Roman" w:cs="Times New Roman"/>
                <w:color w:val="000000"/>
                <w:sz w:val="28"/>
                <w:szCs w:val="28"/>
              </w:rPr>
              <w:t>»</w:t>
            </w:r>
            <w:r w:rsidRPr="00595CAA">
              <w:rPr>
                <w:rFonts w:ascii="Times New Roman" w:hAnsi="Times New Roman" w:cs="Times New Roman"/>
                <w:color w:val="000000"/>
                <w:sz w:val="28"/>
                <w:szCs w:val="28"/>
              </w:rPr>
              <w:t xml:space="preserve"> подпрограммы </w:t>
            </w:r>
            <w:r>
              <w:rPr>
                <w:rFonts w:ascii="Times New Roman" w:hAnsi="Times New Roman" w:cs="Times New Roman"/>
                <w:color w:val="000000"/>
                <w:sz w:val="28"/>
                <w:szCs w:val="28"/>
              </w:rPr>
              <w:t>«</w:t>
            </w:r>
            <w:r w:rsidRPr="00595CAA">
              <w:rPr>
                <w:rFonts w:ascii="Times New Roman" w:hAnsi="Times New Roman" w:cs="Times New Roman"/>
                <w:color w:val="000000"/>
                <w:sz w:val="28"/>
                <w:szCs w:val="28"/>
              </w:rPr>
              <w:t>Информационная инфраструктура</w:t>
            </w:r>
            <w:r>
              <w:rPr>
                <w:rFonts w:ascii="Times New Roman" w:hAnsi="Times New Roman" w:cs="Times New Roman"/>
                <w:color w:val="000000"/>
                <w:sz w:val="28"/>
                <w:szCs w:val="28"/>
              </w:rPr>
              <w:t>»</w:t>
            </w:r>
            <w:r w:rsidRPr="00595CAA">
              <w:rPr>
                <w:rFonts w:ascii="Times New Roman" w:hAnsi="Times New Roman" w:cs="Times New Roman"/>
                <w:color w:val="000000"/>
                <w:sz w:val="28"/>
                <w:szCs w:val="28"/>
              </w:rPr>
              <w:t xml:space="preserve"> государственной программы Чувашской Республики </w:t>
            </w:r>
            <w:r>
              <w:rPr>
                <w:rFonts w:ascii="Times New Roman" w:hAnsi="Times New Roman" w:cs="Times New Roman"/>
                <w:color w:val="000000"/>
                <w:sz w:val="28"/>
                <w:szCs w:val="28"/>
              </w:rPr>
              <w:t>«</w:t>
            </w:r>
            <w:r w:rsidRPr="00595CAA">
              <w:rPr>
                <w:rFonts w:ascii="Times New Roman" w:hAnsi="Times New Roman" w:cs="Times New Roman"/>
                <w:color w:val="000000"/>
                <w:sz w:val="28"/>
                <w:szCs w:val="28"/>
              </w:rPr>
              <w:t>Цифровое общество Чувашии</w:t>
            </w:r>
            <w:r>
              <w:rPr>
                <w:rFonts w:ascii="Times New Roman" w:hAnsi="Times New Roman" w:cs="Times New Roman"/>
                <w:color w:val="000000"/>
                <w:sz w:val="28"/>
                <w:szCs w:val="28"/>
              </w:rPr>
              <w:t>»</w:t>
            </w:r>
            <w:r w:rsidRPr="00595CA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на 37 047,8 тыс. рублей, или </w:t>
            </w:r>
            <w:r w:rsidR="00801549">
              <w:rPr>
                <w:rFonts w:ascii="Times New Roman" w:hAnsi="Times New Roman" w:cs="Times New Roman"/>
                <w:color w:val="000000"/>
                <w:sz w:val="28"/>
                <w:szCs w:val="28"/>
              </w:rPr>
              <w:t xml:space="preserve">на </w:t>
            </w:r>
            <w:r>
              <w:rPr>
                <w:rFonts w:ascii="Times New Roman" w:hAnsi="Times New Roman" w:cs="Times New Roman"/>
                <w:color w:val="000000"/>
                <w:sz w:val="28"/>
                <w:szCs w:val="28"/>
              </w:rPr>
              <w:t>100,0%</w:t>
            </w:r>
            <w:r w:rsidR="00801549">
              <w:rPr>
                <w:rFonts w:ascii="Times New Roman" w:hAnsi="Times New Roman" w:cs="Times New Roman"/>
                <w:color w:val="000000"/>
                <w:sz w:val="28"/>
                <w:szCs w:val="28"/>
              </w:rPr>
              <w:t>. Указанное уменьшение бюджетных ассигнований</w:t>
            </w:r>
            <w:r>
              <w:rPr>
                <w:rFonts w:ascii="Times New Roman" w:hAnsi="Times New Roman" w:cs="Times New Roman"/>
                <w:color w:val="000000"/>
                <w:sz w:val="28"/>
                <w:szCs w:val="28"/>
              </w:rPr>
              <w:t xml:space="preserve"> </w:t>
            </w:r>
            <w:r w:rsidRPr="00595CAA">
              <w:rPr>
                <w:rFonts w:ascii="Times New Roman" w:hAnsi="Times New Roman" w:cs="Times New Roman"/>
                <w:color w:val="000000"/>
                <w:sz w:val="28"/>
                <w:szCs w:val="28"/>
              </w:rPr>
              <w:t xml:space="preserve">связано с </w:t>
            </w:r>
            <w:r>
              <w:rPr>
                <w:rFonts w:ascii="Times New Roman" w:hAnsi="Times New Roman" w:cs="Times New Roman"/>
                <w:color w:val="000000"/>
                <w:sz w:val="28"/>
                <w:szCs w:val="28"/>
              </w:rPr>
              <w:t>расторжением с 15.09.2022</w:t>
            </w:r>
            <w:r w:rsidRPr="00595CAA">
              <w:rPr>
                <w:rFonts w:ascii="Times New Roman" w:hAnsi="Times New Roman" w:cs="Times New Roman"/>
                <w:color w:val="000000"/>
                <w:sz w:val="28"/>
                <w:szCs w:val="28"/>
              </w:rPr>
              <w:t xml:space="preserve"> Соглашения </w:t>
            </w:r>
            <w:r>
              <w:rPr>
                <w:rFonts w:ascii="Times New Roman" w:hAnsi="Times New Roman" w:cs="Times New Roman"/>
                <w:color w:val="000000"/>
                <w:sz w:val="28"/>
                <w:szCs w:val="28"/>
              </w:rPr>
              <w:t xml:space="preserve">от 23.12.2020 №071-09-2021-074 </w:t>
            </w:r>
            <w:r w:rsidRPr="00595CAA">
              <w:rPr>
                <w:rFonts w:ascii="Times New Roman" w:hAnsi="Times New Roman" w:cs="Times New Roman"/>
                <w:color w:val="000000"/>
                <w:sz w:val="28"/>
                <w:szCs w:val="28"/>
              </w:rPr>
              <w:t xml:space="preserve">о предоставлении субсидии из федерального бюджета бюджету субъекта Российской Федерации на обеспечение на судебных участках мировых судей защищенного подключения к сети ГАС РФ </w:t>
            </w:r>
            <w:r>
              <w:rPr>
                <w:rFonts w:ascii="Times New Roman" w:hAnsi="Times New Roman" w:cs="Times New Roman"/>
                <w:color w:val="000000"/>
                <w:sz w:val="28"/>
                <w:szCs w:val="28"/>
              </w:rPr>
              <w:t>«</w:t>
            </w:r>
            <w:r w:rsidRPr="00595CAA">
              <w:rPr>
                <w:rFonts w:ascii="Times New Roman" w:hAnsi="Times New Roman" w:cs="Times New Roman"/>
                <w:color w:val="000000"/>
                <w:sz w:val="28"/>
                <w:szCs w:val="28"/>
              </w:rPr>
              <w:t>Правосудие</w:t>
            </w:r>
            <w:r>
              <w:rPr>
                <w:rFonts w:ascii="Times New Roman" w:hAnsi="Times New Roman" w:cs="Times New Roman"/>
                <w:color w:val="000000"/>
                <w:sz w:val="28"/>
                <w:szCs w:val="28"/>
              </w:rPr>
              <w:t>»</w:t>
            </w:r>
            <w:r w:rsidRPr="00595CAA">
              <w:rPr>
                <w:rFonts w:ascii="Times New Roman" w:hAnsi="Times New Roman" w:cs="Times New Roman"/>
                <w:color w:val="000000"/>
                <w:sz w:val="28"/>
                <w:szCs w:val="28"/>
              </w:rPr>
              <w:t>, а также организации защищенного межведом</w:t>
            </w:r>
            <w:r>
              <w:rPr>
                <w:rFonts w:ascii="Times New Roman" w:hAnsi="Times New Roman" w:cs="Times New Roman"/>
                <w:color w:val="000000"/>
                <w:sz w:val="28"/>
                <w:szCs w:val="28"/>
              </w:rPr>
              <w:t>ств</w:t>
            </w:r>
            <w:r w:rsidRPr="00595CAA">
              <w:rPr>
                <w:rFonts w:ascii="Times New Roman" w:hAnsi="Times New Roman" w:cs="Times New Roman"/>
                <w:color w:val="000000"/>
                <w:sz w:val="28"/>
                <w:szCs w:val="28"/>
              </w:rPr>
              <w:t xml:space="preserve">енного </w:t>
            </w:r>
            <w:r>
              <w:rPr>
                <w:rFonts w:ascii="Times New Roman" w:hAnsi="Times New Roman" w:cs="Times New Roman"/>
                <w:color w:val="000000"/>
                <w:sz w:val="28"/>
                <w:szCs w:val="28"/>
              </w:rPr>
              <w:t>электронного взаимодействия.</w:t>
            </w:r>
          </w:p>
          <w:p w:rsidR="00E85386" w:rsidRDefault="00E85386" w:rsidP="00FD4AA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B83FA3">
              <w:rPr>
                <w:rFonts w:ascii="Times New Roman" w:hAnsi="Times New Roman" w:cs="Times New Roman"/>
                <w:color w:val="000000"/>
                <w:sz w:val="28"/>
                <w:szCs w:val="28"/>
              </w:rPr>
              <w:t>По подразделу</w:t>
            </w:r>
            <w:r w:rsidRPr="00B83FA3">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w:t>
            </w:r>
            <w:r w:rsidRPr="00B83FA3">
              <w:rPr>
                <w:rFonts w:ascii="Times New Roman" w:hAnsi="Times New Roman" w:cs="Times New Roman"/>
                <w:b/>
                <w:bCs/>
                <w:color w:val="000000"/>
                <w:sz w:val="28"/>
                <w:szCs w:val="28"/>
              </w:rPr>
              <w:t>Обеспечение деятельности финансовых, налоговых и таможенных органов и органов финансового (финансово-бюджетного) надзора</w:t>
            </w:r>
            <w:r>
              <w:rPr>
                <w:rFonts w:ascii="&quot;Times New Roman&quot;" w:hAnsi="&quot;Times New Roman&quot;" w:cs="&quot;Times New Roman&quot;"/>
                <w:b/>
                <w:bCs/>
                <w:color w:val="000000"/>
                <w:sz w:val="28"/>
                <w:szCs w:val="28"/>
              </w:rPr>
              <w:t>»</w:t>
            </w:r>
            <w:r w:rsidRPr="00B83FA3">
              <w:rPr>
                <w:rFonts w:ascii="&quot;Times New Roman&quot;" w:hAnsi="&quot;Times New Roman&quot;" w:cs="&quot;Times New Roman&quot;"/>
                <w:color w:val="000000"/>
                <w:sz w:val="28"/>
                <w:szCs w:val="28"/>
              </w:rPr>
              <w:t xml:space="preserve"> расходы в</w:t>
            </w:r>
            <w:r w:rsidRPr="00B83FA3">
              <w:rPr>
                <w:rFonts w:ascii="Times New Roman" w:hAnsi="Times New Roman" w:cs="Times New Roman"/>
                <w:color w:val="000000"/>
                <w:sz w:val="28"/>
                <w:szCs w:val="28"/>
              </w:rPr>
              <w:t xml:space="preserve"> 2022 году увеличиваются на 42</w:t>
            </w:r>
            <w:r>
              <w:rPr>
                <w:rFonts w:ascii="Times New Roman" w:hAnsi="Times New Roman" w:cs="Times New Roman"/>
                <w:color w:val="000000"/>
                <w:sz w:val="28"/>
                <w:szCs w:val="28"/>
              </w:rPr>
              <w:t> </w:t>
            </w:r>
            <w:r w:rsidRPr="00B83FA3">
              <w:rPr>
                <w:rFonts w:ascii="Times New Roman" w:hAnsi="Times New Roman" w:cs="Times New Roman"/>
                <w:color w:val="000000"/>
                <w:sz w:val="28"/>
                <w:szCs w:val="28"/>
              </w:rPr>
              <w:t>712,0 тыс. рублей</w:t>
            </w:r>
            <w:r>
              <w:rPr>
                <w:rFonts w:ascii="Times New Roman" w:hAnsi="Times New Roman" w:cs="Times New Roman"/>
                <w:color w:val="000000"/>
                <w:sz w:val="28"/>
                <w:szCs w:val="28"/>
              </w:rPr>
              <w:t>,</w:t>
            </w:r>
            <w:r w:rsidRPr="00B83FA3">
              <w:rPr>
                <w:rFonts w:ascii="Times New Roman" w:hAnsi="Times New Roman" w:cs="Times New Roman"/>
                <w:color w:val="000000"/>
                <w:sz w:val="28"/>
                <w:szCs w:val="28"/>
              </w:rPr>
              <w:t xml:space="preserve"> или на 25,9%. С учетом изменений расходы составят в сумме 207</w:t>
            </w:r>
            <w:r>
              <w:rPr>
                <w:rFonts w:ascii="Times New Roman" w:hAnsi="Times New Roman" w:cs="Times New Roman"/>
                <w:color w:val="000000"/>
                <w:sz w:val="28"/>
                <w:szCs w:val="28"/>
              </w:rPr>
              <w:t> </w:t>
            </w:r>
            <w:r w:rsidRPr="00B83FA3">
              <w:rPr>
                <w:rFonts w:ascii="Times New Roman" w:hAnsi="Times New Roman" w:cs="Times New Roman"/>
                <w:color w:val="000000"/>
                <w:sz w:val="28"/>
                <w:szCs w:val="28"/>
              </w:rPr>
              <w:t>372,6 тыс.</w:t>
            </w:r>
            <w:r>
              <w:rPr>
                <w:rFonts w:ascii="Times New Roman" w:hAnsi="Times New Roman" w:cs="Times New Roman"/>
                <w:color w:val="000000"/>
                <w:sz w:val="28"/>
                <w:szCs w:val="28"/>
              </w:rPr>
              <w:t xml:space="preserve"> </w:t>
            </w:r>
            <w:r w:rsidRPr="00B83FA3">
              <w:rPr>
                <w:rFonts w:ascii="Times New Roman" w:hAnsi="Times New Roman" w:cs="Times New Roman"/>
                <w:color w:val="000000"/>
                <w:sz w:val="28"/>
                <w:szCs w:val="28"/>
              </w:rPr>
              <w:t>рублей.</w:t>
            </w:r>
          </w:p>
          <w:p w:rsidR="00D47364" w:rsidRPr="00F75816" w:rsidRDefault="00E85386" w:rsidP="00F75816">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B83FA3">
              <w:rPr>
                <w:rFonts w:ascii="Times New Roman" w:hAnsi="Times New Roman" w:cs="Times New Roman"/>
                <w:color w:val="000000"/>
                <w:sz w:val="28"/>
                <w:szCs w:val="28"/>
              </w:rPr>
              <w:t xml:space="preserve">По данному подразделу в 2022 </w:t>
            </w:r>
            <w:r w:rsidR="00456491">
              <w:rPr>
                <w:rFonts w:ascii="Times New Roman" w:hAnsi="Times New Roman" w:cs="Times New Roman"/>
                <w:color w:val="000000"/>
                <w:sz w:val="28"/>
                <w:szCs w:val="28"/>
              </w:rPr>
              <w:t xml:space="preserve">году </w:t>
            </w:r>
            <w:r w:rsidRPr="00B83FA3">
              <w:rPr>
                <w:rFonts w:ascii="Times New Roman" w:hAnsi="Times New Roman" w:cs="Times New Roman"/>
                <w:color w:val="000000"/>
                <w:sz w:val="28"/>
                <w:szCs w:val="28"/>
              </w:rPr>
              <w:t>предусмотрено изменение бюджетных ассигнований на реализацию следующих государственных программ Чувашской Республики:</w:t>
            </w:r>
          </w:p>
        </w:tc>
      </w:tr>
      <w:tr w:rsidR="00AB2A1A" w:rsidRPr="00AB2A1A"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148E5" w:rsidRPr="00BC3A04" w:rsidRDefault="00847E44">
            <w:pPr>
              <w:widowControl w:val="0"/>
              <w:autoSpaceDE w:val="0"/>
              <w:autoSpaceDN w:val="0"/>
              <w:adjustRightInd w:val="0"/>
              <w:spacing w:after="0" w:line="240" w:lineRule="auto"/>
              <w:jc w:val="center"/>
              <w:rPr>
                <w:rFonts w:ascii="Arial" w:hAnsi="Arial" w:cs="Arial"/>
                <w:sz w:val="24"/>
                <w:szCs w:val="24"/>
              </w:rPr>
            </w:pPr>
            <w:r w:rsidRPr="00BC3A04">
              <w:rPr>
                <w:rFonts w:ascii="Times New Roman" w:hAnsi="Times New Roman" w:cs="Times New Roman"/>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148E5" w:rsidRPr="00BC3A04" w:rsidRDefault="00847E44">
            <w:pPr>
              <w:widowControl w:val="0"/>
              <w:autoSpaceDE w:val="0"/>
              <w:autoSpaceDN w:val="0"/>
              <w:adjustRightInd w:val="0"/>
              <w:spacing w:after="0" w:line="240" w:lineRule="auto"/>
              <w:jc w:val="center"/>
              <w:rPr>
                <w:rFonts w:ascii="Arial" w:hAnsi="Arial" w:cs="Arial"/>
                <w:sz w:val="24"/>
                <w:szCs w:val="24"/>
              </w:rPr>
            </w:pPr>
            <w:r w:rsidRPr="00BC3A04">
              <w:rPr>
                <w:rFonts w:ascii="Times New Roman" w:hAnsi="Times New Roman" w:cs="Times New Roman"/>
                <w:sz w:val="20"/>
                <w:szCs w:val="20"/>
              </w:rPr>
              <w:t>Закон о бюджете (с изменениями от 24.03.2022 №</w:t>
            </w:r>
            <w:r w:rsidR="00A33CD2">
              <w:rPr>
                <w:rFonts w:ascii="Times New Roman" w:hAnsi="Times New Roman" w:cs="Times New Roman"/>
                <w:sz w:val="20"/>
                <w:szCs w:val="20"/>
              </w:rPr>
              <w:t xml:space="preserve"> </w:t>
            </w:r>
            <w:r w:rsidRPr="00BC3A04">
              <w:rPr>
                <w:rFonts w:ascii="Times New Roman" w:hAnsi="Times New Roman" w:cs="Times New Roman"/>
                <w:sz w:val="20"/>
                <w:szCs w:val="20"/>
              </w:rPr>
              <w:t>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148E5" w:rsidRPr="00BC3A04" w:rsidRDefault="00847E44">
            <w:pPr>
              <w:widowControl w:val="0"/>
              <w:autoSpaceDE w:val="0"/>
              <w:autoSpaceDN w:val="0"/>
              <w:adjustRightInd w:val="0"/>
              <w:spacing w:after="0" w:line="240" w:lineRule="auto"/>
              <w:jc w:val="center"/>
              <w:rPr>
                <w:rFonts w:ascii="Arial" w:hAnsi="Arial" w:cs="Arial"/>
                <w:sz w:val="24"/>
                <w:szCs w:val="24"/>
              </w:rPr>
            </w:pPr>
            <w:r w:rsidRPr="00BC3A04">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148E5" w:rsidRPr="00BC3A04" w:rsidRDefault="00847E44">
            <w:pPr>
              <w:widowControl w:val="0"/>
              <w:autoSpaceDE w:val="0"/>
              <w:autoSpaceDN w:val="0"/>
              <w:adjustRightInd w:val="0"/>
              <w:spacing w:after="0" w:line="240" w:lineRule="auto"/>
              <w:jc w:val="center"/>
              <w:rPr>
                <w:rFonts w:ascii="Times New Roman" w:hAnsi="Times New Roman" w:cs="Times New Roman"/>
                <w:sz w:val="20"/>
                <w:szCs w:val="20"/>
              </w:rPr>
            </w:pPr>
            <w:r w:rsidRPr="00BC3A04">
              <w:rPr>
                <w:rFonts w:ascii="Times New Roman" w:hAnsi="Times New Roman" w:cs="Times New Roman"/>
                <w:sz w:val="20"/>
                <w:szCs w:val="20"/>
              </w:rPr>
              <w:t>Изменения</w:t>
            </w:r>
          </w:p>
          <w:p w:rsidR="002148E5" w:rsidRPr="00BC3A04" w:rsidRDefault="00847E44" w:rsidP="00A33CD2">
            <w:pPr>
              <w:widowControl w:val="0"/>
              <w:autoSpaceDE w:val="0"/>
              <w:autoSpaceDN w:val="0"/>
              <w:adjustRightInd w:val="0"/>
              <w:spacing w:after="0" w:line="240" w:lineRule="auto"/>
              <w:jc w:val="center"/>
              <w:rPr>
                <w:rFonts w:ascii="Arial" w:hAnsi="Arial" w:cs="Arial"/>
                <w:sz w:val="24"/>
                <w:szCs w:val="24"/>
              </w:rPr>
            </w:pPr>
            <w:r w:rsidRPr="00BC3A04">
              <w:rPr>
                <w:rFonts w:ascii="Times New Roman" w:hAnsi="Times New Roman" w:cs="Times New Roman"/>
                <w:sz w:val="20"/>
                <w:szCs w:val="20"/>
              </w:rPr>
              <w:t>(+/-)</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148E5" w:rsidRPr="00BC3A04" w:rsidRDefault="00847E44">
            <w:pPr>
              <w:widowControl w:val="0"/>
              <w:autoSpaceDE w:val="0"/>
              <w:autoSpaceDN w:val="0"/>
              <w:adjustRightInd w:val="0"/>
              <w:spacing w:after="0" w:line="240" w:lineRule="auto"/>
              <w:jc w:val="center"/>
              <w:rPr>
                <w:rFonts w:ascii="Arial" w:hAnsi="Arial" w:cs="Arial"/>
                <w:sz w:val="24"/>
                <w:szCs w:val="24"/>
              </w:rPr>
            </w:pPr>
            <w:r w:rsidRPr="00BC3A04">
              <w:rPr>
                <w:rFonts w:ascii="Times New Roman" w:hAnsi="Times New Roman" w:cs="Times New Roman"/>
                <w:sz w:val="20"/>
                <w:szCs w:val="20"/>
              </w:rPr>
              <w:t>%</w:t>
            </w:r>
          </w:p>
        </w:tc>
      </w:tr>
      <w:tr w:rsidR="00BC3A04" w:rsidRPr="00AB2A1A"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C3A04" w:rsidRPr="00BC3A04" w:rsidRDefault="00BC3A04" w:rsidP="00DF2F7E">
            <w:pPr>
              <w:widowControl w:val="0"/>
              <w:autoSpaceDE w:val="0"/>
              <w:autoSpaceDN w:val="0"/>
              <w:adjustRightInd w:val="0"/>
              <w:spacing w:after="0" w:line="240" w:lineRule="auto"/>
              <w:jc w:val="both"/>
              <w:rPr>
                <w:rFonts w:ascii="Arial" w:hAnsi="Arial" w:cs="Arial"/>
                <w:sz w:val="24"/>
                <w:szCs w:val="24"/>
              </w:rPr>
            </w:pPr>
            <w:r w:rsidRPr="00BC3A04">
              <w:rPr>
                <w:rFonts w:ascii="Times New Roman" w:hAnsi="Times New Roman" w:cs="Times New Roman"/>
                <w:bCs/>
                <w:sz w:val="20"/>
                <w:szCs w:val="20"/>
              </w:rPr>
              <w:t>Государственная программа «Управление общественными финансами и государственным долгом Чувашской Республики»</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C3A04" w:rsidRPr="00BC3A04" w:rsidRDefault="00BC3A04" w:rsidP="00DF2F7E">
            <w:pPr>
              <w:widowControl w:val="0"/>
              <w:autoSpaceDE w:val="0"/>
              <w:autoSpaceDN w:val="0"/>
              <w:adjustRightInd w:val="0"/>
              <w:spacing w:after="0" w:line="240" w:lineRule="auto"/>
              <w:jc w:val="center"/>
              <w:rPr>
                <w:rFonts w:ascii="Arial" w:hAnsi="Arial" w:cs="Arial"/>
                <w:sz w:val="24"/>
                <w:szCs w:val="24"/>
              </w:rPr>
            </w:pPr>
            <w:r w:rsidRPr="00BC3A04">
              <w:rPr>
                <w:rFonts w:ascii="Times New Roman" w:hAnsi="Times New Roman" w:cs="Times New Roman"/>
                <w:bCs/>
                <w:sz w:val="20"/>
                <w:szCs w:val="20"/>
              </w:rPr>
              <w:t>164 343,8</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C3A04" w:rsidRPr="00BC3A04" w:rsidRDefault="00BC3A04" w:rsidP="00DF2F7E">
            <w:pPr>
              <w:widowControl w:val="0"/>
              <w:autoSpaceDE w:val="0"/>
              <w:autoSpaceDN w:val="0"/>
              <w:adjustRightInd w:val="0"/>
              <w:spacing w:after="0" w:line="240" w:lineRule="auto"/>
              <w:jc w:val="center"/>
              <w:rPr>
                <w:rFonts w:ascii="Arial" w:hAnsi="Arial" w:cs="Arial"/>
                <w:sz w:val="24"/>
                <w:szCs w:val="24"/>
              </w:rPr>
            </w:pPr>
            <w:r w:rsidRPr="00BC3A04">
              <w:rPr>
                <w:rFonts w:ascii="Times New Roman" w:hAnsi="Times New Roman" w:cs="Times New Roman"/>
                <w:bCs/>
                <w:sz w:val="20"/>
                <w:szCs w:val="20"/>
              </w:rPr>
              <w:t>206 320,6</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C3A04" w:rsidRPr="00BC3A04" w:rsidRDefault="00BC3A04" w:rsidP="00DF2F7E">
            <w:pPr>
              <w:widowControl w:val="0"/>
              <w:autoSpaceDE w:val="0"/>
              <w:autoSpaceDN w:val="0"/>
              <w:adjustRightInd w:val="0"/>
              <w:spacing w:after="0" w:line="240" w:lineRule="auto"/>
              <w:jc w:val="center"/>
              <w:rPr>
                <w:rFonts w:ascii="Arial" w:hAnsi="Arial" w:cs="Arial"/>
                <w:sz w:val="24"/>
                <w:szCs w:val="24"/>
              </w:rPr>
            </w:pPr>
            <w:r w:rsidRPr="00BC3A04">
              <w:rPr>
                <w:rFonts w:ascii="Times New Roman" w:hAnsi="Times New Roman" w:cs="Times New Roman"/>
                <w:bCs/>
                <w:sz w:val="20"/>
                <w:szCs w:val="20"/>
              </w:rPr>
              <w:t>41 976,8</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C3A04" w:rsidRPr="00BC3A04" w:rsidRDefault="00BC3A04" w:rsidP="00DF2F7E">
            <w:pPr>
              <w:widowControl w:val="0"/>
              <w:autoSpaceDE w:val="0"/>
              <w:autoSpaceDN w:val="0"/>
              <w:adjustRightInd w:val="0"/>
              <w:spacing w:after="0" w:line="240" w:lineRule="auto"/>
              <w:jc w:val="center"/>
              <w:rPr>
                <w:rFonts w:ascii="Arial" w:hAnsi="Arial" w:cs="Arial"/>
                <w:sz w:val="24"/>
                <w:szCs w:val="24"/>
              </w:rPr>
            </w:pPr>
            <w:r w:rsidRPr="00BC3A04">
              <w:rPr>
                <w:rFonts w:ascii="Times New Roman" w:hAnsi="Times New Roman" w:cs="Times New Roman"/>
                <w:bCs/>
                <w:sz w:val="20"/>
                <w:szCs w:val="20"/>
              </w:rPr>
              <w:t>25,5</w:t>
            </w:r>
          </w:p>
        </w:tc>
      </w:tr>
      <w:tr w:rsidR="00BC3A04" w:rsidRPr="00AB2A1A"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C3A04" w:rsidRPr="00BC3A04" w:rsidRDefault="00BC3A04" w:rsidP="00C76746">
            <w:pPr>
              <w:widowControl w:val="0"/>
              <w:autoSpaceDE w:val="0"/>
              <w:autoSpaceDN w:val="0"/>
              <w:adjustRightInd w:val="0"/>
              <w:spacing w:after="0" w:line="240" w:lineRule="auto"/>
              <w:jc w:val="both"/>
              <w:rPr>
                <w:rFonts w:ascii="Arial" w:hAnsi="Arial" w:cs="Arial"/>
                <w:sz w:val="24"/>
                <w:szCs w:val="24"/>
              </w:rPr>
            </w:pPr>
            <w:r w:rsidRPr="00BC3A04">
              <w:rPr>
                <w:rFonts w:ascii="Times New Roman" w:hAnsi="Times New Roman" w:cs="Times New Roman"/>
                <w:bCs/>
                <w:sz w:val="20"/>
                <w:szCs w:val="20"/>
              </w:rPr>
              <w:t>Государственная программа «Развитие потенциала государственного управления»</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C3A04" w:rsidRPr="00BC3A04" w:rsidRDefault="00BC3A04" w:rsidP="00C76746">
            <w:pPr>
              <w:widowControl w:val="0"/>
              <w:autoSpaceDE w:val="0"/>
              <w:autoSpaceDN w:val="0"/>
              <w:adjustRightInd w:val="0"/>
              <w:spacing w:after="0" w:line="240" w:lineRule="auto"/>
              <w:jc w:val="center"/>
              <w:rPr>
                <w:rFonts w:ascii="Arial" w:hAnsi="Arial" w:cs="Arial"/>
                <w:sz w:val="24"/>
                <w:szCs w:val="24"/>
              </w:rPr>
            </w:pPr>
            <w:r w:rsidRPr="00BC3A04">
              <w:rPr>
                <w:rFonts w:ascii="Times New Roman" w:hAnsi="Times New Roman" w:cs="Times New Roman"/>
                <w:bCs/>
                <w:sz w:val="20"/>
                <w:szCs w:val="20"/>
              </w:rPr>
              <w:t>316,8</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C3A04" w:rsidRPr="00BC3A04" w:rsidRDefault="00BC3A04" w:rsidP="00C76746">
            <w:pPr>
              <w:widowControl w:val="0"/>
              <w:autoSpaceDE w:val="0"/>
              <w:autoSpaceDN w:val="0"/>
              <w:adjustRightInd w:val="0"/>
              <w:spacing w:after="0" w:line="240" w:lineRule="auto"/>
              <w:jc w:val="center"/>
              <w:rPr>
                <w:rFonts w:ascii="Arial" w:hAnsi="Arial" w:cs="Arial"/>
                <w:sz w:val="24"/>
                <w:szCs w:val="24"/>
              </w:rPr>
            </w:pPr>
            <w:r w:rsidRPr="00BC3A04">
              <w:rPr>
                <w:rFonts w:ascii="Times New Roman" w:hAnsi="Times New Roman" w:cs="Times New Roman"/>
                <w:bCs/>
                <w:sz w:val="20"/>
                <w:szCs w:val="20"/>
              </w:rPr>
              <w:t>1 052,0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C3A04" w:rsidRPr="00BC3A04" w:rsidRDefault="00BC3A04" w:rsidP="00C76746">
            <w:pPr>
              <w:widowControl w:val="0"/>
              <w:autoSpaceDE w:val="0"/>
              <w:autoSpaceDN w:val="0"/>
              <w:adjustRightInd w:val="0"/>
              <w:spacing w:after="0" w:line="240" w:lineRule="auto"/>
              <w:jc w:val="center"/>
              <w:rPr>
                <w:rFonts w:ascii="Arial" w:hAnsi="Arial" w:cs="Arial"/>
                <w:sz w:val="24"/>
                <w:szCs w:val="24"/>
              </w:rPr>
            </w:pPr>
            <w:r w:rsidRPr="00BC3A04">
              <w:rPr>
                <w:rFonts w:ascii="Times New Roman" w:hAnsi="Times New Roman" w:cs="Times New Roman"/>
                <w:bCs/>
                <w:sz w:val="20"/>
                <w:szCs w:val="20"/>
              </w:rPr>
              <w:t>735,2</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C3A04" w:rsidRPr="00BC3A04" w:rsidRDefault="00C76746" w:rsidP="00311169">
            <w:pPr>
              <w:widowControl w:val="0"/>
              <w:autoSpaceDE w:val="0"/>
              <w:autoSpaceDN w:val="0"/>
              <w:adjustRightInd w:val="0"/>
              <w:spacing w:after="0" w:line="240" w:lineRule="auto"/>
              <w:jc w:val="center"/>
              <w:rPr>
                <w:rFonts w:ascii="Arial" w:hAnsi="Arial" w:cs="Arial"/>
                <w:sz w:val="24"/>
                <w:szCs w:val="24"/>
              </w:rPr>
            </w:pPr>
            <w:r w:rsidRPr="00821708">
              <w:rPr>
                <w:rFonts w:ascii="Times New Roman" w:hAnsi="Times New Roman" w:cs="Times New Roman"/>
                <w:bCs/>
                <w:color w:val="000000"/>
                <w:sz w:val="20"/>
                <w:szCs w:val="20"/>
              </w:rPr>
              <w:t xml:space="preserve">в </w:t>
            </w:r>
            <w:r w:rsidR="00311169">
              <w:rPr>
                <w:rFonts w:ascii="Times New Roman" w:hAnsi="Times New Roman" w:cs="Times New Roman"/>
                <w:bCs/>
                <w:color w:val="000000"/>
                <w:sz w:val="20"/>
                <w:szCs w:val="20"/>
              </w:rPr>
              <w:t>3</w:t>
            </w:r>
            <w:r w:rsidRPr="00821708">
              <w:rPr>
                <w:rFonts w:ascii="Times New Roman" w:hAnsi="Times New Roman" w:cs="Times New Roman"/>
                <w:bCs/>
                <w:color w:val="000000"/>
                <w:sz w:val="20"/>
                <w:szCs w:val="20"/>
              </w:rPr>
              <w:t>,3 раза</w:t>
            </w:r>
          </w:p>
        </w:tc>
      </w:tr>
      <w:tr w:rsidR="00AB2A1A" w:rsidRPr="00AB2A1A" w:rsidTr="00817361">
        <w:trPr>
          <w:trHeight w:val="288"/>
        </w:trPr>
        <w:tc>
          <w:tcPr>
            <w:tcW w:w="9989" w:type="dxa"/>
            <w:gridSpan w:val="6"/>
            <w:tcMar>
              <w:top w:w="0" w:type="dxa"/>
              <w:left w:w="0" w:type="dxa"/>
              <w:bottom w:w="0" w:type="dxa"/>
              <w:right w:w="40" w:type="dxa"/>
            </w:tcMar>
            <w:vAlign w:val="center"/>
          </w:tcPr>
          <w:p w:rsidR="00C76746" w:rsidRDefault="00C76746" w:rsidP="00C76746">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01A03">
              <w:rPr>
                <w:rFonts w:ascii="Times New Roman" w:hAnsi="Times New Roman" w:cs="Times New Roman"/>
                <w:color w:val="000000"/>
                <w:sz w:val="28"/>
                <w:szCs w:val="28"/>
              </w:rPr>
              <w:t xml:space="preserve">Основные изменения по подразделу приходятся на выполнение мероприятия </w:t>
            </w:r>
            <w:r>
              <w:rPr>
                <w:rFonts w:ascii="Times New Roman" w:hAnsi="Times New Roman" w:cs="Times New Roman"/>
                <w:color w:val="000000"/>
                <w:sz w:val="28"/>
                <w:szCs w:val="28"/>
              </w:rPr>
              <w:lastRenderedPageBreak/>
              <w:t>«</w:t>
            </w:r>
            <w:r w:rsidRPr="00300409">
              <w:rPr>
                <w:rFonts w:ascii="Times New Roman" w:hAnsi="Times New Roman" w:cs="Times New Roman"/>
                <w:color w:val="000000"/>
                <w:sz w:val="28"/>
                <w:szCs w:val="28"/>
              </w:rPr>
              <w:t xml:space="preserve">Обеспечение реализации государственной программы Чувашской Республики </w:t>
            </w:r>
            <w:r>
              <w:rPr>
                <w:rFonts w:ascii="Times New Roman" w:hAnsi="Times New Roman" w:cs="Times New Roman"/>
                <w:color w:val="000000"/>
                <w:sz w:val="28"/>
                <w:szCs w:val="28"/>
              </w:rPr>
              <w:t>«</w:t>
            </w:r>
            <w:r w:rsidRPr="00300409">
              <w:rPr>
                <w:rFonts w:ascii="Times New Roman" w:hAnsi="Times New Roman" w:cs="Times New Roman"/>
                <w:color w:val="000000"/>
                <w:sz w:val="28"/>
                <w:szCs w:val="28"/>
              </w:rPr>
              <w:t>Управление общественными финансами и государственным долгом Чувашской Республики</w:t>
            </w:r>
            <w:r>
              <w:rPr>
                <w:rFonts w:ascii="Times New Roman" w:hAnsi="Times New Roman" w:cs="Times New Roman"/>
                <w:color w:val="000000"/>
                <w:sz w:val="28"/>
                <w:szCs w:val="28"/>
              </w:rPr>
              <w:t>»</w:t>
            </w:r>
            <w:r w:rsidRPr="00F01A03">
              <w:rPr>
                <w:rFonts w:ascii="Times New Roman" w:hAnsi="Times New Roman" w:cs="Times New Roman"/>
                <w:color w:val="000000"/>
                <w:sz w:val="28"/>
                <w:szCs w:val="28"/>
              </w:rPr>
              <w:t xml:space="preserve">, расходы по которой увеличиваются на </w:t>
            </w:r>
            <w:r>
              <w:rPr>
                <w:rFonts w:ascii="Times New Roman" w:hAnsi="Times New Roman" w:cs="Times New Roman"/>
                <w:color w:val="000000"/>
                <w:sz w:val="28"/>
                <w:szCs w:val="28"/>
              </w:rPr>
              <w:t>41 976,8</w:t>
            </w:r>
            <w:r w:rsidRPr="00F01A03">
              <w:rPr>
                <w:rFonts w:ascii="Times New Roman" w:hAnsi="Times New Roman" w:cs="Times New Roman"/>
                <w:color w:val="000000"/>
                <w:sz w:val="28"/>
                <w:szCs w:val="28"/>
              </w:rPr>
              <w:t xml:space="preserve"> тыс. рублей, или </w:t>
            </w:r>
            <w:r w:rsidR="000B5D37">
              <w:rPr>
                <w:rFonts w:ascii="Times New Roman" w:hAnsi="Times New Roman" w:cs="Times New Roman"/>
                <w:color w:val="000000"/>
                <w:sz w:val="28"/>
                <w:szCs w:val="28"/>
              </w:rPr>
              <w:t xml:space="preserve">на </w:t>
            </w:r>
            <w:r>
              <w:rPr>
                <w:rFonts w:ascii="Times New Roman" w:hAnsi="Times New Roman" w:cs="Times New Roman"/>
                <w:color w:val="000000"/>
                <w:sz w:val="28"/>
                <w:szCs w:val="28"/>
              </w:rPr>
              <w:t>25,5</w:t>
            </w:r>
            <w:r w:rsidRPr="00F01A03">
              <w:rPr>
                <w:rFonts w:ascii="Times New Roman" w:hAnsi="Times New Roman" w:cs="Times New Roman"/>
                <w:color w:val="000000"/>
                <w:sz w:val="28"/>
                <w:szCs w:val="28"/>
              </w:rPr>
              <w:t xml:space="preserve">%, в том числе по целевой статье </w:t>
            </w:r>
            <w:r>
              <w:rPr>
                <w:rFonts w:ascii="Times New Roman" w:hAnsi="Times New Roman" w:cs="Times New Roman"/>
                <w:color w:val="000000"/>
                <w:sz w:val="28"/>
                <w:szCs w:val="28"/>
              </w:rPr>
              <w:t>«</w:t>
            </w:r>
            <w:r w:rsidRPr="00F01A03">
              <w:rPr>
                <w:rFonts w:ascii="Times New Roman" w:hAnsi="Times New Roman" w:cs="Times New Roman"/>
                <w:color w:val="000000"/>
                <w:sz w:val="28"/>
                <w:szCs w:val="28"/>
              </w:rPr>
              <w:t>Обеспечение функций государственных органов</w:t>
            </w:r>
            <w:r>
              <w:rPr>
                <w:rFonts w:ascii="Times New Roman" w:hAnsi="Times New Roman" w:cs="Times New Roman"/>
                <w:color w:val="000000"/>
                <w:sz w:val="28"/>
                <w:szCs w:val="28"/>
              </w:rPr>
              <w:t>»</w:t>
            </w:r>
            <w:r w:rsidRPr="00F01A03">
              <w:rPr>
                <w:rFonts w:ascii="Times New Roman" w:hAnsi="Times New Roman" w:cs="Times New Roman"/>
                <w:color w:val="000000"/>
                <w:sz w:val="28"/>
                <w:szCs w:val="28"/>
              </w:rPr>
              <w:t xml:space="preserve"> на </w:t>
            </w:r>
            <w:r>
              <w:rPr>
                <w:rFonts w:ascii="Times New Roman" w:hAnsi="Times New Roman" w:cs="Times New Roman"/>
                <w:color w:val="000000"/>
                <w:sz w:val="28"/>
                <w:szCs w:val="28"/>
              </w:rPr>
              <w:t>41 976,8</w:t>
            </w:r>
            <w:r w:rsidRPr="00F01A03">
              <w:rPr>
                <w:rFonts w:ascii="Times New Roman" w:hAnsi="Times New Roman" w:cs="Times New Roman"/>
                <w:color w:val="000000"/>
                <w:sz w:val="28"/>
                <w:szCs w:val="28"/>
              </w:rPr>
              <w:t xml:space="preserve"> тыс. рублей, или </w:t>
            </w:r>
            <w:r w:rsidR="000B5D37">
              <w:rPr>
                <w:rFonts w:ascii="Times New Roman" w:hAnsi="Times New Roman" w:cs="Times New Roman"/>
                <w:color w:val="000000"/>
                <w:sz w:val="28"/>
                <w:szCs w:val="28"/>
              </w:rPr>
              <w:t xml:space="preserve">на </w:t>
            </w:r>
            <w:r>
              <w:rPr>
                <w:rFonts w:ascii="Times New Roman" w:hAnsi="Times New Roman" w:cs="Times New Roman"/>
                <w:color w:val="000000"/>
                <w:sz w:val="28"/>
                <w:szCs w:val="28"/>
              </w:rPr>
              <w:t>25,5</w:t>
            </w:r>
            <w:r w:rsidRPr="00F01A03">
              <w:rPr>
                <w:rFonts w:ascii="Times New Roman" w:hAnsi="Times New Roman" w:cs="Times New Roman"/>
                <w:color w:val="000000"/>
                <w:sz w:val="28"/>
                <w:szCs w:val="28"/>
              </w:rPr>
              <w:t>%.</w:t>
            </w:r>
          </w:p>
          <w:p w:rsidR="002148E5" w:rsidRPr="00C76746" w:rsidRDefault="00C76746" w:rsidP="00C76746">
            <w:pPr>
              <w:widowControl w:val="0"/>
              <w:autoSpaceDE w:val="0"/>
              <w:autoSpaceDN w:val="0"/>
              <w:adjustRightInd w:val="0"/>
              <w:spacing w:after="0" w:line="240" w:lineRule="auto"/>
              <w:ind w:firstLine="710"/>
              <w:jc w:val="both"/>
              <w:rPr>
                <w:rFonts w:ascii="Times New Roman" w:hAnsi="Times New Roman" w:cs="Times New Roman"/>
                <w:color w:val="FF0000"/>
                <w:sz w:val="28"/>
                <w:szCs w:val="28"/>
              </w:rPr>
            </w:pPr>
            <w:r w:rsidRPr="00B83FA3">
              <w:rPr>
                <w:rFonts w:ascii="Times New Roman" w:hAnsi="Times New Roman" w:cs="Times New Roman"/>
                <w:color w:val="000000"/>
                <w:sz w:val="28"/>
                <w:szCs w:val="28"/>
              </w:rPr>
              <w:t>По подразделу</w:t>
            </w:r>
            <w:r w:rsidRPr="00B83FA3">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w:t>
            </w:r>
            <w:r w:rsidRPr="00B83FA3">
              <w:rPr>
                <w:rFonts w:ascii="Times New Roman" w:hAnsi="Times New Roman" w:cs="Times New Roman"/>
                <w:b/>
                <w:bCs/>
                <w:color w:val="000000"/>
                <w:sz w:val="28"/>
                <w:szCs w:val="28"/>
              </w:rPr>
              <w:t>Обеспечение проведения выборов и референдумов</w:t>
            </w:r>
            <w:r>
              <w:rPr>
                <w:rFonts w:ascii="&quot;Times New Roman&quot;" w:hAnsi="&quot;Times New Roman&quot;" w:cs="&quot;Times New Roman&quot;"/>
                <w:b/>
                <w:bCs/>
                <w:color w:val="000000"/>
                <w:sz w:val="28"/>
                <w:szCs w:val="28"/>
              </w:rPr>
              <w:t>»</w:t>
            </w:r>
            <w:r w:rsidRPr="00B83FA3">
              <w:rPr>
                <w:rFonts w:ascii="&quot;Times New Roman&quot;" w:hAnsi="&quot;Times New Roman&quot;" w:cs="&quot;Times New Roman&quot;"/>
                <w:color w:val="000000"/>
                <w:sz w:val="28"/>
                <w:szCs w:val="28"/>
              </w:rPr>
              <w:t xml:space="preserve"> расходы в</w:t>
            </w:r>
            <w:r w:rsidRPr="00B83FA3">
              <w:rPr>
                <w:rFonts w:ascii="Times New Roman" w:hAnsi="Times New Roman" w:cs="Times New Roman"/>
                <w:color w:val="000000"/>
                <w:sz w:val="28"/>
                <w:szCs w:val="28"/>
              </w:rPr>
              <w:t xml:space="preserve"> 2022 году увеличиваются на 16</w:t>
            </w:r>
            <w:r>
              <w:rPr>
                <w:rFonts w:ascii="Times New Roman" w:hAnsi="Times New Roman" w:cs="Times New Roman"/>
                <w:color w:val="000000"/>
                <w:sz w:val="28"/>
                <w:szCs w:val="28"/>
              </w:rPr>
              <w:t> </w:t>
            </w:r>
            <w:r w:rsidRPr="00B83FA3">
              <w:rPr>
                <w:rFonts w:ascii="Times New Roman" w:hAnsi="Times New Roman" w:cs="Times New Roman"/>
                <w:color w:val="000000"/>
                <w:sz w:val="28"/>
                <w:szCs w:val="28"/>
              </w:rPr>
              <w:t>991,9 тыс. рублей</w:t>
            </w:r>
            <w:r>
              <w:rPr>
                <w:rFonts w:ascii="Times New Roman" w:hAnsi="Times New Roman" w:cs="Times New Roman"/>
                <w:color w:val="000000"/>
                <w:sz w:val="28"/>
                <w:szCs w:val="28"/>
              </w:rPr>
              <w:t>,</w:t>
            </w:r>
            <w:r w:rsidRPr="00B83FA3">
              <w:rPr>
                <w:rFonts w:ascii="Times New Roman" w:hAnsi="Times New Roman" w:cs="Times New Roman"/>
                <w:color w:val="000000"/>
                <w:sz w:val="28"/>
                <w:szCs w:val="28"/>
              </w:rPr>
              <w:t xml:space="preserve"> или на 22,2%. С учетом изменений расходы составят в сумме 93</w:t>
            </w:r>
            <w:r>
              <w:rPr>
                <w:rFonts w:ascii="Times New Roman" w:hAnsi="Times New Roman" w:cs="Times New Roman"/>
                <w:color w:val="000000"/>
                <w:sz w:val="28"/>
                <w:szCs w:val="28"/>
              </w:rPr>
              <w:t> </w:t>
            </w:r>
            <w:r w:rsidRPr="00B83FA3">
              <w:rPr>
                <w:rFonts w:ascii="Times New Roman" w:hAnsi="Times New Roman" w:cs="Times New Roman"/>
                <w:color w:val="000000"/>
                <w:sz w:val="28"/>
                <w:szCs w:val="28"/>
              </w:rPr>
              <w:t>524,1 тыс.</w:t>
            </w:r>
            <w:r>
              <w:rPr>
                <w:rFonts w:ascii="Times New Roman" w:hAnsi="Times New Roman" w:cs="Times New Roman"/>
                <w:color w:val="000000"/>
                <w:sz w:val="28"/>
                <w:szCs w:val="28"/>
              </w:rPr>
              <w:t xml:space="preserve"> </w:t>
            </w:r>
            <w:r w:rsidRPr="00B83FA3">
              <w:rPr>
                <w:rFonts w:ascii="Times New Roman" w:hAnsi="Times New Roman" w:cs="Times New Roman"/>
                <w:color w:val="000000"/>
                <w:sz w:val="28"/>
                <w:szCs w:val="28"/>
              </w:rPr>
              <w:t>рублей.</w:t>
            </w:r>
          </w:p>
        </w:tc>
      </w:tr>
      <w:tr w:rsidR="00AB2A1A" w:rsidRPr="00AB2A1A" w:rsidTr="00817361">
        <w:trPr>
          <w:trHeight w:val="357"/>
        </w:trPr>
        <w:tc>
          <w:tcPr>
            <w:tcW w:w="9989" w:type="dxa"/>
            <w:gridSpan w:val="6"/>
            <w:shd w:val="clear" w:color="auto" w:fill="FFFFFF"/>
            <w:tcMar>
              <w:top w:w="0" w:type="dxa"/>
              <w:left w:w="0" w:type="dxa"/>
              <w:bottom w:w="0" w:type="dxa"/>
              <w:right w:w="40" w:type="dxa"/>
            </w:tcMar>
            <w:vAlign w:val="center"/>
          </w:tcPr>
          <w:p w:rsidR="002148E5" w:rsidRPr="00AB2A1A" w:rsidRDefault="00847E44" w:rsidP="000B5D37">
            <w:pPr>
              <w:widowControl w:val="0"/>
              <w:autoSpaceDE w:val="0"/>
              <w:autoSpaceDN w:val="0"/>
              <w:adjustRightInd w:val="0"/>
              <w:spacing w:after="0" w:line="240" w:lineRule="auto"/>
              <w:ind w:firstLine="710"/>
              <w:jc w:val="both"/>
              <w:rPr>
                <w:rFonts w:ascii="Arial" w:hAnsi="Arial" w:cs="Arial"/>
                <w:color w:val="FF0000"/>
                <w:sz w:val="24"/>
                <w:szCs w:val="24"/>
              </w:rPr>
            </w:pPr>
            <w:r w:rsidRPr="00C76746">
              <w:rPr>
                <w:rFonts w:ascii="Times New Roman" w:hAnsi="Times New Roman" w:cs="Times New Roman"/>
                <w:sz w:val="28"/>
                <w:szCs w:val="28"/>
              </w:rPr>
              <w:lastRenderedPageBreak/>
              <w:t>По данному подразделу в 2022</w:t>
            </w:r>
            <w:r w:rsidR="000B5D37">
              <w:rPr>
                <w:rFonts w:ascii="Times New Roman" w:hAnsi="Times New Roman" w:cs="Times New Roman"/>
                <w:sz w:val="28"/>
                <w:szCs w:val="28"/>
              </w:rPr>
              <w:t xml:space="preserve"> году</w:t>
            </w:r>
            <w:r w:rsidRPr="00C76746">
              <w:rPr>
                <w:rFonts w:ascii="Times New Roman" w:hAnsi="Times New Roman" w:cs="Times New Roman"/>
                <w:sz w:val="28"/>
                <w:szCs w:val="28"/>
              </w:rPr>
              <w:t xml:space="preserve"> предусмотрено изменение бюджетных ассигнований на реализацию следующей государственной программ</w:t>
            </w:r>
            <w:r w:rsidR="000B5D37">
              <w:rPr>
                <w:rFonts w:ascii="Times New Roman" w:hAnsi="Times New Roman" w:cs="Times New Roman"/>
                <w:sz w:val="28"/>
                <w:szCs w:val="28"/>
              </w:rPr>
              <w:t>ы</w:t>
            </w:r>
            <w:r w:rsidRPr="00C76746">
              <w:rPr>
                <w:rFonts w:ascii="Times New Roman" w:hAnsi="Times New Roman" w:cs="Times New Roman"/>
                <w:sz w:val="28"/>
                <w:szCs w:val="28"/>
              </w:rPr>
              <w:t xml:space="preserve"> Чувашской Республики:</w:t>
            </w:r>
          </w:p>
        </w:tc>
      </w:tr>
      <w:tr w:rsidR="00AB2A1A" w:rsidRPr="005652A4"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148E5" w:rsidRPr="005652A4" w:rsidRDefault="00847E44">
            <w:pPr>
              <w:widowControl w:val="0"/>
              <w:autoSpaceDE w:val="0"/>
              <w:autoSpaceDN w:val="0"/>
              <w:adjustRightInd w:val="0"/>
              <w:spacing w:after="0" w:line="240" w:lineRule="auto"/>
              <w:jc w:val="center"/>
              <w:rPr>
                <w:rFonts w:ascii="Arial" w:hAnsi="Arial" w:cs="Arial"/>
                <w:sz w:val="24"/>
                <w:szCs w:val="24"/>
              </w:rPr>
            </w:pPr>
            <w:r w:rsidRPr="005652A4">
              <w:rPr>
                <w:rFonts w:ascii="Times New Roman" w:hAnsi="Times New Roman" w:cs="Times New Roman"/>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148E5" w:rsidRPr="005652A4" w:rsidRDefault="00847E44">
            <w:pPr>
              <w:widowControl w:val="0"/>
              <w:autoSpaceDE w:val="0"/>
              <w:autoSpaceDN w:val="0"/>
              <w:adjustRightInd w:val="0"/>
              <w:spacing w:after="0" w:line="240" w:lineRule="auto"/>
              <w:jc w:val="center"/>
              <w:rPr>
                <w:rFonts w:ascii="Arial" w:hAnsi="Arial" w:cs="Arial"/>
                <w:sz w:val="24"/>
                <w:szCs w:val="24"/>
              </w:rPr>
            </w:pPr>
            <w:r w:rsidRPr="005652A4">
              <w:rPr>
                <w:rFonts w:ascii="Times New Roman" w:hAnsi="Times New Roman" w:cs="Times New Roman"/>
                <w:sz w:val="20"/>
                <w:szCs w:val="20"/>
              </w:rPr>
              <w:t>Закон о бюджете (с изменениями от 24.03.2022 №</w:t>
            </w:r>
            <w:r w:rsidR="00A33CD2">
              <w:rPr>
                <w:rFonts w:ascii="Times New Roman" w:hAnsi="Times New Roman" w:cs="Times New Roman"/>
                <w:sz w:val="20"/>
                <w:szCs w:val="20"/>
              </w:rPr>
              <w:t xml:space="preserve"> </w:t>
            </w:r>
            <w:r w:rsidRPr="005652A4">
              <w:rPr>
                <w:rFonts w:ascii="Times New Roman" w:hAnsi="Times New Roman" w:cs="Times New Roman"/>
                <w:sz w:val="20"/>
                <w:szCs w:val="20"/>
              </w:rPr>
              <w:t>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148E5" w:rsidRPr="005652A4" w:rsidRDefault="00847E44">
            <w:pPr>
              <w:widowControl w:val="0"/>
              <w:autoSpaceDE w:val="0"/>
              <w:autoSpaceDN w:val="0"/>
              <w:adjustRightInd w:val="0"/>
              <w:spacing w:after="0" w:line="240" w:lineRule="auto"/>
              <w:jc w:val="center"/>
              <w:rPr>
                <w:rFonts w:ascii="Arial" w:hAnsi="Arial" w:cs="Arial"/>
                <w:sz w:val="24"/>
                <w:szCs w:val="24"/>
              </w:rPr>
            </w:pPr>
            <w:r w:rsidRPr="005652A4">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148E5" w:rsidRPr="005652A4" w:rsidRDefault="00847E44">
            <w:pPr>
              <w:widowControl w:val="0"/>
              <w:autoSpaceDE w:val="0"/>
              <w:autoSpaceDN w:val="0"/>
              <w:adjustRightInd w:val="0"/>
              <w:spacing w:after="0" w:line="240" w:lineRule="auto"/>
              <w:jc w:val="center"/>
              <w:rPr>
                <w:rFonts w:ascii="Times New Roman" w:hAnsi="Times New Roman" w:cs="Times New Roman"/>
                <w:sz w:val="20"/>
                <w:szCs w:val="20"/>
              </w:rPr>
            </w:pPr>
            <w:r w:rsidRPr="005652A4">
              <w:rPr>
                <w:rFonts w:ascii="Times New Roman" w:hAnsi="Times New Roman" w:cs="Times New Roman"/>
                <w:sz w:val="20"/>
                <w:szCs w:val="20"/>
              </w:rPr>
              <w:t>Изменения</w:t>
            </w:r>
          </w:p>
          <w:p w:rsidR="002148E5" w:rsidRPr="005652A4" w:rsidRDefault="00847E44" w:rsidP="00A33CD2">
            <w:pPr>
              <w:widowControl w:val="0"/>
              <w:autoSpaceDE w:val="0"/>
              <w:autoSpaceDN w:val="0"/>
              <w:adjustRightInd w:val="0"/>
              <w:spacing w:after="0" w:line="240" w:lineRule="auto"/>
              <w:jc w:val="center"/>
              <w:rPr>
                <w:rFonts w:ascii="Arial" w:hAnsi="Arial" w:cs="Arial"/>
                <w:sz w:val="24"/>
                <w:szCs w:val="24"/>
              </w:rPr>
            </w:pPr>
            <w:r w:rsidRPr="005652A4">
              <w:rPr>
                <w:rFonts w:ascii="Times New Roman" w:hAnsi="Times New Roman" w:cs="Times New Roman"/>
                <w:sz w:val="20"/>
                <w:szCs w:val="20"/>
              </w:rPr>
              <w:t>(+/-)</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148E5" w:rsidRPr="005652A4" w:rsidRDefault="00847E44">
            <w:pPr>
              <w:widowControl w:val="0"/>
              <w:autoSpaceDE w:val="0"/>
              <w:autoSpaceDN w:val="0"/>
              <w:adjustRightInd w:val="0"/>
              <w:spacing w:after="0" w:line="240" w:lineRule="auto"/>
              <w:jc w:val="center"/>
              <w:rPr>
                <w:rFonts w:ascii="Arial" w:hAnsi="Arial" w:cs="Arial"/>
                <w:sz w:val="24"/>
                <w:szCs w:val="24"/>
              </w:rPr>
            </w:pPr>
            <w:r w:rsidRPr="005652A4">
              <w:rPr>
                <w:rFonts w:ascii="Times New Roman" w:hAnsi="Times New Roman" w:cs="Times New Roman"/>
                <w:sz w:val="20"/>
                <w:szCs w:val="20"/>
              </w:rPr>
              <w:t>%</w:t>
            </w:r>
          </w:p>
        </w:tc>
      </w:tr>
      <w:tr w:rsidR="005652A4" w:rsidRPr="005652A4"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652A4" w:rsidRPr="005652A4" w:rsidRDefault="005652A4" w:rsidP="00592522">
            <w:pPr>
              <w:widowControl w:val="0"/>
              <w:autoSpaceDE w:val="0"/>
              <w:autoSpaceDN w:val="0"/>
              <w:adjustRightInd w:val="0"/>
              <w:spacing w:after="0" w:line="240" w:lineRule="auto"/>
              <w:jc w:val="both"/>
              <w:rPr>
                <w:rFonts w:ascii="Arial" w:hAnsi="Arial" w:cs="Arial"/>
                <w:sz w:val="24"/>
                <w:szCs w:val="24"/>
              </w:rPr>
            </w:pPr>
            <w:r w:rsidRPr="005652A4">
              <w:rPr>
                <w:rFonts w:ascii="Times New Roman" w:hAnsi="Times New Roman" w:cs="Times New Roman"/>
                <w:bCs/>
                <w:sz w:val="20"/>
                <w:szCs w:val="20"/>
              </w:rPr>
              <w:t>Государственная программа «Развитие потенциала государственного управления»</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652A4" w:rsidRPr="005652A4" w:rsidRDefault="005652A4" w:rsidP="00592522">
            <w:pPr>
              <w:widowControl w:val="0"/>
              <w:autoSpaceDE w:val="0"/>
              <w:autoSpaceDN w:val="0"/>
              <w:adjustRightInd w:val="0"/>
              <w:spacing w:after="0" w:line="240" w:lineRule="auto"/>
              <w:jc w:val="center"/>
              <w:rPr>
                <w:rFonts w:ascii="Times New Roman" w:hAnsi="Times New Roman" w:cs="Times New Roman"/>
                <w:sz w:val="20"/>
                <w:szCs w:val="20"/>
              </w:rPr>
            </w:pPr>
            <w:r w:rsidRPr="005652A4">
              <w:rPr>
                <w:rFonts w:ascii="Times New Roman" w:hAnsi="Times New Roman" w:cs="Times New Roman"/>
                <w:sz w:val="20"/>
                <w:szCs w:val="20"/>
              </w:rPr>
              <w:t>76 532,2</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652A4" w:rsidRPr="005652A4" w:rsidRDefault="005652A4" w:rsidP="00592522">
            <w:pPr>
              <w:widowControl w:val="0"/>
              <w:autoSpaceDE w:val="0"/>
              <w:autoSpaceDN w:val="0"/>
              <w:adjustRightInd w:val="0"/>
              <w:spacing w:after="0" w:line="240" w:lineRule="auto"/>
              <w:jc w:val="center"/>
              <w:rPr>
                <w:rFonts w:ascii="Times New Roman" w:hAnsi="Times New Roman" w:cs="Times New Roman"/>
                <w:sz w:val="20"/>
                <w:szCs w:val="20"/>
              </w:rPr>
            </w:pPr>
            <w:r w:rsidRPr="005652A4">
              <w:rPr>
                <w:rFonts w:ascii="Times New Roman" w:hAnsi="Times New Roman" w:cs="Times New Roman"/>
                <w:sz w:val="20"/>
                <w:szCs w:val="20"/>
              </w:rPr>
              <w:t>93 524,1</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652A4" w:rsidRPr="005652A4" w:rsidRDefault="005652A4" w:rsidP="00592522">
            <w:pPr>
              <w:widowControl w:val="0"/>
              <w:autoSpaceDE w:val="0"/>
              <w:autoSpaceDN w:val="0"/>
              <w:adjustRightInd w:val="0"/>
              <w:spacing w:after="0" w:line="240" w:lineRule="auto"/>
              <w:jc w:val="center"/>
              <w:rPr>
                <w:rFonts w:ascii="Arial" w:hAnsi="Arial" w:cs="Arial"/>
                <w:sz w:val="24"/>
                <w:szCs w:val="24"/>
              </w:rPr>
            </w:pPr>
            <w:r w:rsidRPr="005652A4">
              <w:rPr>
                <w:rFonts w:ascii="Times New Roman" w:hAnsi="Times New Roman" w:cs="Times New Roman"/>
                <w:bCs/>
                <w:sz w:val="20"/>
                <w:szCs w:val="20"/>
              </w:rPr>
              <w:t>16 991,9</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652A4" w:rsidRPr="005652A4" w:rsidRDefault="005652A4" w:rsidP="00592522">
            <w:pPr>
              <w:widowControl w:val="0"/>
              <w:autoSpaceDE w:val="0"/>
              <w:autoSpaceDN w:val="0"/>
              <w:adjustRightInd w:val="0"/>
              <w:spacing w:after="0" w:line="240" w:lineRule="auto"/>
              <w:jc w:val="center"/>
              <w:rPr>
                <w:rFonts w:ascii="Arial" w:hAnsi="Arial" w:cs="Arial"/>
                <w:sz w:val="24"/>
                <w:szCs w:val="24"/>
              </w:rPr>
            </w:pPr>
            <w:r w:rsidRPr="005652A4">
              <w:rPr>
                <w:rFonts w:ascii="Times New Roman" w:hAnsi="Times New Roman" w:cs="Times New Roman"/>
                <w:bCs/>
                <w:sz w:val="20"/>
                <w:szCs w:val="20"/>
              </w:rPr>
              <w:t>22,2</w:t>
            </w:r>
          </w:p>
        </w:tc>
      </w:tr>
      <w:tr w:rsidR="00AB2A1A" w:rsidRPr="00AB2A1A" w:rsidTr="00817361">
        <w:trPr>
          <w:trHeight w:val="288"/>
        </w:trPr>
        <w:tc>
          <w:tcPr>
            <w:tcW w:w="9989" w:type="dxa"/>
            <w:gridSpan w:val="6"/>
            <w:tcBorders>
              <w:bottom w:val="single" w:sz="4" w:space="0" w:color="auto"/>
            </w:tcBorders>
            <w:tcMar>
              <w:top w:w="0" w:type="dxa"/>
              <w:left w:w="0" w:type="dxa"/>
              <w:bottom w:w="0" w:type="dxa"/>
              <w:right w:w="40" w:type="dxa"/>
            </w:tcMar>
            <w:vAlign w:val="center"/>
          </w:tcPr>
          <w:p w:rsidR="005652A4" w:rsidRDefault="006B1633" w:rsidP="005652A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Увеличение бюджетных ассигнований в рамках указанной государственной программы планируется по </w:t>
            </w:r>
            <w:r w:rsidR="005652A4" w:rsidRPr="00F01A03">
              <w:rPr>
                <w:rFonts w:ascii="Times New Roman" w:hAnsi="Times New Roman" w:cs="Times New Roman"/>
                <w:color w:val="000000"/>
                <w:sz w:val="28"/>
                <w:szCs w:val="28"/>
              </w:rPr>
              <w:t xml:space="preserve">целевой статье </w:t>
            </w:r>
            <w:r w:rsidR="005652A4">
              <w:rPr>
                <w:rFonts w:ascii="Times New Roman" w:hAnsi="Times New Roman" w:cs="Times New Roman"/>
                <w:color w:val="000000"/>
                <w:sz w:val="28"/>
                <w:szCs w:val="28"/>
              </w:rPr>
              <w:t>«</w:t>
            </w:r>
            <w:r w:rsidR="005652A4" w:rsidRPr="00F01A03">
              <w:rPr>
                <w:rFonts w:ascii="Times New Roman" w:hAnsi="Times New Roman" w:cs="Times New Roman"/>
                <w:color w:val="000000"/>
                <w:sz w:val="28"/>
                <w:szCs w:val="28"/>
              </w:rPr>
              <w:t>Обеспечение функций государственных органов</w:t>
            </w:r>
            <w:r w:rsidR="005652A4">
              <w:rPr>
                <w:rFonts w:ascii="Times New Roman" w:hAnsi="Times New Roman" w:cs="Times New Roman"/>
                <w:color w:val="000000"/>
                <w:sz w:val="28"/>
                <w:szCs w:val="28"/>
              </w:rPr>
              <w:t>»</w:t>
            </w:r>
            <w:r w:rsidR="005652A4" w:rsidRPr="00F01A03">
              <w:rPr>
                <w:rFonts w:ascii="Times New Roman" w:hAnsi="Times New Roman" w:cs="Times New Roman"/>
                <w:color w:val="000000"/>
                <w:sz w:val="28"/>
                <w:szCs w:val="28"/>
              </w:rPr>
              <w:t xml:space="preserve"> на</w:t>
            </w:r>
            <w:r>
              <w:rPr>
                <w:rFonts w:ascii="Times New Roman" w:hAnsi="Times New Roman" w:cs="Times New Roman"/>
                <w:color w:val="000000"/>
                <w:sz w:val="28"/>
                <w:szCs w:val="28"/>
              </w:rPr>
              <w:t xml:space="preserve"> сумму</w:t>
            </w:r>
            <w:r w:rsidR="005652A4" w:rsidRPr="00F01A03">
              <w:rPr>
                <w:rFonts w:ascii="Times New Roman" w:hAnsi="Times New Roman" w:cs="Times New Roman"/>
                <w:color w:val="000000"/>
                <w:sz w:val="28"/>
                <w:szCs w:val="28"/>
              </w:rPr>
              <w:t xml:space="preserve"> </w:t>
            </w:r>
            <w:r w:rsidR="005652A4">
              <w:rPr>
                <w:rFonts w:ascii="Times New Roman" w:hAnsi="Times New Roman" w:cs="Times New Roman"/>
                <w:color w:val="000000"/>
                <w:sz w:val="28"/>
                <w:szCs w:val="28"/>
              </w:rPr>
              <w:t>16 991,9</w:t>
            </w:r>
            <w:r w:rsidR="005652A4" w:rsidRPr="00F01A03">
              <w:rPr>
                <w:rFonts w:ascii="Times New Roman" w:hAnsi="Times New Roman" w:cs="Times New Roman"/>
                <w:color w:val="000000"/>
                <w:sz w:val="28"/>
                <w:szCs w:val="28"/>
              </w:rPr>
              <w:t xml:space="preserve"> тыс. рублей</w:t>
            </w:r>
            <w:r w:rsidR="005652A4">
              <w:rPr>
                <w:rFonts w:ascii="Times New Roman" w:hAnsi="Times New Roman" w:cs="Times New Roman"/>
                <w:color w:val="000000"/>
                <w:sz w:val="28"/>
                <w:szCs w:val="28"/>
              </w:rPr>
              <w:t xml:space="preserve">, </w:t>
            </w:r>
            <w:r w:rsidR="005652A4" w:rsidRPr="00F01A03">
              <w:rPr>
                <w:rFonts w:ascii="Times New Roman" w:hAnsi="Times New Roman" w:cs="Times New Roman"/>
                <w:color w:val="000000"/>
                <w:sz w:val="28"/>
                <w:szCs w:val="28"/>
              </w:rPr>
              <w:t xml:space="preserve">или </w:t>
            </w:r>
            <w:r w:rsidR="000B5D37">
              <w:rPr>
                <w:rFonts w:ascii="Times New Roman" w:hAnsi="Times New Roman" w:cs="Times New Roman"/>
                <w:color w:val="000000"/>
                <w:sz w:val="28"/>
                <w:szCs w:val="28"/>
              </w:rPr>
              <w:t xml:space="preserve">на </w:t>
            </w:r>
            <w:r w:rsidR="005652A4">
              <w:rPr>
                <w:rFonts w:ascii="Times New Roman" w:hAnsi="Times New Roman" w:cs="Times New Roman"/>
                <w:color w:val="000000"/>
                <w:sz w:val="28"/>
                <w:szCs w:val="28"/>
              </w:rPr>
              <w:t>81,4</w:t>
            </w:r>
            <w:r w:rsidR="005652A4" w:rsidRPr="00F01A03">
              <w:rPr>
                <w:rFonts w:ascii="Times New Roman" w:hAnsi="Times New Roman" w:cs="Times New Roman"/>
                <w:color w:val="000000"/>
                <w:sz w:val="28"/>
                <w:szCs w:val="28"/>
              </w:rPr>
              <w:t>%.</w:t>
            </w:r>
          </w:p>
          <w:p w:rsidR="005652A4" w:rsidRDefault="005652A4" w:rsidP="005652A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B83FA3">
              <w:rPr>
                <w:rFonts w:ascii="Times New Roman" w:hAnsi="Times New Roman" w:cs="Times New Roman"/>
                <w:color w:val="000000"/>
                <w:sz w:val="28"/>
                <w:szCs w:val="28"/>
              </w:rPr>
              <w:t>По подразделу</w:t>
            </w:r>
            <w:r w:rsidRPr="00B83FA3">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w:t>
            </w:r>
            <w:r w:rsidRPr="00B83FA3">
              <w:rPr>
                <w:rFonts w:ascii="Times New Roman" w:hAnsi="Times New Roman" w:cs="Times New Roman"/>
                <w:b/>
                <w:bCs/>
                <w:color w:val="000000"/>
                <w:sz w:val="28"/>
                <w:szCs w:val="28"/>
              </w:rPr>
              <w:t>Резервные фонды</w:t>
            </w:r>
            <w:r>
              <w:rPr>
                <w:rFonts w:ascii="&quot;Times New Roman&quot;" w:hAnsi="&quot;Times New Roman&quot;" w:cs="&quot;Times New Roman&quot;"/>
                <w:b/>
                <w:bCs/>
                <w:color w:val="000000"/>
                <w:sz w:val="28"/>
                <w:szCs w:val="28"/>
              </w:rPr>
              <w:t>»</w:t>
            </w:r>
            <w:r w:rsidRPr="00B83FA3">
              <w:rPr>
                <w:rFonts w:ascii="&quot;Times New Roman&quot;" w:hAnsi="&quot;Times New Roman&quot;" w:cs="&quot;Times New Roman&quot;"/>
                <w:color w:val="000000"/>
                <w:sz w:val="28"/>
                <w:szCs w:val="28"/>
              </w:rPr>
              <w:t xml:space="preserve"> расходы в</w:t>
            </w:r>
            <w:r w:rsidRPr="00B83FA3">
              <w:rPr>
                <w:rFonts w:ascii="Times New Roman" w:hAnsi="Times New Roman" w:cs="Times New Roman"/>
                <w:color w:val="000000"/>
                <w:sz w:val="28"/>
                <w:szCs w:val="28"/>
              </w:rPr>
              <w:t xml:space="preserve"> 2022 году уменьшаются на 568</w:t>
            </w:r>
            <w:r>
              <w:rPr>
                <w:rFonts w:ascii="Times New Roman" w:hAnsi="Times New Roman" w:cs="Times New Roman"/>
                <w:color w:val="000000"/>
                <w:sz w:val="28"/>
                <w:szCs w:val="28"/>
              </w:rPr>
              <w:t> </w:t>
            </w:r>
            <w:r w:rsidRPr="00B83FA3">
              <w:rPr>
                <w:rFonts w:ascii="Times New Roman" w:hAnsi="Times New Roman" w:cs="Times New Roman"/>
                <w:color w:val="000000"/>
                <w:sz w:val="28"/>
                <w:szCs w:val="28"/>
              </w:rPr>
              <w:t>329,8 тыс. рублей</w:t>
            </w:r>
            <w:r>
              <w:rPr>
                <w:rFonts w:ascii="Times New Roman" w:hAnsi="Times New Roman" w:cs="Times New Roman"/>
                <w:color w:val="000000"/>
                <w:sz w:val="28"/>
                <w:szCs w:val="28"/>
              </w:rPr>
              <w:t>,</w:t>
            </w:r>
            <w:r w:rsidRPr="00B83FA3">
              <w:rPr>
                <w:rFonts w:ascii="Times New Roman" w:hAnsi="Times New Roman" w:cs="Times New Roman"/>
                <w:color w:val="000000"/>
                <w:sz w:val="28"/>
                <w:szCs w:val="28"/>
              </w:rPr>
              <w:t xml:space="preserve"> или на 37,9%. С учетом изменений расходы составят в сумме 931</w:t>
            </w:r>
            <w:r>
              <w:rPr>
                <w:rFonts w:ascii="Times New Roman" w:hAnsi="Times New Roman" w:cs="Times New Roman"/>
                <w:color w:val="000000"/>
                <w:sz w:val="28"/>
                <w:szCs w:val="28"/>
              </w:rPr>
              <w:t> </w:t>
            </w:r>
            <w:r w:rsidRPr="00B83FA3">
              <w:rPr>
                <w:rFonts w:ascii="Times New Roman" w:hAnsi="Times New Roman" w:cs="Times New Roman"/>
                <w:color w:val="000000"/>
                <w:sz w:val="28"/>
                <w:szCs w:val="28"/>
              </w:rPr>
              <w:t>670,2 тыс.</w:t>
            </w:r>
            <w:r>
              <w:rPr>
                <w:rFonts w:ascii="Times New Roman" w:hAnsi="Times New Roman" w:cs="Times New Roman"/>
                <w:color w:val="000000"/>
                <w:sz w:val="28"/>
                <w:szCs w:val="28"/>
              </w:rPr>
              <w:t xml:space="preserve"> </w:t>
            </w:r>
            <w:r w:rsidRPr="00B83FA3">
              <w:rPr>
                <w:rFonts w:ascii="Times New Roman" w:hAnsi="Times New Roman" w:cs="Times New Roman"/>
                <w:color w:val="000000"/>
                <w:sz w:val="28"/>
                <w:szCs w:val="28"/>
              </w:rPr>
              <w:t>рублей.</w:t>
            </w:r>
          </w:p>
          <w:p w:rsidR="002148E5" w:rsidRPr="005652A4" w:rsidRDefault="005652A4" w:rsidP="005652A4">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B83FA3">
              <w:rPr>
                <w:rFonts w:ascii="Times New Roman" w:hAnsi="Times New Roman" w:cs="Times New Roman"/>
                <w:color w:val="000000"/>
                <w:sz w:val="28"/>
                <w:szCs w:val="28"/>
              </w:rPr>
              <w:t>По данному подразделу в 2022</w:t>
            </w:r>
            <w:r w:rsidR="00833B76">
              <w:rPr>
                <w:rFonts w:ascii="Times New Roman" w:hAnsi="Times New Roman" w:cs="Times New Roman"/>
                <w:color w:val="000000"/>
                <w:sz w:val="28"/>
                <w:szCs w:val="28"/>
              </w:rPr>
              <w:t xml:space="preserve"> году</w:t>
            </w:r>
            <w:r w:rsidRPr="00B83FA3">
              <w:rPr>
                <w:rFonts w:ascii="Times New Roman" w:hAnsi="Times New Roman" w:cs="Times New Roman"/>
                <w:color w:val="000000"/>
                <w:sz w:val="28"/>
                <w:szCs w:val="28"/>
              </w:rPr>
              <w:t xml:space="preserve"> предусмотрено изменение бюджетных ассигнований на реализацию следующей государственной программ</w:t>
            </w:r>
            <w:r>
              <w:rPr>
                <w:rFonts w:ascii="Times New Roman" w:hAnsi="Times New Roman" w:cs="Times New Roman"/>
                <w:color w:val="000000"/>
                <w:sz w:val="28"/>
                <w:szCs w:val="28"/>
              </w:rPr>
              <w:t>ы</w:t>
            </w:r>
            <w:r w:rsidRPr="00B83FA3">
              <w:rPr>
                <w:rFonts w:ascii="Times New Roman" w:hAnsi="Times New Roman" w:cs="Times New Roman"/>
                <w:color w:val="000000"/>
                <w:sz w:val="28"/>
                <w:szCs w:val="28"/>
              </w:rPr>
              <w:t xml:space="preserve"> Чувашской Республики:</w:t>
            </w:r>
          </w:p>
        </w:tc>
      </w:tr>
      <w:tr w:rsidR="00AB2A1A" w:rsidRPr="00C02B3C" w:rsidTr="00817361">
        <w:trPr>
          <w:trHeight w:val="681"/>
        </w:trPr>
        <w:tc>
          <w:tcPr>
            <w:tcW w:w="55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2148E5" w:rsidRPr="00C02B3C" w:rsidRDefault="00847E44">
            <w:pPr>
              <w:widowControl w:val="0"/>
              <w:autoSpaceDE w:val="0"/>
              <w:autoSpaceDN w:val="0"/>
              <w:adjustRightInd w:val="0"/>
              <w:spacing w:after="0" w:line="240" w:lineRule="auto"/>
              <w:jc w:val="center"/>
              <w:rPr>
                <w:rFonts w:ascii="Times New Roman" w:hAnsi="Times New Roman" w:cs="Times New Roman"/>
                <w:sz w:val="20"/>
                <w:szCs w:val="20"/>
              </w:rPr>
            </w:pPr>
            <w:r w:rsidRPr="005652A4">
              <w:rPr>
                <w:rFonts w:ascii="Times New Roman" w:hAnsi="Times New Roman" w:cs="Times New Roman"/>
                <w:sz w:val="20"/>
                <w:szCs w:val="20"/>
              </w:rPr>
              <w:t>Наименование</w:t>
            </w:r>
          </w:p>
        </w:tc>
        <w:tc>
          <w:tcPr>
            <w:tcW w:w="129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2148E5" w:rsidRPr="00C02B3C" w:rsidRDefault="00847E44">
            <w:pPr>
              <w:widowControl w:val="0"/>
              <w:autoSpaceDE w:val="0"/>
              <w:autoSpaceDN w:val="0"/>
              <w:adjustRightInd w:val="0"/>
              <w:spacing w:after="0" w:line="240" w:lineRule="auto"/>
              <w:jc w:val="center"/>
              <w:rPr>
                <w:rFonts w:ascii="Times New Roman" w:hAnsi="Times New Roman" w:cs="Times New Roman"/>
                <w:sz w:val="20"/>
                <w:szCs w:val="20"/>
              </w:rPr>
            </w:pPr>
            <w:r w:rsidRPr="005652A4">
              <w:rPr>
                <w:rFonts w:ascii="Times New Roman" w:hAnsi="Times New Roman" w:cs="Times New Roman"/>
                <w:sz w:val="20"/>
                <w:szCs w:val="20"/>
              </w:rPr>
              <w:t>Закон о бюджете (с изменениями от 24.03.2022 №</w:t>
            </w:r>
            <w:r w:rsidR="00A33CD2">
              <w:rPr>
                <w:rFonts w:ascii="Times New Roman" w:hAnsi="Times New Roman" w:cs="Times New Roman"/>
                <w:sz w:val="20"/>
                <w:szCs w:val="20"/>
              </w:rPr>
              <w:t xml:space="preserve"> </w:t>
            </w:r>
            <w:r w:rsidRPr="005652A4">
              <w:rPr>
                <w:rFonts w:ascii="Times New Roman" w:hAnsi="Times New Roman" w:cs="Times New Roman"/>
                <w:sz w:val="20"/>
                <w:szCs w:val="20"/>
              </w:rPr>
              <w:t>5)</w:t>
            </w:r>
          </w:p>
        </w:tc>
        <w:tc>
          <w:tcPr>
            <w:tcW w:w="135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2148E5" w:rsidRPr="00C02B3C" w:rsidRDefault="00847E44">
            <w:pPr>
              <w:widowControl w:val="0"/>
              <w:autoSpaceDE w:val="0"/>
              <w:autoSpaceDN w:val="0"/>
              <w:adjustRightInd w:val="0"/>
              <w:spacing w:after="0" w:line="240" w:lineRule="auto"/>
              <w:jc w:val="center"/>
              <w:rPr>
                <w:rFonts w:ascii="Times New Roman" w:hAnsi="Times New Roman" w:cs="Times New Roman"/>
                <w:sz w:val="20"/>
                <w:szCs w:val="20"/>
              </w:rPr>
            </w:pPr>
            <w:r w:rsidRPr="005652A4">
              <w:rPr>
                <w:rFonts w:ascii="Times New Roman" w:hAnsi="Times New Roman" w:cs="Times New Roman"/>
                <w:sz w:val="20"/>
                <w:szCs w:val="20"/>
              </w:rPr>
              <w:t>Законопроект</w:t>
            </w: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2148E5" w:rsidRPr="005652A4" w:rsidRDefault="00847E44">
            <w:pPr>
              <w:widowControl w:val="0"/>
              <w:autoSpaceDE w:val="0"/>
              <w:autoSpaceDN w:val="0"/>
              <w:adjustRightInd w:val="0"/>
              <w:spacing w:after="0" w:line="240" w:lineRule="auto"/>
              <w:jc w:val="center"/>
              <w:rPr>
                <w:rFonts w:ascii="Times New Roman" w:hAnsi="Times New Roman" w:cs="Times New Roman"/>
                <w:sz w:val="20"/>
                <w:szCs w:val="20"/>
              </w:rPr>
            </w:pPr>
            <w:r w:rsidRPr="005652A4">
              <w:rPr>
                <w:rFonts w:ascii="Times New Roman" w:hAnsi="Times New Roman" w:cs="Times New Roman"/>
                <w:sz w:val="20"/>
                <w:szCs w:val="20"/>
              </w:rPr>
              <w:t>Изменения</w:t>
            </w:r>
          </w:p>
          <w:p w:rsidR="002148E5" w:rsidRPr="005652A4" w:rsidRDefault="00847E44">
            <w:pPr>
              <w:widowControl w:val="0"/>
              <w:autoSpaceDE w:val="0"/>
              <w:autoSpaceDN w:val="0"/>
              <w:adjustRightInd w:val="0"/>
              <w:spacing w:after="0" w:line="240" w:lineRule="auto"/>
              <w:jc w:val="center"/>
              <w:rPr>
                <w:rFonts w:ascii="Times New Roman" w:hAnsi="Times New Roman" w:cs="Times New Roman"/>
                <w:sz w:val="20"/>
                <w:szCs w:val="20"/>
              </w:rPr>
            </w:pPr>
            <w:r w:rsidRPr="005652A4">
              <w:rPr>
                <w:rFonts w:ascii="Times New Roman" w:hAnsi="Times New Roman" w:cs="Times New Roman"/>
                <w:sz w:val="20"/>
                <w:szCs w:val="20"/>
              </w:rPr>
              <w:t>(+/-)</w:t>
            </w:r>
          </w:p>
          <w:p w:rsidR="002148E5" w:rsidRPr="00C02B3C" w:rsidRDefault="002148E5">
            <w:pPr>
              <w:widowControl w:val="0"/>
              <w:autoSpaceDE w:val="0"/>
              <w:autoSpaceDN w:val="0"/>
              <w:adjustRightInd w:val="0"/>
              <w:spacing w:after="0" w:line="240" w:lineRule="auto"/>
              <w:jc w:val="center"/>
              <w:rPr>
                <w:rFonts w:ascii="Times New Roman" w:hAnsi="Times New Roman" w:cs="Times New Roman"/>
                <w:sz w:val="20"/>
                <w:szCs w:val="20"/>
              </w:rPr>
            </w:pPr>
          </w:p>
        </w:tc>
        <w:tc>
          <w:tcPr>
            <w:tcW w:w="6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2148E5" w:rsidRPr="00C02B3C" w:rsidRDefault="00847E44">
            <w:pPr>
              <w:widowControl w:val="0"/>
              <w:autoSpaceDE w:val="0"/>
              <w:autoSpaceDN w:val="0"/>
              <w:adjustRightInd w:val="0"/>
              <w:spacing w:after="0" w:line="240" w:lineRule="auto"/>
              <w:jc w:val="center"/>
              <w:rPr>
                <w:rFonts w:ascii="Times New Roman" w:hAnsi="Times New Roman" w:cs="Times New Roman"/>
                <w:sz w:val="20"/>
                <w:szCs w:val="20"/>
              </w:rPr>
            </w:pPr>
            <w:r w:rsidRPr="005652A4">
              <w:rPr>
                <w:rFonts w:ascii="Times New Roman" w:hAnsi="Times New Roman" w:cs="Times New Roman"/>
                <w:sz w:val="20"/>
                <w:szCs w:val="20"/>
              </w:rPr>
              <w:t>%</w:t>
            </w:r>
          </w:p>
        </w:tc>
      </w:tr>
      <w:tr w:rsidR="005652A4" w:rsidRPr="00C02B3C" w:rsidTr="00817361">
        <w:trPr>
          <w:trHeight w:val="442"/>
        </w:trPr>
        <w:tc>
          <w:tcPr>
            <w:tcW w:w="55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652A4" w:rsidRPr="00C02B3C" w:rsidRDefault="005652A4" w:rsidP="00C02B3C">
            <w:pPr>
              <w:widowControl w:val="0"/>
              <w:autoSpaceDE w:val="0"/>
              <w:autoSpaceDN w:val="0"/>
              <w:adjustRightInd w:val="0"/>
              <w:spacing w:after="0" w:line="240" w:lineRule="auto"/>
              <w:jc w:val="center"/>
              <w:rPr>
                <w:rFonts w:ascii="Times New Roman" w:hAnsi="Times New Roman" w:cs="Times New Roman"/>
                <w:sz w:val="20"/>
                <w:szCs w:val="20"/>
              </w:rPr>
            </w:pPr>
            <w:r w:rsidRPr="00C02B3C">
              <w:rPr>
                <w:rFonts w:ascii="Times New Roman" w:hAnsi="Times New Roman" w:cs="Times New Roman"/>
                <w:sz w:val="20"/>
                <w:szCs w:val="20"/>
              </w:rPr>
              <w:t>Государственная программа «Управление общественными финансами и государственным долгом Чувашской Республики»</w:t>
            </w:r>
          </w:p>
        </w:tc>
        <w:tc>
          <w:tcPr>
            <w:tcW w:w="129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652A4" w:rsidRPr="00C02B3C" w:rsidRDefault="005652A4" w:rsidP="00592522">
            <w:pPr>
              <w:widowControl w:val="0"/>
              <w:autoSpaceDE w:val="0"/>
              <w:autoSpaceDN w:val="0"/>
              <w:adjustRightInd w:val="0"/>
              <w:spacing w:after="0" w:line="240" w:lineRule="auto"/>
              <w:jc w:val="center"/>
              <w:rPr>
                <w:rFonts w:ascii="Times New Roman" w:hAnsi="Times New Roman" w:cs="Times New Roman"/>
                <w:sz w:val="20"/>
                <w:szCs w:val="20"/>
              </w:rPr>
            </w:pPr>
            <w:r w:rsidRPr="00C02B3C">
              <w:rPr>
                <w:rFonts w:ascii="Times New Roman" w:hAnsi="Times New Roman" w:cs="Times New Roman"/>
                <w:sz w:val="20"/>
                <w:szCs w:val="20"/>
              </w:rPr>
              <w:t>1 500 000,0</w:t>
            </w:r>
          </w:p>
        </w:tc>
        <w:tc>
          <w:tcPr>
            <w:tcW w:w="135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652A4" w:rsidRPr="00C02B3C" w:rsidRDefault="005652A4" w:rsidP="00592522">
            <w:pPr>
              <w:widowControl w:val="0"/>
              <w:autoSpaceDE w:val="0"/>
              <w:autoSpaceDN w:val="0"/>
              <w:adjustRightInd w:val="0"/>
              <w:spacing w:after="0" w:line="240" w:lineRule="auto"/>
              <w:jc w:val="center"/>
              <w:rPr>
                <w:rFonts w:ascii="Times New Roman" w:hAnsi="Times New Roman" w:cs="Times New Roman"/>
                <w:sz w:val="20"/>
                <w:szCs w:val="20"/>
              </w:rPr>
            </w:pPr>
            <w:r w:rsidRPr="00C02B3C">
              <w:rPr>
                <w:rFonts w:ascii="Times New Roman" w:hAnsi="Times New Roman" w:cs="Times New Roman"/>
                <w:sz w:val="20"/>
                <w:szCs w:val="20"/>
              </w:rPr>
              <w:t>931 670,2</w:t>
            </w: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652A4" w:rsidRPr="00C02B3C" w:rsidRDefault="005652A4" w:rsidP="00592522">
            <w:pPr>
              <w:widowControl w:val="0"/>
              <w:autoSpaceDE w:val="0"/>
              <w:autoSpaceDN w:val="0"/>
              <w:adjustRightInd w:val="0"/>
              <w:spacing w:after="0" w:line="240" w:lineRule="auto"/>
              <w:jc w:val="center"/>
              <w:rPr>
                <w:rFonts w:ascii="Times New Roman" w:hAnsi="Times New Roman" w:cs="Times New Roman"/>
                <w:sz w:val="20"/>
                <w:szCs w:val="20"/>
              </w:rPr>
            </w:pPr>
            <w:r w:rsidRPr="00C02B3C">
              <w:rPr>
                <w:rFonts w:ascii="Times New Roman" w:hAnsi="Times New Roman" w:cs="Times New Roman"/>
                <w:sz w:val="20"/>
                <w:szCs w:val="20"/>
              </w:rPr>
              <w:t>-568 329,8</w:t>
            </w:r>
          </w:p>
        </w:tc>
        <w:tc>
          <w:tcPr>
            <w:tcW w:w="6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652A4" w:rsidRPr="00C02B3C" w:rsidRDefault="005652A4" w:rsidP="00592522">
            <w:pPr>
              <w:widowControl w:val="0"/>
              <w:autoSpaceDE w:val="0"/>
              <w:autoSpaceDN w:val="0"/>
              <w:adjustRightInd w:val="0"/>
              <w:spacing w:after="0" w:line="240" w:lineRule="auto"/>
              <w:jc w:val="center"/>
              <w:rPr>
                <w:rFonts w:ascii="Times New Roman" w:hAnsi="Times New Roman" w:cs="Times New Roman"/>
                <w:sz w:val="20"/>
                <w:szCs w:val="20"/>
              </w:rPr>
            </w:pPr>
            <w:r w:rsidRPr="00C02B3C">
              <w:rPr>
                <w:rFonts w:ascii="Times New Roman" w:hAnsi="Times New Roman" w:cs="Times New Roman"/>
                <w:sz w:val="20"/>
                <w:szCs w:val="20"/>
              </w:rPr>
              <w:t>-37,9</w:t>
            </w:r>
          </w:p>
        </w:tc>
      </w:tr>
      <w:tr w:rsidR="00AB2A1A" w:rsidRPr="00AB2A1A" w:rsidTr="00817361">
        <w:trPr>
          <w:trHeight w:val="288"/>
        </w:trPr>
        <w:tc>
          <w:tcPr>
            <w:tcW w:w="9989" w:type="dxa"/>
            <w:gridSpan w:val="6"/>
            <w:tcBorders>
              <w:top w:val="single" w:sz="4" w:space="0" w:color="auto"/>
            </w:tcBorders>
            <w:tcMar>
              <w:top w:w="0" w:type="dxa"/>
              <w:left w:w="0" w:type="dxa"/>
              <w:bottom w:w="0" w:type="dxa"/>
              <w:right w:w="40" w:type="dxa"/>
            </w:tcMar>
            <w:vAlign w:val="center"/>
          </w:tcPr>
          <w:p w:rsidR="005652A4" w:rsidRPr="005652A4" w:rsidRDefault="005652A4" w:rsidP="005652A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5652A4">
              <w:rPr>
                <w:rFonts w:ascii="Times New Roman" w:hAnsi="Times New Roman" w:cs="Times New Roman"/>
                <w:color w:val="000000"/>
                <w:sz w:val="28"/>
                <w:szCs w:val="28"/>
              </w:rPr>
              <w:t>Уменьшение бюджетных ассигнований на 568 329,8 тыс. рублей</w:t>
            </w:r>
            <w:r w:rsidR="00833B76">
              <w:rPr>
                <w:rFonts w:ascii="Times New Roman" w:hAnsi="Times New Roman" w:cs="Times New Roman"/>
                <w:color w:val="000000"/>
                <w:sz w:val="28"/>
                <w:szCs w:val="28"/>
              </w:rPr>
              <w:t xml:space="preserve"> или на 37,9%</w:t>
            </w:r>
            <w:r w:rsidRPr="005652A4">
              <w:rPr>
                <w:rFonts w:ascii="Times New Roman" w:hAnsi="Times New Roman" w:cs="Times New Roman"/>
                <w:color w:val="000000"/>
                <w:sz w:val="28"/>
                <w:szCs w:val="28"/>
              </w:rPr>
              <w:t xml:space="preserve"> предусмотрено по подпрограмме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по целевой </w:t>
            </w:r>
            <w:r w:rsidRPr="006169A7">
              <w:rPr>
                <w:rFonts w:ascii="Times New Roman" w:hAnsi="Times New Roman" w:cs="Times New Roman"/>
                <w:color w:val="000000"/>
                <w:sz w:val="28"/>
                <w:szCs w:val="28"/>
              </w:rPr>
              <w:t>статье «Резервный фонд Кабинета Министров Чувашской Республики».</w:t>
            </w:r>
          </w:p>
          <w:p w:rsidR="004C0B53" w:rsidRDefault="005652A4" w:rsidP="004C0B53">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5652A4">
              <w:rPr>
                <w:rFonts w:ascii="Times New Roman" w:hAnsi="Times New Roman" w:cs="Times New Roman"/>
                <w:color w:val="000000"/>
                <w:sz w:val="28"/>
                <w:szCs w:val="28"/>
              </w:rPr>
              <w:t>По подразделу</w:t>
            </w:r>
            <w:r w:rsidRPr="005652A4">
              <w:rPr>
                <w:rFonts w:ascii="Times New Roman" w:hAnsi="Times New Roman" w:cs="Times New Roman"/>
                <w:b/>
                <w:bCs/>
                <w:color w:val="000000"/>
                <w:sz w:val="28"/>
                <w:szCs w:val="28"/>
              </w:rPr>
              <w:t xml:space="preserve"> «Прикладные научные исследования в области общегосударственных вопросов»</w:t>
            </w:r>
            <w:r w:rsidRPr="005652A4">
              <w:rPr>
                <w:rFonts w:ascii="Times New Roman" w:hAnsi="Times New Roman" w:cs="Times New Roman"/>
                <w:color w:val="000000"/>
                <w:sz w:val="28"/>
                <w:szCs w:val="28"/>
              </w:rPr>
              <w:t xml:space="preserve"> расходы в 20</w:t>
            </w:r>
            <w:r w:rsidR="004C0B53">
              <w:rPr>
                <w:rFonts w:ascii="Times New Roman" w:hAnsi="Times New Roman" w:cs="Times New Roman"/>
                <w:color w:val="000000"/>
                <w:sz w:val="28"/>
                <w:szCs w:val="28"/>
              </w:rPr>
              <w:t>22 году уменьшаются на 75,0 тыс.</w:t>
            </w:r>
          </w:p>
          <w:p w:rsidR="005652A4" w:rsidRPr="005652A4" w:rsidRDefault="005652A4" w:rsidP="004C0B53">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5652A4">
              <w:rPr>
                <w:rFonts w:ascii="Times New Roman" w:hAnsi="Times New Roman" w:cs="Times New Roman"/>
                <w:color w:val="000000"/>
                <w:sz w:val="28"/>
                <w:szCs w:val="28"/>
              </w:rPr>
              <w:t>рублей, или на 33,3%. С учетом изменений расходы составят в сумме 150,0 тыс. рублей.</w:t>
            </w:r>
          </w:p>
          <w:p w:rsidR="004F3F95" w:rsidRDefault="005652A4" w:rsidP="00D4736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5652A4">
              <w:rPr>
                <w:rFonts w:ascii="Times New Roman" w:hAnsi="Times New Roman" w:cs="Times New Roman"/>
                <w:color w:val="000000"/>
                <w:sz w:val="28"/>
                <w:szCs w:val="28"/>
              </w:rPr>
              <w:t>По данному подразделу в 2022 предусмотрено изменение бюджетных ассигнований на реализацию следующей государственной программы Чувашской Республики:</w:t>
            </w:r>
          </w:p>
          <w:p w:rsidR="00F75816" w:rsidRPr="004F3F95" w:rsidRDefault="00F75816" w:rsidP="00D4736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tc>
      </w:tr>
      <w:tr w:rsidR="00AB2A1A" w:rsidRPr="00592522"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148E5" w:rsidRPr="00592522" w:rsidRDefault="00847E44">
            <w:pPr>
              <w:widowControl w:val="0"/>
              <w:autoSpaceDE w:val="0"/>
              <w:autoSpaceDN w:val="0"/>
              <w:adjustRightInd w:val="0"/>
              <w:spacing w:after="0" w:line="240" w:lineRule="auto"/>
              <w:jc w:val="center"/>
              <w:rPr>
                <w:rFonts w:ascii="Arial" w:hAnsi="Arial" w:cs="Arial"/>
                <w:sz w:val="24"/>
                <w:szCs w:val="24"/>
              </w:rPr>
            </w:pPr>
            <w:r w:rsidRPr="00592522">
              <w:rPr>
                <w:rFonts w:ascii="Times New Roman" w:hAnsi="Times New Roman" w:cs="Times New Roman"/>
                <w:sz w:val="20"/>
                <w:szCs w:val="20"/>
              </w:rPr>
              <w:lastRenderedPageBreak/>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148E5" w:rsidRPr="00592522" w:rsidRDefault="00847E44">
            <w:pPr>
              <w:widowControl w:val="0"/>
              <w:autoSpaceDE w:val="0"/>
              <w:autoSpaceDN w:val="0"/>
              <w:adjustRightInd w:val="0"/>
              <w:spacing w:after="0" w:line="240" w:lineRule="auto"/>
              <w:jc w:val="center"/>
              <w:rPr>
                <w:rFonts w:ascii="Arial" w:hAnsi="Arial" w:cs="Arial"/>
                <w:sz w:val="24"/>
                <w:szCs w:val="24"/>
              </w:rPr>
            </w:pPr>
            <w:r w:rsidRPr="00592522">
              <w:rPr>
                <w:rFonts w:ascii="Times New Roman" w:hAnsi="Times New Roman" w:cs="Times New Roman"/>
                <w:sz w:val="20"/>
                <w:szCs w:val="20"/>
              </w:rPr>
              <w:t>Закон о бюджете (с изменениями от 24.03.2022 №</w:t>
            </w:r>
            <w:r w:rsidR="00C02B3C">
              <w:rPr>
                <w:rFonts w:ascii="Times New Roman" w:hAnsi="Times New Roman" w:cs="Times New Roman"/>
                <w:sz w:val="20"/>
                <w:szCs w:val="20"/>
              </w:rPr>
              <w:t xml:space="preserve"> </w:t>
            </w:r>
            <w:r w:rsidRPr="00592522">
              <w:rPr>
                <w:rFonts w:ascii="Times New Roman" w:hAnsi="Times New Roman" w:cs="Times New Roman"/>
                <w:sz w:val="20"/>
                <w:szCs w:val="20"/>
              </w:rPr>
              <w:t>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148E5" w:rsidRPr="00592522" w:rsidRDefault="00847E44">
            <w:pPr>
              <w:widowControl w:val="0"/>
              <w:autoSpaceDE w:val="0"/>
              <w:autoSpaceDN w:val="0"/>
              <w:adjustRightInd w:val="0"/>
              <w:spacing w:after="0" w:line="240" w:lineRule="auto"/>
              <w:jc w:val="center"/>
              <w:rPr>
                <w:rFonts w:ascii="Arial" w:hAnsi="Arial" w:cs="Arial"/>
                <w:sz w:val="24"/>
                <w:szCs w:val="24"/>
              </w:rPr>
            </w:pPr>
            <w:r w:rsidRPr="00592522">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148E5" w:rsidRPr="00592522" w:rsidRDefault="00847E44">
            <w:pPr>
              <w:widowControl w:val="0"/>
              <w:autoSpaceDE w:val="0"/>
              <w:autoSpaceDN w:val="0"/>
              <w:adjustRightInd w:val="0"/>
              <w:spacing w:after="0" w:line="240" w:lineRule="auto"/>
              <w:jc w:val="center"/>
              <w:rPr>
                <w:rFonts w:ascii="Times New Roman" w:hAnsi="Times New Roman" w:cs="Times New Roman"/>
                <w:sz w:val="20"/>
                <w:szCs w:val="20"/>
              </w:rPr>
            </w:pPr>
            <w:r w:rsidRPr="00592522">
              <w:rPr>
                <w:rFonts w:ascii="Times New Roman" w:hAnsi="Times New Roman" w:cs="Times New Roman"/>
                <w:sz w:val="20"/>
                <w:szCs w:val="20"/>
              </w:rPr>
              <w:t>Изменения</w:t>
            </w:r>
          </w:p>
          <w:p w:rsidR="002148E5" w:rsidRPr="00592522" w:rsidRDefault="00847E44" w:rsidP="00C02B3C">
            <w:pPr>
              <w:widowControl w:val="0"/>
              <w:autoSpaceDE w:val="0"/>
              <w:autoSpaceDN w:val="0"/>
              <w:adjustRightInd w:val="0"/>
              <w:spacing w:after="0" w:line="240" w:lineRule="auto"/>
              <w:jc w:val="center"/>
              <w:rPr>
                <w:rFonts w:ascii="Arial" w:hAnsi="Arial" w:cs="Arial"/>
                <w:sz w:val="24"/>
                <w:szCs w:val="24"/>
              </w:rPr>
            </w:pPr>
            <w:r w:rsidRPr="00592522">
              <w:rPr>
                <w:rFonts w:ascii="Times New Roman" w:hAnsi="Times New Roman" w:cs="Times New Roman"/>
                <w:sz w:val="20"/>
                <w:szCs w:val="20"/>
              </w:rPr>
              <w:t>(+/-)</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148E5" w:rsidRPr="00592522" w:rsidRDefault="00847E44">
            <w:pPr>
              <w:widowControl w:val="0"/>
              <w:autoSpaceDE w:val="0"/>
              <w:autoSpaceDN w:val="0"/>
              <w:adjustRightInd w:val="0"/>
              <w:spacing w:after="0" w:line="240" w:lineRule="auto"/>
              <w:jc w:val="center"/>
              <w:rPr>
                <w:rFonts w:ascii="Arial" w:hAnsi="Arial" w:cs="Arial"/>
                <w:sz w:val="24"/>
                <w:szCs w:val="24"/>
              </w:rPr>
            </w:pPr>
            <w:r w:rsidRPr="00592522">
              <w:rPr>
                <w:rFonts w:ascii="Times New Roman" w:hAnsi="Times New Roman" w:cs="Times New Roman"/>
                <w:sz w:val="20"/>
                <w:szCs w:val="20"/>
              </w:rPr>
              <w:t>%</w:t>
            </w:r>
          </w:p>
        </w:tc>
      </w:tr>
      <w:tr w:rsidR="00592522" w:rsidRPr="00592522"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92522" w:rsidRPr="00592522" w:rsidRDefault="00592522" w:rsidP="00592522">
            <w:pPr>
              <w:widowControl w:val="0"/>
              <w:autoSpaceDE w:val="0"/>
              <w:autoSpaceDN w:val="0"/>
              <w:adjustRightInd w:val="0"/>
              <w:spacing w:after="0" w:line="240" w:lineRule="auto"/>
              <w:jc w:val="both"/>
              <w:rPr>
                <w:rFonts w:ascii="Arial" w:hAnsi="Arial" w:cs="Arial"/>
                <w:sz w:val="24"/>
                <w:szCs w:val="24"/>
              </w:rPr>
            </w:pPr>
            <w:r w:rsidRPr="00592522">
              <w:rPr>
                <w:rFonts w:ascii="Times New Roman" w:hAnsi="Times New Roman" w:cs="Times New Roman"/>
                <w:bCs/>
                <w:color w:val="000000"/>
                <w:sz w:val="20"/>
                <w:szCs w:val="20"/>
              </w:rPr>
              <w:t>Государственная программа «Развитие культуры»</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92522" w:rsidRPr="00592522" w:rsidRDefault="00592522" w:rsidP="00592522">
            <w:pPr>
              <w:widowControl w:val="0"/>
              <w:autoSpaceDE w:val="0"/>
              <w:autoSpaceDN w:val="0"/>
              <w:adjustRightInd w:val="0"/>
              <w:spacing w:after="0" w:line="240" w:lineRule="auto"/>
              <w:jc w:val="center"/>
              <w:rPr>
                <w:rFonts w:ascii="Arial" w:hAnsi="Arial" w:cs="Arial"/>
                <w:sz w:val="24"/>
                <w:szCs w:val="24"/>
              </w:rPr>
            </w:pPr>
            <w:r w:rsidRPr="00592522">
              <w:rPr>
                <w:rFonts w:ascii="Times New Roman" w:hAnsi="Times New Roman" w:cs="Times New Roman"/>
                <w:bCs/>
                <w:color w:val="000000"/>
                <w:sz w:val="20"/>
                <w:szCs w:val="20"/>
              </w:rPr>
              <w:t>225,0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92522" w:rsidRPr="00592522" w:rsidRDefault="00592522" w:rsidP="00592522">
            <w:pPr>
              <w:widowControl w:val="0"/>
              <w:autoSpaceDE w:val="0"/>
              <w:autoSpaceDN w:val="0"/>
              <w:adjustRightInd w:val="0"/>
              <w:spacing w:after="0" w:line="240" w:lineRule="auto"/>
              <w:jc w:val="center"/>
              <w:rPr>
                <w:rFonts w:ascii="Arial" w:hAnsi="Arial" w:cs="Arial"/>
                <w:sz w:val="24"/>
                <w:szCs w:val="24"/>
              </w:rPr>
            </w:pPr>
            <w:r w:rsidRPr="00592522">
              <w:rPr>
                <w:rFonts w:ascii="Times New Roman" w:hAnsi="Times New Roman" w:cs="Times New Roman"/>
                <w:bCs/>
                <w:color w:val="000000"/>
                <w:sz w:val="20"/>
                <w:szCs w:val="20"/>
              </w:rPr>
              <w:t>150,0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92522" w:rsidRPr="00592522" w:rsidRDefault="00592522" w:rsidP="00592522">
            <w:pPr>
              <w:widowControl w:val="0"/>
              <w:autoSpaceDE w:val="0"/>
              <w:autoSpaceDN w:val="0"/>
              <w:adjustRightInd w:val="0"/>
              <w:spacing w:after="0" w:line="240" w:lineRule="auto"/>
              <w:jc w:val="center"/>
              <w:rPr>
                <w:rFonts w:ascii="Arial" w:hAnsi="Arial" w:cs="Arial"/>
                <w:sz w:val="24"/>
                <w:szCs w:val="24"/>
              </w:rPr>
            </w:pPr>
            <w:r w:rsidRPr="00592522">
              <w:rPr>
                <w:rFonts w:ascii="Times New Roman" w:hAnsi="Times New Roman" w:cs="Times New Roman"/>
                <w:bCs/>
                <w:color w:val="000000"/>
                <w:sz w:val="20"/>
                <w:szCs w:val="20"/>
              </w:rPr>
              <w:t>-75,0</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92522" w:rsidRPr="00592522" w:rsidRDefault="00592522" w:rsidP="00592522">
            <w:pPr>
              <w:widowControl w:val="0"/>
              <w:autoSpaceDE w:val="0"/>
              <w:autoSpaceDN w:val="0"/>
              <w:adjustRightInd w:val="0"/>
              <w:spacing w:after="0" w:line="240" w:lineRule="auto"/>
              <w:jc w:val="center"/>
              <w:rPr>
                <w:rFonts w:ascii="Arial" w:hAnsi="Arial" w:cs="Arial"/>
                <w:sz w:val="24"/>
                <w:szCs w:val="24"/>
              </w:rPr>
            </w:pPr>
            <w:r w:rsidRPr="00592522">
              <w:rPr>
                <w:rFonts w:ascii="Times New Roman" w:hAnsi="Times New Roman" w:cs="Times New Roman"/>
                <w:bCs/>
                <w:color w:val="000000"/>
                <w:sz w:val="20"/>
                <w:szCs w:val="20"/>
              </w:rPr>
              <w:t>-33,3</w:t>
            </w:r>
          </w:p>
        </w:tc>
      </w:tr>
      <w:tr w:rsidR="00AB2A1A" w:rsidRPr="00AB2A1A" w:rsidTr="00817361">
        <w:trPr>
          <w:trHeight w:val="288"/>
        </w:trPr>
        <w:tc>
          <w:tcPr>
            <w:tcW w:w="9989" w:type="dxa"/>
            <w:gridSpan w:val="6"/>
            <w:tcMar>
              <w:top w:w="0" w:type="dxa"/>
              <w:left w:w="0" w:type="dxa"/>
              <w:bottom w:w="0" w:type="dxa"/>
              <w:right w:w="40" w:type="dxa"/>
            </w:tcMar>
            <w:vAlign w:val="center"/>
          </w:tcPr>
          <w:p w:rsidR="00592522" w:rsidRDefault="00833B76" w:rsidP="00FD4AA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w:t>
            </w:r>
            <w:r w:rsidR="00592522" w:rsidRPr="00B83FA3">
              <w:rPr>
                <w:rFonts w:ascii="Times New Roman" w:hAnsi="Times New Roman" w:cs="Times New Roman"/>
                <w:color w:val="000000"/>
                <w:sz w:val="28"/>
                <w:szCs w:val="28"/>
              </w:rPr>
              <w:t>подразделу</w:t>
            </w:r>
            <w:r w:rsidR="00592522" w:rsidRPr="00B83FA3">
              <w:rPr>
                <w:rFonts w:ascii="Times New Roman" w:hAnsi="Times New Roman" w:cs="Times New Roman"/>
                <w:b/>
                <w:bCs/>
                <w:color w:val="000000"/>
                <w:sz w:val="28"/>
                <w:szCs w:val="28"/>
              </w:rPr>
              <w:t xml:space="preserve"> </w:t>
            </w:r>
            <w:r w:rsidR="00592522">
              <w:rPr>
                <w:rFonts w:ascii="Times New Roman" w:hAnsi="Times New Roman" w:cs="Times New Roman"/>
                <w:b/>
                <w:bCs/>
                <w:color w:val="000000"/>
                <w:sz w:val="28"/>
                <w:szCs w:val="28"/>
              </w:rPr>
              <w:t>«</w:t>
            </w:r>
            <w:r w:rsidR="00592522" w:rsidRPr="00B83FA3">
              <w:rPr>
                <w:rFonts w:ascii="Times New Roman" w:hAnsi="Times New Roman" w:cs="Times New Roman"/>
                <w:b/>
                <w:bCs/>
                <w:color w:val="000000"/>
                <w:sz w:val="28"/>
                <w:szCs w:val="28"/>
              </w:rPr>
              <w:t>Другие общегосударственные вопросы</w:t>
            </w:r>
            <w:r w:rsidR="00592522">
              <w:rPr>
                <w:rFonts w:ascii="&quot;Times New Roman&quot;" w:hAnsi="&quot;Times New Roman&quot;" w:cs="&quot;Times New Roman&quot;"/>
                <w:b/>
                <w:bCs/>
                <w:color w:val="000000"/>
                <w:sz w:val="28"/>
                <w:szCs w:val="28"/>
              </w:rPr>
              <w:t>»</w:t>
            </w:r>
            <w:r w:rsidR="00592522" w:rsidRPr="00B83FA3">
              <w:rPr>
                <w:rFonts w:ascii="&quot;Times New Roman&quot;" w:hAnsi="&quot;Times New Roman&quot;" w:cs="&quot;Times New Roman&quot;"/>
                <w:color w:val="000000"/>
                <w:sz w:val="28"/>
                <w:szCs w:val="28"/>
              </w:rPr>
              <w:t xml:space="preserve"> расходы в</w:t>
            </w:r>
            <w:r w:rsidR="00592522" w:rsidRPr="00B83FA3">
              <w:rPr>
                <w:rFonts w:ascii="Times New Roman" w:hAnsi="Times New Roman" w:cs="Times New Roman"/>
                <w:color w:val="000000"/>
                <w:sz w:val="28"/>
                <w:szCs w:val="28"/>
              </w:rPr>
              <w:t xml:space="preserve"> 2022 году увеличиваются на 105</w:t>
            </w:r>
            <w:r w:rsidR="00592522">
              <w:rPr>
                <w:rFonts w:ascii="Times New Roman" w:hAnsi="Times New Roman" w:cs="Times New Roman"/>
                <w:color w:val="000000"/>
                <w:sz w:val="28"/>
                <w:szCs w:val="28"/>
              </w:rPr>
              <w:t> </w:t>
            </w:r>
            <w:r w:rsidR="00592522" w:rsidRPr="00B83FA3">
              <w:rPr>
                <w:rFonts w:ascii="Times New Roman" w:hAnsi="Times New Roman" w:cs="Times New Roman"/>
                <w:color w:val="000000"/>
                <w:sz w:val="28"/>
                <w:szCs w:val="28"/>
              </w:rPr>
              <w:t>693,5 тыс. рублей</w:t>
            </w:r>
            <w:r w:rsidR="00592522">
              <w:rPr>
                <w:rFonts w:ascii="Times New Roman" w:hAnsi="Times New Roman" w:cs="Times New Roman"/>
                <w:color w:val="000000"/>
                <w:sz w:val="28"/>
                <w:szCs w:val="28"/>
              </w:rPr>
              <w:t>,</w:t>
            </w:r>
            <w:r w:rsidR="00592522" w:rsidRPr="00B83FA3">
              <w:rPr>
                <w:rFonts w:ascii="Times New Roman" w:hAnsi="Times New Roman" w:cs="Times New Roman"/>
                <w:color w:val="000000"/>
                <w:sz w:val="28"/>
                <w:szCs w:val="28"/>
              </w:rPr>
              <w:t xml:space="preserve"> или на 6,4%. С учетом изменений расходы составят в сумме 1</w:t>
            </w:r>
            <w:r w:rsidR="00592522">
              <w:rPr>
                <w:rFonts w:ascii="Times New Roman" w:hAnsi="Times New Roman" w:cs="Times New Roman"/>
                <w:color w:val="000000"/>
                <w:sz w:val="28"/>
                <w:szCs w:val="28"/>
              </w:rPr>
              <w:t> </w:t>
            </w:r>
            <w:r w:rsidR="00592522" w:rsidRPr="00B83FA3">
              <w:rPr>
                <w:rFonts w:ascii="Times New Roman" w:hAnsi="Times New Roman" w:cs="Times New Roman"/>
                <w:color w:val="000000"/>
                <w:sz w:val="28"/>
                <w:szCs w:val="28"/>
              </w:rPr>
              <w:t>767</w:t>
            </w:r>
            <w:r w:rsidR="00592522">
              <w:rPr>
                <w:rFonts w:ascii="Times New Roman" w:hAnsi="Times New Roman" w:cs="Times New Roman"/>
                <w:color w:val="000000"/>
                <w:sz w:val="28"/>
                <w:szCs w:val="28"/>
              </w:rPr>
              <w:t> </w:t>
            </w:r>
            <w:r w:rsidR="00592522" w:rsidRPr="00B83FA3">
              <w:rPr>
                <w:rFonts w:ascii="Times New Roman" w:hAnsi="Times New Roman" w:cs="Times New Roman"/>
                <w:color w:val="000000"/>
                <w:sz w:val="28"/>
                <w:szCs w:val="28"/>
              </w:rPr>
              <w:t>151,6 тыс.</w:t>
            </w:r>
            <w:r w:rsidR="00592522">
              <w:rPr>
                <w:rFonts w:ascii="Times New Roman" w:hAnsi="Times New Roman" w:cs="Times New Roman"/>
                <w:color w:val="000000"/>
                <w:sz w:val="28"/>
                <w:szCs w:val="28"/>
              </w:rPr>
              <w:t xml:space="preserve"> </w:t>
            </w:r>
            <w:r w:rsidR="00592522" w:rsidRPr="00B83FA3">
              <w:rPr>
                <w:rFonts w:ascii="Times New Roman" w:hAnsi="Times New Roman" w:cs="Times New Roman"/>
                <w:color w:val="000000"/>
                <w:sz w:val="28"/>
                <w:szCs w:val="28"/>
              </w:rPr>
              <w:t>рублей.</w:t>
            </w:r>
          </w:p>
          <w:p w:rsidR="002148E5" w:rsidRPr="00592522" w:rsidRDefault="00592522" w:rsidP="00592522">
            <w:pPr>
              <w:widowControl w:val="0"/>
              <w:autoSpaceDE w:val="0"/>
              <w:autoSpaceDN w:val="0"/>
              <w:adjustRightInd w:val="0"/>
              <w:spacing w:after="0" w:line="240" w:lineRule="auto"/>
              <w:ind w:firstLine="710"/>
              <w:jc w:val="both"/>
              <w:rPr>
                <w:rFonts w:ascii="Times New Roman" w:hAnsi="Times New Roman" w:cs="Times New Roman"/>
                <w:color w:val="FF0000"/>
                <w:sz w:val="28"/>
                <w:szCs w:val="28"/>
              </w:rPr>
            </w:pPr>
            <w:r w:rsidRPr="00B83FA3">
              <w:rPr>
                <w:rFonts w:ascii="Times New Roman" w:hAnsi="Times New Roman" w:cs="Times New Roman"/>
                <w:color w:val="000000"/>
                <w:sz w:val="28"/>
                <w:szCs w:val="28"/>
              </w:rPr>
              <w:t xml:space="preserve">По данному подразделу в 2022 </w:t>
            </w:r>
            <w:r w:rsidR="00833B76">
              <w:rPr>
                <w:rFonts w:ascii="Times New Roman" w:hAnsi="Times New Roman" w:cs="Times New Roman"/>
                <w:color w:val="000000"/>
                <w:sz w:val="28"/>
                <w:szCs w:val="28"/>
              </w:rPr>
              <w:t xml:space="preserve">году </w:t>
            </w:r>
            <w:r w:rsidRPr="00B83FA3">
              <w:rPr>
                <w:rFonts w:ascii="Times New Roman" w:hAnsi="Times New Roman" w:cs="Times New Roman"/>
                <w:color w:val="000000"/>
                <w:sz w:val="28"/>
                <w:szCs w:val="28"/>
              </w:rPr>
              <w:t>предусмотрено изменение бюджетных ассигнований на реализацию следующих государственных программ Чувашской Республики:</w:t>
            </w:r>
          </w:p>
        </w:tc>
      </w:tr>
      <w:tr w:rsidR="00AB2A1A" w:rsidRPr="00592522"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148E5" w:rsidRPr="00592522" w:rsidRDefault="00847E44">
            <w:pPr>
              <w:widowControl w:val="0"/>
              <w:autoSpaceDE w:val="0"/>
              <w:autoSpaceDN w:val="0"/>
              <w:adjustRightInd w:val="0"/>
              <w:spacing w:after="0" w:line="240" w:lineRule="auto"/>
              <w:jc w:val="center"/>
              <w:rPr>
                <w:rFonts w:ascii="Arial" w:hAnsi="Arial" w:cs="Arial"/>
                <w:sz w:val="24"/>
                <w:szCs w:val="24"/>
              </w:rPr>
            </w:pPr>
            <w:r w:rsidRPr="00592522">
              <w:rPr>
                <w:rFonts w:ascii="Times New Roman" w:hAnsi="Times New Roman" w:cs="Times New Roman"/>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148E5" w:rsidRPr="00592522" w:rsidRDefault="00847E44">
            <w:pPr>
              <w:widowControl w:val="0"/>
              <w:autoSpaceDE w:val="0"/>
              <w:autoSpaceDN w:val="0"/>
              <w:adjustRightInd w:val="0"/>
              <w:spacing w:after="0" w:line="240" w:lineRule="auto"/>
              <w:jc w:val="center"/>
              <w:rPr>
                <w:rFonts w:ascii="Arial" w:hAnsi="Arial" w:cs="Arial"/>
                <w:sz w:val="24"/>
                <w:szCs w:val="24"/>
              </w:rPr>
            </w:pPr>
            <w:r w:rsidRPr="00592522">
              <w:rPr>
                <w:rFonts w:ascii="Times New Roman" w:hAnsi="Times New Roman" w:cs="Times New Roman"/>
                <w:sz w:val="20"/>
                <w:szCs w:val="20"/>
              </w:rPr>
              <w:t>Закон о бюджете (с изменениями от 24.03.2022 №</w:t>
            </w:r>
            <w:r w:rsidR="00CE1573">
              <w:rPr>
                <w:rFonts w:ascii="Times New Roman" w:hAnsi="Times New Roman" w:cs="Times New Roman"/>
                <w:sz w:val="20"/>
                <w:szCs w:val="20"/>
              </w:rPr>
              <w:t xml:space="preserve"> </w:t>
            </w:r>
            <w:r w:rsidRPr="00592522">
              <w:rPr>
                <w:rFonts w:ascii="Times New Roman" w:hAnsi="Times New Roman" w:cs="Times New Roman"/>
                <w:sz w:val="20"/>
                <w:szCs w:val="20"/>
              </w:rPr>
              <w:t>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148E5" w:rsidRPr="00592522" w:rsidRDefault="00847E44">
            <w:pPr>
              <w:widowControl w:val="0"/>
              <w:autoSpaceDE w:val="0"/>
              <w:autoSpaceDN w:val="0"/>
              <w:adjustRightInd w:val="0"/>
              <w:spacing w:after="0" w:line="240" w:lineRule="auto"/>
              <w:jc w:val="center"/>
              <w:rPr>
                <w:rFonts w:ascii="Arial" w:hAnsi="Arial" w:cs="Arial"/>
                <w:sz w:val="24"/>
                <w:szCs w:val="24"/>
              </w:rPr>
            </w:pPr>
            <w:r w:rsidRPr="00592522">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148E5" w:rsidRPr="00592522" w:rsidRDefault="00847E44">
            <w:pPr>
              <w:widowControl w:val="0"/>
              <w:autoSpaceDE w:val="0"/>
              <w:autoSpaceDN w:val="0"/>
              <w:adjustRightInd w:val="0"/>
              <w:spacing w:after="0" w:line="240" w:lineRule="auto"/>
              <w:jc w:val="center"/>
              <w:rPr>
                <w:rFonts w:ascii="Times New Roman" w:hAnsi="Times New Roman" w:cs="Times New Roman"/>
                <w:sz w:val="20"/>
                <w:szCs w:val="20"/>
              </w:rPr>
            </w:pPr>
            <w:r w:rsidRPr="00592522">
              <w:rPr>
                <w:rFonts w:ascii="Times New Roman" w:hAnsi="Times New Roman" w:cs="Times New Roman"/>
                <w:sz w:val="20"/>
                <w:szCs w:val="20"/>
              </w:rPr>
              <w:t>Изменения</w:t>
            </w:r>
          </w:p>
          <w:p w:rsidR="002148E5" w:rsidRPr="00592522" w:rsidRDefault="00847E44" w:rsidP="00CE1573">
            <w:pPr>
              <w:widowControl w:val="0"/>
              <w:autoSpaceDE w:val="0"/>
              <w:autoSpaceDN w:val="0"/>
              <w:adjustRightInd w:val="0"/>
              <w:spacing w:after="0" w:line="240" w:lineRule="auto"/>
              <w:jc w:val="center"/>
              <w:rPr>
                <w:rFonts w:ascii="Arial" w:hAnsi="Arial" w:cs="Arial"/>
                <w:sz w:val="24"/>
                <w:szCs w:val="24"/>
              </w:rPr>
            </w:pPr>
            <w:r w:rsidRPr="00592522">
              <w:rPr>
                <w:rFonts w:ascii="Times New Roman" w:hAnsi="Times New Roman" w:cs="Times New Roman"/>
                <w:sz w:val="20"/>
                <w:szCs w:val="20"/>
              </w:rPr>
              <w:t>(+/-)</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148E5" w:rsidRPr="00592522" w:rsidRDefault="00847E44">
            <w:pPr>
              <w:widowControl w:val="0"/>
              <w:autoSpaceDE w:val="0"/>
              <w:autoSpaceDN w:val="0"/>
              <w:adjustRightInd w:val="0"/>
              <w:spacing w:after="0" w:line="240" w:lineRule="auto"/>
              <w:jc w:val="center"/>
              <w:rPr>
                <w:rFonts w:ascii="Arial" w:hAnsi="Arial" w:cs="Arial"/>
                <w:sz w:val="24"/>
                <w:szCs w:val="24"/>
              </w:rPr>
            </w:pPr>
            <w:r w:rsidRPr="00592522">
              <w:rPr>
                <w:rFonts w:ascii="Times New Roman" w:hAnsi="Times New Roman" w:cs="Times New Roman"/>
                <w:sz w:val="20"/>
                <w:szCs w:val="20"/>
              </w:rPr>
              <w:t>%</w:t>
            </w:r>
          </w:p>
        </w:tc>
      </w:tr>
      <w:tr w:rsidR="00592522" w:rsidRPr="00592522"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92522" w:rsidRPr="00592522" w:rsidRDefault="00592522" w:rsidP="00592522">
            <w:pPr>
              <w:widowControl w:val="0"/>
              <w:autoSpaceDE w:val="0"/>
              <w:autoSpaceDN w:val="0"/>
              <w:adjustRightInd w:val="0"/>
              <w:spacing w:after="0" w:line="240" w:lineRule="auto"/>
              <w:jc w:val="both"/>
              <w:rPr>
                <w:rFonts w:ascii="Arial" w:hAnsi="Arial" w:cs="Arial"/>
                <w:sz w:val="24"/>
                <w:szCs w:val="24"/>
              </w:rPr>
            </w:pPr>
            <w:r w:rsidRPr="00592522">
              <w:rPr>
                <w:rFonts w:ascii="Times New Roman" w:hAnsi="Times New Roman" w:cs="Times New Roman"/>
                <w:bCs/>
                <w:color w:val="000000"/>
                <w:sz w:val="20"/>
                <w:szCs w:val="20"/>
              </w:rPr>
              <w:t>Государственная программа «Развитие земельных и имущественных отношений»</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92522" w:rsidRPr="00592522" w:rsidRDefault="00592522" w:rsidP="00592522">
            <w:pPr>
              <w:widowControl w:val="0"/>
              <w:autoSpaceDE w:val="0"/>
              <w:autoSpaceDN w:val="0"/>
              <w:adjustRightInd w:val="0"/>
              <w:spacing w:after="0" w:line="240" w:lineRule="auto"/>
              <w:jc w:val="center"/>
              <w:rPr>
                <w:rFonts w:ascii="Arial" w:hAnsi="Arial" w:cs="Arial"/>
                <w:sz w:val="24"/>
                <w:szCs w:val="24"/>
              </w:rPr>
            </w:pPr>
            <w:r w:rsidRPr="00592522">
              <w:rPr>
                <w:rFonts w:ascii="Times New Roman" w:hAnsi="Times New Roman" w:cs="Times New Roman"/>
                <w:bCs/>
                <w:color w:val="000000"/>
                <w:sz w:val="20"/>
                <w:szCs w:val="20"/>
              </w:rPr>
              <w:t>58 303,7</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92522" w:rsidRPr="00592522" w:rsidRDefault="00592522" w:rsidP="00592522">
            <w:pPr>
              <w:widowControl w:val="0"/>
              <w:autoSpaceDE w:val="0"/>
              <w:autoSpaceDN w:val="0"/>
              <w:adjustRightInd w:val="0"/>
              <w:spacing w:after="0" w:line="240" w:lineRule="auto"/>
              <w:jc w:val="center"/>
              <w:rPr>
                <w:rFonts w:ascii="Arial" w:hAnsi="Arial" w:cs="Arial"/>
                <w:sz w:val="24"/>
                <w:szCs w:val="24"/>
              </w:rPr>
            </w:pPr>
            <w:r w:rsidRPr="00592522">
              <w:rPr>
                <w:rFonts w:ascii="Times New Roman" w:hAnsi="Times New Roman" w:cs="Times New Roman"/>
                <w:bCs/>
                <w:color w:val="000000"/>
                <w:sz w:val="20"/>
                <w:szCs w:val="20"/>
              </w:rPr>
              <w:t>51 713,9</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92522" w:rsidRPr="00592522" w:rsidRDefault="00592522" w:rsidP="00592522">
            <w:pPr>
              <w:widowControl w:val="0"/>
              <w:autoSpaceDE w:val="0"/>
              <w:autoSpaceDN w:val="0"/>
              <w:adjustRightInd w:val="0"/>
              <w:spacing w:after="0" w:line="240" w:lineRule="auto"/>
              <w:jc w:val="center"/>
              <w:rPr>
                <w:rFonts w:ascii="Arial" w:hAnsi="Arial" w:cs="Arial"/>
                <w:sz w:val="24"/>
                <w:szCs w:val="24"/>
              </w:rPr>
            </w:pPr>
            <w:r w:rsidRPr="00592522">
              <w:rPr>
                <w:rFonts w:ascii="Times New Roman" w:hAnsi="Times New Roman" w:cs="Times New Roman"/>
                <w:bCs/>
                <w:color w:val="000000"/>
                <w:sz w:val="20"/>
                <w:szCs w:val="20"/>
              </w:rPr>
              <w:t>-6 589,8</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92522" w:rsidRPr="00592522" w:rsidRDefault="00592522" w:rsidP="00592522">
            <w:pPr>
              <w:widowControl w:val="0"/>
              <w:autoSpaceDE w:val="0"/>
              <w:autoSpaceDN w:val="0"/>
              <w:adjustRightInd w:val="0"/>
              <w:spacing w:after="0" w:line="240" w:lineRule="auto"/>
              <w:jc w:val="center"/>
              <w:rPr>
                <w:rFonts w:ascii="Arial" w:hAnsi="Arial" w:cs="Arial"/>
                <w:sz w:val="24"/>
                <w:szCs w:val="24"/>
              </w:rPr>
            </w:pPr>
            <w:r w:rsidRPr="00592522">
              <w:rPr>
                <w:rFonts w:ascii="Times New Roman" w:hAnsi="Times New Roman" w:cs="Times New Roman"/>
                <w:bCs/>
                <w:color w:val="000000"/>
                <w:sz w:val="20"/>
                <w:szCs w:val="20"/>
              </w:rPr>
              <w:t>-11,3</w:t>
            </w:r>
          </w:p>
        </w:tc>
      </w:tr>
      <w:tr w:rsidR="00592522" w:rsidRPr="00592522" w:rsidTr="00817361">
        <w:trPr>
          <w:trHeight w:val="288"/>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92522" w:rsidRPr="00592522" w:rsidRDefault="00592522" w:rsidP="00592522">
            <w:pPr>
              <w:widowControl w:val="0"/>
              <w:autoSpaceDE w:val="0"/>
              <w:autoSpaceDN w:val="0"/>
              <w:adjustRightInd w:val="0"/>
              <w:spacing w:after="0" w:line="240" w:lineRule="auto"/>
              <w:jc w:val="both"/>
              <w:rPr>
                <w:rFonts w:ascii="Arial" w:hAnsi="Arial" w:cs="Arial"/>
                <w:sz w:val="24"/>
                <w:szCs w:val="24"/>
              </w:rPr>
            </w:pPr>
            <w:r w:rsidRPr="00592522">
              <w:rPr>
                <w:rFonts w:ascii="Times New Roman" w:hAnsi="Times New Roman" w:cs="Times New Roman"/>
                <w:bCs/>
                <w:color w:val="000000"/>
                <w:sz w:val="20"/>
                <w:szCs w:val="20"/>
              </w:rPr>
              <w:t>Государственная программа «Развитие культуры»</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92522" w:rsidRPr="00592522" w:rsidRDefault="00592522" w:rsidP="00592522">
            <w:pPr>
              <w:widowControl w:val="0"/>
              <w:autoSpaceDE w:val="0"/>
              <w:autoSpaceDN w:val="0"/>
              <w:adjustRightInd w:val="0"/>
              <w:spacing w:after="0" w:line="240" w:lineRule="auto"/>
              <w:jc w:val="center"/>
              <w:rPr>
                <w:rFonts w:ascii="Arial" w:hAnsi="Arial" w:cs="Arial"/>
                <w:sz w:val="24"/>
                <w:szCs w:val="24"/>
              </w:rPr>
            </w:pPr>
            <w:r w:rsidRPr="00592522">
              <w:rPr>
                <w:rFonts w:ascii="Times New Roman" w:hAnsi="Times New Roman" w:cs="Times New Roman"/>
                <w:bCs/>
                <w:color w:val="000000"/>
                <w:sz w:val="20"/>
                <w:szCs w:val="20"/>
              </w:rPr>
              <w:t>70 807,4</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92522" w:rsidRPr="00592522" w:rsidRDefault="00592522" w:rsidP="00592522">
            <w:pPr>
              <w:widowControl w:val="0"/>
              <w:autoSpaceDE w:val="0"/>
              <w:autoSpaceDN w:val="0"/>
              <w:adjustRightInd w:val="0"/>
              <w:spacing w:after="0" w:line="240" w:lineRule="auto"/>
              <w:jc w:val="center"/>
              <w:rPr>
                <w:rFonts w:ascii="Arial" w:hAnsi="Arial" w:cs="Arial"/>
                <w:sz w:val="24"/>
                <w:szCs w:val="24"/>
              </w:rPr>
            </w:pPr>
            <w:r w:rsidRPr="00592522">
              <w:rPr>
                <w:rFonts w:ascii="Times New Roman" w:hAnsi="Times New Roman" w:cs="Times New Roman"/>
                <w:bCs/>
                <w:color w:val="000000"/>
                <w:sz w:val="20"/>
                <w:szCs w:val="20"/>
              </w:rPr>
              <w:t>78 532,8</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92522" w:rsidRPr="00592522" w:rsidRDefault="00592522" w:rsidP="00592522">
            <w:pPr>
              <w:widowControl w:val="0"/>
              <w:autoSpaceDE w:val="0"/>
              <w:autoSpaceDN w:val="0"/>
              <w:adjustRightInd w:val="0"/>
              <w:spacing w:after="0" w:line="240" w:lineRule="auto"/>
              <w:jc w:val="center"/>
              <w:rPr>
                <w:rFonts w:ascii="Arial" w:hAnsi="Arial" w:cs="Arial"/>
                <w:sz w:val="24"/>
                <w:szCs w:val="24"/>
              </w:rPr>
            </w:pPr>
            <w:r w:rsidRPr="00592522">
              <w:rPr>
                <w:rFonts w:ascii="Times New Roman" w:hAnsi="Times New Roman" w:cs="Times New Roman"/>
                <w:bCs/>
                <w:color w:val="000000"/>
                <w:sz w:val="20"/>
                <w:szCs w:val="20"/>
              </w:rPr>
              <w:t>7 725,4</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92522" w:rsidRPr="00592522" w:rsidRDefault="00592522" w:rsidP="00592522">
            <w:pPr>
              <w:widowControl w:val="0"/>
              <w:autoSpaceDE w:val="0"/>
              <w:autoSpaceDN w:val="0"/>
              <w:adjustRightInd w:val="0"/>
              <w:spacing w:after="0" w:line="240" w:lineRule="auto"/>
              <w:jc w:val="center"/>
              <w:rPr>
                <w:rFonts w:ascii="Arial" w:hAnsi="Arial" w:cs="Arial"/>
                <w:sz w:val="24"/>
                <w:szCs w:val="24"/>
              </w:rPr>
            </w:pPr>
            <w:r w:rsidRPr="00592522">
              <w:rPr>
                <w:rFonts w:ascii="Times New Roman" w:hAnsi="Times New Roman" w:cs="Times New Roman"/>
                <w:bCs/>
                <w:color w:val="000000"/>
                <w:sz w:val="20"/>
                <w:szCs w:val="20"/>
              </w:rPr>
              <w:t>10,9</w:t>
            </w:r>
          </w:p>
        </w:tc>
      </w:tr>
      <w:tr w:rsidR="00592522" w:rsidRPr="00592522" w:rsidTr="00817361">
        <w:trPr>
          <w:trHeight w:val="288"/>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92522" w:rsidRPr="00592522" w:rsidRDefault="00592522" w:rsidP="00592522">
            <w:pPr>
              <w:widowControl w:val="0"/>
              <w:autoSpaceDE w:val="0"/>
              <w:autoSpaceDN w:val="0"/>
              <w:adjustRightInd w:val="0"/>
              <w:spacing w:after="0" w:line="240" w:lineRule="auto"/>
              <w:jc w:val="both"/>
              <w:rPr>
                <w:rFonts w:ascii="Arial" w:hAnsi="Arial" w:cs="Arial"/>
                <w:sz w:val="24"/>
                <w:szCs w:val="24"/>
              </w:rPr>
            </w:pPr>
            <w:r w:rsidRPr="00592522">
              <w:rPr>
                <w:rFonts w:ascii="Times New Roman" w:hAnsi="Times New Roman" w:cs="Times New Roman"/>
                <w:bCs/>
                <w:color w:val="000000"/>
                <w:sz w:val="20"/>
                <w:szCs w:val="20"/>
              </w:rPr>
              <w:t>Государственная программа «Экономическое развитие Чувашской Республики»</w:t>
            </w:r>
          </w:p>
        </w:tc>
        <w:tc>
          <w:tcPr>
            <w:tcW w:w="12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92522" w:rsidRPr="00592522" w:rsidRDefault="00592522" w:rsidP="00592522">
            <w:pPr>
              <w:widowControl w:val="0"/>
              <w:autoSpaceDE w:val="0"/>
              <w:autoSpaceDN w:val="0"/>
              <w:adjustRightInd w:val="0"/>
              <w:spacing w:after="0" w:line="240" w:lineRule="auto"/>
              <w:jc w:val="center"/>
              <w:rPr>
                <w:rFonts w:ascii="Arial" w:hAnsi="Arial" w:cs="Arial"/>
                <w:sz w:val="24"/>
                <w:szCs w:val="24"/>
              </w:rPr>
            </w:pPr>
            <w:r w:rsidRPr="00592522">
              <w:rPr>
                <w:rFonts w:ascii="Times New Roman" w:hAnsi="Times New Roman" w:cs="Times New Roman"/>
                <w:bCs/>
                <w:color w:val="000000"/>
                <w:sz w:val="20"/>
                <w:szCs w:val="20"/>
              </w:rPr>
              <w:t>328 689,9</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92522" w:rsidRPr="00592522" w:rsidRDefault="00592522" w:rsidP="00592522">
            <w:pPr>
              <w:widowControl w:val="0"/>
              <w:autoSpaceDE w:val="0"/>
              <w:autoSpaceDN w:val="0"/>
              <w:adjustRightInd w:val="0"/>
              <w:spacing w:after="0" w:line="240" w:lineRule="auto"/>
              <w:jc w:val="center"/>
              <w:rPr>
                <w:rFonts w:ascii="Arial" w:hAnsi="Arial" w:cs="Arial"/>
                <w:sz w:val="24"/>
                <w:szCs w:val="24"/>
              </w:rPr>
            </w:pPr>
            <w:r w:rsidRPr="00592522">
              <w:rPr>
                <w:rFonts w:ascii="Times New Roman" w:hAnsi="Times New Roman" w:cs="Times New Roman"/>
                <w:bCs/>
                <w:color w:val="000000"/>
                <w:sz w:val="20"/>
                <w:szCs w:val="20"/>
              </w:rPr>
              <w:t>360 819,7</w:t>
            </w:r>
          </w:p>
        </w:tc>
        <w:tc>
          <w:tcPr>
            <w:tcW w:w="11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92522" w:rsidRPr="00592522" w:rsidRDefault="00592522" w:rsidP="00592522">
            <w:pPr>
              <w:widowControl w:val="0"/>
              <w:autoSpaceDE w:val="0"/>
              <w:autoSpaceDN w:val="0"/>
              <w:adjustRightInd w:val="0"/>
              <w:spacing w:after="0" w:line="240" w:lineRule="auto"/>
              <w:jc w:val="center"/>
              <w:rPr>
                <w:rFonts w:ascii="Arial" w:hAnsi="Arial" w:cs="Arial"/>
                <w:sz w:val="24"/>
                <w:szCs w:val="24"/>
              </w:rPr>
            </w:pPr>
            <w:r w:rsidRPr="00592522">
              <w:rPr>
                <w:rFonts w:ascii="Times New Roman" w:hAnsi="Times New Roman" w:cs="Times New Roman"/>
                <w:bCs/>
                <w:color w:val="000000"/>
                <w:sz w:val="20"/>
                <w:szCs w:val="20"/>
              </w:rPr>
              <w:t>32 129,8</w:t>
            </w:r>
          </w:p>
        </w:tc>
        <w:tc>
          <w:tcPr>
            <w:tcW w:w="6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92522" w:rsidRPr="00592522" w:rsidRDefault="00592522" w:rsidP="00592522">
            <w:pPr>
              <w:widowControl w:val="0"/>
              <w:autoSpaceDE w:val="0"/>
              <w:autoSpaceDN w:val="0"/>
              <w:adjustRightInd w:val="0"/>
              <w:spacing w:after="0" w:line="240" w:lineRule="auto"/>
              <w:jc w:val="center"/>
              <w:rPr>
                <w:rFonts w:ascii="Arial" w:hAnsi="Arial" w:cs="Arial"/>
                <w:sz w:val="24"/>
                <w:szCs w:val="24"/>
              </w:rPr>
            </w:pPr>
            <w:r w:rsidRPr="00592522">
              <w:rPr>
                <w:rFonts w:ascii="Times New Roman" w:hAnsi="Times New Roman" w:cs="Times New Roman"/>
                <w:bCs/>
                <w:color w:val="000000"/>
                <w:sz w:val="20"/>
                <w:szCs w:val="20"/>
              </w:rPr>
              <w:t>9,8</w:t>
            </w:r>
          </w:p>
        </w:tc>
      </w:tr>
      <w:tr w:rsidR="00592522" w:rsidRPr="00592522" w:rsidTr="00817361">
        <w:trPr>
          <w:trHeight w:val="288"/>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92522" w:rsidRPr="00592522" w:rsidRDefault="00592522" w:rsidP="00592522">
            <w:pPr>
              <w:widowControl w:val="0"/>
              <w:autoSpaceDE w:val="0"/>
              <w:autoSpaceDN w:val="0"/>
              <w:adjustRightInd w:val="0"/>
              <w:spacing w:after="0" w:line="240" w:lineRule="auto"/>
              <w:jc w:val="both"/>
              <w:rPr>
                <w:rFonts w:ascii="Arial" w:hAnsi="Arial" w:cs="Arial"/>
                <w:sz w:val="24"/>
                <w:szCs w:val="24"/>
              </w:rPr>
            </w:pPr>
            <w:r w:rsidRPr="00592522">
              <w:rPr>
                <w:rFonts w:ascii="Times New Roman" w:hAnsi="Times New Roman" w:cs="Times New Roman"/>
                <w:bCs/>
                <w:color w:val="000000"/>
                <w:sz w:val="20"/>
                <w:szCs w:val="20"/>
              </w:rPr>
              <w:t>Государственная программа «Управление общественными финансами и государственным долгом Чувашской Республики»</w:t>
            </w:r>
          </w:p>
        </w:tc>
        <w:tc>
          <w:tcPr>
            <w:tcW w:w="12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92522" w:rsidRPr="00592522" w:rsidRDefault="00592522" w:rsidP="00592522">
            <w:pPr>
              <w:widowControl w:val="0"/>
              <w:autoSpaceDE w:val="0"/>
              <w:autoSpaceDN w:val="0"/>
              <w:adjustRightInd w:val="0"/>
              <w:spacing w:after="0" w:line="240" w:lineRule="auto"/>
              <w:jc w:val="center"/>
              <w:rPr>
                <w:rFonts w:ascii="Arial" w:hAnsi="Arial" w:cs="Arial"/>
                <w:sz w:val="24"/>
                <w:szCs w:val="24"/>
              </w:rPr>
            </w:pPr>
            <w:r w:rsidRPr="00592522">
              <w:rPr>
                <w:rFonts w:ascii="Times New Roman" w:hAnsi="Times New Roman" w:cs="Times New Roman"/>
                <w:bCs/>
                <w:color w:val="000000"/>
                <w:sz w:val="20"/>
                <w:szCs w:val="20"/>
              </w:rPr>
              <w:t>218 078,1</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92522" w:rsidRPr="00592522" w:rsidRDefault="00592522" w:rsidP="00592522">
            <w:pPr>
              <w:widowControl w:val="0"/>
              <w:autoSpaceDE w:val="0"/>
              <w:autoSpaceDN w:val="0"/>
              <w:adjustRightInd w:val="0"/>
              <w:spacing w:after="0" w:line="240" w:lineRule="auto"/>
              <w:jc w:val="center"/>
              <w:rPr>
                <w:rFonts w:ascii="Arial" w:hAnsi="Arial" w:cs="Arial"/>
                <w:sz w:val="24"/>
                <w:szCs w:val="24"/>
              </w:rPr>
            </w:pPr>
            <w:r w:rsidRPr="00592522">
              <w:rPr>
                <w:rFonts w:ascii="Times New Roman" w:hAnsi="Times New Roman" w:cs="Times New Roman"/>
                <w:bCs/>
                <w:color w:val="000000"/>
                <w:sz w:val="20"/>
                <w:szCs w:val="20"/>
              </w:rPr>
              <w:t>328 245,7</w:t>
            </w:r>
          </w:p>
        </w:tc>
        <w:tc>
          <w:tcPr>
            <w:tcW w:w="11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92522" w:rsidRPr="00592522" w:rsidRDefault="00592522" w:rsidP="00592522">
            <w:pPr>
              <w:widowControl w:val="0"/>
              <w:autoSpaceDE w:val="0"/>
              <w:autoSpaceDN w:val="0"/>
              <w:adjustRightInd w:val="0"/>
              <w:spacing w:after="0" w:line="240" w:lineRule="auto"/>
              <w:jc w:val="center"/>
              <w:rPr>
                <w:rFonts w:ascii="Arial" w:hAnsi="Arial" w:cs="Arial"/>
                <w:sz w:val="24"/>
                <w:szCs w:val="24"/>
              </w:rPr>
            </w:pPr>
            <w:r w:rsidRPr="00592522">
              <w:rPr>
                <w:rFonts w:ascii="Times New Roman" w:hAnsi="Times New Roman" w:cs="Times New Roman"/>
                <w:bCs/>
                <w:color w:val="000000"/>
                <w:sz w:val="20"/>
                <w:szCs w:val="20"/>
              </w:rPr>
              <w:t>110 167,6</w:t>
            </w:r>
          </w:p>
        </w:tc>
        <w:tc>
          <w:tcPr>
            <w:tcW w:w="6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92522" w:rsidRPr="00592522" w:rsidRDefault="00592522" w:rsidP="00592522">
            <w:pPr>
              <w:widowControl w:val="0"/>
              <w:autoSpaceDE w:val="0"/>
              <w:autoSpaceDN w:val="0"/>
              <w:adjustRightInd w:val="0"/>
              <w:spacing w:after="0" w:line="240" w:lineRule="auto"/>
              <w:jc w:val="center"/>
              <w:rPr>
                <w:rFonts w:ascii="Arial" w:hAnsi="Arial" w:cs="Arial"/>
                <w:sz w:val="24"/>
                <w:szCs w:val="24"/>
              </w:rPr>
            </w:pPr>
            <w:r w:rsidRPr="00592522">
              <w:rPr>
                <w:rFonts w:ascii="Times New Roman" w:hAnsi="Times New Roman" w:cs="Times New Roman"/>
                <w:bCs/>
                <w:color w:val="000000"/>
                <w:sz w:val="20"/>
                <w:szCs w:val="20"/>
              </w:rPr>
              <w:t>50,5</w:t>
            </w:r>
          </w:p>
        </w:tc>
      </w:tr>
      <w:tr w:rsidR="00592522" w:rsidRPr="00592522" w:rsidTr="00817361">
        <w:trPr>
          <w:trHeight w:val="288"/>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92522" w:rsidRPr="00592522" w:rsidRDefault="00592522" w:rsidP="00592522">
            <w:pPr>
              <w:widowControl w:val="0"/>
              <w:autoSpaceDE w:val="0"/>
              <w:autoSpaceDN w:val="0"/>
              <w:adjustRightInd w:val="0"/>
              <w:spacing w:after="0" w:line="240" w:lineRule="auto"/>
              <w:jc w:val="both"/>
              <w:rPr>
                <w:rFonts w:ascii="Arial" w:hAnsi="Arial" w:cs="Arial"/>
                <w:sz w:val="24"/>
                <w:szCs w:val="24"/>
              </w:rPr>
            </w:pPr>
            <w:r w:rsidRPr="00592522">
              <w:rPr>
                <w:rFonts w:ascii="Times New Roman" w:hAnsi="Times New Roman" w:cs="Times New Roman"/>
                <w:bCs/>
                <w:color w:val="000000"/>
                <w:sz w:val="20"/>
                <w:szCs w:val="20"/>
              </w:rPr>
              <w:t>Государственная программа «Развитие потенциала государственного управления»</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92522" w:rsidRPr="00592522" w:rsidRDefault="00592522" w:rsidP="00592522">
            <w:pPr>
              <w:widowControl w:val="0"/>
              <w:autoSpaceDE w:val="0"/>
              <w:autoSpaceDN w:val="0"/>
              <w:adjustRightInd w:val="0"/>
              <w:spacing w:after="0" w:line="240" w:lineRule="auto"/>
              <w:jc w:val="center"/>
              <w:rPr>
                <w:rFonts w:ascii="Arial" w:hAnsi="Arial" w:cs="Arial"/>
                <w:sz w:val="24"/>
                <w:szCs w:val="24"/>
              </w:rPr>
            </w:pPr>
            <w:r w:rsidRPr="00592522">
              <w:rPr>
                <w:rFonts w:ascii="Times New Roman" w:hAnsi="Times New Roman" w:cs="Times New Roman"/>
                <w:bCs/>
                <w:color w:val="000000"/>
                <w:sz w:val="20"/>
                <w:szCs w:val="20"/>
              </w:rPr>
              <w:t>403 662,9</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92522" w:rsidRPr="00592522" w:rsidRDefault="00592522" w:rsidP="00592522">
            <w:pPr>
              <w:widowControl w:val="0"/>
              <w:autoSpaceDE w:val="0"/>
              <w:autoSpaceDN w:val="0"/>
              <w:adjustRightInd w:val="0"/>
              <w:spacing w:after="0" w:line="240" w:lineRule="auto"/>
              <w:jc w:val="center"/>
              <w:rPr>
                <w:rFonts w:ascii="Arial" w:hAnsi="Arial" w:cs="Arial"/>
                <w:sz w:val="24"/>
                <w:szCs w:val="24"/>
              </w:rPr>
            </w:pPr>
            <w:r w:rsidRPr="00592522">
              <w:rPr>
                <w:rFonts w:ascii="Times New Roman" w:hAnsi="Times New Roman" w:cs="Times New Roman"/>
                <w:bCs/>
                <w:color w:val="000000"/>
                <w:sz w:val="20"/>
                <w:szCs w:val="20"/>
              </w:rPr>
              <w:t>429 070,9</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92522" w:rsidRPr="00592522" w:rsidRDefault="00592522" w:rsidP="00592522">
            <w:pPr>
              <w:widowControl w:val="0"/>
              <w:autoSpaceDE w:val="0"/>
              <w:autoSpaceDN w:val="0"/>
              <w:adjustRightInd w:val="0"/>
              <w:spacing w:after="0" w:line="240" w:lineRule="auto"/>
              <w:jc w:val="center"/>
              <w:rPr>
                <w:rFonts w:ascii="Arial" w:hAnsi="Arial" w:cs="Arial"/>
                <w:sz w:val="24"/>
                <w:szCs w:val="24"/>
              </w:rPr>
            </w:pPr>
            <w:r w:rsidRPr="00592522">
              <w:rPr>
                <w:rFonts w:ascii="Times New Roman" w:hAnsi="Times New Roman" w:cs="Times New Roman"/>
                <w:bCs/>
                <w:color w:val="000000"/>
                <w:sz w:val="20"/>
                <w:szCs w:val="20"/>
              </w:rPr>
              <w:t>25 408,0</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92522" w:rsidRPr="00592522" w:rsidRDefault="00592522" w:rsidP="00592522">
            <w:pPr>
              <w:widowControl w:val="0"/>
              <w:autoSpaceDE w:val="0"/>
              <w:autoSpaceDN w:val="0"/>
              <w:adjustRightInd w:val="0"/>
              <w:spacing w:after="0" w:line="240" w:lineRule="auto"/>
              <w:jc w:val="center"/>
              <w:rPr>
                <w:rFonts w:ascii="Arial" w:hAnsi="Arial" w:cs="Arial"/>
                <w:sz w:val="24"/>
                <w:szCs w:val="24"/>
              </w:rPr>
            </w:pPr>
            <w:r w:rsidRPr="00592522">
              <w:rPr>
                <w:rFonts w:ascii="Times New Roman" w:hAnsi="Times New Roman" w:cs="Times New Roman"/>
                <w:bCs/>
                <w:color w:val="000000"/>
                <w:sz w:val="20"/>
                <w:szCs w:val="20"/>
              </w:rPr>
              <w:t>6,3</w:t>
            </w:r>
          </w:p>
        </w:tc>
      </w:tr>
      <w:tr w:rsidR="00592522" w:rsidRPr="00592522" w:rsidTr="00817361">
        <w:trPr>
          <w:trHeight w:val="288"/>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92522" w:rsidRPr="00592522" w:rsidRDefault="00592522" w:rsidP="00592522">
            <w:pPr>
              <w:widowControl w:val="0"/>
              <w:autoSpaceDE w:val="0"/>
              <w:autoSpaceDN w:val="0"/>
              <w:adjustRightInd w:val="0"/>
              <w:spacing w:after="0" w:line="240" w:lineRule="auto"/>
              <w:jc w:val="both"/>
              <w:rPr>
                <w:rFonts w:ascii="Arial" w:hAnsi="Arial" w:cs="Arial"/>
                <w:sz w:val="24"/>
                <w:szCs w:val="24"/>
              </w:rPr>
            </w:pPr>
            <w:r w:rsidRPr="00592522">
              <w:rPr>
                <w:rFonts w:ascii="Times New Roman" w:hAnsi="Times New Roman" w:cs="Times New Roman"/>
                <w:bCs/>
                <w:color w:val="000000"/>
                <w:sz w:val="20"/>
                <w:szCs w:val="20"/>
              </w:rPr>
              <w:t>Государственная программа «Цифровое общество Чувашии»</w:t>
            </w:r>
          </w:p>
        </w:tc>
        <w:tc>
          <w:tcPr>
            <w:tcW w:w="12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92522" w:rsidRPr="00592522" w:rsidRDefault="00592522" w:rsidP="00592522">
            <w:pPr>
              <w:widowControl w:val="0"/>
              <w:autoSpaceDE w:val="0"/>
              <w:autoSpaceDN w:val="0"/>
              <w:adjustRightInd w:val="0"/>
              <w:spacing w:after="0" w:line="240" w:lineRule="auto"/>
              <w:jc w:val="center"/>
              <w:rPr>
                <w:rFonts w:ascii="Arial" w:hAnsi="Arial" w:cs="Arial"/>
                <w:sz w:val="24"/>
                <w:szCs w:val="24"/>
              </w:rPr>
            </w:pPr>
            <w:r w:rsidRPr="00592522">
              <w:rPr>
                <w:rFonts w:ascii="Times New Roman" w:hAnsi="Times New Roman" w:cs="Times New Roman"/>
                <w:bCs/>
                <w:color w:val="000000"/>
                <w:sz w:val="20"/>
                <w:szCs w:val="20"/>
              </w:rPr>
              <w:t>510 842,7</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92522" w:rsidRPr="00592522" w:rsidRDefault="00592522" w:rsidP="00592522">
            <w:pPr>
              <w:widowControl w:val="0"/>
              <w:autoSpaceDE w:val="0"/>
              <w:autoSpaceDN w:val="0"/>
              <w:adjustRightInd w:val="0"/>
              <w:spacing w:after="0" w:line="240" w:lineRule="auto"/>
              <w:jc w:val="center"/>
              <w:rPr>
                <w:rFonts w:ascii="Arial" w:hAnsi="Arial" w:cs="Arial"/>
                <w:sz w:val="24"/>
                <w:szCs w:val="24"/>
              </w:rPr>
            </w:pPr>
            <w:r w:rsidRPr="00592522">
              <w:rPr>
                <w:rFonts w:ascii="Times New Roman" w:hAnsi="Times New Roman" w:cs="Times New Roman"/>
                <w:bCs/>
                <w:color w:val="000000"/>
                <w:sz w:val="20"/>
                <w:szCs w:val="20"/>
              </w:rPr>
              <w:t>447 695,2</w:t>
            </w:r>
          </w:p>
        </w:tc>
        <w:tc>
          <w:tcPr>
            <w:tcW w:w="11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92522" w:rsidRPr="00592522" w:rsidRDefault="00592522" w:rsidP="00592522">
            <w:pPr>
              <w:widowControl w:val="0"/>
              <w:autoSpaceDE w:val="0"/>
              <w:autoSpaceDN w:val="0"/>
              <w:adjustRightInd w:val="0"/>
              <w:spacing w:after="0" w:line="240" w:lineRule="auto"/>
              <w:jc w:val="center"/>
              <w:rPr>
                <w:rFonts w:ascii="Arial" w:hAnsi="Arial" w:cs="Arial"/>
                <w:sz w:val="24"/>
                <w:szCs w:val="24"/>
              </w:rPr>
            </w:pPr>
            <w:r w:rsidRPr="00592522">
              <w:rPr>
                <w:rFonts w:ascii="Times New Roman" w:hAnsi="Times New Roman" w:cs="Times New Roman"/>
                <w:bCs/>
                <w:color w:val="000000"/>
                <w:sz w:val="20"/>
                <w:szCs w:val="20"/>
              </w:rPr>
              <w:t>- 63 147,5</w:t>
            </w:r>
          </w:p>
        </w:tc>
        <w:tc>
          <w:tcPr>
            <w:tcW w:w="6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92522" w:rsidRPr="00592522" w:rsidRDefault="00592522" w:rsidP="00592522">
            <w:pPr>
              <w:widowControl w:val="0"/>
              <w:autoSpaceDE w:val="0"/>
              <w:autoSpaceDN w:val="0"/>
              <w:adjustRightInd w:val="0"/>
              <w:spacing w:after="0" w:line="240" w:lineRule="auto"/>
              <w:jc w:val="center"/>
              <w:rPr>
                <w:rFonts w:ascii="Arial" w:hAnsi="Arial" w:cs="Arial"/>
                <w:sz w:val="24"/>
                <w:szCs w:val="24"/>
              </w:rPr>
            </w:pPr>
            <w:r w:rsidRPr="00592522">
              <w:rPr>
                <w:rFonts w:ascii="Times New Roman" w:hAnsi="Times New Roman" w:cs="Times New Roman"/>
                <w:bCs/>
                <w:color w:val="000000"/>
                <w:sz w:val="20"/>
                <w:szCs w:val="20"/>
              </w:rPr>
              <w:t>-12,4</w:t>
            </w:r>
          </w:p>
        </w:tc>
      </w:tr>
      <w:tr w:rsidR="00592522" w:rsidRPr="00AB2A1A" w:rsidTr="00817361">
        <w:trPr>
          <w:trHeight w:val="735"/>
        </w:trPr>
        <w:tc>
          <w:tcPr>
            <w:tcW w:w="9989" w:type="dxa"/>
            <w:gridSpan w:val="6"/>
            <w:tcMar>
              <w:top w:w="0" w:type="dxa"/>
              <w:left w:w="0" w:type="dxa"/>
              <w:bottom w:w="0" w:type="dxa"/>
              <w:right w:w="40" w:type="dxa"/>
            </w:tcMar>
            <w:vAlign w:val="center"/>
          </w:tcPr>
          <w:p w:rsidR="00AF680A" w:rsidRDefault="00AF680A" w:rsidP="00FD4AA7">
            <w:pPr>
              <w:spacing w:after="0" w:line="240" w:lineRule="auto"/>
              <w:ind w:firstLine="710"/>
              <w:jc w:val="both"/>
              <w:rPr>
                <w:rFonts w:ascii="Times New Roman" w:eastAsia="Times New Roman" w:hAnsi="Times New Roman" w:cs="Times New Roman"/>
                <w:color w:val="000000"/>
                <w:sz w:val="28"/>
                <w:szCs w:val="28"/>
              </w:rPr>
            </w:pPr>
            <w:r w:rsidRPr="00B17135">
              <w:rPr>
                <w:rFonts w:ascii="Times New Roman" w:eastAsia="Times New Roman" w:hAnsi="Times New Roman" w:cs="Times New Roman"/>
                <w:color w:val="000000"/>
                <w:sz w:val="28"/>
                <w:szCs w:val="28"/>
              </w:rPr>
              <w:t>Основные изменения вносятся:</w:t>
            </w:r>
          </w:p>
          <w:p w:rsidR="00AF680A" w:rsidRDefault="00AF680A" w:rsidP="00FD4AA7">
            <w:pPr>
              <w:spacing w:after="0" w:line="240" w:lineRule="auto"/>
              <w:ind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w:t>
            </w:r>
            <w:r w:rsidRPr="00D1563E">
              <w:rPr>
                <w:rFonts w:ascii="Times New Roman" w:eastAsia="Times New Roman" w:hAnsi="Times New Roman" w:cs="Times New Roman"/>
                <w:color w:val="000000"/>
                <w:sz w:val="28"/>
                <w:szCs w:val="28"/>
              </w:rPr>
              <w:t>государственной программ</w:t>
            </w:r>
            <w:r>
              <w:rPr>
                <w:rFonts w:ascii="Times New Roman" w:eastAsia="Times New Roman" w:hAnsi="Times New Roman" w:cs="Times New Roman"/>
                <w:color w:val="000000"/>
                <w:sz w:val="28"/>
                <w:szCs w:val="28"/>
              </w:rPr>
              <w:t xml:space="preserve">е </w:t>
            </w:r>
            <w:r w:rsidRPr="00D1563E">
              <w:rPr>
                <w:rFonts w:ascii="Times New Roman" w:eastAsia="Times New Roman" w:hAnsi="Times New Roman" w:cs="Times New Roman"/>
                <w:color w:val="000000"/>
                <w:sz w:val="28"/>
                <w:szCs w:val="28"/>
              </w:rPr>
              <w:t xml:space="preserve">Чувашской Республики </w:t>
            </w:r>
            <w:r>
              <w:rPr>
                <w:rFonts w:ascii="Times New Roman" w:eastAsia="Times New Roman" w:hAnsi="Times New Roman" w:cs="Times New Roman"/>
                <w:color w:val="000000"/>
                <w:sz w:val="28"/>
                <w:szCs w:val="28"/>
              </w:rPr>
              <w:t>«</w:t>
            </w:r>
            <w:r w:rsidRPr="00D1563E">
              <w:rPr>
                <w:rFonts w:ascii="Times New Roman" w:eastAsia="Times New Roman" w:hAnsi="Times New Roman" w:cs="Times New Roman"/>
                <w:color w:val="000000"/>
                <w:sz w:val="28"/>
                <w:szCs w:val="28"/>
              </w:rPr>
              <w:t>Развитие земельных и имущественных отношений</w:t>
            </w:r>
            <w:r>
              <w:rPr>
                <w:rFonts w:ascii="Times New Roman" w:eastAsia="Times New Roman" w:hAnsi="Times New Roman" w:cs="Times New Roman"/>
                <w:color w:val="000000"/>
                <w:sz w:val="28"/>
                <w:szCs w:val="28"/>
              </w:rPr>
              <w:t>»:</w:t>
            </w:r>
          </w:p>
          <w:p w:rsidR="00AF680A" w:rsidRDefault="00AF680A" w:rsidP="00FD4AA7">
            <w:pPr>
              <w:spacing w:after="0" w:line="240" w:lineRule="auto"/>
              <w:ind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 подпрограмме «</w:t>
            </w:r>
            <w:r w:rsidRPr="00D1563E">
              <w:rPr>
                <w:rFonts w:ascii="Times New Roman" w:eastAsia="Times New Roman" w:hAnsi="Times New Roman" w:cs="Times New Roman"/>
                <w:color w:val="000000"/>
                <w:sz w:val="28"/>
                <w:szCs w:val="28"/>
              </w:rPr>
              <w:t>Управление государственным имуществом Чувашской Республики</w:t>
            </w:r>
            <w:r>
              <w:rPr>
                <w:rFonts w:ascii="Times New Roman" w:eastAsia="Times New Roman" w:hAnsi="Times New Roman" w:cs="Times New Roman"/>
                <w:color w:val="000000"/>
                <w:sz w:val="28"/>
                <w:szCs w:val="28"/>
              </w:rPr>
              <w:t>»</w:t>
            </w:r>
            <w:r w:rsidRPr="00D1563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уменьшаются </w:t>
            </w:r>
            <w:r w:rsidRPr="00B17135">
              <w:rPr>
                <w:rFonts w:ascii="Times New Roman" w:eastAsia="Times New Roman" w:hAnsi="Times New Roman" w:cs="Times New Roman"/>
                <w:color w:val="000000"/>
                <w:sz w:val="28"/>
                <w:szCs w:val="28"/>
              </w:rPr>
              <w:t xml:space="preserve">бюджетные ассигнования на </w:t>
            </w:r>
            <w:r>
              <w:rPr>
                <w:rFonts w:ascii="Times New Roman" w:eastAsia="Times New Roman" w:hAnsi="Times New Roman" w:cs="Times New Roman"/>
                <w:color w:val="000000"/>
                <w:sz w:val="28"/>
                <w:szCs w:val="28"/>
              </w:rPr>
              <w:t>11 677,4</w:t>
            </w:r>
            <w:r w:rsidRPr="00B17135">
              <w:rPr>
                <w:rFonts w:ascii="Times New Roman" w:eastAsia="Times New Roman" w:hAnsi="Times New Roman" w:cs="Times New Roman"/>
                <w:color w:val="000000"/>
                <w:sz w:val="28"/>
                <w:szCs w:val="28"/>
              </w:rPr>
              <w:t xml:space="preserve"> тыс. рублей, или </w:t>
            </w:r>
            <w:r w:rsidR="00833B76">
              <w:rPr>
                <w:rFonts w:ascii="Times New Roman" w:eastAsia="Times New Roman" w:hAnsi="Times New Roman" w:cs="Times New Roman"/>
                <w:color w:val="000000"/>
                <w:sz w:val="28"/>
                <w:szCs w:val="28"/>
              </w:rPr>
              <w:t xml:space="preserve">на </w:t>
            </w:r>
            <w:r>
              <w:rPr>
                <w:rFonts w:ascii="Times New Roman" w:eastAsia="Times New Roman" w:hAnsi="Times New Roman" w:cs="Times New Roman"/>
                <w:color w:val="000000"/>
                <w:sz w:val="28"/>
                <w:szCs w:val="28"/>
              </w:rPr>
              <w:t>21,9</w:t>
            </w:r>
            <w:r w:rsidRPr="00B17135">
              <w:rPr>
                <w:rFonts w:ascii="Times New Roman" w:eastAsia="Times New Roman" w:hAnsi="Times New Roman" w:cs="Times New Roman"/>
                <w:color w:val="000000"/>
                <w:sz w:val="28"/>
                <w:szCs w:val="28"/>
              </w:rPr>
              <w:t xml:space="preserve">%, в том числе по целевой статье </w:t>
            </w:r>
            <w:r>
              <w:rPr>
                <w:rFonts w:ascii="Times New Roman" w:eastAsia="Times New Roman" w:hAnsi="Times New Roman" w:cs="Times New Roman"/>
                <w:color w:val="000000"/>
                <w:sz w:val="28"/>
                <w:szCs w:val="28"/>
              </w:rPr>
              <w:t>«</w:t>
            </w:r>
            <w:r w:rsidRPr="00B17135">
              <w:rPr>
                <w:rFonts w:ascii="Times New Roman" w:eastAsia="Times New Roman" w:hAnsi="Times New Roman" w:cs="Times New Roman"/>
                <w:color w:val="000000"/>
                <w:sz w:val="28"/>
                <w:szCs w:val="28"/>
              </w:rP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r>
              <w:rPr>
                <w:rFonts w:ascii="Times New Roman" w:eastAsia="Times New Roman" w:hAnsi="Times New Roman" w:cs="Times New Roman"/>
                <w:color w:val="000000"/>
                <w:sz w:val="28"/>
                <w:szCs w:val="28"/>
              </w:rPr>
              <w:t>»</w:t>
            </w:r>
            <w:r w:rsidRPr="00B17135">
              <w:rPr>
                <w:rFonts w:ascii="Times New Roman" w:eastAsia="Times New Roman" w:hAnsi="Times New Roman" w:cs="Times New Roman"/>
                <w:color w:val="000000"/>
                <w:sz w:val="28"/>
                <w:szCs w:val="28"/>
              </w:rPr>
              <w:t xml:space="preserve"> на 1</w:t>
            </w:r>
            <w:r>
              <w:rPr>
                <w:rFonts w:ascii="Times New Roman" w:eastAsia="Times New Roman" w:hAnsi="Times New Roman" w:cs="Times New Roman"/>
                <w:color w:val="000000"/>
                <w:sz w:val="28"/>
                <w:szCs w:val="28"/>
              </w:rPr>
              <w:t>1 607,4</w:t>
            </w:r>
            <w:r w:rsidRPr="00B17135">
              <w:rPr>
                <w:rFonts w:ascii="Times New Roman" w:eastAsia="Times New Roman" w:hAnsi="Times New Roman" w:cs="Times New Roman"/>
                <w:color w:val="000000"/>
                <w:sz w:val="28"/>
                <w:szCs w:val="28"/>
              </w:rPr>
              <w:t xml:space="preserve"> тыс. рублей</w:t>
            </w:r>
            <w:r>
              <w:rPr>
                <w:rFonts w:ascii="Times New Roman" w:eastAsia="Times New Roman" w:hAnsi="Times New Roman" w:cs="Times New Roman"/>
                <w:color w:val="000000"/>
                <w:sz w:val="28"/>
                <w:szCs w:val="28"/>
              </w:rPr>
              <w:t xml:space="preserve">, или на </w:t>
            </w:r>
            <w:r w:rsidR="00833B76">
              <w:rPr>
                <w:rFonts w:ascii="Times New Roman" w:eastAsia="Times New Roman" w:hAnsi="Times New Roman" w:cs="Times New Roman"/>
                <w:color w:val="000000"/>
                <w:sz w:val="28"/>
                <w:szCs w:val="28"/>
              </w:rPr>
              <w:t>35,0</w:t>
            </w:r>
            <w:r>
              <w:rPr>
                <w:rFonts w:ascii="Times New Roman" w:eastAsia="Times New Roman" w:hAnsi="Times New Roman" w:cs="Times New Roman"/>
                <w:color w:val="000000"/>
                <w:sz w:val="28"/>
                <w:szCs w:val="28"/>
              </w:rPr>
              <w:t>% в виду отсутствия потребности в средствах (отсутствует перечень ИЖС);</w:t>
            </w:r>
          </w:p>
          <w:p w:rsidR="00AF680A" w:rsidRDefault="00AF680A" w:rsidP="00FD4AA7">
            <w:pPr>
              <w:spacing w:after="0" w:line="240" w:lineRule="auto"/>
              <w:ind w:firstLine="710"/>
              <w:jc w:val="both"/>
              <w:rPr>
                <w:rFonts w:ascii="Times New Roman" w:hAnsi="Times New Roman" w:cs="Times New Roman"/>
                <w:color w:val="000000"/>
                <w:sz w:val="28"/>
                <w:szCs w:val="28"/>
              </w:rPr>
            </w:pPr>
            <w:r w:rsidRPr="004B10E3">
              <w:rPr>
                <w:rFonts w:ascii="Times New Roman" w:hAnsi="Times New Roman" w:cs="Times New Roman"/>
                <w:color w:val="000000"/>
                <w:sz w:val="28"/>
                <w:szCs w:val="28"/>
              </w:rPr>
              <w:t xml:space="preserve">- по подпрограмме </w:t>
            </w:r>
            <w:r>
              <w:rPr>
                <w:rFonts w:ascii="Times New Roman" w:hAnsi="Times New Roman" w:cs="Times New Roman"/>
                <w:color w:val="000000"/>
                <w:sz w:val="28"/>
                <w:szCs w:val="28"/>
              </w:rPr>
              <w:t>«</w:t>
            </w:r>
            <w:r w:rsidRPr="004B10E3">
              <w:rPr>
                <w:rFonts w:ascii="Times New Roman" w:hAnsi="Times New Roman" w:cs="Times New Roman"/>
                <w:color w:val="000000"/>
                <w:sz w:val="28"/>
                <w:szCs w:val="28"/>
              </w:rPr>
              <w:t>Формирование эффективного государственного сектора экономики Чувашской Республики</w:t>
            </w:r>
            <w:r>
              <w:rPr>
                <w:rFonts w:ascii="Times New Roman" w:hAnsi="Times New Roman" w:cs="Times New Roman"/>
                <w:color w:val="000000"/>
                <w:sz w:val="28"/>
                <w:szCs w:val="28"/>
              </w:rPr>
              <w:t>»</w:t>
            </w:r>
            <w:r w:rsidRPr="004B10E3">
              <w:rPr>
                <w:rFonts w:ascii="Times New Roman" w:hAnsi="Times New Roman" w:cs="Times New Roman"/>
                <w:color w:val="000000"/>
                <w:sz w:val="28"/>
                <w:szCs w:val="28"/>
              </w:rPr>
              <w:t xml:space="preserve"> увеличиваются бюджетные ассигнования на 5 087,6 тыс. рублей, или</w:t>
            </w:r>
            <w:r w:rsidR="00833B76">
              <w:rPr>
                <w:rFonts w:ascii="Times New Roman" w:hAnsi="Times New Roman" w:cs="Times New Roman"/>
                <w:color w:val="000000"/>
                <w:sz w:val="28"/>
                <w:szCs w:val="28"/>
              </w:rPr>
              <w:t xml:space="preserve"> на </w:t>
            </w:r>
            <w:r w:rsidRPr="004B10E3">
              <w:rPr>
                <w:rFonts w:ascii="Times New Roman" w:hAnsi="Times New Roman" w:cs="Times New Roman"/>
                <w:color w:val="000000"/>
                <w:sz w:val="28"/>
                <w:szCs w:val="28"/>
              </w:rPr>
              <w:t xml:space="preserve">102,4%, в том числе по целевым статьям: </w:t>
            </w:r>
            <w:r>
              <w:rPr>
                <w:rFonts w:ascii="Times New Roman" w:hAnsi="Times New Roman" w:cs="Times New Roman"/>
                <w:color w:val="000000"/>
                <w:sz w:val="28"/>
                <w:szCs w:val="28"/>
              </w:rPr>
              <w:t>«</w:t>
            </w:r>
            <w:r w:rsidRPr="004B10E3">
              <w:rPr>
                <w:rFonts w:ascii="Times New Roman" w:hAnsi="Times New Roman" w:cs="Times New Roman"/>
                <w:color w:val="000000"/>
                <w:sz w:val="28"/>
                <w:szCs w:val="28"/>
              </w:rP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r>
              <w:rPr>
                <w:rFonts w:ascii="Times New Roman" w:hAnsi="Times New Roman" w:cs="Times New Roman"/>
                <w:color w:val="000000"/>
                <w:sz w:val="28"/>
                <w:szCs w:val="28"/>
              </w:rPr>
              <w:t>»</w:t>
            </w:r>
            <w:r w:rsidRPr="004B10E3">
              <w:rPr>
                <w:rFonts w:ascii="Times New Roman" w:hAnsi="Times New Roman" w:cs="Times New Roman"/>
                <w:color w:val="000000"/>
                <w:sz w:val="28"/>
                <w:szCs w:val="28"/>
              </w:rPr>
              <w:t xml:space="preserve"> на 2 700,0 тыс. рублей, или в </w:t>
            </w:r>
            <w:r w:rsidR="00833B76">
              <w:rPr>
                <w:rFonts w:ascii="Times New Roman" w:hAnsi="Times New Roman" w:cs="Times New Roman"/>
                <w:color w:val="000000"/>
                <w:sz w:val="28"/>
                <w:szCs w:val="28"/>
              </w:rPr>
              <w:t>4</w:t>
            </w:r>
            <w:r w:rsidRPr="004B10E3">
              <w:rPr>
                <w:rFonts w:ascii="Times New Roman" w:hAnsi="Times New Roman" w:cs="Times New Roman"/>
                <w:color w:val="000000"/>
                <w:sz w:val="28"/>
                <w:szCs w:val="28"/>
              </w:rPr>
              <w:t>,2 раза</w:t>
            </w:r>
            <w:r>
              <w:rPr>
                <w:rFonts w:ascii="Times New Roman" w:hAnsi="Times New Roman" w:cs="Times New Roman"/>
                <w:color w:val="000000"/>
                <w:sz w:val="28"/>
                <w:szCs w:val="28"/>
              </w:rPr>
              <w:t xml:space="preserve"> (н</w:t>
            </w:r>
            <w:r w:rsidRPr="00C2030F">
              <w:rPr>
                <w:rFonts w:ascii="Times New Roman" w:hAnsi="Times New Roman" w:cs="Times New Roman"/>
                <w:color w:val="000000"/>
                <w:sz w:val="28"/>
                <w:szCs w:val="28"/>
              </w:rPr>
              <w:t xml:space="preserve">еобходимость актуализации рыночной оценки государственного имущества, переданного в аренду АО </w:t>
            </w:r>
            <w:r>
              <w:rPr>
                <w:rFonts w:ascii="Times New Roman" w:hAnsi="Times New Roman" w:cs="Times New Roman"/>
                <w:color w:val="000000"/>
                <w:sz w:val="28"/>
                <w:szCs w:val="28"/>
              </w:rPr>
              <w:t>«</w:t>
            </w:r>
            <w:r w:rsidRPr="00C2030F">
              <w:rPr>
                <w:rFonts w:ascii="Times New Roman" w:hAnsi="Times New Roman" w:cs="Times New Roman"/>
                <w:color w:val="000000"/>
                <w:sz w:val="28"/>
                <w:szCs w:val="28"/>
              </w:rPr>
              <w:t>Газпром газораспределение Чебоксары</w:t>
            </w:r>
            <w:r>
              <w:rPr>
                <w:rFonts w:ascii="Times New Roman" w:hAnsi="Times New Roman" w:cs="Times New Roman"/>
                <w:color w:val="000000"/>
                <w:sz w:val="28"/>
                <w:szCs w:val="28"/>
              </w:rPr>
              <w:t>»</w:t>
            </w:r>
            <w:r w:rsidRPr="00C2030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w:t>
            </w:r>
            <w:r w:rsidRPr="00C2030F">
              <w:rPr>
                <w:rFonts w:ascii="Times New Roman" w:hAnsi="Times New Roman" w:cs="Times New Roman"/>
                <w:color w:val="000000"/>
                <w:sz w:val="28"/>
                <w:szCs w:val="28"/>
              </w:rPr>
              <w:t>плата услуг регистраторов по внесению записей о списании ценных бумаг с лицевого счета муниципального образования и их зачисления на лицевой счет Чувашской Республики в лице Минэкономразвития Чувашии</w:t>
            </w:r>
            <w:r>
              <w:rPr>
                <w:rFonts w:ascii="Times New Roman" w:hAnsi="Times New Roman" w:cs="Times New Roman"/>
                <w:color w:val="000000"/>
                <w:sz w:val="28"/>
                <w:szCs w:val="28"/>
              </w:rPr>
              <w:t>)</w:t>
            </w:r>
            <w:r w:rsidRPr="004B10E3">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4B10E3">
              <w:rPr>
                <w:rFonts w:ascii="Times New Roman" w:hAnsi="Times New Roman" w:cs="Times New Roman"/>
                <w:color w:val="000000"/>
                <w:sz w:val="28"/>
                <w:szCs w:val="28"/>
              </w:rPr>
              <w:t xml:space="preserve">Обеспечение гарантий прав на государственное имущество Чувашской Республики, в том числе на землю, и защита прав и законных интересов собственников, землепользователей, землевладельцев и </w:t>
            </w:r>
            <w:r w:rsidRPr="004B10E3">
              <w:rPr>
                <w:rFonts w:ascii="Times New Roman" w:hAnsi="Times New Roman" w:cs="Times New Roman"/>
                <w:color w:val="000000"/>
                <w:sz w:val="28"/>
                <w:szCs w:val="28"/>
              </w:rPr>
              <w:lastRenderedPageBreak/>
              <w:t>арендаторов земельных участков</w:t>
            </w:r>
            <w:r>
              <w:rPr>
                <w:rFonts w:ascii="Times New Roman" w:hAnsi="Times New Roman" w:cs="Times New Roman"/>
                <w:color w:val="000000"/>
                <w:sz w:val="28"/>
                <w:szCs w:val="28"/>
              </w:rPr>
              <w:t>»</w:t>
            </w:r>
            <w:r w:rsidRPr="004B10E3">
              <w:rPr>
                <w:rFonts w:ascii="Times New Roman" w:hAnsi="Times New Roman" w:cs="Times New Roman"/>
                <w:color w:val="000000"/>
                <w:sz w:val="28"/>
                <w:szCs w:val="28"/>
              </w:rPr>
              <w:t xml:space="preserve"> на 1 041,0 тыс. рублей, или на 63,5%; </w:t>
            </w:r>
            <w:r>
              <w:rPr>
                <w:rFonts w:ascii="Times New Roman" w:hAnsi="Times New Roman" w:cs="Times New Roman"/>
                <w:color w:val="000000"/>
                <w:sz w:val="28"/>
                <w:szCs w:val="28"/>
              </w:rPr>
              <w:t>«</w:t>
            </w:r>
            <w:r w:rsidRPr="004B10E3">
              <w:rPr>
                <w:rFonts w:ascii="Times New Roman" w:hAnsi="Times New Roman" w:cs="Times New Roman"/>
                <w:color w:val="000000"/>
                <w:sz w:val="28"/>
                <w:szCs w:val="28"/>
              </w:rPr>
              <w:t>Мероприятия по вовлечению в хозяйственный оборот земельного участка, расположенного по адресу: г.</w:t>
            </w:r>
            <w:r>
              <w:rPr>
                <w:rFonts w:ascii="Times New Roman" w:hAnsi="Times New Roman" w:cs="Times New Roman"/>
                <w:color w:val="000000"/>
                <w:sz w:val="28"/>
                <w:szCs w:val="28"/>
              </w:rPr>
              <w:t xml:space="preserve"> </w:t>
            </w:r>
            <w:r w:rsidRPr="004B10E3">
              <w:rPr>
                <w:rFonts w:ascii="Times New Roman" w:hAnsi="Times New Roman" w:cs="Times New Roman"/>
                <w:color w:val="000000"/>
                <w:sz w:val="28"/>
                <w:szCs w:val="28"/>
              </w:rPr>
              <w:t>Чебоксары, ул.</w:t>
            </w:r>
            <w:r>
              <w:rPr>
                <w:rFonts w:ascii="Times New Roman" w:hAnsi="Times New Roman" w:cs="Times New Roman"/>
                <w:color w:val="000000"/>
                <w:sz w:val="28"/>
                <w:szCs w:val="28"/>
              </w:rPr>
              <w:t xml:space="preserve"> </w:t>
            </w:r>
            <w:r w:rsidRPr="004B10E3">
              <w:rPr>
                <w:rFonts w:ascii="Times New Roman" w:hAnsi="Times New Roman" w:cs="Times New Roman"/>
                <w:color w:val="000000"/>
                <w:sz w:val="28"/>
                <w:szCs w:val="28"/>
              </w:rPr>
              <w:t>Энгельса, д.24</w:t>
            </w:r>
            <w:r>
              <w:rPr>
                <w:rFonts w:ascii="Times New Roman" w:hAnsi="Times New Roman" w:cs="Times New Roman"/>
                <w:color w:val="000000"/>
                <w:sz w:val="28"/>
                <w:szCs w:val="28"/>
              </w:rPr>
              <w:t>»</w:t>
            </w:r>
            <w:r w:rsidRPr="004B10E3">
              <w:rPr>
                <w:rFonts w:ascii="Times New Roman" w:hAnsi="Times New Roman" w:cs="Times New Roman"/>
                <w:color w:val="000000"/>
                <w:sz w:val="28"/>
                <w:szCs w:val="28"/>
              </w:rPr>
              <w:t>, на 2 885,6 тыс. рублей (ранее расход</w:t>
            </w:r>
            <w:r w:rsidR="00833B76">
              <w:rPr>
                <w:rFonts w:ascii="Times New Roman" w:hAnsi="Times New Roman" w:cs="Times New Roman"/>
                <w:color w:val="000000"/>
                <w:sz w:val="28"/>
                <w:szCs w:val="28"/>
              </w:rPr>
              <w:t>ы</w:t>
            </w:r>
            <w:r w:rsidRPr="004B10E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 предусмотрены)</w:t>
            </w:r>
            <w:r w:rsidRPr="004B10E3">
              <w:rPr>
                <w:rFonts w:ascii="Times New Roman" w:hAnsi="Times New Roman" w:cs="Times New Roman"/>
                <w:color w:val="000000"/>
                <w:sz w:val="28"/>
                <w:szCs w:val="28"/>
              </w:rPr>
              <w:t>. Вместе с тем, уменьшаются бюджетные ассигнования</w:t>
            </w:r>
            <w:r w:rsidR="00173938">
              <w:rPr>
                <w:rFonts w:ascii="Times New Roman" w:hAnsi="Times New Roman" w:cs="Times New Roman"/>
                <w:color w:val="000000"/>
                <w:sz w:val="28"/>
                <w:szCs w:val="28"/>
              </w:rPr>
              <w:t xml:space="preserve"> по целевой статье </w:t>
            </w:r>
            <w:r>
              <w:rPr>
                <w:rFonts w:ascii="Times New Roman" w:hAnsi="Times New Roman" w:cs="Times New Roman"/>
                <w:color w:val="000000"/>
                <w:sz w:val="28"/>
                <w:szCs w:val="28"/>
              </w:rPr>
              <w:t>«</w:t>
            </w:r>
            <w:r w:rsidRPr="004B10E3">
              <w:rPr>
                <w:rFonts w:ascii="Times New Roman" w:hAnsi="Times New Roman" w:cs="Times New Roman"/>
                <w:color w:val="000000"/>
                <w:sz w:val="28"/>
                <w:szCs w:val="28"/>
              </w:rPr>
              <w:t>Обеспечение проведения оценки (экспертизы) рыночной стоимости подлежащих приватизации объектов и аудиторских проверок приватизируемых унитарных предприятий Чувашской Республики</w:t>
            </w:r>
            <w:r>
              <w:rPr>
                <w:rFonts w:ascii="Times New Roman" w:hAnsi="Times New Roman" w:cs="Times New Roman"/>
                <w:color w:val="000000"/>
                <w:sz w:val="28"/>
                <w:szCs w:val="28"/>
              </w:rPr>
              <w:t>»</w:t>
            </w:r>
            <w:r w:rsidRPr="004B10E3">
              <w:rPr>
                <w:rFonts w:ascii="Times New Roman" w:hAnsi="Times New Roman" w:cs="Times New Roman"/>
                <w:color w:val="000000"/>
                <w:sz w:val="28"/>
                <w:szCs w:val="28"/>
              </w:rPr>
              <w:t xml:space="preserve"> на 1 646,7 тыс. рублей, или </w:t>
            </w:r>
            <w:r w:rsidR="00173938">
              <w:rPr>
                <w:rFonts w:ascii="Times New Roman" w:hAnsi="Times New Roman" w:cs="Times New Roman"/>
                <w:color w:val="000000"/>
                <w:sz w:val="28"/>
                <w:szCs w:val="28"/>
              </w:rPr>
              <w:t xml:space="preserve">на </w:t>
            </w:r>
            <w:r w:rsidRPr="004B10E3">
              <w:rPr>
                <w:rFonts w:ascii="Times New Roman" w:hAnsi="Times New Roman" w:cs="Times New Roman"/>
                <w:color w:val="000000"/>
                <w:sz w:val="28"/>
                <w:szCs w:val="28"/>
              </w:rPr>
              <w:t>81,6%.</w:t>
            </w:r>
          </w:p>
          <w:p w:rsidR="00AF680A" w:rsidRPr="00CC4C3E" w:rsidRDefault="00AF680A" w:rsidP="00FD4AA7">
            <w:pPr>
              <w:spacing w:after="0" w:line="240" w:lineRule="auto"/>
              <w:ind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г</w:t>
            </w:r>
            <w:r w:rsidRPr="008D31C2">
              <w:rPr>
                <w:rFonts w:ascii="Times New Roman" w:eastAsia="Times New Roman" w:hAnsi="Times New Roman" w:cs="Times New Roman"/>
                <w:color w:val="000000"/>
                <w:sz w:val="28"/>
                <w:szCs w:val="28"/>
              </w:rPr>
              <w:t>осударственн</w:t>
            </w:r>
            <w:r>
              <w:rPr>
                <w:rFonts w:ascii="Times New Roman" w:eastAsia="Times New Roman" w:hAnsi="Times New Roman" w:cs="Times New Roman"/>
                <w:color w:val="000000"/>
                <w:sz w:val="28"/>
                <w:szCs w:val="28"/>
              </w:rPr>
              <w:t xml:space="preserve">ой </w:t>
            </w:r>
            <w:r w:rsidRPr="008D31C2">
              <w:rPr>
                <w:rFonts w:ascii="Times New Roman" w:eastAsia="Times New Roman" w:hAnsi="Times New Roman" w:cs="Times New Roman"/>
                <w:color w:val="000000"/>
                <w:sz w:val="28"/>
                <w:szCs w:val="28"/>
              </w:rPr>
              <w:t>программ</w:t>
            </w:r>
            <w:r>
              <w:rPr>
                <w:rFonts w:ascii="Times New Roman" w:eastAsia="Times New Roman" w:hAnsi="Times New Roman" w:cs="Times New Roman"/>
                <w:color w:val="000000"/>
                <w:sz w:val="28"/>
                <w:szCs w:val="28"/>
              </w:rPr>
              <w:t>е «</w:t>
            </w:r>
            <w:r w:rsidRPr="008D31C2">
              <w:rPr>
                <w:rFonts w:ascii="Times New Roman" w:eastAsia="Times New Roman" w:hAnsi="Times New Roman" w:cs="Times New Roman"/>
                <w:color w:val="000000"/>
                <w:sz w:val="28"/>
                <w:szCs w:val="28"/>
              </w:rPr>
              <w:t>Развитие культуры</w:t>
            </w:r>
            <w:r>
              <w:rPr>
                <w:rFonts w:ascii="Times New Roman" w:eastAsia="Times New Roman" w:hAnsi="Times New Roman" w:cs="Times New Roman"/>
                <w:color w:val="000000"/>
                <w:sz w:val="28"/>
                <w:szCs w:val="28"/>
              </w:rPr>
              <w:t xml:space="preserve">» увеличиваются </w:t>
            </w:r>
            <w:r w:rsidRPr="008D31C2">
              <w:rPr>
                <w:rFonts w:ascii="Times New Roman" w:eastAsia="Times New Roman" w:hAnsi="Times New Roman" w:cs="Times New Roman"/>
                <w:color w:val="000000"/>
                <w:sz w:val="28"/>
                <w:szCs w:val="28"/>
              </w:rPr>
              <w:t>бюджетные ассигнования на мероприятие</w:t>
            </w:r>
            <w:r w:rsidRPr="00B83FA3">
              <w:rPr>
                <w:rFonts w:ascii="Times New Roman" w:hAnsi="Times New Roman" w:cs="Times New Roman"/>
                <w:color w:val="000000"/>
                <w:sz w:val="20"/>
                <w:szCs w:val="20"/>
              </w:rPr>
              <w:t xml:space="preserve"> </w:t>
            </w:r>
            <w:r w:rsidRPr="008D31C2">
              <w:rPr>
                <w:rFonts w:ascii="Times New Roman" w:hAnsi="Times New Roman" w:cs="Times New Roman"/>
                <w:color w:val="000000"/>
                <w:sz w:val="28"/>
                <w:szCs w:val="28"/>
              </w:rPr>
              <w:t>подпрограмм</w:t>
            </w:r>
            <w:r>
              <w:rPr>
                <w:rFonts w:ascii="Times New Roman" w:hAnsi="Times New Roman" w:cs="Times New Roman"/>
                <w:color w:val="000000"/>
                <w:sz w:val="28"/>
                <w:szCs w:val="28"/>
              </w:rPr>
              <w:t>ы</w:t>
            </w:r>
            <w:r w:rsidRPr="008D31C2">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8D31C2">
              <w:rPr>
                <w:rFonts w:ascii="Times New Roman" w:hAnsi="Times New Roman" w:cs="Times New Roman"/>
                <w:color w:val="000000"/>
                <w:sz w:val="28"/>
                <w:szCs w:val="28"/>
              </w:rPr>
              <w:t>Развитие культуры в Чувашской Республике</w:t>
            </w:r>
            <w:r>
              <w:rPr>
                <w:rFonts w:ascii="Times New Roman" w:hAnsi="Times New Roman" w:cs="Times New Roman"/>
                <w:color w:val="000000"/>
                <w:sz w:val="28"/>
                <w:szCs w:val="28"/>
              </w:rPr>
              <w:t>» на 7 725,4 тыс. рублей, или</w:t>
            </w:r>
            <w:r w:rsidR="00FF10D8">
              <w:rPr>
                <w:rFonts w:ascii="Times New Roman" w:hAnsi="Times New Roman" w:cs="Times New Roman"/>
                <w:color w:val="000000"/>
                <w:sz w:val="28"/>
                <w:szCs w:val="28"/>
              </w:rPr>
              <w:t xml:space="preserve"> на </w:t>
            </w:r>
            <w:r>
              <w:rPr>
                <w:rFonts w:ascii="Times New Roman" w:hAnsi="Times New Roman" w:cs="Times New Roman"/>
                <w:color w:val="000000"/>
                <w:sz w:val="28"/>
                <w:szCs w:val="28"/>
              </w:rPr>
              <w:t xml:space="preserve"> 11,0%, в том числе </w:t>
            </w:r>
            <w:r w:rsidRPr="00CC4C3E">
              <w:rPr>
                <w:rFonts w:ascii="Times New Roman" w:hAnsi="Times New Roman" w:cs="Times New Roman"/>
                <w:color w:val="000000"/>
                <w:sz w:val="28"/>
                <w:szCs w:val="28"/>
              </w:rPr>
              <w:t>по целев</w:t>
            </w:r>
            <w:r>
              <w:rPr>
                <w:rFonts w:ascii="Times New Roman" w:hAnsi="Times New Roman" w:cs="Times New Roman"/>
                <w:color w:val="000000"/>
                <w:sz w:val="28"/>
                <w:szCs w:val="28"/>
              </w:rPr>
              <w:t>ым</w:t>
            </w:r>
            <w:r w:rsidRPr="00CC4C3E">
              <w:rPr>
                <w:rFonts w:ascii="Times New Roman" w:hAnsi="Times New Roman" w:cs="Times New Roman"/>
                <w:color w:val="000000"/>
                <w:sz w:val="28"/>
                <w:szCs w:val="28"/>
              </w:rPr>
              <w:t xml:space="preserve"> стать</w:t>
            </w:r>
            <w:r>
              <w:rPr>
                <w:rFonts w:ascii="Times New Roman" w:hAnsi="Times New Roman" w:cs="Times New Roman"/>
                <w:color w:val="000000"/>
                <w:sz w:val="28"/>
                <w:szCs w:val="28"/>
              </w:rPr>
              <w:t>ям «</w:t>
            </w:r>
            <w:r w:rsidRPr="00CC4C3E">
              <w:rPr>
                <w:rFonts w:ascii="Times New Roman" w:hAnsi="Times New Roman" w:cs="Times New Roman"/>
                <w:color w:val="000000"/>
                <w:sz w:val="28"/>
                <w:szCs w:val="28"/>
              </w:rPr>
              <w:t>Обеспечение деятельности государственных архивов</w:t>
            </w:r>
            <w:r>
              <w:rPr>
                <w:rFonts w:ascii="Times New Roman" w:hAnsi="Times New Roman" w:cs="Times New Roman"/>
                <w:color w:val="000000"/>
                <w:sz w:val="28"/>
                <w:szCs w:val="28"/>
              </w:rPr>
              <w:t>» на 6 213,9</w:t>
            </w:r>
            <w:r w:rsidR="00FF10D8">
              <w:rPr>
                <w:rFonts w:ascii="Times New Roman" w:hAnsi="Times New Roman" w:cs="Times New Roman"/>
                <w:color w:val="000000"/>
                <w:sz w:val="28"/>
                <w:szCs w:val="28"/>
              </w:rPr>
              <w:t> </w:t>
            </w:r>
            <w:r>
              <w:rPr>
                <w:rFonts w:ascii="Times New Roman" w:hAnsi="Times New Roman" w:cs="Times New Roman"/>
                <w:color w:val="000000"/>
                <w:sz w:val="28"/>
                <w:szCs w:val="28"/>
              </w:rPr>
              <w:t>тыс. рублей, или</w:t>
            </w:r>
            <w:r w:rsidR="00FF10D8">
              <w:rPr>
                <w:rFonts w:ascii="Times New Roman" w:hAnsi="Times New Roman" w:cs="Times New Roman"/>
                <w:color w:val="000000"/>
                <w:sz w:val="28"/>
                <w:szCs w:val="28"/>
              </w:rPr>
              <w:t xml:space="preserve"> на</w:t>
            </w:r>
            <w:r>
              <w:rPr>
                <w:rFonts w:ascii="Times New Roman" w:hAnsi="Times New Roman" w:cs="Times New Roman"/>
                <w:color w:val="000000"/>
                <w:sz w:val="28"/>
                <w:szCs w:val="28"/>
              </w:rPr>
              <w:t xml:space="preserve"> 10,0%, «</w:t>
            </w:r>
            <w:r w:rsidRPr="00CC4C3E">
              <w:rPr>
                <w:rFonts w:ascii="Times New Roman" w:hAnsi="Times New Roman" w:cs="Times New Roman"/>
                <w:color w:val="000000"/>
                <w:sz w:val="28"/>
                <w:szCs w:val="28"/>
              </w:rPr>
              <w:t>Укрепление материально-технической базы государственных архивов</w:t>
            </w:r>
            <w:r>
              <w:rPr>
                <w:rFonts w:ascii="Times New Roman" w:hAnsi="Times New Roman" w:cs="Times New Roman"/>
                <w:color w:val="000000"/>
                <w:sz w:val="28"/>
                <w:szCs w:val="28"/>
              </w:rPr>
              <w:t xml:space="preserve">» на 1 511,5 тыс. рублей, или </w:t>
            </w:r>
            <w:r w:rsidR="00FF10D8">
              <w:rPr>
                <w:rFonts w:ascii="Times New Roman" w:hAnsi="Times New Roman" w:cs="Times New Roman"/>
                <w:color w:val="000000"/>
                <w:sz w:val="28"/>
                <w:szCs w:val="28"/>
              </w:rPr>
              <w:t xml:space="preserve">на </w:t>
            </w:r>
            <w:r>
              <w:rPr>
                <w:rFonts w:ascii="Times New Roman" w:hAnsi="Times New Roman" w:cs="Times New Roman"/>
                <w:color w:val="000000"/>
                <w:sz w:val="28"/>
                <w:szCs w:val="28"/>
              </w:rPr>
              <w:t>20,1%;</w:t>
            </w:r>
          </w:p>
          <w:p w:rsidR="00AF680A" w:rsidRDefault="00AF680A" w:rsidP="00FD4AA7">
            <w:pPr>
              <w:spacing w:after="0" w:line="240" w:lineRule="auto"/>
              <w:ind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w:t>
            </w:r>
            <w:r w:rsidRPr="00717147">
              <w:rPr>
                <w:rFonts w:ascii="Times New Roman" w:eastAsia="Times New Roman" w:hAnsi="Times New Roman" w:cs="Times New Roman"/>
                <w:color w:val="000000"/>
                <w:sz w:val="28"/>
                <w:szCs w:val="28"/>
              </w:rPr>
              <w:t>государственной программе</w:t>
            </w:r>
            <w:r>
              <w:rPr>
                <w:rFonts w:ascii="Times New Roman" w:eastAsia="Times New Roman" w:hAnsi="Times New Roman" w:cs="Times New Roman"/>
                <w:color w:val="000000"/>
                <w:sz w:val="28"/>
                <w:szCs w:val="28"/>
              </w:rPr>
              <w:t xml:space="preserve"> «</w:t>
            </w:r>
            <w:r w:rsidRPr="00717147">
              <w:rPr>
                <w:rFonts w:ascii="Times New Roman" w:eastAsia="Times New Roman" w:hAnsi="Times New Roman" w:cs="Times New Roman"/>
                <w:color w:val="000000"/>
                <w:sz w:val="28"/>
                <w:szCs w:val="28"/>
              </w:rPr>
              <w:t>Экономическое развитие Чувашской Республики</w:t>
            </w:r>
            <w:r>
              <w:rPr>
                <w:rFonts w:ascii="Times New Roman" w:eastAsia="Times New Roman" w:hAnsi="Times New Roman" w:cs="Times New Roman"/>
                <w:color w:val="000000"/>
                <w:sz w:val="28"/>
                <w:szCs w:val="28"/>
              </w:rPr>
              <w:t xml:space="preserve">» </w:t>
            </w:r>
            <w:r w:rsidRPr="00717147">
              <w:rPr>
                <w:rFonts w:ascii="Times New Roman" w:eastAsia="Times New Roman" w:hAnsi="Times New Roman" w:cs="Times New Roman"/>
                <w:color w:val="000000"/>
                <w:sz w:val="28"/>
                <w:szCs w:val="28"/>
              </w:rPr>
              <w:t xml:space="preserve">увеличиваются бюджетные ассигнования на </w:t>
            </w:r>
            <w:r>
              <w:rPr>
                <w:rFonts w:ascii="Times New Roman" w:eastAsia="Times New Roman" w:hAnsi="Times New Roman" w:cs="Times New Roman"/>
                <w:color w:val="000000"/>
                <w:sz w:val="28"/>
                <w:szCs w:val="28"/>
              </w:rPr>
              <w:t>мероприятие «</w:t>
            </w:r>
            <w:r w:rsidRPr="00717147">
              <w:rPr>
                <w:rFonts w:ascii="Times New Roman" w:eastAsia="Times New Roman" w:hAnsi="Times New Roman" w:cs="Times New Roman"/>
                <w:color w:val="000000"/>
                <w:sz w:val="28"/>
                <w:szCs w:val="28"/>
              </w:rPr>
              <w:t xml:space="preserve">Обеспечение реализации государственной </w:t>
            </w:r>
            <w:r>
              <w:rPr>
                <w:rFonts w:ascii="Times New Roman" w:eastAsia="Times New Roman" w:hAnsi="Times New Roman" w:cs="Times New Roman"/>
                <w:color w:val="000000"/>
                <w:sz w:val="28"/>
                <w:szCs w:val="28"/>
              </w:rPr>
              <w:t>программы Чувашской Республики «</w:t>
            </w:r>
            <w:r w:rsidRPr="00717147">
              <w:rPr>
                <w:rFonts w:ascii="Times New Roman" w:eastAsia="Times New Roman" w:hAnsi="Times New Roman" w:cs="Times New Roman"/>
                <w:color w:val="000000"/>
                <w:sz w:val="28"/>
                <w:szCs w:val="28"/>
              </w:rPr>
              <w:t>Экономическое развитие Чувашской Республики</w:t>
            </w:r>
            <w:r>
              <w:rPr>
                <w:rFonts w:ascii="Times New Roman" w:eastAsia="Times New Roman" w:hAnsi="Times New Roman" w:cs="Times New Roman"/>
                <w:color w:val="000000"/>
                <w:sz w:val="28"/>
                <w:szCs w:val="28"/>
              </w:rPr>
              <w:t xml:space="preserve">» на 31 369,0 тыс. рублей, или </w:t>
            </w:r>
            <w:r w:rsidR="00FF10D8">
              <w:rPr>
                <w:rFonts w:ascii="Times New Roman" w:eastAsia="Times New Roman" w:hAnsi="Times New Roman" w:cs="Times New Roman"/>
                <w:color w:val="000000"/>
                <w:sz w:val="28"/>
                <w:szCs w:val="28"/>
              </w:rPr>
              <w:t xml:space="preserve">на </w:t>
            </w:r>
            <w:r>
              <w:rPr>
                <w:rFonts w:ascii="Times New Roman" w:eastAsia="Times New Roman" w:hAnsi="Times New Roman" w:cs="Times New Roman"/>
                <w:color w:val="000000"/>
                <w:sz w:val="28"/>
                <w:szCs w:val="28"/>
              </w:rPr>
              <w:t>48,0%, в том числе по целевой статье «</w:t>
            </w:r>
            <w:r w:rsidRPr="00A21545">
              <w:rPr>
                <w:rFonts w:ascii="Times New Roman" w:eastAsia="Times New Roman" w:hAnsi="Times New Roman" w:cs="Times New Roman"/>
                <w:color w:val="000000"/>
                <w:sz w:val="28"/>
                <w:szCs w:val="28"/>
              </w:rPr>
              <w:t>Обеспечение функций государственных органов</w:t>
            </w:r>
            <w:r>
              <w:rPr>
                <w:rFonts w:ascii="Times New Roman" w:eastAsia="Times New Roman" w:hAnsi="Times New Roman" w:cs="Times New Roman"/>
                <w:color w:val="000000"/>
                <w:sz w:val="28"/>
                <w:szCs w:val="28"/>
              </w:rPr>
              <w:t xml:space="preserve">» - </w:t>
            </w:r>
            <w:r w:rsidRPr="00A21545">
              <w:rPr>
                <w:rFonts w:ascii="Times New Roman" w:eastAsia="Times New Roman" w:hAnsi="Times New Roman" w:cs="Times New Roman"/>
                <w:color w:val="000000"/>
                <w:sz w:val="28"/>
                <w:szCs w:val="28"/>
              </w:rPr>
              <w:t>31</w:t>
            </w:r>
            <w:r>
              <w:rPr>
                <w:rFonts w:ascii="Times New Roman" w:eastAsia="Times New Roman" w:hAnsi="Times New Roman" w:cs="Times New Roman"/>
                <w:color w:val="000000"/>
                <w:sz w:val="28"/>
                <w:szCs w:val="28"/>
              </w:rPr>
              <w:t> </w:t>
            </w:r>
            <w:r w:rsidRPr="00A21545">
              <w:rPr>
                <w:rFonts w:ascii="Times New Roman" w:eastAsia="Times New Roman" w:hAnsi="Times New Roman" w:cs="Times New Roman"/>
                <w:color w:val="000000"/>
                <w:sz w:val="28"/>
                <w:szCs w:val="28"/>
              </w:rPr>
              <w:t>369,0 тыс. рублей</w:t>
            </w:r>
            <w:r w:rsidR="00FF10D8">
              <w:rPr>
                <w:rFonts w:ascii="Times New Roman" w:eastAsia="Times New Roman" w:hAnsi="Times New Roman" w:cs="Times New Roman"/>
                <w:color w:val="000000"/>
                <w:sz w:val="28"/>
                <w:szCs w:val="28"/>
              </w:rPr>
              <w:t xml:space="preserve"> или на 48,0%</w:t>
            </w:r>
            <w:r>
              <w:rPr>
                <w:rFonts w:ascii="Times New Roman" w:eastAsia="Times New Roman" w:hAnsi="Times New Roman" w:cs="Times New Roman"/>
                <w:color w:val="000000"/>
                <w:sz w:val="28"/>
                <w:szCs w:val="28"/>
              </w:rPr>
              <w:t>;</w:t>
            </w:r>
          </w:p>
          <w:p w:rsidR="00AF680A" w:rsidRDefault="00AF680A" w:rsidP="006D3C86">
            <w:pPr>
              <w:spacing w:after="0" w:line="240" w:lineRule="auto"/>
              <w:ind w:firstLine="710"/>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w:t>
            </w:r>
            <w:r w:rsidRPr="00A21545">
              <w:rPr>
                <w:rFonts w:ascii="Times New Roman" w:eastAsia="Times New Roman" w:hAnsi="Times New Roman" w:cs="Times New Roman"/>
                <w:color w:val="000000"/>
                <w:sz w:val="28"/>
                <w:szCs w:val="28"/>
              </w:rPr>
              <w:t>государственной программ</w:t>
            </w:r>
            <w:r>
              <w:rPr>
                <w:rFonts w:ascii="Times New Roman" w:eastAsia="Times New Roman" w:hAnsi="Times New Roman" w:cs="Times New Roman"/>
                <w:color w:val="000000"/>
                <w:sz w:val="28"/>
                <w:szCs w:val="28"/>
              </w:rPr>
              <w:t>е</w:t>
            </w:r>
            <w:r w:rsidRPr="00A2154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A21545">
              <w:rPr>
                <w:rFonts w:ascii="Times New Roman" w:eastAsia="Times New Roman" w:hAnsi="Times New Roman" w:cs="Times New Roman"/>
                <w:color w:val="000000"/>
                <w:sz w:val="28"/>
                <w:szCs w:val="28"/>
              </w:rPr>
              <w:t>Управление общественными финансами и государственным долгом Чувашской Республики</w:t>
            </w:r>
            <w:r>
              <w:rPr>
                <w:rFonts w:ascii="Times New Roman" w:eastAsia="Times New Roman" w:hAnsi="Times New Roman" w:cs="Times New Roman"/>
                <w:color w:val="000000"/>
                <w:sz w:val="28"/>
                <w:szCs w:val="28"/>
              </w:rPr>
              <w:t>»</w:t>
            </w:r>
            <w:r w:rsidRPr="00A21545">
              <w:rPr>
                <w:rFonts w:ascii="Times New Roman" w:eastAsia="Times New Roman" w:hAnsi="Times New Roman" w:cs="Times New Roman"/>
                <w:color w:val="000000"/>
                <w:sz w:val="28"/>
                <w:szCs w:val="28"/>
              </w:rPr>
              <w:t xml:space="preserve"> увеличиваются бюджетные ассигнования на мероприятие </w:t>
            </w:r>
            <w:r>
              <w:rPr>
                <w:rFonts w:ascii="Times New Roman" w:eastAsia="Times New Roman" w:hAnsi="Times New Roman" w:cs="Times New Roman"/>
                <w:color w:val="000000"/>
                <w:sz w:val="28"/>
                <w:szCs w:val="28"/>
              </w:rPr>
              <w:t>«</w:t>
            </w:r>
            <w:r w:rsidRPr="00A21545">
              <w:rPr>
                <w:rFonts w:ascii="Times New Roman" w:eastAsia="Times New Roman" w:hAnsi="Times New Roman" w:cs="Times New Roman"/>
                <w:color w:val="000000"/>
                <w:sz w:val="28"/>
                <w:szCs w:val="28"/>
              </w:rPr>
              <w:t>Совершенствование бюджетной политики и обеспечение сбалансированности консолидированного бюджета Чувашской Республики</w:t>
            </w:r>
            <w:r>
              <w:rPr>
                <w:rFonts w:ascii="Times New Roman" w:eastAsia="Times New Roman" w:hAnsi="Times New Roman" w:cs="Times New Roman"/>
                <w:color w:val="000000"/>
                <w:sz w:val="28"/>
                <w:szCs w:val="28"/>
              </w:rPr>
              <w:t xml:space="preserve">» на 110 300,5 тыс. рублей, или </w:t>
            </w:r>
            <w:r w:rsidR="006D3C86">
              <w:rPr>
                <w:rFonts w:ascii="Times New Roman" w:eastAsia="Times New Roman" w:hAnsi="Times New Roman" w:cs="Times New Roman"/>
                <w:color w:val="000000"/>
                <w:sz w:val="28"/>
                <w:szCs w:val="28"/>
              </w:rPr>
              <w:t xml:space="preserve">на </w:t>
            </w:r>
            <w:r>
              <w:rPr>
                <w:rFonts w:ascii="Times New Roman" w:eastAsia="Times New Roman" w:hAnsi="Times New Roman" w:cs="Times New Roman"/>
                <w:color w:val="000000"/>
                <w:sz w:val="28"/>
                <w:szCs w:val="28"/>
              </w:rPr>
              <w:t>65,5%, в том числе по целевым статьям «</w:t>
            </w:r>
            <w:r w:rsidRPr="000F5908">
              <w:rPr>
                <w:rFonts w:ascii="Times New Roman" w:hAnsi="Times New Roman" w:cs="Times New Roman"/>
                <w:color w:val="000000"/>
                <w:sz w:val="28"/>
                <w:szCs w:val="28"/>
              </w:rPr>
              <w:t>Резервные средства на повышение заработной платы работников бюджетной сферы и государственных органов Чувашской Республики</w:t>
            </w:r>
            <w:r>
              <w:rPr>
                <w:rFonts w:ascii="Times New Roman" w:hAnsi="Times New Roman" w:cs="Times New Roman"/>
                <w:color w:val="000000"/>
                <w:sz w:val="28"/>
                <w:szCs w:val="28"/>
              </w:rPr>
              <w:t>»</w:t>
            </w:r>
            <w:r w:rsidRPr="000F5908">
              <w:rPr>
                <w:rFonts w:ascii="Times New Roman" w:hAnsi="Times New Roman" w:cs="Times New Roman"/>
                <w:color w:val="000000"/>
                <w:sz w:val="28"/>
                <w:szCs w:val="28"/>
              </w:rPr>
              <w:t xml:space="preserve"> на 57 450,6</w:t>
            </w:r>
            <w:r w:rsidR="006D3C86">
              <w:rPr>
                <w:rFonts w:ascii="Times New Roman" w:hAnsi="Times New Roman" w:cs="Times New Roman"/>
                <w:color w:val="000000"/>
                <w:sz w:val="28"/>
                <w:szCs w:val="28"/>
              </w:rPr>
              <w:t> </w:t>
            </w:r>
            <w:r w:rsidRPr="000F5908">
              <w:rPr>
                <w:rFonts w:ascii="Times New Roman" w:hAnsi="Times New Roman" w:cs="Times New Roman"/>
                <w:color w:val="000000"/>
                <w:sz w:val="28"/>
                <w:szCs w:val="28"/>
              </w:rPr>
              <w:t>тыс. рублей, или</w:t>
            </w:r>
            <w:r w:rsidR="006D3C86">
              <w:rPr>
                <w:rFonts w:ascii="Times New Roman" w:hAnsi="Times New Roman" w:cs="Times New Roman"/>
                <w:color w:val="000000"/>
                <w:sz w:val="28"/>
                <w:szCs w:val="28"/>
              </w:rPr>
              <w:t xml:space="preserve"> на</w:t>
            </w:r>
            <w:r w:rsidRPr="000F5908">
              <w:rPr>
                <w:rFonts w:ascii="Times New Roman" w:hAnsi="Times New Roman" w:cs="Times New Roman"/>
                <w:color w:val="000000"/>
                <w:sz w:val="28"/>
                <w:szCs w:val="28"/>
              </w:rPr>
              <w:t xml:space="preserve"> 41,6%, </w:t>
            </w:r>
            <w:r>
              <w:rPr>
                <w:rFonts w:ascii="Times New Roman" w:hAnsi="Times New Roman" w:cs="Times New Roman"/>
                <w:color w:val="000000"/>
                <w:sz w:val="28"/>
                <w:szCs w:val="28"/>
              </w:rPr>
              <w:t>«</w:t>
            </w:r>
            <w:r w:rsidRPr="000F5908">
              <w:rPr>
                <w:rFonts w:ascii="Times New Roman" w:hAnsi="Times New Roman" w:cs="Times New Roman"/>
                <w:color w:val="000000"/>
                <w:sz w:val="28"/>
                <w:szCs w:val="28"/>
              </w:rPr>
              <w:t>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w:t>
            </w:r>
            <w:r>
              <w:rPr>
                <w:rFonts w:ascii="Times New Roman" w:hAnsi="Times New Roman" w:cs="Times New Roman"/>
                <w:color w:val="000000"/>
                <w:sz w:val="28"/>
                <w:szCs w:val="28"/>
              </w:rPr>
              <w:t>»</w:t>
            </w:r>
            <w:r w:rsidRPr="000F5908">
              <w:rPr>
                <w:rFonts w:ascii="Times New Roman" w:hAnsi="Times New Roman" w:cs="Times New Roman"/>
                <w:color w:val="000000"/>
                <w:sz w:val="28"/>
                <w:szCs w:val="28"/>
              </w:rPr>
              <w:t xml:space="preserve"> на 73 890,9 тыс. рублей (ранее не предусмотрены). </w:t>
            </w:r>
            <w:r>
              <w:rPr>
                <w:rFonts w:ascii="Times New Roman" w:hAnsi="Times New Roman" w:cs="Times New Roman"/>
                <w:color w:val="000000"/>
                <w:sz w:val="28"/>
                <w:szCs w:val="28"/>
              </w:rPr>
              <w:t>Вместе с тем</w:t>
            </w:r>
            <w:r w:rsidRPr="000F5908">
              <w:rPr>
                <w:rFonts w:ascii="Times New Roman" w:hAnsi="Times New Roman" w:cs="Times New Roman"/>
                <w:color w:val="000000"/>
                <w:sz w:val="28"/>
                <w:szCs w:val="28"/>
              </w:rPr>
              <w:t xml:space="preserve">, по целевой статье </w:t>
            </w:r>
            <w:r>
              <w:rPr>
                <w:rFonts w:ascii="Times New Roman" w:hAnsi="Times New Roman" w:cs="Times New Roman"/>
                <w:color w:val="000000"/>
                <w:sz w:val="28"/>
                <w:szCs w:val="28"/>
              </w:rPr>
              <w:t>«</w:t>
            </w:r>
            <w:r w:rsidRPr="000F5908">
              <w:rPr>
                <w:rFonts w:ascii="Times New Roman" w:hAnsi="Times New Roman" w:cs="Times New Roman"/>
                <w:color w:val="000000"/>
                <w:sz w:val="28"/>
                <w:szCs w:val="28"/>
              </w:rPr>
              <w:t>Государственные гарантии Чувашской Республики</w:t>
            </w:r>
            <w:r>
              <w:rPr>
                <w:rFonts w:ascii="Times New Roman" w:hAnsi="Times New Roman" w:cs="Times New Roman"/>
                <w:color w:val="000000"/>
                <w:sz w:val="28"/>
                <w:szCs w:val="28"/>
              </w:rPr>
              <w:t>»</w:t>
            </w:r>
            <w:r w:rsidRPr="000F5908">
              <w:rPr>
                <w:rFonts w:ascii="Times New Roman" w:hAnsi="Times New Roman" w:cs="Times New Roman"/>
                <w:color w:val="000000"/>
                <w:sz w:val="28"/>
                <w:szCs w:val="28"/>
              </w:rPr>
              <w:t xml:space="preserve"> уменьшаются бюджетные ассигнования на 18 900,0 тыс. рублей, или на 71,3%</w:t>
            </w:r>
            <w:r>
              <w:rPr>
                <w:rFonts w:ascii="Times New Roman" w:hAnsi="Times New Roman" w:cs="Times New Roman"/>
                <w:color w:val="000000"/>
                <w:sz w:val="28"/>
                <w:szCs w:val="28"/>
              </w:rPr>
              <w:t>;</w:t>
            </w:r>
          </w:p>
          <w:p w:rsidR="00AF680A" w:rsidRPr="009567F8" w:rsidRDefault="00AF680A" w:rsidP="00FD4AA7">
            <w:pPr>
              <w:spacing w:after="0" w:line="240" w:lineRule="auto"/>
              <w:ind w:firstLine="710"/>
              <w:jc w:val="both"/>
              <w:rPr>
                <w:rFonts w:ascii="Times New Roman" w:eastAsia="Times New Roman" w:hAnsi="Times New Roman" w:cs="Times New Roman"/>
                <w:color w:val="000000"/>
                <w:sz w:val="28"/>
                <w:szCs w:val="28"/>
              </w:rPr>
            </w:pPr>
            <w:r w:rsidRPr="009567F8">
              <w:rPr>
                <w:rFonts w:ascii="Times New Roman" w:eastAsia="Times New Roman" w:hAnsi="Times New Roman" w:cs="Times New Roman"/>
                <w:color w:val="000000"/>
                <w:sz w:val="28"/>
                <w:szCs w:val="28"/>
              </w:rPr>
              <w:t>по государственной программе</w:t>
            </w:r>
            <w:r>
              <w:rPr>
                <w:rFonts w:ascii="Times New Roman" w:eastAsia="Times New Roman" w:hAnsi="Times New Roman" w:cs="Times New Roman"/>
                <w:color w:val="000000"/>
                <w:sz w:val="28"/>
                <w:szCs w:val="28"/>
              </w:rPr>
              <w:t xml:space="preserve"> «</w:t>
            </w:r>
            <w:r w:rsidRPr="009567F8">
              <w:rPr>
                <w:rFonts w:ascii="Times New Roman" w:eastAsia="Times New Roman" w:hAnsi="Times New Roman" w:cs="Times New Roman"/>
                <w:color w:val="000000"/>
                <w:sz w:val="28"/>
                <w:szCs w:val="28"/>
              </w:rPr>
              <w:t>Развитие потенциала государственного управления</w:t>
            </w:r>
            <w:r>
              <w:rPr>
                <w:rFonts w:ascii="Times New Roman" w:eastAsia="Times New Roman" w:hAnsi="Times New Roman" w:cs="Times New Roman"/>
                <w:color w:val="000000"/>
                <w:sz w:val="28"/>
                <w:szCs w:val="28"/>
              </w:rPr>
              <w:t xml:space="preserve">» </w:t>
            </w:r>
            <w:r w:rsidRPr="009567F8">
              <w:rPr>
                <w:rFonts w:ascii="Times New Roman" w:eastAsia="Times New Roman" w:hAnsi="Times New Roman" w:cs="Times New Roman"/>
                <w:color w:val="000000"/>
                <w:sz w:val="28"/>
                <w:szCs w:val="28"/>
              </w:rPr>
              <w:t>увеличиваются бюджетные ассигнования на мероприятие</w:t>
            </w:r>
            <w:r>
              <w:t xml:space="preserve"> </w:t>
            </w:r>
            <w:r>
              <w:rPr>
                <w:rFonts w:ascii="Times New Roman" w:hAnsi="Times New Roman" w:cs="Times New Roman"/>
                <w:sz w:val="28"/>
                <w:szCs w:val="28"/>
              </w:rPr>
              <w:t>«</w:t>
            </w:r>
            <w:r w:rsidRPr="009567F8">
              <w:rPr>
                <w:rFonts w:ascii="Times New Roman" w:eastAsia="Times New Roman" w:hAnsi="Times New Roman" w:cs="Times New Roman"/>
                <w:color w:val="000000"/>
                <w:sz w:val="28"/>
                <w:szCs w:val="28"/>
              </w:rPr>
              <w:t xml:space="preserve">Обеспечение реализации государственной программы Чувашской Республики </w:t>
            </w:r>
            <w:r>
              <w:rPr>
                <w:rFonts w:ascii="Times New Roman" w:eastAsia="Times New Roman" w:hAnsi="Times New Roman" w:cs="Times New Roman"/>
                <w:color w:val="000000"/>
                <w:sz w:val="28"/>
                <w:szCs w:val="28"/>
              </w:rPr>
              <w:t>«</w:t>
            </w:r>
            <w:r w:rsidRPr="009567F8">
              <w:rPr>
                <w:rFonts w:ascii="Times New Roman" w:eastAsia="Times New Roman" w:hAnsi="Times New Roman" w:cs="Times New Roman"/>
                <w:color w:val="000000"/>
                <w:sz w:val="28"/>
                <w:szCs w:val="28"/>
              </w:rPr>
              <w:t>Развитие потенциала государственного управления</w:t>
            </w:r>
            <w:r>
              <w:rPr>
                <w:rFonts w:ascii="Times New Roman" w:eastAsia="Times New Roman" w:hAnsi="Times New Roman" w:cs="Times New Roman"/>
                <w:color w:val="000000"/>
                <w:sz w:val="28"/>
                <w:szCs w:val="28"/>
              </w:rPr>
              <w:t>» на 26 228,0 тыс. рублей, или на 6,5%, в том числе по целевым статьям «</w:t>
            </w:r>
            <w:r w:rsidRPr="009567F8">
              <w:rPr>
                <w:rFonts w:ascii="Times New Roman" w:hAnsi="Times New Roman" w:cs="Times New Roman"/>
                <w:color w:val="000000"/>
                <w:sz w:val="28"/>
                <w:szCs w:val="28"/>
              </w:rPr>
              <w:t>Обеспечение функций государственных органов</w:t>
            </w:r>
            <w:r>
              <w:rPr>
                <w:rFonts w:ascii="Times New Roman" w:hAnsi="Times New Roman" w:cs="Times New Roman"/>
                <w:color w:val="000000"/>
                <w:sz w:val="28"/>
                <w:szCs w:val="28"/>
              </w:rPr>
              <w:t>»</w:t>
            </w:r>
            <w:r w:rsidRPr="009567F8">
              <w:rPr>
                <w:rFonts w:ascii="Times New Roman" w:hAnsi="Times New Roman" w:cs="Times New Roman"/>
                <w:color w:val="000000"/>
                <w:sz w:val="28"/>
                <w:szCs w:val="28"/>
              </w:rPr>
              <w:t xml:space="preserve"> на 8 920,8 тыс. рублей, или на 22,3%, </w:t>
            </w:r>
            <w:r>
              <w:rPr>
                <w:rFonts w:ascii="Times New Roman" w:hAnsi="Times New Roman" w:cs="Times New Roman"/>
                <w:color w:val="000000"/>
                <w:sz w:val="28"/>
                <w:szCs w:val="28"/>
              </w:rPr>
              <w:t>«</w:t>
            </w:r>
            <w:r w:rsidRPr="009567F8">
              <w:rPr>
                <w:rFonts w:ascii="Times New Roman" w:hAnsi="Times New Roman" w:cs="Times New Roman"/>
                <w:color w:val="000000"/>
                <w:sz w:val="28"/>
                <w:szCs w:val="28"/>
              </w:rPr>
              <w:t>Обеспечение деятельности (оказание услуг) государственных учреждений</w:t>
            </w:r>
            <w:r>
              <w:rPr>
                <w:rFonts w:ascii="Times New Roman" w:hAnsi="Times New Roman" w:cs="Times New Roman"/>
                <w:color w:val="000000"/>
                <w:sz w:val="28"/>
                <w:szCs w:val="28"/>
              </w:rPr>
              <w:t>»</w:t>
            </w:r>
            <w:r w:rsidRPr="009567F8">
              <w:rPr>
                <w:rFonts w:ascii="Times New Roman" w:hAnsi="Times New Roman" w:cs="Times New Roman"/>
                <w:color w:val="000000"/>
                <w:sz w:val="28"/>
                <w:szCs w:val="28"/>
              </w:rPr>
              <w:t xml:space="preserve"> на 25 708,3 тыс. рублей, или на 7,8%. Вместе с тем, уменьшаются бюджетные ассигнования по целевой статье </w:t>
            </w:r>
            <w:r>
              <w:rPr>
                <w:rFonts w:ascii="Times New Roman" w:hAnsi="Times New Roman" w:cs="Times New Roman"/>
                <w:color w:val="000000"/>
                <w:sz w:val="28"/>
                <w:szCs w:val="28"/>
              </w:rPr>
              <w:t>«</w:t>
            </w:r>
            <w:r w:rsidRPr="009567F8">
              <w:rPr>
                <w:rFonts w:ascii="Times New Roman" w:hAnsi="Times New Roman" w:cs="Times New Roman"/>
                <w:color w:val="000000"/>
                <w:sz w:val="28"/>
                <w:szCs w:val="28"/>
              </w:rPr>
              <w:t>Поощрение органов исполнительной власти Чувашской Республики за достижение показателей эффективности деятельности</w:t>
            </w:r>
            <w:r>
              <w:rPr>
                <w:rFonts w:ascii="Times New Roman" w:hAnsi="Times New Roman" w:cs="Times New Roman"/>
                <w:color w:val="000000"/>
                <w:sz w:val="28"/>
                <w:szCs w:val="28"/>
              </w:rPr>
              <w:t>»</w:t>
            </w:r>
            <w:r w:rsidRPr="009567F8">
              <w:rPr>
                <w:rFonts w:ascii="Times New Roman" w:hAnsi="Times New Roman" w:cs="Times New Roman"/>
                <w:color w:val="000000"/>
                <w:sz w:val="28"/>
                <w:szCs w:val="28"/>
              </w:rPr>
              <w:t xml:space="preserve"> на 8 401,1 тыс. рублей, или на 28,0%</w:t>
            </w:r>
            <w:r>
              <w:rPr>
                <w:rFonts w:ascii="Times New Roman" w:hAnsi="Times New Roman" w:cs="Times New Roman"/>
                <w:color w:val="000000"/>
                <w:sz w:val="28"/>
                <w:szCs w:val="28"/>
              </w:rPr>
              <w:t>;</w:t>
            </w:r>
          </w:p>
          <w:p w:rsidR="00AF680A" w:rsidRDefault="00AF680A" w:rsidP="00FD4AA7">
            <w:pPr>
              <w:spacing w:after="0" w:line="240" w:lineRule="auto"/>
              <w:ind w:firstLine="710"/>
              <w:jc w:val="both"/>
              <w:rPr>
                <w:rFonts w:ascii="Times New Roman" w:eastAsia="Times New Roman" w:hAnsi="Times New Roman" w:cs="Times New Roman"/>
                <w:color w:val="000000"/>
                <w:sz w:val="28"/>
                <w:szCs w:val="28"/>
              </w:rPr>
            </w:pPr>
            <w:r w:rsidRPr="00B17135">
              <w:rPr>
                <w:rFonts w:ascii="Times New Roman" w:eastAsia="Times New Roman" w:hAnsi="Times New Roman" w:cs="Times New Roman"/>
                <w:color w:val="000000"/>
                <w:sz w:val="28"/>
                <w:szCs w:val="28"/>
              </w:rPr>
              <w:t xml:space="preserve">по </w:t>
            </w:r>
            <w:r>
              <w:rPr>
                <w:rFonts w:ascii="Times New Roman" w:eastAsia="Times New Roman" w:hAnsi="Times New Roman" w:cs="Times New Roman"/>
                <w:color w:val="000000"/>
                <w:sz w:val="28"/>
                <w:szCs w:val="28"/>
              </w:rPr>
              <w:t>государственной программе «Цифровое общество Чувашии»:</w:t>
            </w:r>
          </w:p>
          <w:p w:rsidR="00AF680A" w:rsidRPr="00BC4812" w:rsidRDefault="00AF680A" w:rsidP="00FD4AA7">
            <w:pPr>
              <w:spacing w:after="0" w:line="240" w:lineRule="auto"/>
              <w:ind w:firstLine="710"/>
              <w:jc w:val="both"/>
              <w:rPr>
                <w:rFonts w:ascii="Times New Roman" w:hAnsi="Times New Roman" w:cs="Times New Roman"/>
                <w:color w:val="000000"/>
                <w:sz w:val="28"/>
                <w:szCs w:val="28"/>
              </w:rPr>
            </w:pPr>
            <w:r w:rsidRPr="00F7093C">
              <w:rPr>
                <w:rFonts w:ascii="Times New Roman" w:eastAsia="Times New Roman" w:hAnsi="Times New Roman" w:cs="Times New Roman"/>
                <w:color w:val="000000"/>
                <w:sz w:val="28"/>
                <w:szCs w:val="28"/>
              </w:rPr>
              <w:lastRenderedPageBreak/>
              <w:t>-</w:t>
            </w:r>
            <w:r w:rsidR="00954B84">
              <w:rPr>
                <w:rFonts w:ascii="Times New Roman" w:eastAsia="Times New Roman" w:hAnsi="Times New Roman" w:cs="Times New Roman"/>
                <w:color w:val="000000"/>
                <w:sz w:val="28"/>
                <w:szCs w:val="28"/>
              </w:rPr>
              <w:t> </w:t>
            </w:r>
            <w:r w:rsidRPr="00F7093C">
              <w:rPr>
                <w:rFonts w:ascii="Times New Roman" w:eastAsia="Times New Roman" w:hAnsi="Times New Roman" w:cs="Times New Roman"/>
                <w:color w:val="000000"/>
                <w:sz w:val="28"/>
                <w:szCs w:val="28"/>
              </w:rPr>
              <w:t xml:space="preserve">увеличиваются бюджетные ассигнования по подпрограмме </w:t>
            </w:r>
            <w:r>
              <w:rPr>
                <w:rFonts w:ascii="Times New Roman" w:eastAsia="Times New Roman" w:hAnsi="Times New Roman" w:cs="Times New Roman"/>
                <w:color w:val="000000"/>
                <w:sz w:val="28"/>
                <w:szCs w:val="28"/>
              </w:rPr>
              <w:t>«</w:t>
            </w:r>
            <w:r w:rsidRPr="00F7093C">
              <w:rPr>
                <w:rFonts w:ascii="Times New Roman" w:eastAsia="Times New Roman" w:hAnsi="Times New Roman" w:cs="Times New Roman"/>
                <w:color w:val="000000"/>
                <w:sz w:val="28"/>
                <w:szCs w:val="28"/>
              </w:rPr>
              <w:t>Информационная инфраструктура</w:t>
            </w:r>
            <w:r>
              <w:rPr>
                <w:rFonts w:ascii="Times New Roman" w:eastAsia="Times New Roman" w:hAnsi="Times New Roman" w:cs="Times New Roman"/>
                <w:color w:val="000000"/>
                <w:sz w:val="28"/>
                <w:szCs w:val="28"/>
              </w:rPr>
              <w:t>»</w:t>
            </w:r>
            <w:r w:rsidRPr="00F7093C">
              <w:rPr>
                <w:rFonts w:ascii="Times New Roman" w:eastAsia="Times New Roman" w:hAnsi="Times New Roman" w:cs="Times New Roman"/>
                <w:color w:val="000000"/>
                <w:sz w:val="28"/>
                <w:szCs w:val="28"/>
              </w:rPr>
              <w:t xml:space="preserve"> на 19 467,4 тыс. рублей, или</w:t>
            </w:r>
            <w:r w:rsidR="00954B84">
              <w:rPr>
                <w:rFonts w:ascii="Times New Roman" w:eastAsia="Times New Roman" w:hAnsi="Times New Roman" w:cs="Times New Roman"/>
                <w:color w:val="000000"/>
                <w:sz w:val="28"/>
                <w:szCs w:val="28"/>
              </w:rPr>
              <w:t xml:space="preserve"> на</w:t>
            </w:r>
            <w:r w:rsidRPr="00F7093C">
              <w:rPr>
                <w:rFonts w:ascii="Times New Roman" w:eastAsia="Times New Roman" w:hAnsi="Times New Roman" w:cs="Times New Roman"/>
                <w:color w:val="000000"/>
                <w:sz w:val="28"/>
                <w:szCs w:val="28"/>
              </w:rPr>
              <w:t xml:space="preserve"> 12,9%, в том числе по целевым статьям </w:t>
            </w:r>
            <w:r>
              <w:rPr>
                <w:rFonts w:ascii="Times New Roman" w:eastAsia="Times New Roman" w:hAnsi="Times New Roman" w:cs="Times New Roman"/>
                <w:sz w:val="28"/>
                <w:szCs w:val="28"/>
              </w:rPr>
              <w:t>«</w:t>
            </w:r>
            <w:r w:rsidRPr="00BC4812">
              <w:rPr>
                <w:rFonts w:ascii="Times New Roman" w:hAnsi="Times New Roman" w:cs="Times New Roman"/>
                <w:sz w:val="28"/>
                <w:szCs w:val="28"/>
              </w:rPr>
              <w:t>Развитие Республиканского центра обработки данных</w:t>
            </w:r>
            <w:r>
              <w:rPr>
                <w:rFonts w:ascii="Times New Roman" w:hAnsi="Times New Roman" w:cs="Times New Roman"/>
                <w:sz w:val="28"/>
                <w:szCs w:val="28"/>
              </w:rPr>
              <w:t>»</w:t>
            </w:r>
            <w:r w:rsidRPr="00BC4812">
              <w:rPr>
                <w:rFonts w:ascii="Times New Roman" w:hAnsi="Times New Roman" w:cs="Times New Roman"/>
                <w:sz w:val="28"/>
                <w:szCs w:val="28"/>
              </w:rPr>
              <w:t xml:space="preserve"> на 18</w:t>
            </w:r>
            <w:r>
              <w:rPr>
                <w:rFonts w:ascii="Times New Roman" w:hAnsi="Times New Roman" w:cs="Times New Roman"/>
                <w:sz w:val="28"/>
                <w:szCs w:val="28"/>
              </w:rPr>
              <w:t> </w:t>
            </w:r>
            <w:r w:rsidRPr="00BC4812">
              <w:rPr>
                <w:rFonts w:ascii="Times New Roman" w:hAnsi="Times New Roman" w:cs="Times New Roman"/>
                <w:sz w:val="28"/>
                <w:szCs w:val="28"/>
              </w:rPr>
              <w:t xml:space="preserve">740,8 тыс. рублей, или </w:t>
            </w:r>
            <w:r w:rsidR="00954B84">
              <w:rPr>
                <w:rFonts w:ascii="Times New Roman" w:hAnsi="Times New Roman" w:cs="Times New Roman"/>
                <w:sz w:val="28"/>
                <w:szCs w:val="28"/>
              </w:rPr>
              <w:t xml:space="preserve">на </w:t>
            </w:r>
            <w:r w:rsidRPr="00BC4812">
              <w:rPr>
                <w:rFonts w:ascii="Times New Roman" w:hAnsi="Times New Roman" w:cs="Times New Roman"/>
                <w:sz w:val="28"/>
                <w:szCs w:val="28"/>
              </w:rPr>
              <w:t xml:space="preserve">96,8% </w:t>
            </w:r>
            <w:r>
              <w:rPr>
                <w:rFonts w:ascii="Times New Roman" w:hAnsi="Times New Roman" w:cs="Times New Roman"/>
                <w:color w:val="000000"/>
                <w:sz w:val="28"/>
                <w:szCs w:val="28"/>
              </w:rPr>
              <w:t xml:space="preserve">(предусмотрено приобретение серверного оборудования, сетевого хранилища, </w:t>
            </w:r>
            <w:r w:rsidRPr="000F5DC8">
              <w:rPr>
                <w:rFonts w:ascii="Times New Roman" w:hAnsi="Times New Roman" w:cs="Times New Roman"/>
                <w:color w:val="000000"/>
                <w:sz w:val="28"/>
                <w:szCs w:val="28"/>
              </w:rPr>
              <w:t xml:space="preserve">услуг по поставке простой (неисключительной) лицензии на право использования программного обеспечения </w:t>
            </w:r>
            <w:proofErr w:type="spellStart"/>
            <w:r w:rsidRPr="000F5DC8">
              <w:rPr>
                <w:rFonts w:ascii="Times New Roman" w:hAnsi="Times New Roman" w:cs="Times New Roman"/>
                <w:color w:val="000000"/>
                <w:sz w:val="28"/>
                <w:szCs w:val="28"/>
              </w:rPr>
              <w:t>Astra</w:t>
            </w:r>
            <w:proofErr w:type="spellEnd"/>
            <w:r w:rsidRPr="000F5DC8">
              <w:rPr>
                <w:rFonts w:ascii="Times New Roman" w:hAnsi="Times New Roman" w:cs="Times New Roman"/>
                <w:color w:val="000000"/>
                <w:sz w:val="28"/>
                <w:szCs w:val="28"/>
              </w:rPr>
              <w:t xml:space="preserve"> </w:t>
            </w:r>
            <w:proofErr w:type="spellStart"/>
            <w:r w:rsidRPr="000F5DC8">
              <w:rPr>
                <w:rFonts w:ascii="Times New Roman" w:hAnsi="Times New Roman" w:cs="Times New Roman"/>
                <w:color w:val="000000"/>
                <w:sz w:val="28"/>
                <w:szCs w:val="28"/>
              </w:rPr>
              <w:t>Linux</w:t>
            </w:r>
            <w:proofErr w:type="spellEnd"/>
            <w:r w:rsidRPr="000F5DC8">
              <w:rPr>
                <w:rFonts w:ascii="Times New Roman" w:hAnsi="Times New Roman" w:cs="Times New Roman"/>
                <w:color w:val="000000"/>
                <w:sz w:val="28"/>
                <w:szCs w:val="28"/>
              </w:rPr>
              <w:t xml:space="preserve"> </w:t>
            </w:r>
            <w:proofErr w:type="spellStart"/>
            <w:r w:rsidRPr="000F5DC8">
              <w:rPr>
                <w:rFonts w:ascii="Times New Roman" w:hAnsi="Times New Roman" w:cs="Times New Roman"/>
                <w:color w:val="000000"/>
                <w:sz w:val="28"/>
                <w:szCs w:val="28"/>
              </w:rPr>
              <w:t>Speсial</w:t>
            </w:r>
            <w:proofErr w:type="spellEnd"/>
            <w:r w:rsidRPr="000F5DC8">
              <w:rPr>
                <w:rFonts w:ascii="Times New Roman" w:hAnsi="Times New Roman" w:cs="Times New Roman"/>
                <w:color w:val="000000"/>
                <w:sz w:val="28"/>
                <w:szCs w:val="28"/>
              </w:rPr>
              <w:t xml:space="preserve"> </w:t>
            </w:r>
            <w:proofErr w:type="spellStart"/>
            <w:r w:rsidRPr="000F5DC8">
              <w:rPr>
                <w:rFonts w:ascii="Times New Roman" w:hAnsi="Times New Roman" w:cs="Times New Roman"/>
                <w:color w:val="000000"/>
                <w:sz w:val="28"/>
                <w:szCs w:val="28"/>
              </w:rPr>
              <w:t>Edition</w:t>
            </w:r>
            <w:proofErr w:type="spellEnd"/>
            <w:r>
              <w:rPr>
                <w:rFonts w:ascii="Times New Roman" w:hAnsi="Times New Roman" w:cs="Times New Roman"/>
                <w:color w:val="000000"/>
                <w:sz w:val="28"/>
                <w:szCs w:val="28"/>
              </w:rPr>
              <w:t>),</w:t>
            </w:r>
            <w:r w:rsidRPr="00F7093C">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F7093C">
              <w:rPr>
                <w:rFonts w:ascii="Times New Roman" w:hAnsi="Times New Roman" w:cs="Times New Roman"/>
                <w:color w:val="000000"/>
                <w:sz w:val="28"/>
                <w:szCs w:val="28"/>
              </w:rPr>
              <w:t>Обеспечение функционирования информационно-телекоммуникационной инфраструктуры в Чувашской Республике</w:t>
            </w:r>
            <w:r>
              <w:rPr>
                <w:rFonts w:ascii="Times New Roman" w:hAnsi="Times New Roman" w:cs="Times New Roman"/>
                <w:color w:val="000000"/>
                <w:sz w:val="28"/>
                <w:szCs w:val="28"/>
              </w:rPr>
              <w:t>»</w:t>
            </w:r>
            <w:r w:rsidRPr="00F7093C">
              <w:rPr>
                <w:rFonts w:ascii="Times New Roman" w:hAnsi="Times New Roman" w:cs="Times New Roman"/>
                <w:color w:val="000000"/>
                <w:sz w:val="28"/>
                <w:szCs w:val="28"/>
              </w:rPr>
              <w:t xml:space="preserve"> на 4 801,3 тыс. рублей, или </w:t>
            </w:r>
            <w:r w:rsidR="00954B84">
              <w:rPr>
                <w:rFonts w:ascii="Times New Roman" w:hAnsi="Times New Roman" w:cs="Times New Roman"/>
                <w:color w:val="000000"/>
                <w:sz w:val="28"/>
                <w:szCs w:val="28"/>
              </w:rPr>
              <w:t xml:space="preserve">на </w:t>
            </w:r>
            <w:r w:rsidRPr="00F7093C">
              <w:rPr>
                <w:rFonts w:ascii="Times New Roman" w:hAnsi="Times New Roman" w:cs="Times New Roman"/>
                <w:color w:val="000000"/>
                <w:sz w:val="28"/>
                <w:szCs w:val="28"/>
              </w:rPr>
              <w:t>8,0%</w:t>
            </w:r>
            <w:r>
              <w:rPr>
                <w:rFonts w:ascii="Times New Roman" w:hAnsi="Times New Roman" w:cs="Times New Roman"/>
                <w:color w:val="000000"/>
                <w:sz w:val="28"/>
                <w:szCs w:val="28"/>
              </w:rPr>
              <w:t xml:space="preserve"> (в том числе предусмотрено 4 394,1 тыс.</w:t>
            </w:r>
            <w:r w:rsidRPr="00BC4812">
              <w:rPr>
                <w:rFonts w:ascii="Times New Roman" w:hAnsi="Times New Roman" w:cs="Times New Roman"/>
                <w:color w:val="000000"/>
                <w:sz w:val="28"/>
                <w:szCs w:val="28"/>
              </w:rPr>
              <w:t xml:space="preserve"> рублей на оплату труда с начислениями работников ЦИТ с учетом возложенных на учреждение полномочий по централизации расходов в информационно-коммуникационной сфере и оплату коммунальных услуг в связи с увеличением количества оборудования, находящегося на балансе учреждения (серверное оборудование; системы хранения данных), круглосуточное функционирование которого увеличивает объем потребления электроэнергии;</w:t>
            </w:r>
            <w:r>
              <w:rPr>
                <w:rFonts w:ascii="Times New Roman" w:hAnsi="Times New Roman" w:cs="Times New Roman"/>
                <w:color w:val="000000"/>
                <w:sz w:val="28"/>
                <w:szCs w:val="28"/>
              </w:rPr>
              <w:t xml:space="preserve"> </w:t>
            </w:r>
            <w:r w:rsidRPr="00BC4812">
              <w:rPr>
                <w:rFonts w:ascii="Times New Roman" w:hAnsi="Times New Roman" w:cs="Times New Roman"/>
                <w:color w:val="000000"/>
                <w:sz w:val="28"/>
                <w:szCs w:val="28"/>
              </w:rPr>
              <w:t>407,1 тыс. рублей на обеспечение функционирования единого информационного пространства органов государственной власти Чувашской Республики (монтаж структурированной кабельной сети) в соответствии с распоряжением Кабинета Министров Чувашской Республики от 20 августа 2022 г. № 817-р</w:t>
            </w:r>
            <w:r w:rsidR="00954B84">
              <w:rPr>
                <w:rFonts w:ascii="Times New Roman" w:hAnsi="Times New Roman" w:cs="Times New Roman"/>
                <w:color w:val="000000"/>
                <w:sz w:val="28"/>
                <w:szCs w:val="28"/>
              </w:rPr>
              <w:t>)</w:t>
            </w:r>
            <w:r w:rsidRPr="00BC4812">
              <w:rPr>
                <w:rFonts w:ascii="Times New Roman" w:hAnsi="Times New Roman" w:cs="Times New Roman"/>
                <w:color w:val="000000"/>
                <w:sz w:val="28"/>
                <w:szCs w:val="28"/>
              </w:rPr>
              <w:t>.</w:t>
            </w:r>
          </w:p>
          <w:p w:rsidR="00AF680A" w:rsidRPr="00F7093C" w:rsidRDefault="00AF680A" w:rsidP="00FD4AA7">
            <w:pPr>
              <w:spacing w:after="0" w:line="240" w:lineRule="auto"/>
              <w:ind w:firstLine="710"/>
              <w:jc w:val="both"/>
              <w:rPr>
                <w:rFonts w:ascii="Times New Roman" w:hAnsi="Times New Roman" w:cs="Times New Roman"/>
                <w:color w:val="000000"/>
                <w:sz w:val="28"/>
                <w:szCs w:val="28"/>
              </w:rPr>
            </w:pPr>
            <w:r w:rsidRPr="00F7093C">
              <w:rPr>
                <w:rFonts w:ascii="Times New Roman" w:hAnsi="Times New Roman" w:cs="Times New Roman"/>
                <w:color w:val="000000"/>
                <w:sz w:val="28"/>
                <w:szCs w:val="28"/>
              </w:rPr>
              <w:t xml:space="preserve">Вместе с тем, уменьшаются бюджетные ассигнования по статье </w:t>
            </w:r>
            <w:r>
              <w:rPr>
                <w:rFonts w:ascii="Times New Roman" w:hAnsi="Times New Roman" w:cs="Times New Roman"/>
                <w:color w:val="000000"/>
                <w:sz w:val="28"/>
                <w:szCs w:val="28"/>
              </w:rPr>
              <w:t>«</w:t>
            </w:r>
            <w:r w:rsidRPr="00F7093C">
              <w:rPr>
                <w:rFonts w:ascii="Times New Roman" w:hAnsi="Times New Roman" w:cs="Times New Roman"/>
                <w:color w:val="000000"/>
                <w:sz w:val="28"/>
                <w:szCs w:val="28"/>
              </w:rP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муниципальных округов и городских округов Чувашской Республики</w:t>
            </w:r>
            <w:r>
              <w:rPr>
                <w:rFonts w:ascii="Times New Roman" w:hAnsi="Times New Roman" w:cs="Times New Roman"/>
                <w:color w:val="000000"/>
                <w:sz w:val="28"/>
                <w:szCs w:val="28"/>
              </w:rPr>
              <w:t>» на 3 63</w:t>
            </w:r>
            <w:r w:rsidRPr="00F7093C">
              <w:rPr>
                <w:rFonts w:ascii="Times New Roman" w:hAnsi="Times New Roman" w:cs="Times New Roman"/>
                <w:color w:val="000000"/>
                <w:sz w:val="28"/>
                <w:szCs w:val="28"/>
              </w:rPr>
              <w:t>3,1</w:t>
            </w:r>
            <w:r w:rsidR="00954B84">
              <w:rPr>
                <w:rFonts w:ascii="Times New Roman" w:hAnsi="Times New Roman" w:cs="Times New Roman"/>
                <w:color w:val="000000"/>
                <w:sz w:val="28"/>
                <w:szCs w:val="28"/>
              </w:rPr>
              <w:t> </w:t>
            </w:r>
            <w:r w:rsidRPr="00F7093C">
              <w:rPr>
                <w:rFonts w:ascii="Times New Roman" w:hAnsi="Times New Roman" w:cs="Times New Roman"/>
                <w:color w:val="000000"/>
                <w:sz w:val="28"/>
                <w:szCs w:val="28"/>
              </w:rPr>
              <w:t>тыс. рублей, или на 11,4%;</w:t>
            </w:r>
          </w:p>
          <w:p w:rsidR="00AF680A" w:rsidRPr="00F7093C" w:rsidRDefault="00AF680A" w:rsidP="00FD4AA7">
            <w:pPr>
              <w:spacing w:after="0" w:line="240" w:lineRule="auto"/>
              <w:ind w:firstLine="710"/>
              <w:jc w:val="both"/>
              <w:rPr>
                <w:rFonts w:ascii="Times New Roman" w:hAnsi="Times New Roman" w:cs="Times New Roman"/>
                <w:color w:val="000000"/>
                <w:sz w:val="28"/>
                <w:szCs w:val="28"/>
              </w:rPr>
            </w:pPr>
            <w:r w:rsidRPr="00F7093C">
              <w:rPr>
                <w:rFonts w:ascii="Times New Roman" w:hAnsi="Times New Roman" w:cs="Times New Roman"/>
                <w:color w:val="000000"/>
                <w:sz w:val="28"/>
                <w:szCs w:val="28"/>
              </w:rPr>
              <w:t>-</w:t>
            </w:r>
            <w:r w:rsidR="00954B84">
              <w:rPr>
                <w:rFonts w:ascii="Times New Roman" w:hAnsi="Times New Roman" w:cs="Times New Roman"/>
                <w:color w:val="000000"/>
                <w:sz w:val="28"/>
                <w:szCs w:val="28"/>
              </w:rPr>
              <w:t> </w:t>
            </w:r>
            <w:r w:rsidRPr="00F7093C">
              <w:rPr>
                <w:rFonts w:ascii="Times New Roman" w:hAnsi="Times New Roman" w:cs="Times New Roman"/>
                <w:color w:val="000000"/>
                <w:sz w:val="28"/>
                <w:szCs w:val="28"/>
              </w:rPr>
              <w:t xml:space="preserve">увеличиваются бюджетные ассигнования по подпрограмме </w:t>
            </w:r>
            <w:r>
              <w:rPr>
                <w:rFonts w:ascii="Times New Roman" w:hAnsi="Times New Roman" w:cs="Times New Roman"/>
                <w:color w:val="000000"/>
                <w:sz w:val="28"/>
                <w:szCs w:val="28"/>
              </w:rPr>
              <w:t>«</w:t>
            </w:r>
            <w:r w:rsidRPr="00F7093C">
              <w:rPr>
                <w:rFonts w:ascii="Times New Roman" w:hAnsi="Times New Roman" w:cs="Times New Roman"/>
                <w:color w:val="000000"/>
                <w:sz w:val="28"/>
                <w:szCs w:val="28"/>
              </w:rPr>
              <w:t>Информационная безопасность</w:t>
            </w:r>
            <w:r>
              <w:rPr>
                <w:rFonts w:ascii="Times New Roman" w:hAnsi="Times New Roman" w:cs="Times New Roman"/>
                <w:color w:val="000000"/>
                <w:sz w:val="28"/>
                <w:szCs w:val="28"/>
              </w:rPr>
              <w:t>»</w:t>
            </w:r>
            <w:r w:rsidRPr="00F7093C">
              <w:rPr>
                <w:rFonts w:ascii="Times New Roman" w:hAnsi="Times New Roman" w:cs="Times New Roman"/>
                <w:color w:val="000000"/>
                <w:sz w:val="28"/>
                <w:szCs w:val="28"/>
              </w:rPr>
              <w:t xml:space="preserve"> на 2 678,6 тыс. рублей, или на 70,9% по целевой статье </w:t>
            </w:r>
            <w:r>
              <w:rPr>
                <w:rFonts w:ascii="Times New Roman" w:hAnsi="Times New Roman" w:cs="Times New Roman"/>
                <w:color w:val="000000"/>
                <w:sz w:val="28"/>
                <w:szCs w:val="28"/>
              </w:rPr>
              <w:t>«</w:t>
            </w:r>
            <w:r w:rsidRPr="00F7093C">
              <w:rPr>
                <w:rFonts w:ascii="Times New Roman" w:hAnsi="Times New Roman" w:cs="Times New Roman"/>
                <w:color w:val="000000"/>
                <w:sz w:val="28"/>
                <w:szCs w:val="28"/>
              </w:rPr>
              <w:t>Модернизация и эксплуатация системы защиты информационных систем, используемых в государственных учреждениях Чувашской Республики, подведомственных органам исполнительной власти Чувашской Республики, в муниципальных учреждениях в соответствии с соглашениями между муниципальными районами, муниципальными округами и городскими округами и операторами информационных систем о взаимодействии</w:t>
            </w:r>
            <w:r>
              <w:rPr>
                <w:rFonts w:ascii="Times New Roman" w:hAnsi="Times New Roman" w:cs="Times New Roman"/>
                <w:color w:val="000000"/>
                <w:sz w:val="28"/>
                <w:szCs w:val="28"/>
              </w:rPr>
              <w:t>»</w:t>
            </w:r>
            <w:r w:rsidRPr="00F7093C">
              <w:rPr>
                <w:rFonts w:ascii="Times New Roman" w:hAnsi="Times New Roman" w:cs="Times New Roman"/>
                <w:color w:val="000000"/>
                <w:sz w:val="28"/>
                <w:szCs w:val="28"/>
              </w:rPr>
              <w:t>;</w:t>
            </w:r>
          </w:p>
          <w:p w:rsidR="00AF680A" w:rsidRDefault="00954B84" w:rsidP="00FD4AA7">
            <w:pPr>
              <w:spacing w:after="0" w:line="240" w:lineRule="auto"/>
              <w:ind w:firstLine="710"/>
              <w:jc w:val="both"/>
              <w:rPr>
                <w:rFonts w:ascii="Times New Roman" w:hAnsi="Times New Roman" w:cs="Times New Roman"/>
                <w:sz w:val="28"/>
                <w:szCs w:val="28"/>
              </w:rPr>
            </w:pPr>
            <w:r>
              <w:rPr>
                <w:rFonts w:ascii="Times New Roman" w:hAnsi="Times New Roman" w:cs="Times New Roman"/>
                <w:color w:val="000000"/>
                <w:sz w:val="28"/>
                <w:szCs w:val="28"/>
              </w:rPr>
              <w:t>- </w:t>
            </w:r>
            <w:r w:rsidR="00AF680A">
              <w:rPr>
                <w:rFonts w:ascii="Times New Roman" w:hAnsi="Times New Roman" w:cs="Times New Roman"/>
                <w:color w:val="000000"/>
                <w:sz w:val="28"/>
                <w:szCs w:val="28"/>
              </w:rPr>
              <w:t>у</w:t>
            </w:r>
            <w:r w:rsidR="00AF680A" w:rsidRPr="00F7093C">
              <w:rPr>
                <w:rFonts w:ascii="Times New Roman" w:hAnsi="Times New Roman" w:cs="Times New Roman"/>
                <w:color w:val="000000"/>
                <w:sz w:val="28"/>
                <w:szCs w:val="28"/>
              </w:rPr>
              <w:t xml:space="preserve">меньшаются бюджетные ассигнования по подпрограмме </w:t>
            </w:r>
            <w:r w:rsidR="00AF680A">
              <w:rPr>
                <w:rFonts w:ascii="Times New Roman" w:hAnsi="Times New Roman" w:cs="Times New Roman"/>
                <w:color w:val="000000"/>
                <w:sz w:val="28"/>
                <w:szCs w:val="28"/>
              </w:rPr>
              <w:t>«</w:t>
            </w:r>
            <w:r w:rsidR="00AF680A" w:rsidRPr="00F7093C">
              <w:rPr>
                <w:rFonts w:ascii="Times New Roman" w:hAnsi="Times New Roman" w:cs="Times New Roman"/>
                <w:color w:val="000000"/>
                <w:sz w:val="28"/>
                <w:szCs w:val="28"/>
              </w:rPr>
              <w:t xml:space="preserve">Развитие </w:t>
            </w:r>
            <w:r w:rsidR="00AF680A" w:rsidRPr="008E1543">
              <w:rPr>
                <w:rFonts w:ascii="Times New Roman" w:hAnsi="Times New Roman" w:cs="Times New Roman"/>
                <w:sz w:val="28"/>
                <w:szCs w:val="28"/>
              </w:rPr>
              <w:t>информационных технологий</w:t>
            </w:r>
            <w:r w:rsidR="00AF680A">
              <w:rPr>
                <w:rFonts w:ascii="Times New Roman" w:hAnsi="Times New Roman" w:cs="Times New Roman"/>
                <w:sz w:val="28"/>
                <w:szCs w:val="28"/>
              </w:rPr>
              <w:t>»</w:t>
            </w:r>
            <w:r w:rsidR="00AF680A" w:rsidRPr="008E1543">
              <w:rPr>
                <w:rFonts w:ascii="Times New Roman" w:hAnsi="Times New Roman" w:cs="Times New Roman"/>
                <w:sz w:val="28"/>
                <w:szCs w:val="28"/>
              </w:rPr>
              <w:t xml:space="preserve"> на 85 293,5 тыс. рублей, или на 24,0%, в том числе по целевой статье </w:t>
            </w:r>
            <w:r w:rsidR="00AF680A">
              <w:rPr>
                <w:rFonts w:ascii="Times New Roman" w:hAnsi="Times New Roman" w:cs="Times New Roman"/>
                <w:sz w:val="28"/>
                <w:szCs w:val="28"/>
              </w:rPr>
              <w:t>«</w:t>
            </w:r>
            <w:r w:rsidR="00AF680A" w:rsidRPr="008E1543">
              <w:rPr>
                <w:rFonts w:ascii="Times New Roman" w:hAnsi="Times New Roman" w:cs="Times New Roman"/>
                <w:sz w:val="28"/>
                <w:szCs w:val="28"/>
              </w:rPr>
              <w:t>Реализация приоритетных проектов (направлений) цифровой трансформации отраслей экономики, социальной сферы и государственного управления в Чувашской Республике в рамках индивидуальной программы социально-экономического развития Чувашской Республики</w:t>
            </w:r>
            <w:r w:rsidR="00AF680A">
              <w:rPr>
                <w:rFonts w:ascii="Times New Roman" w:hAnsi="Times New Roman" w:cs="Times New Roman"/>
                <w:sz w:val="28"/>
                <w:szCs w:val="28"/>
              </w:rPr>
              <w:t>»</w:t>
            </w:r>
            <w:r w:rsidR="00AF680A" w:rsidRPr="008E1543">
              <w:rPr>
                <w:rFonts w:ascii="Times New Roman" w:hAnsi="Times New Roman" w:cs="Times New Roman"/>
                <w:sz w:val="28"/>
                <w:szCs w:val="28"/>
              </w:rPr>
              <w:t xml:space="preserve"> на 99 806,4 тыс. рублей, или на 100,0%</w:t>
            </w:r>
            <w:r w:rsidR="00AF680A">
              <w:rPr>
                <w:rFonts w:ascii="Times New Roman" w:hAnsi="Times New Roman" w:cs="Times New Roman"/>
                <w:sz w:val="28"/>
                <w:szCs w:val="28"/>
              </w:rPr>
              <w:t xml:space="preserve"> (п</w:t>
            </w:r>
            <w:r w:rsidR="00AF680A" w:rsidRPr="008E1543">
              <w:rPr>
                <w:rFonts w:ascii="Times New Roman" w:hAnsi="Times New Roman" w:cs="Times New Roman"/>
                <w:sz w:val="28"/>
                <w:szCs w:val="28"/>
              </w:rPr>
              <w:t xml:space="preserve">о данной целевой статье </w:t>
            </w:r>
            <w:r w:rsidR="00AF680A">
              <w:rPr>
                <w:rFonts w:ascii="Times New Roman" w:hAnsi="Times New Roman" w:cs="Times New Roman"/>
                <w:sz w:val="28"/>
                <w:szCs w:val="28"/>
              </w:rPr>
              <w:t>законопроектом</w:t>
            </w:r>
            <w:r w:rsidR="00AF680A" w:rsidRPr="008E1543">
              <w:rPr>
                <w:rFonts w:ascii="Times New Roman" w:hAnsi="Times New Roman" w:cs="Times New Roman"/>
                <w:sz w:val="28"/>
                <w:szCs w:val="28"/>
              </w:rPr>
              <w:t xml:space="preserve"> учтено сокращение на</w:t>
            </w:r>
            <w:r w:rsidR="00AF680A">
              <w:rPr>
                <w:rFonts w:ascii="Times New Roman" w:hAnsi="Times New Roman" w:cs="Times New Roman"/>
                <w:sz w:val="28"/>
                <w:szCs w:val="28"/>
              </w:rPr>
              <w:t xml:space="preserve"> </w:t>
            </w:r>
            <w:r w:rsidR="00AF680A" w:rsidRPr="008E1543">
              <w:rPr>
                <w:rFonts w:ascii="Times New Roman" w:hAnsi="Times New Roman" w:cs="Times New Roman"/>
                <w:sz w:val="28"/>
                <w:szCs w:val="28"/>
              </w:rPr>
              <w:t>26</w:t>
            </w:r>
            <w:r w:rsidR="00AF680A">
              <w:rPr>
                <w:rFonts w:ascii="Times New Roman" w:hAnsi="Times New Roman" w:cs="Times New Roman"/>
                <w:sz w:val="28"/>
                <w:szCs w:val="28"/>
              </w:rPr>
              <w:t> </w:t>
            </w:r>
            <w:r w:rsidR="00AF680A" w:rsidRPr="008E1543">
              <w:rPr>
                <w:rFonts w:ascii="Times New Roman" w:hAnsi="Times New Roman" w:cs="Times New Roman"/>
                <w:sz w:val="28"/>
                <w:szCs w:val="28"/>
              </w:rPr>
              <w:t>806,4 тыс. рублей в части перераспределения планируемой экономии;</w:t>
            </w:r>
            <w:r w:rsidR="00AF680A">
              <w:rPr>
                <w:rFonts w:ascii="Times New Roman" w:hAnsi="Times New Roman" w:cs="Times New Roman"/>
                <w:sz w:val="28"/>
                <w:szCs w:val="28"/>
              </w:rPr>
              <w:t xml:space="preserve"> </w:t>
            </w:r>
            <w:r w:rsidR="00AF680A" w:rsidRPr="008E1543">
              <w:rPr>
                <w:rFonts w:ascii="Times New Roman" w:hAnsi="Times New Roman" w:cs="Times New Roman"/>
                <w:sz w:val="28"/>
                <w:szCs w:val="28"/>
              </w:rPr>
              <w:t>73</w:t>
            </w:r>
            <w:r w:rsidR="00AF680A">
              <w:rPr>
                <w:rFonts w:ascii="Times New Roman" w:hAnsi="Times New Roman" w:cs="Times New Roman"/>
                <w:sz w:val="28"/>
                <w:szCs w:val="28"/>
              </w:rPr>
              <w:t> </w:t>
            </w:r>
            <w:r w:rsidR="00AF680A" w:rsidRPr="008E1543">
              <w:rPr>
                <w:rFonts w:ascii="Times New Roman" w:hAnsi="Times New Roman" w:cs="Times New Roman"/>
                <w:sz w:val="28"/>
                <w:szCs w:val="28"/>
              </w:rPr>
              <w:t>000</w:t>
            </w:r>
            <w:r w:rsidR="00AF680A">
              <w:rPr>
                <w:rFonts w:ascii="Times New Roman" w:hAnsi="Times New Roman" w:cs="Times New Roman"/>
                <w:sz w:val="28"/>
                <w:szCs w:val="28"/>
              </w:rPr>
              <w:t>,0</w:t>
            </w:r>
            <w:r w:rsidR="00AF680A" w:rsidRPr="008E1543">
              <w:rPr>
                <w:rFonts w:ascii="Times New Roman" w:hAnsi="Times New Roman" w:cs="Times New Roman"/>
                <w:sz w:val="28"/>
                <w:szCs w:val="28"/>
              </w:rPr>
              <w:t xml:space="preserve"> тыс. рублей в части перемещения средств </w:t>
            </w:r>
            <w:r w:rsidR="00AF680A">
              <w:rPr>
                <w:rFonts w:ascii="Times New Roman" w:hAnsi="Times New Roman" w:cs="Times New Roman"/>
                <w:sz w:val="28"/>
                <w:szCs w:val="28"/>
              </w:rPr>
              <w:t xml:space="preserve">между разделами/подразделами (на </w:t>
            </w:r>
            <w:r w:rsidR="0052002B">
              <w:rPr>
                <w:rFonts w:ascii="Times New Roman" w:hAnsi="Times New Roman" w:cs="Times New Roman"/>
                <w:sz w:val="28"/>
                <w:szCs w:val="28"/>
              </w:rPr>
              <w:t>под</w:t>
            </w:r>
            <w:r w:rsidR="00AF680A">
              <w:rPr>
                <w:rFonts w:ascii="Times New Roman" w:hAnsi="Times New Roman" w:cs="Times New Roman"/>
                <w:sz w:val="28"/>
                <w:szCs w:val="28"/>
              </w:rPr>
              <w:t>раздел 0410 «Связь и информатика</w:t>
            </w:r>
            <w:r>
              <w:rPr>
                <w:rFonts w:ascii="Times New Roman" w:hAnsi="Times New Roman" w:cs="Times New Roman"/>
                <w:sz w:val="28"/>
                <w:szCs w:val="28"/>
              </w:rPr>
              <w:t>»)</w:t>
            </w:r>
            <w:r w:rsidR="00AF680A" w:rsidRPr="008E1543">
              <w:rPr>
                <w:rFonts w:ascii="Times New Roman" w:hAnsi="Times New Roman" w:cs="Times New Roman"/>
                <w:sz w:val="28"/>
                <w:szCs w:val="28"/>
              </w:rPr>
              <w:t xml:space="preserve">. </w:t>
            </w:r>
          </w:p>
          <w:p w:rsidR="00AF680A" w:rsidRPr="00F7093C" w:rsidRDefault="00AF680A" w:rsidP="00FD4AA7">
            <w:pPr>
              <w:spacing w:after="0" w:line="240" w:lineRule="auto"/>
              <w:ind w:firstLine="710"/>
              <w:jc w:val="both"/>
              <w:rPr>
                <w:rFonts w:ascii="Times New Roman" w:eastAsia="Times New Roman" w:hAnsi="Times New Roman" w:cs="Times New Roman"/>
                <w:color w:val="000000"/>
                <w:sz w:val="28"/>
                <w:szCs w:val="28"/>
              </w:rPr>
            </w:pPr>
            <w:r w:rsidRPr="008E1543">
              <w:rPr>
                <w:rFonts w:ascii="Times New Roman" w:hAnsi="Times New Roman" w:cs="Times New Roman"/>
                <w:sz w:val="28"/>
                <w:szCs w:val="28"/>
              </w:rPr>
              <w:t xml:space="preserve">Вместе с тем, бюджетные ассигнования увеличиваются по целевым статьям </w:t>
            </w:r>
            <w:r>
              <w:rPr>
                <w:rFonts w:ascii="Times New Roman" w:hAnsi="Times New Roman" w:cs="Times New Roman"/>
                <w:sz w:val="28"/>
                <w:szCs w:val="28"/>
              </w:rPr>
              <w:t>«</w:t>
            </w:r>
            <w:r w:rsidRPr="008E1543">
              <w:rPr>
                <w:rFonts w:ascii="Times New Roman" w:hAnsi="Times New Roman" w:cs="Times New Roman"/>
                <w:sz w:val="28"/>
                <w:szCs w:val="28"/>
              </w:rPr>
              <w:t xml:space="preserve">Создание, модернизация и эксплуатация прикладных информационных систем поддержки </w:t>
            </w:r>
            <w:r w:rsidRPr="00F7093C">
              <w:rPr>
                <w:rFonts w:ascii="Times New Roman" w:hAnsi="Times New Roman" w:cs="Times New Roman"/>
                <w:color w:val="000000"/>
                <w:sz w:val="28"/>
                <w:szCs w:val="28"/>
              </w:rPr>
              <w:t xml:space="preserve">выполнения (оказания) органами исполнительной власти Чувашской </w:t>
            </w:r>
            <w:r w:rsidRPr="00F7093C">
              <w:rPr>
                <w:rFonts w:ascii="Times New Roman" w:hAnsi="Times New Roman" w:cs="Times New Roman"/>
                <w:color w:val="000000"/>
                <w:sz w:val="28"/>
                <w:szCs w:val="28"/>
              </w:rPr>
              <w:lastRenderedPageBreak/>
              <w:t>Республики основных функций (услуг)</w:t>
            </w:r>
            <w:r>
              <w:rPr>
                <w:rFonts w:ascii="Times New Roman" w:hAnsi="Times New Roman" w:cs="Times New Roman"/>
                <w:color w:val="000000"/>
                <w:sz w:val="28"/>
                <w:szCs w:val="28"/>
              </w:rPr>
              <w:t>»</w:t>
            </w:r>
            <w:r w:rsidRPr="00F7093C">
              <w:rPr>
                <w:rFonts w:ascii="Times New Roman" w:hAnsi="Times New Roman" w:cs="Times New Roman"/>
                <w:color w:val="000000"/>
                <w:sz w:val="28"/>
                <w:szCs w:val="28"/>
              </w:rPr>
              <w:t xml:space="preserve"> на 9 072,8 тыс. рублей, или на 10,0%, </w:t>
            </w:r>
            <w:r>
              <w:rPr>
                <w:rFonts w:ascii="Times New Roman" w:hAnsi="Times New Roman" w:cs="Times New Roman"/>
                <w:color w:val="000000"/>
                <w:sz w:val="28"/>
                <w:szCs w:val="28"/>
              </w:rPr>
              <w:t>«</w:t>
            </w:r>
            <w:r w:rsidRPr="00F7093C">
              <w:rPr>
                <w:rFonts w:ascii="Times New Roman" w:hAnsi="Times New Roman" w:cs="Times New Roman"/>
                <w:color w:val="000000"/>
                <w:sz w:val="28"/>
                <w:szCs w:val="28"/>
              </w:rPr>
              <w:t>Создание, модернизация и эксплуатация системы электронного документооборота Чувашской Республики</w:t>
            </w:r>
            <w:r>
              <w:rPr>
                <w:rFonts w:ascii="Times New Roman" w:hAnsi="Times New Roman" w:cs="Times New Roman"/>
                <w:color w:val="000000"/>
                <w:sz w:val="28"/>
                <w:szCs w:val="28"/>
              </w:rPr>
              <w:t>»</w:t>
            </w:r>
            <w:r w:rsidRPr="00F7093C">
              <w:rPr>
                <w:rFonts w:ascii="Times New Roman" w:hAnsi="Times New Roman" w:cs="Times New Roman"/>
                <w:color w:val="000000"/>
                <w:sz w:val="28"/>
                <w:szCs w:val="28"/>
              </w:rPr>
              <w:t xml:space="preserve"> на 1 900,0 тыс. рублей, или на 29,2%</w:t>
            </w:r>
            <w:r>
              <w:t xml:space="preserve"> </w:t>
            </w:r>
            <w:r w:rsidRPr="00942481">
              <w:rPr>
                <w:rFonts w:ascii="Times New Roman" w:hAnsi="Times New Roman" w:cs="Times New Roman"/>
                <w:color w:val="000000"/>
                <w:sz w:val="28"/>
                <w:szCs w:val="28"/>
              </w:rPr>
              <w:t xml:space="preserve">(разработка и внедрение мобильного приложения для государственной информационной системы </w:t>
            </w:r>
            <w:r>
              <w:rPr>
                <w:rFonts w:ascii="Times New Roman" w:hAnsi="Times New Roman" w:cs="Times New Roman"/>
                <w:color w:val="000000"/>
                <w:sz w:val="28"/>
                <w:szCs w:val="28"/>
              </w:rPr>
              <w:t>«</w:t>
            </w:r>
            <w:r w:rsidRPr="00942481">
              <w:rPr>
                <w:rFonts w:ascii="Times New Roman" w:hAnsi="Times New Roman" w:cs="Times New Roman"/>
                <w:color w:val="000000"/>
                <w:sz w:val="28"/>
                <w:szCs w:val="28"/>
              </w:rPr>
              <w:t>Система электронного документооборота в органах исполнительной власти Чувашской Республики</w:t>
            </w:r>
            <w:r>
              <w:rPr>
                <w:rFonts w:ascii="Times New Roman" w:hAnsi="Times New Roman" w:cs="Times New Roman"/>
                <w:color w:val="000000"/>
                <w:sz w:val="28"/>
                <w:szCs w:val="28"/>
              </w:rPr>
              <w:t>»</w:t>
            </w:r>
            <w:r w:rsidRPr="00942481">
              <w:rPr>
                <w:rFonts w:ascii="Times New Roman" w:hAnsi="Times New Roman" w:cs="Times New Roman"/>
                <w:color w:val="000000"/>
                <w:sz w:val="28"/>
                <w:szCs w:val="28"/>
              </w:rPr>
              <w:t>)</w:t>
            </w:r>
            <w:r w:rsidRPr="00F7093C">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F7093C">
              <w:rPr>
                <w:rFonts w:ascii="Times New Roman" w:hAnsi="Times New Roman" w:cs="Times New Roman"/>
                <w:color w:val="000000"/>
                <w:sz w:val="28"/>
                <w:szCs w:val="28"/>
              </w:rPr>
              <w:t xml:space="preserve">Формирование единого координатного пространства Чувашской Республики, создание системы высокоточного позиционирования на основе сети </w:t>
            </w:r>
            <w:proofErr w:type="spellStart"/>
            <w:r w:rsidRPr="00F7093C">
              <w:rPr>
                <w:rFonts w:ascii="Times New Roman" w:hAnsi="Times New Roman" w:cs="Times New Roman"/>
                <w:color w:val="000000"/>
                <w:sz w:val="28"/>
                <w:szCs w:val="28"/>
              </w:rPr>
              <w:t>референцных</w:t>
            </w:r>
            <w:proofErr w:type="spellEnd"/>
            <w:r w:rsidRPr="00F7093C">
              <w:rPr>
                <w:rFonts w:ascii="Times New Roman" w:hAnsi="Times New Roman" w:cs="Times New Roman"/>
                <w:color w:val="000000"/>
                <w:sz w:val="28"/>
                <w:szCs w:val="28"/>
              </w:rPr>
              <w:t xml:space="preserve"> станций</w:t>
            </w:r>
            <w:r>
              <w:rPr>
                <w:rFonts w:ascii="Times New Roman" w:hAnsi="Times New Roman" w:cs="Times New Roman"/>
                <w:color w:val="000000"/>
                <w:sz w:val="28"/>
                <w:szCs w:val="28"/>
              </w:rPr>
              <w:t>»</w:t>
            </w:r>
            <w:r w:rsidRPr="00F7093C">
              <w:rPr>
                <w:rFonts w:ascii="Times New Roman" w:hAnsi="Times New Roman" w:cs="Times New Roman"/>
                <w:color w:val="000000"/>
                <w:sz w:val="28"/>
                <w:szCs w:val="28"/>
              </w:rPr>
              <w:t xml:space="preserve"> на 3 796,4 тыс. рублей, или </w:t>
            </w:r>
            <w:r w:rsidRPr="0003072A">
              <w:rPr>
                <w:rFonts w:ascii="Times New Roman" w:hAnsi="Times New Roman" w:cs="Times New Roman"/>
                <w:color w:val="000000"/>
                <w:sz w:val="28"/>
                <w:szCs w:val="28"/>
              </w:rPr>
              <w:t>в 3</w:t>
            </w:r>
            <w:r w:rsidR="003B5CFC">
              <w:rPr>
                <w:rFonts w:ascii="Times New Roman" w:hAnsi="Times New Roman" w:cs="Times New Roman"/>
                <w:color w:val="000000"/>
                <w:sz w:val="28"/>
                <w:szCs w:val="28"/>
              </w:rPr>
              <w:t>5</w:t>
            </w:r>
            <w:r w:rsidRPr="0003072A">
              <w:rPr>
                <w:rFonts w:ascii="Times New Roman" w:hAnsi="Times New Roman" w:cs="Times New Roman"/>
                <w:color w:val="000000"/>
                <w:sz w:val="28"/>
                <w:szCs w:val="28"/>
              </w:rPr>
              <w:t>,5</w:t>
            </w:r>
            <w:r>
              <w:rPr>
                <w:rFonts w:ascii="Times New Roman" w:hAnsi="Times New Roman" w:cs="Times New Roman"/>
                <w:color w:val="000000"/>
                <w:sz w:val="28"/>
                <w:szCs w:val="28"/>
              </w:rPr>
              <w:t xml:space="preserve"> раз</w:t>
            </w:r>
            <w:r w:rsidRPr="00F7093C">
              <w:rPr>
                <w:rFonts w:ascii="Times New Roman" w:hAnsi="Times New Roman" w:cs="Times New Roman"/>
                <w:color w:val="000000"/>
                <w:sz w:val="28"/>
                <w:szCs w:val="28"/>
              </w:rPr>
              <w:t>.</w:t>
            </w:r>
          </w:p>
          <w:p w:rsidR="00AF680A" w:rsidRDefault="00AF680A" w:rsidP="00B77B6E">
            <w:pPr>
              <w:widowControl w:val="0"/>
              <w:autoSpaceDE w:val="0"/>
              <w:autoSpaceDN w:val="0"/>
              <w:adjustRightInd w:val="0"/>
              <w:spacing w:after="0" w:line="240" w:lineRule="auto"/>
              <w:rPr>
                <w:rFonts w:ascii="Times New Roman" w:hAnsi="Times New Roman" w:cs="Times New Roman"/>
                <w:b/>
                <w:bCs/>
                <w:sz w:val="28"/>
                <w:szCs w:val="28"/>
              </w:rPr>
            </w:pPr>
          </w:p>
          <w:p w:rsidR="00592522" w:rsidRPr="00AB2A1A" w:rsidRDefault="00592522">
            <w:pPr>
              <w:widowControl w:val="0"/>
              <w:autoSpaceDE w:val="0"/>
              <w:autoSpaceDN w:val="0"/>
              <w:adjustRightInd w:val="0"/>
              <w:spacing w:after="0" w:line="240" w:lineRule="auto"/>
              <w:ind w:firstLine="710"/>
              <w:jc w:val="center"/>
              <w:rPr>
                <w:rFonts w:ascii="Arial" w:hAnsi="Arial" w:cs="Arial"/>
                <w:color w:val="FF0000"/>
                <w:sz w:val="24"/>
                <w:szCs w:val="24"/>
              </w:rPr>
            </w:pPr>
            <w:r w:rsidRPr="00417E71">
              <w:rPr>
                <w:rFonts w:ascii="Times New Roman" w:hAnsi="Times New Roman" w:cs="Times New Roman"/>
                <w:b/>
                <w:bCs/>
                <w:sz w:val="28"/>
                <w:szCs w:val="28"/>
              </w:rPr>
              <w:t>3.3. Национальная оборона</w:t>
            </w:r>
          </w:p>
        </w:tc>
      </w:tr>
      <w:tr w:rsidR="00592522" w:rsidRPr="00AB2A1A" w:rsidTr="00817361">
        <w:trPr>
          <w:trHeight w:val="288"/>
        </w:trPr>
        <w:tc>
          <w:tcPr>
            <w:tcW w:w="9989" w:type="dxa"/>
            <w:gridSpan w:val="6"/>
            <w:tcMar>
              <w:top w:w="0" w:type="dxa"/>
              <w:left w:w="0" w:type="dxa"/>
              <w:bottom w:w="0" w:type="dxa"/>
              <w:right w:w="40" w:type="dxa"/>
            </w:tcMar>
            <w:vAlign w:val="center"/>
          </w:tcPr>
          <w:p w:rsidR="00B77B6E" w:rsidRDefault="00B77B6E" w:rsidP="00FF3A4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B83FA3">
              <w:rPr>
                <w:rFonts w:ascii="Times New Roman" w:hAnsi="Times New Roman" w:cs="Times New Roman"/>
                <w:color w:val="000000"/>
                <w:sz w:val="28"/>
                <w:szCs w:val="28"/>
              </w:rPr>
              <w:lastRenderedPageBreak/>
              <w:t>Бюджетные ассигнования по разделу</w:t>
            </w:r>
            <w:r w:rsidRPr="00B83FA3">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«Н</w:t>
            </w:r>
            <w:r w:rsidRPr="00B83FA3">
              <w:rPr>
                <w:rFonts w:ascii="Times New Roman" w:hAnsi="Times New Roman" w:cs="Times New Roman"/>
                <w:b/>
                <w:bCs/>
                <w:color w:val="000000"/>
                <w:sz w:val="28"/>
                <w:szCs w:val="28"/>
              </w:rPr>
              <w:t>ациональная оборона</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на 2022 </w:t>
            </w:r>
            <w:r w:rsidRPr="00B83FA3">
              <w:rPr>
                <w:rFonts w:ascii="Times New Roman" w:hAnsi="Times New Roman" w:cs="Times New Roman"/>
                <w:color w:val="000000"/>
                <w:sz w:val="28"/>
                <w:szCs w:val="28"/>
              </w:rPr>
              <w:t>год увеличиваются на 2</w:t>
            </w:r>
            <w:r>
              <w:rPr>
                <w:rFonts w:ascii="Times New Roman" w:hAnsi="Times New Roman" w:cs="Times New Roman"/>
                <w:color w:val="000000"/>
                <w:sz w:val="28"/>
                <w:szCs w:val="28"/>
              </w:rPr>
              <w:t> </w:t>
            </w:r>
            <w:r w:rsidRPr="00B83FA3">
              <w:rPr>
                <w:rFonts w:ascii="Times New Roman" w:hAnsi="Times New Roman" w:cs="Times New Roman"/>
                <w:color w:val="000000"/>
                <w:sz w:val="28"/>
                <w:szCs w:val="28"/>
              </w:rPr>
              <w:t>069,6 тыс. рублей</w:t>
            </w:r>
            <w:r>
              <w:rPr>
                <w:rFonts w:ascii="Times New Roman" w:hAnsi="Times New Roman" w:cs="Times New Roman"/>
                <w:color w:val="000000"/>
                <w:sz w:val="28"/>
                <w:szCs w:val="28"/>
              </w:rPr>
              <w:t>,</w:t>
            </w:r>
            <w:r w:rsidRPr="00B83FA3">
              <w:rPr>
                <w:rFonts w:ascii="Times New Roman" w:hAnsi="Times New Roman" w:cs="Times New Roman"/>
                <w:color w:val="000000"/>
                <w:sz w:val="28"/>
                <w:szCs w:val="28"/>
              </w:rPr>
              <w:t xml:space="preserve"> или на 5,9%. С учетом изменений расходы составят в сумме 37</w:t>
            </w:r>
            <w:r>
              <w:rPr>
                <w:rFonts w:ascii="Times New Roman" w:hAnsi="Times New Roman" w:cs="Times New Roman"/>
                <w:color w:val="000000"/>
                <w:sz w:val="28"/>
                <w:szCs w:val="28"/>
              </w:rPr>
              <w:t> </w:t>
            </w:r>
            <w:r w:rsidRPr="00B83FA3">
              <w:rPr>
                <w:rFonts w:ascii="Times New Roman" w:hAnsi="Times New Roman" w:cs="Times New Roman"/>
                <w:color w:val="000000"/>
                <w:sz w:val="28"/>
                <w:szCs w:val="28"/>
              </w:rPr>
              <w:t>293,8 тыс.</w:t>
            </w:r>
            <w:r>
              <w:rPr>
                <w:rFonts w:ascii="Times New Roman" w:hAnsi="Times New Roman" w:cs="Times New Roman"/>
                <w:color w:val="000000"/>
                <w:sz w:val="28"/>
                <w:szCs w:val="28"/>
              </w:rPr>
              <w:t xml:space="preserve"> </w:t>
            </w:r>
            <w:r w:rsidRPr="00B83FA3">
              <w:rPr>
                <w:rFonts w:ascii="Times New Roman" w:hAnsi="Times New Roman" w:cs="Times New Roman"/>
                <w:color w:val="000000"/>
                <w:sz w:val="28"/>
                <w:szCs w:val="28"/>
              </w:rPr>
              <w:t>рублей.</w:t>
            </w:r>
          </w:p>
          <w:p w:rsidR="00B77B6E" w:rsidRDefault="00B77B6E" w:rsidP="00FF3A4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B83FA3">
              <w:rPr>
                <w:rFonts w:ascii="Times New Roman" w:hAnsi="Times New Roman" w:cs="Times New Roman"/>
                <w:color w:val="000000"/>
                <w:sz w:val="28"/>
                <w:szCs w:val="28"/>
              </w:rPr>
              <w:t>Расходы по данному разделу на плановый период 2023</w:t>
            </w:r>
            <w:r w:rsidR="00605CC3">
              <w:rPr>
                <w:rFonts w:ascii="Times New Roman" w:hAnsi="Times New Roman" w:cs="Times New Roman"/>
                <w:color w:val="000000"/>
                <w:sz w:val="28"/>
                <w:szCs w:val="28"/>
              </w:rPr>
              <w:t>-2024</w:t>
            </w:r>
            <w:r w:rsidRPr="00B83FA3">
              <w:rPr>
                <w:rFonts w:ascii="Times New Roman" w:hAnsi="Times New Roman" w:cs="Times New Roman"/>
                <w:color w:val="000000"/>
                <w:sz w:val="28"/>
                <w:szCs w:val="28"/>
              </w:rPr>
              <w:t xml:space="preserve"> год</w:t>
            </w:r>
            <w:r w:rsidR="00605CC3">
              <w:rPr>
                <w:rFonts w:ascii="Times New Roman" w:hAnsi="Times New Roman" w:cs="Times New Roman"/>
                <w:color w:val="000000"/>
                <w:sz w:val="28"/>
                <w:szCs w:val="28"/>
              </w:rPr>
              <w:t>ов</w:t>
            </w:r>
            <w:r w:rsidRPr="00B83FA3">
              <w:rPr>
                <w:rFonts w:ascii="Times New Roman" w:hAnsi="Times New Roman" w:cs="Times New Roman"/>
                <w:color w:val="000000"/>
                <w:sz w:val="28"/>
                <w:szCs w:val="28"/>
              </w:rPr>
              <w:t xml:space="preserve"> остаются без изменений в объеме 36</w:t>
            </w:r>
            <w:r>
              <w:rPr>
                <w:rFonts w:ascii="Times New Roman" w:hAnsi="Times New Roman" w:cs="Times New Roman"/>
                <w:color w:val="000000"/>
                <w:sz w:val="28"/>
                <w:szCs w:val="28"/>
              </w:rPr>
              <w:t> </w:t>
            </w:r>
            <w:r w:rsidRPr="00B83FA3">
              <w:rPr>
                <w:rFonts w:ascii="Times New Roman" w:hAnsi="Times New Roman" w:cs="Times New Roman"/>
                <w:color w:val="000000"/>
                <w:sz w:val="28"/>
                <w:szCs w:val="28"/>
              </w:rPr>
              <w:t>378,6 тыс.</w:t>
            </w:r>
            <w:r>
              <w:rPr>
                <w:rFonts w:ascii="Times New Roman" w:hAnsi="Times New Roman" w:cs="Times New Roman"/>
                <w:color w:val="000000"/>
                <w:sz w:val="28"/>
                <w:szCs w:val="28"/>
              </w:rPr>
              <w:t xml:space="preserve"> </w:t>
            </w:r>
            <w:r w:rsidRPr="00B83FA3">
              <w:rPr>
                <w:rFonts w:ascii="Times New Roman" w:hAnsi="Times New Roman" w:cs="Times New Roman"/>
                <w:color w:val="000000"/>
                <w:sz w:val="28"/>
                <w:szCs w:val="28"/>
              </w:rPr>
              <w:t>рублей</w:t>
            </w:r>
            <w:r w:rsidR="00605CC3">
              <w:rPr>
                <w:rFonts w:ascii="Times New Roman" w:hAnsi="Times New Roman" w:cs="Times New Roman"/>
                <w:color w:val="000000"/>
                <w:sz w:val="28"/>
                <w:szCs w:val="28"/>
              </w:rPr>
              <w:t xml:space="preserve"> и </w:t>
            </w:r>
            <w:r w:rsidRPr="00B83FA3">
              <w:rPr>
                <w:rFonts w:ascii="Times New Roman" w:hAnsi="Times New Roman" w:cs="Times New Roman"/>
                <w:color w:val="000000"/>
                <w:sz w:val="28"/>
                <w:szCs w:val="28"/>
              </w:rPr>
              <w:t>37</w:t>
            </w:r>
            <w:r>
              <w:rPr>
                <w:rFonts w:ascii="Times New Roman" w:hAnsi="Times New Roman" w:cs="Times New Roman"/>
                <w:color w:val="000000"/>
                <w:sz w:val="28"/>
                <w:szCs w:val="28"/>
              </w:rPr>
              <w:t> </w:t>
            </w:r>
            <w:r w:rsidRPr="00B83FA3">
              <w:rPr>
                <w:rFonts w:ascii="Times New Roman" w:hAnsi="Times New Roman" w:cs="Times New Roman"/>
                <w:color w:val="000000"/>
                <w:sz w:val="28"/>
                <w:szCs w:val="28"/>
              </w:rPr>
              <w:t>629,4 тыс.</w:t>
            </w:r>
            <w:r>
              <w:rPr>
                <w:rFonts w:ascii="Times New Roman" w:hAnsi="Times New Roman" w:cs="Times New Roman"/>
                <w:color w:val="000000"/>
                <w:sz w:val="28"/>
                <w:szCs w:val="28"/>
              </w:rPr>
              <w:t xml:space="preserve"> </w:t>
            </w:r>
            <w:r w:rsidRPr="00B83FA3">
              <w:rPr>
                <w:rFonts w:ascii="Times New Roman" w:hAnsi="Times New Roman" w:cs="Times New Roman"/>
                <w:color w:val="000000"/>
                <w:sz w:val="28"/>
                <w:szCs w:val="28"/>
              </w:rPr>
              <w:t>рублей</w:t>
            </w:r>
            <w:r w:rsidR="00605CC3">
              <w:rPr>
                <w:rFonts w:ascii="Times New Roman" w:hAnsi="Times New Roman" w:cs="Times New Roman"/>
                <w:color w:val="000000"/>
                <w:sz w:val="28"/>
                <w:szCs w:val="28"/>
              </w:rPr>
              <w:t xml:space="preserve"> соответственно</w:t>
            </w:r>
            <w:r w:rsidRPr="00B83FA3">
              <w:rPr>
                <w:rFonts w:ascii="Times New Roman" w:hAnsi="Times New Roman" w:cs="Times New Roman"/>
                <w:color w:val="000000"/>
                <w:sz w:val="28"/>
                <w:szCs w:val="28"/>
              </w:rPr>
              <w:t>.</w:t>
            </w:r>
          </w:p>
          <w:p w:rsidR="00B77B6E" w:rsidRDefault="00B77B6E" w:rsidP="00FF3A4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B83FA3">
              <w:rPr>
                <w:rFonts w:ascii="Times New Roman" w:hAnsi="Times New Roman" w:cs="Times New Roman"/>
                <w:color w:val="000000"/>
                <w:sz w:val="28"/>
                <w:szCs w:val="28"/>
              </w:rPr>
              <w:t>По подразделу</w:t>
            </w:r>
            <w:r w:rsidRPr="00B83FA3">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w:t>
            </w:r>
            <w:r w:rsidRPr="00B83FA3">
              <w:rPr>
                <w:rFonts w:ascii="Times New Roman" w:hAnsi="Times New Roman" w:cs="Times New Roman"/>
                <w:b/>
                <w:bCs/>
                <w:color w:val="000000"/>
                <w:sz w:val="28"/>
                <w:szCs w:val="28"/>
              </w:rPr>
              <w:t>Мобилизационная и вневойсковая подготовка</w:t>
            </w:r>
            <w:r>
              <w:rPr>
                <w:rFonts w:ascii="&quot;Times New Roman&quot;" w:hAnsi="&quot;Times New Roman&quot;" w:cs="&quot;Times New Roman&quot;"/>
                <w:b/>
                <w:bCs/>
                <w:color w:val="000000"/>
                <w:sz w:val="28"/>
                <w:szCs w:val="28"/>
              </w:rPr>
              <w:t>»</w:t>
            </w:r>
            <w:r w:rsidRPr="00B83FA3">
              <w:rPr>
                <w:rFonts w:ascii="&quot;Times New Roman&quot;" w:hAnsi="&quot;Times New Roman&quot;" w:cs="&quot;Times New Roman&quot;"/>
                <w:color w:val="000000"/>
                <w:sz w:val="28"/>
                <w:szCs w:val="28"/>
              </w:rPr>
              <w:t xml:space="preserve"> расходы в</w:t>
            </w:r>
            <w:r w:rsidRPr="00B83FA3">
              <w:rPr>
                <w:rFonts w:ascii="Times New Roman" w:hAnsi="Times New Roman" w:cs="Times New Roman"/>
                <w:color w:val="000000"/>
                <w:sz w:val="28"/>
                <w:szCs w:val="28"/>
              </w:rPr>
              <w:t xml:space="preserve"> 2022 году увеличиваются на 2</w:t>
            </w:r>
            <w:r>
              <w:rPr>
                <w:rFonts w:ascii="Times New Roman" w:hAnsi="Times New Roman" w:cs="Times New Roman"/>
                <w:color w:val="000000"/>
                <w:sz w:val="28"/>
                <w:szCs w:val="28"/>
              </w:rPr>
              <w:t> </w:t>
            </w:r>
            <w:r w:rsidRPr="00B83FA3">
              <w:rPr>
                <w:rFonts w:ascii="Times New Roman" w:hAnsi="Times New Roman" w:cs="Times New Roman"/>
                <w:color w:val="000000"/>
                <w:sz w:val="28"/>
                <w:szCs w:val="28"/>
              </w:rPr>
              <w:t>069,6 тыс. рублей</w:t>
            </w:r>
            <w:r>
              <w:rPr>
                <w:rFonts w:ascii="Times New Roman" w:hAnsi="Times New Roman" w:cs="Times New Roman"/>
                <w:color w:val="000000"/>
                <w:sz w:val="28"/>
                <w:szCs w:val="28"/>
              </w:rPr>
              <w:t>,</w:t>
            </w:r>
            <w:r w:rsidRPr="00B83FA3">
              <w:rPr>
                <w:rFonts w:ascii="Times New Roman" w:hAnsi="Times New Roman" w:cs="Times New Roman"/>
                <w:color w:val="000000"/>
                <w:sz w:val="28"/>
                <w:szCs w:val="28"/>
              </w:rPr>
              <w:t xml:space="preserve"> или на 5,9%. С учетом изменений расходы составят в сумме 37</w:t>
            </w:r>
            <w:r>
              <w:rPr>
                <w:rFonts w:ascii="Times New Roman" w:hAnsi="Times New Roman" w:cs="Times New Roman"/>
                <w:color w:val="000000"/>
                <w:sz w:val="28"/>
                <w:szCs w:val="28"/>
              </w:rPr>
              <w:t> </w:t>
            </w:r>
            <w:r w:rsidRPr="00B83FA3">
              <w:rPr>
                <w:rFonts w:ascii="Times New Roman" w:hAnsi="Times New Roman" w:cs="Times New Roman"/>
                <w:color w:val="000000"/>
                <w:sz w:val="28"/>
                <w:szCs w:val="28"/>
              </w:rPr>
              <w:t>293,8 тыс.</w:t>
            </w:r>
            <w:r>
              <w:rPr>
                <w:rFonts w:ascii="Times New Roman" w:hAnsi="Times New Roman" w:cs="Times New Roman"/>
                <w:color w:val="000000"/>
                <w:sz w:val="28"/>
                <w:szCs w:val="28"/>
              </w:rPr>
              <w:t xml:space="preserve"> </w:t>
            </w:r>
            <w:r w:rsidRPr="00B83FA3">
              <w:rPr>
                <w:rFonts w:ascii="Times New Roman" w:hAnsi="Times New Roman" w:cs="Times New Roman"/>
                <w:color w:val="000000"/>
                <w:sz w:val="28"/>
                <w:szCs w:val="28"/>
              </w:rPr>
              <w:t>рублей.</w:t>
            </w:r>
          </w:p>
          <w:p w:rsidR="00592522" w:rsidRPr="00B77B6E" w:rsidRDefault="00B77B6E" w:rsidP="00FF3A4D">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B83FA3">
              <w:rPr>
                <w:rFonts w:ascii="Times New Roman" w:hAnsi="Times New Roman" w:cs="Times New Roman"/>
                <w:color w:val="000000"/>
                <w:sz w:val="28"/>
                <w:szCs w:val="28"/>
              </w:rPr>
              <w:t xml:space="preserve">По данному подразделу в 2022 </w:t>
            </w:r>
            <w:r w:rsidR="00605CC3">
              <w:rPr>
                <w:rFonts w:ascii="Times New Roman" w:hAnsi="Times New Roman" w:cs="Times New Roman"/>
                <w:color w:val="000000"/>
                <w:sz w:val="28"/>
                <w:szCs w:val="28"/>
              </w:rPr>
              <w:t xml:space="preserve">году </w:t>
            </w:r>
            <w:r w:rsidRPr="00B83FA3">
              <w:rPr>
                <w:rFonts w:ascii="Times New Roman" w:hAnsi="Times New Roman" w:cs="Times New Roman"/>
                <w:color w:val="000000"/>
                <w:sz w:val="28"/>
                <w:szCs w:val="28"/>
              </w:rPr>
              <w:t>предусмотрено изменение бюджетных ассигнований на реализацию следующей государственной программ</w:t>
            </w:r>
            <w:r>
              <w:rPr>
                <w:rFonts w:ascii="Times New Roman" w:hAnsi="Times New Roman" w:cs="Times New Roman"/>
                <w:color w:val="000000"/>
                <w:sz w:val="28"/>
                <w:szCs w:val="28"/>
              </w:rPr>
              <w:t>ы</w:t>
            </w:r>
            <w:r w:rsidRPr="00B83FA3">
              <w:rPr>
                <w:rFonts w:ascii="Times New Roman" w:hAnsi="Times New Roman" w:cs="Times New Roman"/>
                <w:color w:val="000000"/>
                <w:sz w:val="28"/>
                <w:szCs w:val="28"/>
              </w:rPr>
              <w:t xml:space="preserve"> Чувашской Республики:</w:t>
            </w:r>
          </w:p>
        </w:tc>
      </w:tr>
      <w:tr w:rsidR="00592522" w:rsidRPr="00F56196"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92522" w:rsidRPr="00F56196" w:rsidRDefault="00592522">
            <w:pPr>
              <w:widowControl w:val="0"/>
              <w:autoSpaceDE w:val="0"/>
              <w:autoSpaceDN w:val="0"/>
              <w:adjustRightInd w:val="0"/>
              <w:spacing w:after="0" w:line="240" w:lineRule="auto"/>
              <w:jc w:val="center"/>
              <w:rPr>
                <w:rFonts w:ascii="Arial" w:hAnsi="Arial" w:cs="Arial"/>
                <w:sz w:val="24"/>
                <w:szCs w:val="24"/>
              </w:rPr>
            </w:pPr>
            <w:r w:rsidRPr="00F56196">
              <w:rPr>
                <w:rFonts w:ascii="Times New Roman" w:hAnsi="Times New Roman" w:cs="Times New Roman"/>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92522" w:rsidRPr="00F56196" w:rsidRDefault="00592522">
            <w:pPr>
              <w:widowControl w:val="0"/>
              <w:autoSpaceDE w:val="0"/>
              <w:autoSpaceDN w:val="0"/>
              <w:adjustRightInd w:val="0"/>
              <w:spacing w:after="0" w:line="240" w:lineRule="auto"/>
              <w:jc w:val="center"/>
              <w:rPr>
                <w:rFonts w:ascii="Arial" w:hAnsi="Arial" w:cs="Arial"/>
                <w:sz w:val="24"/>
                <w:szCs w:val="24"/>
              </w:rPr>
            </w:pPr>
            <w:r w:rsidRPr="00F56196">
              <w:rPr>
                <w:rFonts w:ascii="Times New Roman" w:hAnsi="Times New Roman" w:cs="Times New Roman"/>
                <w:sz w:val="20"/>
                <w:szCs w:val="20"/>
              </w:rPr>
              <w:t>Закон о бюджете (с изменениями от 24.03.2022 №5)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92522" w:rsidRPr="00F56196" w:rsidRDefault="00592522">
            <w:pPr>
              <w:widowControl w:val="0"/>
              <w:autoSpaceDE w:val="0"/>
              <w:autoSpaceDN w:val="0"/>
              <w:adjustRightInd w:val="0"/>
              <w:spacing w:after="0" w:line="240" w:lineRule="auto"/>
              <w:jc w:val="center"/>
              <w:rPr>
                <w:rFonts w:ascii="Arial" w:hAnsi="Arial" w:cs="Arial"/>
                <w:sz w:val="24"/>
                <w:szCs w:val="24"/>
              </w:rPr>
            </w:pPr>
            <w:r w:rsidRPr="00F56196">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92522" w:rsidRPr="00F56196" w:rsidRDefault="00592522">
            <w:pPr>
              <w:widowControl w:val="0"/>
              <w:autoSpaceDE w:val="0"/>
              <w:autoSpaceDN w:val="0"/>
              <w:adjustRightInd w:val="0"/>
              <w:spacing w:after="0" w:line="240" w:lineRule="auto"/>
              <w:jc w:val="center"/>
              <w:rPr>
                <w:rFonts w:ascii="Times New Roman" w:hAnsi="Times New Roman" w:cs="Times New Roman"/>
                <w:sz w:val="20"/>
                <w:szCs w:val="20"/>
              </w:rPr>
            </w:pPr>
            <w:r w:rsidRPr="00F56196">
              <w:rPr>
                <w:rFonts w:ascii="Times New Roman" w:hAnsi="Times New Roman" w:cs="Times New Roman"/>
                <w:sz w:val="20"/>
                <w:szCs w:val="20"/>
              </w:rPr>
              <w:t>Изменения</w:t>
            </w:r>
          </w:p>
          <w:p w:rsidR="00592522" w:rsidRPr="00F56196" w:rsidRDefault="00592522">
            <w:pPr>
              <w:widowControl w:val="0"/>
              <w:autoSpaceDE w:val="0"/>
              <w:autoSpaceDN w:val="0"/>
              <w:adjustRightInd w:val="0"/>
              <w:spacing w:after="0" w:line="240" w:lineRule="auto"/>
              <w:jc w:val="center"/>
              <w:rPr>
                <w:rFonts w:ascii="Times New Roman" w:hAnsi="Times New Roman" w:cs="Times New Roman"/>
                <w:sz w:val="20"/>
                <w:szCs w:val="20"/>
              </w:rPr>
            </w:pPr>
            <w:r w:rsidRPr="00F56196">
              <w:rPr>
                <w:rFonts w:ascii="Times New Roman" w:hAnsi="Times New Roman" w:cs="Times New Roman"/>
                <w:sz w:val="20"/>
                <w:szCs w:val="20"/>
              </w:rPr>
              <w:t>(+/-)</w:t>
            </w:r>
          </w:p>
          <w:p w:rsidR="00592522" w:rsidRPr="00F56196" w:rsidRDefault="00592522">
            <w:pPr>
              <w:widowControl w:val="0"/>
              <w:autoSpaceDE w:val="0"/>
              <w:autoSpaceDN w:val="0"/>
              <w:adjustRightInd w:val="0"/>
              <w:spacing w:after="0" w:line="240" w:lineRule="auto"/>
              <w:jc w:val="center"/>
              <w:rPr>
                <w:rFonts w:ascii="Arial" w:hAnsi="Arial" w:cs="Arial"/>
                <w:sz w:val="24"/>
                <w:szCs w:val="24"/>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92522" w:rsidRPr="00F56196" w:rsidRDefault="00592522">
            <w:pPr>
              <w:widowControl w:val="0"/>
              <w:autoSpaceDE w:val="0"/>
              <w:autoSpaceDN w:val="0"/>
              <w:adjustRightInd w:val="0"/>
              <w:spacing w:after="0" w:line="240" w:lineRule="auto"/>
              <w:jc w:val="center"/>
              <w:rPr>
                <w:rFonts w:ascii="Arial" w:hAnsi="Arial" w:cs="Arial"/>
                <w:sz w:val="24"/>
                <w:szCs w:val="24"/>
              </w:rPr>
            </w:pPr>
            <w:r w:rsidRPr="00F56196">
              <w:rPr>
                <w:rFonts w:ascii="Times New Roman" w:hAnsi="Times New Roman" w:cs="Times New Roman"/>
                <w:sz w:val="20"/>
                <w:szCs w:val="20"/>
              </w:rPr>
              <w:t>%</w:t>
            </w:r>
          </w:p>
        </w:tc>
      </w:tr>
      <w:tr w:rsidR="00F56196" w:rsidRPr="00F56196"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56196" w:rsidRPr="00F56196" w:rsidRDefault="00F56196" w:rsidP="00480A99">
            <w:pPr>
              <w:widowControl w:val="0"/>
              <w:autoSpaceDE w:val="0"/>
              <w:autoSpaceDN w:val="0"/>
              <w:adjustRightInd w:val="0"/>
              <w:spacing w:after="0" w:line="240" w:lineRule="auto"/>
              <w:jc w:val="both"/>
              <w:rPr>
                <w:rFonts w:ascii="Arial" w:hAnsi="Arial" w:cs="Arial"/>
                <w:sz w:val="24"/>
                <w:szCs w:val="24"/>
              </w:rPr>
            </w:pPr>
            <w:r w:rsidRPr="00F56196">
              <w:rPr>
                <w:rFonts w:ascii="Times New Roman" w:hAnsi="Times New Roman" w:cs="Times New Roman"/>
                <w:bCs/>
                <w:sz w:val="20"/>
                <w:szCs w:val="20"/>
              </w:rPr>
              <w:t>Государственная программа «Управление общественными финансами и государственным долгом Чувашской Республики»</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56196" w:rsidRPr="00F56196" w:rsidRDefault="00F56196" w:rsidP="00480A99">
            <w:pPr>
              <w:widowControl w:val="0"/>
              <w:autoSpaceDE w:val="0"/>
              <w:autoSpaceDN w:val="0"/>
              <w:adjustRightInd w:val="0"/>
              <w:spacing w:after="0" w:line="240" w:lineRule="auto"/>
              <w:jc w:val="center"/>
              <w:rPr>
                <w:rFonts w:ascii="Arial" w:hAnsi="Arial" w:cs="Arial"/>
                <w:sz w:val="24"/>
                <w:szCs w:val="24"/>
              </w:rPr>
            </w:pPr>
            <w:r w:rsidRPr="00F56196">
              <w:rPr>
                <w:rFonts w:ascii="Times New Roman" w:hAnsi="Times New Roman" w:cs="Times New Roman"/>
                <w:bCs/>
                <w:sz w:val="20"/>
                <w:szCs w:val="20"/>
              </w:rPr>
              <w:t>35 224,4</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56196" w:rsidRPr="00F56196" w:rsidRDefault="00F56196" w:rsidP="00480A99">
            <w:pPr>
              <w:widowControl w:val="0"/>
              <w:autoSpaceDE w:val="0"/>
              <w:autoSpaceDN w:val="0"/>
              <w:adjustRightInd w:val="0"/>
              <w:spacing w:after="0" w:line="240" w:lineRule="auto"/>
              <w:jc w:val="center"/>
              <w:rPr>
                <w:rFonts w:ascii="Arial" w:hAnsi="Arial" w:cs="Arial"/>
                <w:sz w:val="24"/>
                <w:szCs w:val="24"/>
              </w:rPr>
            </w:pPr>
            <w:r w:rsidRPr="00F56196">
              <w:rPr>
                <w:rFonts w:ascii="Times New Roman" w:hAnsi="Times New Roman" w:cs="Times New Roman"/>
                <w:bCs/>
                <w:sz w:val="20"/>
                <w:szCs w:val="20"/>
              </w:rPr>
              <w:t>37 293,8</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56196" w:rsidRPr="00F56196" w:rsidRDefault="00F56196" w:rsidP="00480A99">
            <w:pPr>
              <w:widowControl w:val="0"/>
              <w:autoSpaceDE w:val="0"/>
              <w:autoSpaceDN w:val="0"/>
              <w:adjustRightInd w:val="0"/>
              <w:spacing w:after="0" w:line="240" w:lineRule="auto"/>
              <w:jc w:val="center"/>
              <w:rPr>
                <w:rFonts w:ascii="Arial" w:hAnsi="Arial" w:cs="Arial"/>
                <w:sz w:val="24"/>
                <w:szCs w:val="24"/>
              </w:rPr>
            </w:pPr>
            <w:r w:rsidRPr="00F56196">
              <w:rPr>
                <w:rFonts w:ascii="Times New Roman" w:hAnsi="Times New Roman" w:cs="Times New Roman"/>
                <w:bCs/>
                <w:sz w:val="20"/>
                <w:szCs w:val="20"/>
              </w:rPr>
              <w:t>2 069,6</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56196" w:rsidRPr="00F56196" w:rsidRDefault="00F56196" w:rsidP="00480A99">
            <w:pPr>
              <w:widowControl w:val="0"/>
              <w:autoSpaceDE w:val="0"/>
              <w:autoSpaceDN w:val="0"/>
              <w:adjustRightInd w:val="0"/>
              <w:spacing w:after="0" w:line="240" w:lineRule="auto"/>
              <w:jc w:val="center"/>
              <w:rPr>
                <w:rFonts w:ascii="Arial" w:hAnsi="Arial" w:cs="Arial"/>
                <w:sz w:val="24"/>
                <w:szCs w:val="24"/>
              </w:rPr>
            </w:pPr>
            <w:r w:rsidRPr="00F56196">
              <w:rPr>
                <w:rFonts w:ascii="Times New Roman" w:hAnsi="Times New Roman" w:cs="Times New Roman"/>
                <w:bCs/>
                <w:sz w:val="20"/>
                <w:szCs w:val="20"/>
              </w:rPr>
              <w:t>5,9</w:t>
            </w:r>
          </w:p>
        </w:tc>
      </w:tr>
      <w:tr w:rsidR="00592522" w:rsidRPr="00AB2A1A" w:rsidTr="00817361">
        <w:trPr>
          <w:trHeight w:val="735"/>
        </w:trPr>
        <w:tc>
          <w:tcPr>
            <w:tcW w:w="9989" w:type="dxa"/>
            <w:gridSpan w:val="6"/>
            <w:tcMar>
              <w:top w:w="0" w:type="dxa"/>
              <w:left w:w="0" w:type="dxa"/>
              <w:bottom w:w="0" w:type="dxa"/>
              <w:right w:w="40" w:type="dxa"/>
            </w:tcMar>
            <w:vAlign w:val="center"/>
          </w:tcPr>
          <w:p w:rsidR="00F56196" w:rsidRDefault="00F56196" w:rsidP="00FF3A4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01A03">
              <w:rPr>
                <w:rFonts w:ascii="Times New Roman" w:hAnsi="Times New Roman" w:cs="Times New Roman"/>
                <w:color w:val="000000"/>
                <w:sz w:val="28"/>
                <w:szCs w:val="28"/>
              </w:rPr>
              <w:t xml:space="preserve">Основные изменения по подразделу приходятся на выполнение </w:t>
            </w:r>
            <w:r w:rsidRPr="000D5A45">
              <w:rPr>
                <w:rFonts w:ascii="Times New Roman" w:hAnsi="Times New Roman" w:cs="Times New Roman"/>
                <w:color w:val="000000"/>
                <w:sz w:val="28"/>
                <w:szCs w:val="28"/>
              </w:rPr>
              <w:t xml:space="preserve">мероприятия </w:t>
            </w:r>
            <w:r>
              <w:rPr>
                <w:rFonts w:ascii="Times New Roman" w:hAnsi="Times New Roman" w:cs="Times New Roman"/>
                <w:color w:val="000000"/>
                <w:sz w:val="28"/>
                <w:szCs w:val="28"/>
              </w:rPr>
              <w:t>«</w:t>
            </w:r>
            <w:r w:rsidRPr="000D5A45">
              <w:rPr>
                <w:rFonts w:ascii="Times New Roman" w:hAnsi="Times New Roman" w:cs="Times New Roman"/>
                <w:color w:val="000000"/>
                <w:sz w:val="28"/>
                <w:szCs w:val="28"/>
              </w:rPr>
              <w:t>Совершенствование бюджетной политики и обеспечение сбалансированности консолидированного бюджета Чувашской Республики</w:t>
            </w:r>
            <w:r>
              <w:rPr>
                <w:rFonts w:ascii="Times New Roman" w:hAnsi="Times New Roman" w:cs="Times New Roman"/>
                <w:color w:val="000000"/>
                <w:sz w:val="28"/>
                <w:szCs w:val="28"/>
              </w:rPr>
              <w:t>»</w:t>
            </w:r>
            <w:r w:rsidRPr="000D5A45">
              <w:rPr>
                <w:rFonts w:ascii="Times New Roman" w:hAnsi="Times New Roman" w:cs="Times New Roman"/>
                <w:color w:val="000000"/>
                <w:sz w:val="28"/>
                <w:szCs w:val="28"/>
              </w:rPr>
              <w:t>, расходы по которой увеличиваются на 2 069,6 тыс. рублей, или на 5,9 %,</w:t>
            </w:r>
            <w:r w:rsidRPr="00F01A03">
              <w:rPr>
                <w:rFonts w:ascii="Times New Roman" w:hAnsi="Times New Roman" w:cs="Times New Roman"/>
                <w:color w:val="000000"/>
                <w:sz w:val="28"/>
                <w:szCs w:val="28"/>
              </w:rPr>
              <w:t xml:space="preserve"> в том числе по целевой статье </w:t>
            </w:r>
            <w:r>
              <w:rPr>
                <w:rFonts w:ascii="Times New Roman" w:hAnsi="Times New Roman" w:cs="Times New Roman"/>
                <w:color w:val="000000"/>
                <w:sz w:val="28"/>
                <w:szCs w:val="28"/>
              </w:rPr>
              <w:t>«</w:t>
            </w:r>
            <w:r w:rsidRPr="000D5A45">
              <w:rPr>
                <w:rFonts w:ascii="Times New Roman" w:hAnsi="Times New Roman" w:cs="Times New Roman"/>
                <w:color w:val="000000"/>
                <w:sz w:val="28"/>
                <w:szCs w:val="28"/>
              </w:rPr>
              <w:t>Субвенции на осуществление первичного воинского учета органами местного самоуправления поселений, муниципальных и городских округов</w:t>
            </w:r>
            <w:r>
              <w:rPr>
                <w:rFonts w:ascii="Times New Roman" w:hAnsi="Times New Roman" w:cs="Times New Roman"/>
                <w:color w:val="000000"/>
                <w:sz w:val="28"/>
                <w:szCs w:val="28"/>
              </w:rPr>
              <w:t>»</w:t>
            </w:r>
            <w:r w:rsidRPr="00F01A03">
              <w:rPr>
                <w:rFonts w:ascii="Times New Roman" w:hAnsi="Times New Roman" w:cs="Times New Roman"/>
                <w:color w:val="000000"/>
                <w:sz w:val="28"/>
                <w:szCs w:val="28"/>
              </w:rPr>
              <w:t xml:space="preserve"> </w:t>
            </w:r>
            <w:r w:rsidR="00605CC3">
              <w:rPr>
                <w:rFonts w:ascii="Times New Roman" w:hAnsi="Times New Roman" w:cs="Times New Roman"/>
                <w:color w:val="000000"/>
                <w:sz w:val="28"/>
                <w:szCs w:val="28"/>
              </w:rPr>
              <w:t>в указанной сумме.</w:t>
            </w:r>
          </w:p>
          <w:p w:rsidR="00592522" w:rsidRPr="00AB2A1A" w:rsidRDefault="00592522" w:rsidP="00CE1573">
            <w:pPr>
              <w:widowControl w:val="0"/>
              <w:autoSpaceDE w:val="0"/>
              <w:autoSpaceDN w:val="0"/>
              <w:adjustRightInd w:val="0"/>
              <w:spacing w:before="240" w:after="0" w:line="240" w:lineRule="auto"/>
              <w:ind w:firstLine="710"/>
              <w:jc w:val="center"/>
              <w:rPr>
                <w:rFonts w:ascii="Arial" w:hAnsi="Arial" w:cs="Arial"/>
                <w:color w:val="FF0000"/>
                <w:sz w:val="24"/>
                <w:szCs w:val="24"/>
              </w:rPr>
            </w:pPr>
            <w:r w:rsidRPr="00417E71">
              <w:rPr>
                <w:rFonts w:ascii="Times New Roman" w:hAnsi="Times New Roman" w:cs="Times New Roman"/>
                <w:b/>
                <w:bCs/>
                <w:sz w:val="28"/>
                <w:szCs w:val="28"/>
              </w:rPr>
              <w:t>3.4. Национальная безопасность и правоохранительная деятельность</w:t>
            </w:r>
          </w:p>
        </w:tc>
      </w:tr>
      <w:tr w:rsidR="00592522" w:rsidRPr="00AB2A1A" w:rsidTr="00817361">
        <w:trPr>
          <w:trHeight w:val="288"/>
        </w:trPr>
        <w:tc>
          <w:tcPr>
            <w:tcW w:w="9989" w:type="dxa"/>
            <w:gridSpan w:val="6"/>
            <w:tcMar>
              <w:top w:w="0" w:type="dxa"/>
              <w:left w:w="0" w:type="dxa"/>
              <w:bottom w:w="0" w:type="dxa"/>
              <w:right w:w="40" w:type="dxa"/>
            </w:tcMar>
            <w:vAlign w:val="center"/>
          </w:tcPr>
          <w:p w:rsidR="00480A99" w:rsidRDefault="00480A99" w:rsidP="00026921">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Бюджетные ассигнования по разделу</w:t>
            </w:r>
            <w:r>
              <w:rPr>
                <w:rFonts w:ascii="Times New Roman" w:hAnsi="Times New Roman" w:cs="Times New Roman"/>
                <w:b/>
                <w:bCs/>
                <w:color w:val="000000"/>
                <w:sz w:val="28"/>
                <w:szCs w:val="28"/>
              </w:rPr>
              <w:t xml:space="preserve"> «Национальная безопасность и правоохранительная деятельность»</w:t>
            </w:r>
            <w:r>
              <w:rPr>
                <w:rFonts w:ascii="Times New Roman" w:hAnsi="Times New Roman" w:cs="Times New Roman"/>
                <w:color w:val="000000"/>
                <w:sz w:val="28"/>
                <w:szCs w:val="28"/>
              </w:rPr>
              <w:t xml:space="preserve"> на 2022 год увеличиваются на 16 152,4 тыс. рублей, или на 3,9%. С учетом изменений расходы составят в сумме                    434 331,1 тыс. рублей.</w:t>
            </w:r>
          </w:p>
          <w:p w:rsidR="00480A99" w:rsidRDefault="00480A99" w:rsidP="00480A99">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Расходы по данному разделу на плановый период 2023 года уменьшаются на 63,6 тыс. рублей до объема 330 298,1 тыс. рублей. Расходы на плановый период 2024 года уменьшаются на 63,6 тыс. рублей до объема 332 455,0 тыс. рублей.</w:t>
            </w:r>
          </w:p>
          <w:p w:rsidR="00480A99" w:rsidRDefault="00480A99" w:rsidP="00480A99">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По подразделу</w:t>
            </w:r>
            <w:r>
              <w:rPr>
                <w:rFonts w:ascii="Times New Roman" w:hAnsi="Times New Roman" w:cs="Times New Roman"/>
                <w:b/>
                <w:bCs/>
                <w:color w:val="000000"/>
                <w:sz w:val="28"/>
                <w:szCs w:val="28"/>
              </w:rPr>
              <w:t xml:space="preserve"> «Органы юстиции</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Pr>
                <w:rFonts w:ascii="Times New Roman" w:hAnsi="Times New Roman" w:cs="Times New Roman"/>
                <w:color w:val="000000"/>
                <w:sz w:val="28"/>
                <w:szCs w:val="28"/>
              </w:rPr>
              <w:t xml:space="preserve"> 2022 году увеличиваются на 5 423,1 тыс. рублей, или на 6,7%. С учетом изменений расходы составят в сумме </w:t>
            </w:r>
            <w:r>
              <w:rPr>
                <w:rFonts w:ascii="Times New Roman" w:hAnsi="Times New Roman" w:cs="Times New Roman"/>
                <w:color w:val="000000"/>
                <w:sz w:val="28"/>
                <w:szCs w:val="28"/>
              </w:rPr>
              <w:lastRenderedPageBreak/>
              <w:t>86 609,8 тыс. рублей.</w:t>
            </w:r>
          </w:p>
          <w:p w:rsidR="00592522" w:rsidRPr="00480A99" w:rsidRDefault="00480A99" w:rsidP="00480A99">
            <w:pPr>
              <w:widowControl w:val="0"/>
              <w:autoSpaceDE w:val="0"/>
              <w:autoSpaceDN w:val="0"/>
              <w:adjustRightInd w:val="0"/>
              <w:spacing w:after="0" w:line="240" w:lineRule="auto"/>
              <w:ind w:firstLine="710"/>
              <w:jc w:val="both"/>
              <w:rPr>
                <w:rFonts w:ascii="Times New Roman" w:hAnsi="Times New Roman" w:cs="Times New Roman"/>
                <w:color w:val="FF0000"/>
                <w:sz w:val="28"/>
                <w:szCs w:val="28"/>
              </w:rPr>
            </w:pPr>
            <w:r>
              <w:rPr>
                <w:rFonts w:ascii="Times New Roman" w:hAnsi="Times New Roman" w:cs="Times New Roman"/>
                <w:color w:val="000000"/>
                <w:sz w:val="28"/>
                <w:szCs w:val="28"/>
              </w:rPr>
              <w:t>По данному подразделу в 2022</w:t>
            </w:r>
            <w:r w:rsidR="00976F5F">
              <w:rPr>
                <w:rFonts w:ascii="Times New Roman" w:hAnsi="Times New Roman" w:cs="Times New Roman"/>
                <w:color w:val="000000"/>
                <w:sz w:val="28"/>
                <w:szCs w:val="28"/>
              </w:rPr>
              <w:t xml:space="preserve"> году</w:t>
            </w:r>
            <w:r>
              <w:rPr>
                <w:rFonts w:ascii="Times New Roman" w:hAnsi="Times New Roman" w:cs="Times New Roman"/>
                <w:color w:val="000000"/>
                <w:sz w:val="28"/>
                <w:szCs w:val="28"/>
              </w:rPr>
              <w:t xml:space="preserve"> предусмотрено изменение бюджетных ассигнований на реализацию следующей государственной программы Чувашской Республики:</w:t>
            </w:r>
          </w:p>
        </w:tc>
      </w:tr>
      <w:tr w:rsidR="00592522" w:rsidRPr="00480A99"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92522" w:rsidRPr="00480A99" w:rsidRDefault="00592522">
            <w:pPr>
              <w:widowControl w:val="0"/>
              <w:autoSpaceDE w:val="0"/>
              <w:autoSpaceDN w:val="0"/>
              <w:adjustRightInd w:val="0"/>
              <w:spacing w:after="0" w:line="240" w:lineRule="auto"/>
              <w:jc w:val="center"/>
              <w:rPr>
                <w:rFonts w:ascii="Arial" w:hAnsi="Arial" w:cs="Arial"/>
                <w:sz w:val="24"/>
                <w:szCs w:val="24"/>
              </w:rPr>
            </w:pPr>
            <w:r w:rsidRPr="00480A99">
              <w:rPr>
                <w:rFonts w:ascii="Times New Roman" w:hAnsi="Times New Roman" w:cs="Times New Roman"/>
                <w:sz w:val="20"/>
                <w:szCs w:val="20"/>
              </w:rPr>
              <w:lastRenderedPageBreak/>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92522" w:rsidRPr="00480A99" w:rsidRDefault="00592522">
            <w:pPr>
              <w:widowControl w:val="0"/>
              <w:autoSpaceDE w:val="0"/>
              <w:autoSpaceDN w:val="0"/>
              <w:adjustRightInd w:val="0"/>
              <w:spacing w:after="0" w:line="240" w:lineRule="auto"/>
              <w:jc w:val="center"/>
              <w:rPr>
                <w:rFonts w:ascii="Arial" w:hAnsi="Arial" w:cs="Arial"/>
                <w:sz w:val="24"/>
                <w:szCs w:val="24"/>
              </w:rPr>
            </w:pPr>
            <w:r w:rsidRPr="00480A99">
              <w:rPr>
                <w:rFonts w:ascii="Times New Roman" w:hAnsi="Times New Roman" w:cs="Times New Roman"/>
                <w:sz w:val="20"/>
                <w:szCs w:val="20"/>
              </w:rPr>
              <w:t>Закон о бюджете (с изменениями от 24.03.2022 №5)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92522" w:rsidRPr="00480A99" w:rsidRDefault="00592522">
            <w:pPr>
              <w:widowControl w:val="0"/>
              <w:autoSpaceDE w:val="0"/>
              <w:autoSpaceDN w:val="0"/>
              <w:adjustRightInd w:val="0"/>
              <w:spacing w:after="0" w:line="240" w:lineRule="auto"/>
              <w:jc w:val="center"/>
              <w:rPr>
                <w:rFonts w:ascii="Arial" w:hAnsi="Arial" w:cs="Arial"/>
                <w:sz w:val="24"/>
                <w:szCs w:val="24"/>
              </w:rPr>
            </w:pPr>
            <w:r w:rsidRPr="00480A99">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92522" w:rsidRPr="00480A99" w:rsidRDefault="00592522">
            <w:pPr>
              <w:widowControl w:val="0"/>
              <w:autoSpaceDE w:val="0"/>
              <w:autoSpaceDN w:val="0"/>
              <w:adjustRightInd w:val="0"/>
              <w:spacing w:after="0" w:line="240" w:lineRule="auto"/>
              <w:jc w:val="center"/>
              <w:rPr>
                <w:rFonts w:ascii="Times New Roman" w:hAnsi="Times New Roman" w:cs="Times New Roman"/>
                <w:sz w:val="20"/>
                <w:szCs w:val="20"/>
              </w:rPr>
            </w:pPr>
            <w:r w:rsidRPr="00480A99">
              <w:rPr>
                <w:rFonts w:ascii="Times New Roman" w:hAnsi="Times New Roman" w:cs="Times New Roman"/>
                <w:sz w:val="20"/>
                <w:szCs w:val="20"/>
              </w:rPr>
              <w:t>Изменения</w:t>
            </w:r>
          </w:p>
          <w:p w:rsidR="00592522" w:rsidRPr="00480A99" w:rsidRDefault="00592522">
            <w:pPr>
              <w:widowControl w:val="0"/>
              <w:autoSpaceDE w:val="0"/>
              <w:autoSpaceDN w:val="0"/>
              <w:adjustRightInd w:val="0"/>
              <w:spacing w:after="0" w:line="240" w:lineRule="auto"/>
              <w:jc w:val="center"/>
              <w:rPr>
                <w:rFonts w:ascii="Times New Roman" w:hAnsi="Times New Roman" w:cs="Times New Roman"/>
                <w:sz w:val="20"/>
                <w:szCs w:val="20"/>
              </w:rPr>
            </w:pPr>
            <w:r w:rsidRPr="00480A99">
              <w:rPr>
                <w:rFonts w:ascii="Times New Roman" w:hAnsi="Times New Roman" w:cs="Times New Roman"/>
                <w:sz w:val="20"/>
                <w:szCs w:val="20"/>
              </w:rPr>
              <w:t>(+/-)</w:t>
            </w:r>
          </w:p>
          <w:p w:rsidR="00592522" w:rsidRPr="00480A99" w:rsidRDefault="00592522">
            <w:pPr>
              <w:widowControl w:val="0"/>
              <w:autoSpaceDE w:val="0"/>
              <w:autoSpaceDN w:val="0"/>
              <w:adjustRightInd w:val="0"/>
              <w:spacing w:after="0" w:line="240" w:lineRule="auto"/>
              <w:jc w:val="center"/>
              <w:rPr>
                <w:rFonts w:ascii="Arial" w:hAnsi="Arial" w:cs="Arial"/>
                <w:sz w:val="24"/>
                <w:szCs w:val="24"/>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92522" w:rsidRPr="00480A99" w:rsidRDefault="00592522">
            <w:pPr>
              <w:widowControl w:val="0"/>
              <w:autoSpaceDE w:val="0"/>
              <w:autoSpaceDN w:val="0"/>
              <w:adjustRightInd w:val="0"/>
              <w:spacing w:after="0" w:line="240" w:lineRule="auto"/>
              <w:jc w:val="center"/>
              <w:rPr>
                <w:rFonts w:ascii="Arial" w:hAnsi="Arial" w:cs="Arial"/>
                <w:sz w:val="24"/>
                <w:szCs w:val="24"/>
              </w:rPr>
            </w:pPr>
            <w:r w:rsidRPr="00480A99">
              <w:rPr>
                <w:rFonts w:ascii="Times New Roman" w:hAnsi="Times New Roman" w:cs="Times New Roman"/>
                <w:sz w:val="20"/>
                <w:szCs w:val="20"/>
              </w:rPr>
              <w:t>%</w:t>
            </w:r>
          </w:p>
        </w:tc>
      </w:tr>
      <w:tr w:rsidR="00480A99" w:rsidRPr="00AB2A1A"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80A99" w:rsidRPr="00480A99" w:rsidRDefault="00480A99" w:rsidP="00026921">
            <w:pPr>
              <w:widowControl w:val="0"/>
              <w:autoSpaceDE w:val="0"/>
              <w:autoSpaceDN w:val="0"/>
              <w:adjustRightInd w:val="0"/>
              <w:spacing w:after="0" w:line="240" w:lineRule="auto"/>
              <w:jc w:val="both"/>
              <w:rPr>
                <w:rFonts w:ascii="Arial" w:hAnsi="Arial" w:cs="Arial"/>
                <w:sz w:val="24"/>
                <w:szCs w:val="24"/>
              </w:rPr>
            </w:pPr>
            <w:r w:rsidRPr="00480A99">
              <w:rPr>
                <w:rFonts w:ascii="Times New Roman" w:hAnsi="Times New Roman" w:cs="Times New Roman"/>
                <w:bCs/>
                <w:color w:val="000000"/>
                <w:sz w:val="20"/>
                <w:szCs w:val="20"/>
              </w:rPr>
              <w:t>Государственная программа «Развитие потенциала государственного управления»</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80A99" w:rsidRPr="00480A99" w:rsidRDefault="00480A99" w:rsidP="00026921">
            <w:pPr>
              <w:widowControl w:val="0"/>
              <w:autoSpaceDE w:val="0"/>
              <w:autoSpaceDN w:val="0"/>
              <w:adjustRightInd w:val="0"/>
              <w:spacing w:after="0" w:line="240" w:lineRule="auto"/>
              <w:jc w:val="center"/>
              <w:rPr>
                <w:rFonts w:ascii="Arial" w:hAnsi="Arial" w:cs="Arial"/>
                <w:sz w:val="24"/>
                <w:szCs w:val="24"/>
              </w:rPr>
            </w:pPr>
            <w:r w:rsidRPr="00480A99">
              <w:rPr>
                <w:rFonts w:ascii="Times New Roman" w:hAnsi="Times New Roman" w:cs="Times New Roman"/>
                <w:bCs/>
                <w:color w:val="000000"/>
                <w:sz w:val="20"/>
                <w:szCs w:val="20"/>
              </w:rPr>
              <w:t>81 186,7</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80A99" w:rsidRPr="00480A99" w:rsidRDefault="00480A99" w:rsidP="00026921">
            <w:pPr>
              <w:widowControl w:val="0"/>
              <w:autoSpaceDE w:val="0"/>
              <w:autoSpaceDN w:val="0"/>
              <w:adjustRightInd w:val="0"/>
              <w:spacing w:after="0" w:line="240" w:lineRule="auto"/>
              <w:jc w:val="center"/>
              <w:rPr>
                <w:rFonts w:ascii="Arial" w:hAnsi="Arial" w:cs="Arial"/>
                <w:sz w:val="24"/>
                <w:szCs w:val="24"/>
              </w:rPr>
            </w:pPr>
            <w:r w:rsidRPr="00480A99">
              <w:rPr>
                <w:rFonts w:ascii="Times New Roman" w:hAnsi="Times New Roman" w:cs="Times New Roman"/>
                <w:bCs/>
                <w:color w:val="000000"/>
                <w:sz w:val="20"/>
                <w:szCs w:val="20"/>
              </w:rPr>
              <w:t>86 609,8</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80A99" w:rsidRPr="00480A99" w:rsidRDefault="00480A99" w:rsidP="00026921">
            <w:pPr>
              <w:widowControl w:val="0"/>
              <w:autoSpaceDE w:val="0"/>
              <w:autoSpaceDN w:val="0"/>
              <w:adjustRightInd w:val="0"/>
              <w:spacing w:after="0" w:line="240" w:lineRule="auto"/>
              <w:jc w:val="center"/>
              <w:rPr>
                <w:rFonts w:ascii="Arial" w:hAnsi="Arial" w:cs="Arial"/>
                <w:sz w:val="24"/>
                <w:szCs w:val="24"/>
              </w:rPr>
            </w:pPr>
            <w:r w:rsidRPr="00480A99">
              <w:rPr>
                <w:rFonts w:ascii="Times New Roman" w:hAnsi="Times New Roman" w:cs="Times New Roman"/>
                <w:bCs/>
                <w:color w:val="000000"/>
                <w:sz w:val="20"/>
                <w:szCs w:val="20"/>
              </w:rPr>
              <w:t>5 423,1</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80A99" w:rsidRPr="00480A99" w:rsidRDefault="00480A99" w:rsidP="00026921">
            <w:pPr>
              <w:widowControl w:val="0"/>
              <w:autoSpaceDE w:val="0"/>
              <w:autoSpaceDN w:val="0"/>
              <w:adjustRightInd w:val="0"/>
              <w:spacing w:after="0" w:line="240" w:lineRule="auto"/>
              <w:jc w:val="center"/>
              <w:rPr>
                <w:rFonts w:ascii="Times New Roman" w:hAnsi="Times New Roman" w:cs="Times New Roman"/>
                <w:bCs/>
                <w:color w:val="000000"/>
                <w:sz w:val="20"/>
                <w:szCs w:val="20"/>
              </w:rPr>
            </w:pPr>
            <w:r w:rsidRPr="00480A99">
              <w:rPr>
                <w:rFonts w:ascii="Times New Roman" w:hAnsi="Times New Roman" w:cs="Times New Roman"/>
                <w:bCs/>
                <w:color w:val="000000"/>
                <w:sz w:val="20"/>
                <w:szCs w:val="20"/>
              </w:rPr>
              <w:t>6,7</w:t>
            </w:r>
          </w:p>
        </w:tc>
      </w:tr>
      <w:tr w:rsidR="0050644D" w:rsidRPr="00AB2A1A" w:rsidTr="00817361">
        <w:trPr>
          <w:trHeight w:val="288"/>
        </w:trPr>
        <w:tc>
          <w:tcPr>
            <w:tcW w:w="9989" w:type="dxa"/>
            <w:gridSpan w:val="6"/>
            <w:tcMar>
              <w:top w:w="0" w:type="dxa"/>
              <w:left w:w="0" w:type="dxa"/>
              <w:bottom w:w="0" w:type="dxa"/>
              <w:right w:w="40" w:type="dxa"/>
            </w:tcMar>
            <w:vAlign w:val="center"/>
          </w:tcPr>
          <w:p w:rsidR="0050644D" w:rsidRDefault="0050644D" w:rsidP="00026921">
            <w:pPr>
              <w:widowControl w:val="0"/>
              <w:autoSpaceDE w:val="0"/>
              <w:autoSpaceDN w:val="0"/>
              <w:adjustRightInd w:val="0"/>
              <w:spacing w:after="0" w:line="240" w:lineRule="auto"/>
              <w:ind w:firstLine="709"/>
              <w:jc w:val="both"/>
              <w:rPr>
                <w:rFonts w:ascii="Times New Roman" w:hAnsi="Times New Roman" w:cs="Times New Roman"/>
                <w:color w:val="000000"/>
                <w:sz w:val="20"/>
                <w:szCs w:val="20"/>
              </w:rPr>
            </w:pPr>
            <w:r w:rsidRPr="00812427">
              <w:rPr>
                <w:rFonts w:ascii="Times New Roman" w:hAnsi="Times New Roman" w:cs="Times New Roman"/>
                <w:color w:val="000000"/>
                <w:sz w:val="28"/>
                <w:szCs w:val="28"/>
              </w:rPr>
              <w:t xml:space="preserve">Основные изменения по подразделу приходятся на выполнение мероприятия </w:t>
            </w:r>
            <w:r>
              <w:rPr>
                <w:rFonts w:ascii="Times New Roman" w:hAnsi="Times New Roman" w:cs="Times New Roman"/>
                <w:color w:val="000000"/>
                <w:sz w:val="28"/>
                <w:szCs w:val="28"/>
              </w:rPr>
              <w:t>«</w:t>
            </w:r>
            <w:r w:rsidRPr="00812427">
              <w:rPr>
                <w:rFonts w:ascii="Times New Roman" w:hAnsi="Times New Roman" w:cs="Times New Roman"/>
                <w:color w:val="000000"/>
                <w:sz w:val="28"/>
                <w:szCs w:val="28"/>
              </w:rPr>
              <w:t xml:space="preserve">Обеспечение реализации государственной программы Чувашской Республики </w:t>
            </w:r>
            <w:r>
              <w:rPr>
                <w:rFonts w:ascii="Times New Roman" w:hAnsi="Times New Roman" w:cs="Times New Roman"/>
                <w:color w:val="000000"/>
                <w:sz w:val="28"/>
                <w:szCs w:val="28"/>
              </w:rPr>
              <w:t>«</w:t>
            </w:r>
            <w:r w:rsidRPr="00812427">
              <w:rPr>
                <w:rFonts w:ascii="Times New Roman" w:hAnsi="Times New Roman" w:cs="Times New Roman"/>
                <w:color w:val="000000"/>
                <w:sz w:val="28"/>
                <w:szCs w:val="28"/>
              </w:rPr>
              <w:t>Развитие потенциала государственного управлени</w:t>
            </w:r>
            <w:r>
              <w:rPr>
                <w:rFonts w:ascii="Times New Roman" w:hAnsi="Times New Roman" w:cs="Times New Roman"/>
                <w:color w:val="000000"/>
                <w:sz w:val="28"/>
                <w:szCs w:val="28"/>
              </w:rPr>
              <w:t>я»</w:t>
            </w:r>
            <w:r w:rsidRPr="00812427">
              <w:rPr>
                <w:rFonts w:ascii="Times New Roman" w:hAnsi="Times New Roman" w:cs="Times New Roman"/>
                <w:color w:val="000000"/>
                <w:sz w:val="28"/>
                <w:szCs w:val="28"/>
              </w:rPr>
              <w:t xml:space="preserve">, расходы по которой увеличиваются на </w:t>
            </w:r>
            <w:r>
              <w:rPr>
                <w:rFonts w:ascii="Times New Roman" w:hAnsi="Times New Roman" w:cs="Times New Roman"/>
                <w:color w:val="000000"/>
                <w:sz w:val="28"/>
                <w:szCs w:val="28"/>
              </w:rPr>
              <w:t>5 093,5</w:t>
            </w:r>
            <w:r w:rsidRPr="00812427">
              <w:rPr>
                <w:rFonts w:ascii="Times New Roman" w:hAnsi="Times New Roman" w:cs="Times New Roman"/>
                <w:color w:val="000000"/>
                <w:sz w:val="28"/>
                <w:szCs w:val="28"/>
              </w:rPr>
              <w:t xml:space="preserve"> тыс. рублей, или</w:t>
            </w:r>
            <w:r w:rsidR="00976F5F">
              <w:rPr>
                <w:rFonts w:ascii="Times New Roman" w:hAnsi="Times New Roman" w:cs="Times New Roman"/>
                <w:color w:val="000000"/>
                <w:sz w:val="28"/>
                <w:szCs w:val="28"/>
              </w:rPr>
              <w:t xml:space="preserve"> на</w:t>
            </w:r>
            <w:r>
              <w:rPr>
                <w:rFonts w:ascii="Times New Roman" w:hAnsi="Times New Roman" w:cs="Times New Roman"/>
                <w:color w:val="000000"/>
                <w:sz w:val="28"/>
                <w:szCs w:val="28"/>
              </w:rPr>
              <w:t xml:space="preserve"> 29,9%, в том числе по целевой статье «</w:t>
            </w:r>
            <w:r w:rsidRPr="000667B0">
              <w:rPr>
                <w:rFonts w:ascii="Times New Roman" w:hAnsi="Times New Roman" w:cs="Times New Roman"/>
                <w:color w:val="000000"/>
                <w:sz w:val="28"/>
                <w:szCs w:val="28"/>
              </w:rPr>
              <w:t>Обеспечение функций государственных органов</w:t>
            </w:r>
            <w:r>
              <w:rPr>
                <w:rFonts w:ascii="Times New Roman" w:hAnsi="Times New Roman" w:cs="Times New Roman"/>
                <w:color w:val="000000"/>
                <w:sz w:val="28"/>
                <w:szCs w:val="28"/>
              </w:rPr>
              <w:t xml:space="preserve">» на 4 701,2 тыс. рублей, или </w:t>
            </w:r>
            <w:r w:rsidR="00976F5F">
              <w:rPr>
                <w:rFonts w:ascii="Times New Roman" w:hAnsi="Times New Roman" w:cs="Times New Roman"/>
                <w:color w:val="000000"/>
                <w:sz w:val="28"/>
                <w:szCs w:val="28"/>
              </w:rPr>
              <w:t xml:space="preserve">на </w:t>
            </w:r>
            <w:r>
              <w:rPr>
                <w:rFonts w:ascii="Times New Roman" w:hAnsi="Times New Roman" w:cs="Times New Roman"/>
                <w:color w:val="000000"/>
                <w:sz w:val="28"/>
                <w:szCs w:val="28"/>
              </w:rPr>
              <w:t>27,6%.</w:t>
            </w:r>
          </w:p>
          <w:p w:rsidR="0050644D" w:rsidRDefault="0050644D" w:rsidP="00026921">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По подразделу</w:t>
            </w:r>
            <w:r>
              <w:rPr>
                <w:rFonts w:ascii="Times New Roman" w:hAnsi="Times New Roman" w:cs="Times New Roman"/>
                <w:b/>
                <w:bCs/>
                <w:color w:val="000000"/>
                <w:sz w:val="28"/>
                <w:szCs w:val="28"/>
              </w:rPr>
              <w:t xml:space="preserve"> «Гражданская оборона</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sidR="00864F0B">
              <w:rPr>
                <w:rFonts w:ascii="Times New Roman" w:hAnsi="Times New Roman" w:cs="Times New Roman"/>
                <w:color w:val="000000"/>
                <w:sz w:val="28"/>
                <w:szCs w:val="28"/>
              </w:rPr>
              <w:t xml:space="preserve"> 2022 </w:t>
            </w:r>
            <w:r>
              <w:rPr>
                <w:rFonts w:ascii="Times New Roman" w:hAnsi="Times New Roman" w:cs="Times New Roman"/>
                <w:color w:val="000000"/>
                <w:sz w:val="28"/>
                <w:szCs w:val="28"/>
              </w:rPr>
              <w:t>году увеличиваются на 2 958,8 тыс. рублей, или на 4</w:t>
            </w:r>
            <w:r w:rsidR="00BC7B95">
              <w:rPr>
                <w:rFonts w:ascii="Times New Roman" w:hAnsi="Times New Roman" w:cs="Times New Roman"/>
                <w:color w:val="000000"/>
                <w:sz w:val="28"/>
                <w:szCs w:val="28"/>
              </w:rPr>
              <w:t>,0</w:t>
            </w:r>
            <w:r>
              <w:rPr>
                <w:rFonts w:ascii="Times New Roman" w:hAnsi="Times New Roman" w:cs="Times New Roman"/>
                <w:color w:val="000000"/>
                <w:sz w:val="28"/>
                <w:szCs w:val="28"/>
              </w:rPr>
              <w:t>%. С учетом изменений расходы составят в сумме 77 545,6 тыс. рублей.</w:t>
            </w:r>
          </w:p>
          <w:p w:rsidR="0050644D" w:rsidRDefault="0050644D" w:rsidP="00026921">
            <w:pPr>
              <w:widowControl w:val="0"/>
              <w:autoSpaceDE w:val="0"/>
              <w:autoSpaceDN w:val="0"/>
              <w:adjustRightInd w:val="0"/>
              <w:spacing w:after="0"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8"/>
                <w:szCs w:val="28"/>
              </w:rPr>
              <w:t>По данному подразделу в 2022 году предусмотрено изменение бюджетных ассигнований на реализацию следующих государственных программ Чувашской Республики:</w:t>
            </w:r>
          </w:p>
          <w:tbl>
            <w:tblPr>
              <w:tblStyle w:val="a5"/>
              <w:tblW w:w="0" w:type="auto"/>
              <w:tblLayout w:type="fixed"/>
              <w:tblLook w:val="04A0" w:firstRow="1" w:lastRow="0" w:firstColumn="1" w:lastColumn="0" w:noHBand="0" w:noVBand="1"/>
            </w:tblPr>
            <w:tblGrid>
              <w:gridCol w:w="5240"/>
              <w:gridCol w:w="1418"/>
              <w:gridCol w:w="1417"/>
              <w:gridCol w:w="1134"/>
              <w:gridCol w:w="725"/>
            </w:tblGrid>
            <w:tr w:rsidR="00FF272A" w:rsidTr="00873ECE">
              <w:tc>
                <w:tcPr>
                  <w:tcW w:w="5240" w:type="dxa"/>
                  <w:vAlign w:val="center"/>
                </w:tcPr>
                <w:p w:rsidR="00FF272A" w:rsidRDefault="00FF272A" w:rsidP="00026921">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Наименование</w:t>
                  </w:r>
                </w:p>
              </w:tc>
              <w:tc>
                <w:tcPr>
                  <w:tcW w:w="1418" w:type="dxa"/>
                  <w:vAlign w:val="center"/>
                </w:tcPr>
                <w:p w:rsidR="00FF272A" w:rsidRDefault="00FF272A" w:rsidP="00026921">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Закон о бюджете (с изменениями от 24.03.2022 № 5)</w:t>
                  </w:r>
                </w:p>
              </w:tc>
              <w:tc>
                <w:tcPr>
                  <w:tcW w:w="1417" w:type="dxa"/>
                  <w:vAlign w:val="center"/>
                </w:tcPr>
                <w:p w:rsidR="00FF272A" w:rsidRDefault="00FF272A" w:rsidP="00026921">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Законопроект</w:t>
                  </w:r>
                </w:p>
              </w:tc>
              <w:tc>
                <w:tcPr>
                  <w:tcW w:w="1134" w:type="dxa"/>
                  <w:vAlign w:val="center"/>
                </w:tcPr>
                <w:p w:rsidR="00FF272A" w:rsidRDefault="00FF272A" w:rsidP="00026921">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Изменения</w:t>
                  </w:r>
                </w:p>
                <w:p w:rsidR="00FF272A" w:rsidRDefault="00FF272A" w:rsidP="00026921">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 xml:space="preserve"> (+/-)</w:t>
                  </w:r>
                </w:p>
              </w:tc>
              <w:tc>
                <w:tcPr>
                  <w:tcW w:w="725" w:type="dxa"/>
                  <w:vAlign w:val="center"/>
                </w:tcPr>
                <w:p w:rsidR="00FF272A" w:rsidRDefault="00FF272A" w:rsidP="00026921">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r>
            <w:tr w:rsidR="00FF272A" w:rsidTr="00873ECE">
              <w:tc>
                <w:tcPr>
                  <w:tcW w:w="5240" w:type="dxa"/>
                  <w:vAlign w:val="center"/>
                </w:tcPr>
                <w:p w:rsidR="00FF272A" w:rsidRPr="00873ECE" w:rsidRDefault="00FF272A" w:rsidP="00026921">
                  <w:pPr>
                    <w:widowControl w:val="0"/>
                    <w:autoSpaceDE w:val="0"/>
                    <w:autoSpaceDN w:val="0"/>
                    <w:adjustRightInd w:val="0"/>
                    <w:jc w:val="both"/>
                    <w:rPr>
                      <w:rFonts w:ascii="Arial" w:hAnsi="Arial" w:cs="Arial"/>
                      <w:sz w:val="24"/>
                      <w:szCs w:val="24"/>
                    </w:rPr>
                  </w:pPr>
                  <w:r w:rsidRPr="00873ECE">
                    <w:rPr>
                      <w:rFonts w:ascii="Times New Roman" w:hAnsi="Times New Roman" w:cs="Times New Roman"/>
                      <w:bCs/>
                      <w:color w:val="000000"/>
                      <w:sz w:val="20"/>
                      <w:szCs w:val="20"/>
                    </w:rPr>
                    <w:t>Государственная программа «Развитие культуры»</w:t>
                  </w:r>
                </w:p>
              </w:tc>
              <w:tc>
                <w:tcPr>
                  <w:tcW w:w="1418" w:type="dxa"/>
                  <w:vAlign w:val="center"/>
                </w:tcPr>
                <w:p w:rsidR="00FF272A" w:rsidRPr="00873ECE" w:rsidRDefault="00FF272A" w:rsidP="00026921">
                  <w:pPr>
                    <w:widowControl w:val="0"/>
                    <w:autoSpaceDE w:val="0"/>
                    <w:autoSpaceDN w:val="0"/>
                    <w:adjustRightInd w:val="0"/>
                    <w:jc w:val="center"/>
                    <w:rPr>
                      <w:rFonts w:ascii="Arial" w:hAnsi="Arial" w:cs="Arial"/>
                      <w:sz w:val="24"/>
                      <w:szCs w:val="24"/>
                    </w:rPr>
                  </w:pPr>
                  <w:r w:rsidRPr="00873ECE">
                    <w:rPr>
                      <w:rFonts w:ascii="Times New Roman" w:hAnsi="Times New Roman" w:cs="Times New Roman"/>
                      <w:bCs/>
                      <w:color w:val="000000"/>
                      <w:sz w:val="20"/>
                      <w:szCs w:val="20"/>
                    </w:rPr>
                    <w:t>0,0</w:t>
                  </w:r>
                </w:p>
              </w:tc>
              <w:tc>
                <w:tcPr>
                  <w:tcW w:w="1417" w:type="dxa"/>
                  <w:vAlign w:val="center"/>
                </w:tcPr>
                <w:p w:rsidR="00FF272A" w:rsidRPr="00873ECE" w:rsidRDefault="00FF272A" w:rsidP="00026921">
                  <w:pPr>
                    <w:widowControl w:val="0"/>
                    <w:autoSpaceDE w:val="0"/>
                    <w:autoSpaceDN w:val="0"/>
                    <w:adjustRightInd w:val="0"/>
                    <w:jc w:val="center"/>
                    <w:rPr>
                      <w:rFonts w:ascii="Arial" w:hAnsi="Arial" w:cs="Arial"/>
                      <w:sz w:val="24"/>
                      <w:szCs w:val="24"/>
                    </w:rPr>
                  </w:pPr>
                  <w:r w:rsidRPr="00873ECE">
                    <w:rPr>
                      <w:rFonts w:ascii="Times New Roman" w:hAnsi="Times New Roman" w:cs="Times New Roman"/>
                      <w:bCs/>
                      <w:color w:val="000000"/>
                      <w:sz w:val="20"/>
                      <w:szCs w:val="20"/>
                    </w:rPr>
                    <w:t>100,0</w:t>
                  </w:r>
                </w:p>
              </w:tc>
              <w:tc>
                <w:tcPr>
                  <w:tcW w:w="1134" w:type="dxa"/>
                  <w:vAlign w:val="center"/>
                </w:tcPr>
                <w:p w:rsidR="00FF272A" w:rsidRPr="00873ECE" w:rsidRDefault="00FF272A" w:rsidP="00026921">
                  <w:pPr>
                    <w:widowControl w:val="0"/>
                    <w:autoSpaceDE w:val="0"/>
                    <w:autoSpaceDN w:val="0"/>
                    <w:adjustRightInd w:val="0"/>
                    <w:jc w:val="center"/>
                    <w:rPr>
                      <w:rFonts w:ascii="Arial" w:hAnsi="Arial" w:cs="Arial"/>
                      <w:sz w:val="24"/>
                      <w:szCs w:val="24"/>
                    </w:rPr>
                  </w:pPr>
                  <w:r w:rsidRPr="00873ECE">
                    <w:rPr>
                      <w:rFonts w:ascii="Times New Roman" w:hAnsi="Times New Roman" w:cs="Times New Roman"/>
                      <w:bCs/>
                      <w:color w:val="000000"/>
                      <w:sz w:val="20"/>
                      <w:szCs w:val="20"/>
                    </w:rPr>
                    <w:t>100,0</w:t>
                  </w:r>
                </w:p>
              </w:tc>
              <w:tc>
                <w:tcPr>
                  <w:tcW w:w="725" w:type="dxa"/>
                  <w:vAlign w:val="center"/>
                </w:tcPr>
                <w:p w:rsidR="00FF272A" w:rsidRPr="00873ECE" w:rsidRDefault="00BC3AD4" w:rsidP="00026921">
                  <w:pPr>
                    <w:widowControl w:val="0"/>
                    <w:autoSpaceDE w:val="0"/>
                    <w:autoSpaceDN w:val="0"/>
                    <w:adjustRightInd w:val="0"/>
                    <w:jc w:val="center"/>
                    <w:rPr>
                      <w:rFonts w:ascii="Arial" w:hAnsi="Arial" w:cs="Arial"/>
                      <w:sz w:val="24"/>
                      <w:szCs w:val="24"/>
                    </w:rPr>
                  </w:pPr>
                  <w:r>
                    <w:rPr>
                      <w:rFonts w:ascii="Times New Roman" w:hAnsi="Times New Roman" w:cs="Times New Roman"/>
                      <w:bCs/>
                      <w:color w:val="000000"/>
                      <w:sz w:val="20"/>
                      <w:szCs w:val="20"/>
                    </w:rPr>
                    <w:t>х</w:t>
                  </w:r>
                </w:p>
              </w:tc>
            </w:tr>
            <w:tr w:rsidR="00FF272A" w:rsidTr="00873ECE">
              <w:tc>
                <w:tcPr>
                  <w:tcW w:w="5240" w:type="dxa"/>
                  <w:vAlign w:val="center"/>
                </w:tcPr>
                <w:p w:rsidR="00FF272A" w:rsidRPr="00873ECE" w:rsidRDefault="00FF272A" w:rsidP="00026921">
                  <w:pPr>
                    <w:widowControl w:val="0"/>
                    <w:autoSpaceDE w:val="0"/>
                    <w:autoSpaceDN w:val="0"/>
                    <w:adjustRightInd w:val="0"/>
                    <w:jc w:val="both"/>
                    <w:rPr>
                      <w:rFonts w:ascii="Arial" w:hAnsi="Arial" w:cs="Arial"/>
                      <w:sz w:val="24"/>
                      <w:szCs w:val="24"/>
                    </w:rPr>
                  </w:pPr>
                  <w:r w:rsidRPr="00873ECE">
                    <w:rPr>
                      <w:rFonts w:ascii="Times New Roman" w:hAnsi="Times New Roman" w:cs="Times New Roman"/>
                      <w:bCs/>
                      <w:color w:val="000000"/>
                      <w:sz w:val="20"/>
                      <w:szCs w:val="20"/>
                    </w:rPr>
                    <w:t>Государственная программа «Повышение безопасности жизнедеятельности населения и территорий Чувашской Республики»</w:t>
                  </w:r>
                </w:p>
              </w:tc>
              <w:tc>
                <w:tcPr>
                  <w:tcW w:w="1418" w:type="dxa"/>
                  <w:vAlign w:val="center"/>
                </w:tcPr>
                <w:p w:rsidR="00FF272A" w:rsidRPr="00873ECE" w:rsidRDefault="00FF272A" w:rsidP="00026921">
                  <w:pPr>
                    <w:widowControl w:val="0"/>
                    <w:autoSpaceDE w:val="0"/>
                    <w:autoSpaceDN w:val="0"/>
                    <w:adjustRightInd w:val="0"/>
                    <w:jc w:val="center"/>
                    <w:rPr>
                      <w:rFonts w:ascii="Times New Roman" w:hAnsi="Times New Roman" w:cs="Times New Roman"/>
                      <w:bCs/>
                      <w:color w:val="000000"/>
                      <w:sz w:val="20"/>
                      <w:szCs w:val="20"/>
                    </w:rPr>
                  </w:pPr>
                  <w:r w:rsidRPr="00873ECE">
                    <w:rPr>
                      <w:rFonts w:ascii="Times New Roman" w:hAnsi="Times New Roman" w:cs="Times New Roman"/>
                      <w:bCs/>
                      <w:color w:val="000000"/>
                      <w:sz w:val="20"/>
                      <w:szCs w:val="20"/>
                    </w:rPr>
                    <w:t>74 138,8</w:t>
                  </w:r>
                </w:p>
              </w:tc>
              <w:tc>
                <w:tcPr>
                  <w:tcW w:w="1417" w:type="dxa"/>
                  <w:vAlign w:val="center"/>
                </w:tcPr>
                <w:p w:rsidR="00FF272A" w:rsidRPr="00873ECE" w:rsidRDefault="00FF272A" w:rsidP="00026921">
                  <w:pPr>
                    <w:widowControl w:val="0"/>
                    <w:autoSpaceDE w:val="0"/>
                    <w:autoSpaceDN w:val="0"/>
                    <w:adjustRightInd w:val="0"/>
                    <w:jc w:val="center"/>
                    <w:rPr>
                      <w:rFonts w:ascii="Arial" w:hAnsi="Arial" w:cs="Arial"/>
                      <w:sz w:val="24"/>
                      <w:szCs w:val="24"/>
                    </w:rPr>
                  </w:pPr>
                  <w:r w:rsidRPr="00873ECE">
                    <w:rPr>
                      <w:rFonts w:ascii="Times New Roman" w:hAnsi="Times New Roman" w:cs="Times New Roman"/>
                      <w:bCs/>
                      <w:color w:val="000000"/>
                      <w:sz w:val="20"/>
                      <w:szCs w:val="20"/>
                    </w:rPr>
                    <w:t>76 926,4</w:t>
                  </w:r>
                </w:p>
              </w:tc>
              <w:tc>
                <w:tcPr>
                  <w:tcW w:w="1134" w:type="dxa"/>
                  <w:vAlign w:val="center"/>
                </w:tcPr>
                <w:p w:rsidR="00FF272A" w:rsidRPr="00873ECE" w:rsidRDefault="00FF272A" w:rsidP="00026921">
                  <w:pPr>
                    <w:widowControl w:val="0"/>
                    <w:autoSpaceDE w:val="0"/>
                    <w:autoSpaceDN w:val="0"/>
                    <w:adjustRightInd w:val="0"/>
                    <w:jc w:val="center"/>
                    <w:rPr>
                      <w:rFonts w:ascii="Arial" w:hAnsi="Arial" w:cs="Arial"/>
                      <w:sz w:val="24"/>
                      <w:szCs w:val="24"/>
                    </w:rPr>
                  </w:pPr>
                  <w:r w:rsidRPr="00873ECE">
                    <w:rPr>
                      <w:rFonts w:ascii="Times New Roman" w:hAnsi="Times New Roman" w:cs="Times New Roman"/>
                      <w:bCs/>
                      <w:color w:val="000000"/>
                      <w:sz w:val="20"/>
                      <w:szCs w:val="20"/>
                    </w:rPr>
                    <w:t>2 787,6</w:t>
                  </w:r>
                </w:p>
              </w:tc>
              <w:tc>
                <w:tcPr>
                  <w:tcW w:w="725" w:type="dxa"/>
                  <w:vAlign w:val="center"/>
                </w:tcPr>
                <w:p w:rsidR="00FF272A" w:rsidRPr="00873ECE" w:rsidRDefault="00FF272A" w:rsidP="00026921">
                  <w:pPr>
                    <w:widowControl w:val="0"/>
                    <w:autoSpaceDE w:val="0"/>
                    <w:autoSpaceDN w:val="0"/>
                    <w:adjustRightInd w:val="0"/>
                    <w:jc w:val="center"/>
                    <w:rPr>
                      <w:rFonts w:ascii="Arial" w:hAnsi="Arial" w:cs="Arial"/>
                      <w:sz w:val="24"/>
                      <w:szCs w:val="24"/>
                    </w:rPr>
                  </w:pPr>
                  <w:r w:rsidRPr="00873ECE">
                    <w:rPr>
                      <w:rFonts w:ascii="Times New Roman" w:hAnsi="Times New Roman" w:cs="Times New Roman"/>
                      <w:bCs/>
                      <w:color w:val="000000"/>
                      <w:sz w:val="20"/>
                      <w:szCs w:val="20"/>
                    </w:rPr>
                    <w:t>3,8</w:t>
                  </w:r>
                </w:p>
              </w:tc>
            </w:tr>
            <w:tr w:rsidR="00FF272A" w:rsidTr="00873ECE">
              <w:tc>
                <w:tcPr>
                  <w:tcW w:w="5240" w:type="dxa"/>
                  <w:vAlign w:val="center"/>
                </w:tcPr>
                <w:p w:rsidR="00FF272A" w:rsidRPr="00873ECE" w:rsidRDefault="00FF272A" w:rsidP="00026921">
                  <w:pPr>
                    <w:widowControl w:val="0"/>
                    <w:autoSpaceDE w:val="0"/>
                    <w:autoSpaceDN w:val="0"/>
                    <w:adjustRightInd w:val="0"/>
                    <w:jc w:val="both"/>
                    <w:rPr>
                      <w:rFonts w:ascii="Arial" w:hAnsi="Arial" w:cs="Arial"/>
                      <w:sz w:val="24"/>
                      <w:szCs w:val="24"/>
                    </w:rPr>
                  </w:pPr>
                  <w:r w:rsidRPr="00873ECE">
                    <w:rPr>
                      <w:rFonts w:ascii="Times New Roman" w:hAnsi="Times New Roman" w:cs="Times New Roman"/>
                      <w:bCs/>
                      <w:color w:val="000000"/>
                      <w:sz w:val="20"/>
                      <w:szCs w:val="20"/>
                    </w:rPr>
                    <w:t>Государственная программа «Развитие потенциала государственного управления»</w:t>
                  </w:r>
                </w:p>
              </w:tc>
              <w:tc>
                <w:tcPr>
                  <w:tcW w:w="1418" w:type="dxa"/>
                  <w:vAlign w:val="center"/>
                </w:tcPr>
                <w:p w:rsidR="00FF272A" w:rsidRPr="00873ECE" w:rsidRDefault="00FF272A" w:rsidP="00026921">
                  <w:pPr>
                    <w:widowControl w:val="0"/>
                    <w:autoSpaceDE w:val="0"/>
                    <w:autoSpaceDN w:val="0"/>
                    <w:adjustRightInd w:val="0"/>
                    <w:jc w:val="center"/>
                    <w:rPr>
                      <w:rFonts w:ascii="Arial" w:hAnsi="Arial" w:cs="Arial"/>
                      <w:sz w:val="24"/>
                      <w:szCs w:val="24"/>
                    </w:rPr>
                  </w:pPr>
                  <w:r w:rsidRPr="00873ECE">
                    <w:rPr>
                      <w:rFonts w:ascii="Times New Roman" w:hAnsi="Times New Roman" w:cs="Times New Roman"/>
                      <w:bCs/>
                      <w:color w:val="000000"/>
                      <w:sz w:val="20"/>
                      <w:szCs w:val="20"/>
                    </w:rPr>
                    <w:t>20,4</w:t>
                  </w:r>
                </w:p>
              </w:tc>
              <w:tc>
                <w:tcPr>
                  <w:tcW w:w="1417" w:type="dxa"/>
                  <w:vAlign w:val="center"/>
                </w:tcPr>
                <w:p w:rsidR="00FF272A" w:rsidRPr="00873ECE" w:rsidRDefault="00FF272A" w:rsidP="00026921">
                  <w:pPr>
                    <w:widowControl w:val="0"/>
                    <w:autoSpaceDE w:val="0"/>
                    <w:autoSpaceDN w:val="0"/>
                    <w:adjustRightInd w:val="0"/>
                    <w:jc w:val="center"/>
                    <w:rPr>
                      <w:rFonts w:ascii="Arial" w:hAnsi="Arial" w:cs="Arial"/>
                      <w:sz w:val="24"/>
                      <w:szCs w:val="24"/>
                    </w:rPr>
                  </w:pPr>
                  <w:r w:rsidRPr="00873ECE">
                    <w:rPr>
                      <w:rFonts w:ascii="Times New Roman" w:hAnsi="Times New Roman" w:cs="Times New Roman"/>
                      <w:bCs/>
                      <w:color w:val="000000"/>
                      <w:sz w:val="20"/>
                      <w:szCs w:val="20"/>
                    </w:rPr>
                    <w:t>120,1</w:t>
                  </w:r>
                </w:p>
              </w:tc>
              <w:tc>
                <w:tcPr>
                  <w:tcW w:w="1134" w:type="dxa"/>
                  <w:vAlign w:val="center"/>
                </w:tcPr>
                <w:p w:rsidR="00FF272A" w:rsidRPr="00873ECE" w:rsidRDefault="00FF272A" w:rsidP="00026921">
                  <w:pPr>
                    <w:widowControl w:val="0"/>
                    <w:autoSpaceDE w:val="0"/>
                    <w:autoSpaceDN w:val="0"/>
                    <w:adjustRightInd w:val="0"/>
                    <w:jc w:val="center"/>
                    <w:rPr>
                      <w:rFonts w:ascii="Arial" w:hAnsi="Arial" w:cs="Arial"/>
                      <w:sz w:val="24"/>
                      <w:szCs w:val="24"/>
                    </w:rPr>
                  </w:pPr>
                  <w:r w:rsidRPr="00873ECE">
                    <w:rPr>
                      <w:rFonts w:ascii="Times New Roman" w:hAnsi="Times New Roman" w:cs="Times New Roman"/>
                      <w:bCs/>
                      <w:color w:val="000000"/>
                      <w:sz w:val="20"/>
                      <w:szCs w:val="20"/>
                    </w:rPr>
                    <w:t>99,7</w:t>
                  </w:r>
                </w:p>
              </w:tc>
              <w:tc>
                <w:tcPr>
                  <w:tcW w:w="725" w:type="dxa"/>
                  <w:vAlign w:val="center"/>
                </w:tcPr>
                <w:p w:rsidR="00FF272A" w:rsidRPr="00873ECE" w:rsidRDefault="00FF272A" w:rsidP="00BC7B95">
                  <w:pPr>
                    <w:widowControl w:val="0"/>
                    <w:autoSpaceDE w:val="0"/>
                    <w:autoSpaceDN w:val="0"/>
                    <w:adjustRightInd w:val="0"/>
                    <w:jc w:val="center"/>
                    <w:rPr>
                      <w:rFonts w:ascii="Times New Roman" w:hAnsi="Times New Roman" w:cs="Times New Roman"/>
                      <w:bCs/>
                      <w:color w:val="000000"/>
                      <w:sz w:val="20"/>
                      <w:szCs w:val="20"/>
                    </w:rPr>
                  </w:pPr>
                  <w:r w:rsidRPr="00873ECE">
                    <w:rPr>
                      <w:rFonts w:ascii="Times New Roman" w:hAnsi="Times New Roman" w:cs="Times New Roman"/>
                      <w:bCs/>
                      <w:color w:val="000000"/>
                      <w:sz w:val="20"/>
                      <w:szCs w:val="20"/>
                    </w:rPr>
                    <w:t xml:space="preserve">в </w:t>
                  </w:r>
                  <w:r w:rsidR="00BC7B95">
                    <w:rPr>
                      <w:rFonts w:ascii="Times New Roman" w:hAnsi="Times New Roman" w:cs="Times New Roman"/>
                      <w:bCs/>
                      <w:color w:val="000000"/>
                      <w:sz w:val="20"/>
                      <w:szCs w:val="20"/>
                    </w:rPr>
                    <w:t>5</w:t>
                  </w:r>
                  <w:r w:rsidRPr="00873ECE">
                    <w:rPr>
                      <w:rFonts w:ascii="Times New Roman" w:hAnsi="Times New Roman" w:cs="Times New Roman"/>
                      <w:bCs/>
                      <w:color w:val="000000"/>
                      <w:sz w:val="20"/>
                      <w:szCs w:val="20"/>
                    </w:rPr>
                    <w:t>,9 раза</w:t>
                  </w:r>
                </w:p>
              </w:tc>
            </w:tr>
            <w:tr w:rsidR="00FF272A" w:rsidTr="00873ECE">
              <w:tc>
                <w:tcPr>
                  <w:tcW w:w="5240" w:type="dxa"/>
                  <w:vAlign w:val="center"/>
                </w:tcPr>
                <w:p w:rsidR="00FF272A" w:rsidRPr="00873ECE" w:rsidRDefault="00FF272A" w:rsidP="00026921">
                  <w:pPr>
                    <w:widowControl w:val="0"/>
                    <w:autoSpaceDE w:val="0"/>
                    <w:autoSpaceDN w:val="0"/>
                    <w:adjustRightInd w:val="0"/>
                    <w:jc w:val="both"/>
                    <w:rPr>
                      <w:rFonts w:ascii="Arial" w:hAnsi="Arial" w:cs="Arial"/>
                      <w:sz w:val="24"/>
                      <w:szCs w:val="24"/>
                    </w:rPr>
                  </w:pPr>
                  <w:r w:rsidRPr="00873ECE">
                    <w:rPr>
                      <w:rFonts w:ascii="Times New Roman" w:hAnsi="Times New Roman" w:cs="Times New Roman"/>
                      <w:bCs/>
                      <w:color w:val="000000"/>
                      <w:sz w:val="20"/>
                      <w:szCs w:val="20"/>
                    </w:rPr>
                    <w:t>Государственная программа «Цифровое общество Чувашии»</w:t>
                  </w:r>
                </w:p>
              </w:tc>
              <w:tc>
                <w:tcPr>
                  <w:tcW w:w="1418" w:type="dxa"/>
                  <w:vAlign w:val="center"/>
                </w:tcPr>
                <w:p w:rsidR="00FF272A" w:rsidRPr="00873ECE" w:rsidRDefault="00FF272A" w:rsidP="00026921">
                  <w:pPr>
                    <w:widowControl w:val="0"/>
                    <w:autoSpaceDE w:val="0"/>
                    <w:autoSpaceDN w:val="0"/>
                    <w:adjustRightInd w:val="0"/>
                    <w:jc w:val="center"/>
                    <w:rPr>
                      <w:rFonts w:ascii="Arial" w:hAnsi="Arial" w:cs="Arial"/>
                      <w:sz w:val="24"/>
                      <w:szCs w:val="24"/>
                    </w:rPr>
                  </w:pPr>
                  <w:r w:rsidRPr="00873ECE">
                    <w:rPr>
                      <w:rFonts w:ascii="Times New Roman" w:hAnsi="Times New Roman" w:cs="Times New Roman"/>
                      <w:bCs/>
                      <w:color w:val="000000"/>
                      <w:sz w:val="20"/>
                      <w:szCs w:val="20"/>
                    </w:rPr>
                    <w:t>427,6</w:t>
                  </w:r>
                </w:p>
              </w:tc>
              <w:tc>
                <w:tcPr>
                  <w:tcW w:w="1417" w:type="dxa"/>
                  <w:vAlign w:val="center"/>
                </w:tcPr>
                <w:p w:rsidR="00FF272A" w:rsidRPr="00873ECE" w:rsidRDefault="00FF272A" w:rsidP="00026921">
                  <w:pPr>
                    <w:widowControl w:val="0"/>
                    <w:autoSpaceDE w:val="0"/>
                    <w:autoSpaceDN w:val="0"/>
                    <w:adjustRightInd w:val="0"/>
                    <w:jc w:val="center"/>
                    <w:rPr>
                      <w:rFonts w:ascii="Arial" w:hAnsi="Arial" w:cs="Arial"/>
                      <w:sz w:val="24"/>
                      <w:szCs w:val="24"/>
                    </w:rPr>
                  </w:pPr>
                  <w:r w:rsidRPr="00873ECE">
                    <w:rPr>
                      <w:rFonts w:ascii="Times New Roman" w:hAnsi="Times New Roman" w:cs="Times New Roman"/>
                      <w:bCs/>
                      <w:color w:val="000000"/>
                      <w:sz w:val="20"/>
                      <w:szCs w:val="20"/>
                    </w:rPr>
                    <w:t>399,1</w:t>
                  </w:r>
                </w:p>
              </w:tc>
              <w:tc>
                <w:tcPr>
                  <w:tcW w:w="1134" w:type="dxa"/>
                  <w:vAlign w:val="center"/>
                </w:tcPr>
                <w:p w:rsidR="00FF272A" w:rsidRPr="00873ECE" w:rsidRDefault="00FF272A" w:rsidP="00026921">
                  <w:pPr>
                    <w:widowControl w:val="0"/>
                    <w:autoSpaceDE w:val="0"/>
                    <w:autoSpaceDN w:val="0"/>
                    <w:adjustRightInd w:val="0"/>
                    <w:jc w:val="center"/>
                    <w:rPr>
                      <w:rFonts w:ascii="Arial" w:hAnsi="Arial" w:cs="Arial"/>
                      <w:sz w:val="24"/>
                      <w:szCs w:val="24"/>
                    </w:rPr>
                  </w:pPr>
                  <w:r w:rsidRPr="00873ECE">
                    <w:rPr>
                      <w:rFonts w:ascii="Times New Roman" w:hAnsi="Times New Roman" w:cs="Times New Roman"/>
                      <w:bCs/>
                      <w:color w:val="000000"/>
                      <w:sz w:val="20"/>
                      <w:szCs w:val="20"/>
                    </w:rPr>
                    <w:t>-28,5</w:t>
                  </w:r>
                </w:p>
              </w:tc>
              <w:tc>
                <w:tcPr>
                  <w:tcW w:w="725" w:type="dxa"/>
                  <w:vAlign w:val="center"/>
                </w:tcPr>
                <w:p w:rsidR="00FF272A" w:rsidRPr="00873ECE" w:rsidRDefault="00FF272A" w:rsidP="00026921">
                  <w:pPr>
                    <w:widowControl w:val="0"/>
                    <w:autoSpaceDE w:val="0"/>
                    <w:autoSpaceDN w:val="0"/>
                    <w:adjustRightInd w:val="0"/>
                    <w:jc w:val="center"/>
                    <w:rPr>
                      <w:rFonts w:ascii="Arial" w:hAnsi="Arial" w:cs="Arial"/>
                      <w:sz w:val="24"/>
                      <w:szCs w:val="24"/>
                    </w:rPr>
                  </w:pPr>
                  <w:r w:rsidRPr="00873ECE">
                    <w:rPr>
                      <w:rFonts w:ascii="Times New Roman" w:hAnsi="Times New Roman" w:cs="Times New Roman"/>
                      <w:bCs/>
                      <w:color w:val="000000"/>
                      <w:sz w:val="20"/>
                      <w:szCs w:val="20"/>
                    </w:rPr>
                    <w:t>-6,7</w:t>
                  </w:r>
                </w:p>
              </w:tc>
            </w:tr>
          </w:tbl>
          <w:p w:rsidR="00FF272A" w:rsidRDefault="00FF272A" w:rsidP="00026921">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667B0">
              <w:rPr>
                <w:rFonts w:ascii="Times New Roman" w:hAnsi="Times New Roman" w:cs="Times New Roman"/>
                <w:color w:val="000000"/>
                <w:sz w:val="28"/>
                <w:szCs w:val="28"/>
              </w:rPr>
              <w:t xml:space="preserve">Основные изменения по подразделу приходятся на выполнение мероприятия </w:t>
            </w:r>
            <w:r>
              <w:rPr>
                <w:rFonts w:ascii="Times New Roman" w:hAnsi="Times New Roman" w:cs="Times New Roman"/>
                <w:color w:val="000000"/>
                <w:sz w:val="28"/>
                <w:szCs w:val="28"/>
              </w:rPr>
              <w:t>«</w:t>
            </w:r>
            <w:r w:rsidRPr="000667B0">
              <w:rPr>
                <w:rFonts w:ascii="Times New Roman" w:hAnsi="Times New Roman" w:cs="Times New Roman"/>
                <w:color w:val="000000"/>
                <w:sz w:val="28"/>
                <w:szCs w:val="28"/>
              </w:rPr>
              <w:t xml:space="preserve">Обеспечение реализации государственной программы Чувашской Республики </w:t>
            </w:r>
            <w:r>
              <w:rPr>
                <w:rFonts w:ascii="Times New Roman" w:hAnsi="Times New Roman" w:cs="Times New Roman"/>
                <w:color w:val="000000"/>
                <w:sz w:val="28"/>
                <w:szCs w:val="28"/>
              </w:rPr>
              <w:t>«</w:t>
            </w:r>
            <w:r w:rsidRPr="000667B0">
              <w:rPr>
                <w:rFonts w:ascii="Times New Roman" w:hAnsi="Times New Roman" w:cs="Times New Roman"/>
                <w:color w:val="000000"/>
                <w:sz w:val="28"/>
                <w:szCs w:val="28"/>
              </w:rPr>
              <w:t>Повышение безопасности жизнедеятельности населения и территорий Чувашской Республики</w:t>
            </w:r>
            <w:r>
              <w:rPr>
                <w:rFonts w:ascii="Times New Roman" w:hAnsi="Times New Roman" w:cs="Times New Roman"/>
                <w:color w:val="000000"/>
                <w:sz w:val="28"/>
                <w:szCs w:val="28"/>
              </w:rPr>
              <w:t>»</w:t>
            </w:r>
            <w:r w:rsidRPr="000667B0">
              <w:rPr>
                <w:rFonts w:ascii="Times New Roman" w:hAnsi="Times New Roman" w:cs="Times New Roman"/>
                <w:color w:val="000000"/>
                <w:sz w:val="28"/>
                <w:szCs w:val="28"/>
              </w:rPr>
              <w:t>, расходы по которой увеличиваются на 2 737,0 тыс. рублей, или</w:t>
            </w:r>
            <w:r w:rsidR="009C0671">
              <w:rPr>
                <w:rFonts w:ascii="Times New Roman" w:hAnsi="Times New Roman" w:cs="Times New Roman"/>
                <w:color w:val="000000"/>
                <w:sz w:val="28"/>
                <w:szCs w:val="28"/>
              </w:rPr>
              <w:t xml:space="preserve"> на</w:t>
            </w:r>
            <w:r w:rsidRPr="000667B0">
              <w:rPr>
                <w:rFonts w:ascii="Times New Roman" w:hAnsi="Times New Roman" w:cs="Times New Roman"/>
                <w:color w:val="000000"/>
                <w:sz w:val="28"/>
                <w:szCs w:val="28"/>
              </w:rPr>
              <w:t xml:space="preserve"> 5,2%, в том числе по целевой статье </w:t>
            </w:r>
            <w:r>
              <w:rPr>
                <w:rFonts w:ascii="Times New Roman" w:hAnsi="Times New Roman" w:cs="Times New Roman"/>
                <w:color w:val="000000"/>
                <w:sz w:val="28"/>
                <w:szCs w:val="28"/>
              </w:rPr>
              <w:t>«</w:t>
            </w:r>
            <w:r w:rsidRPr="000667B0">
              <w:rPr>
                <w:rFonts w:ascii="Times New Roman" w:hAnsi="Times New Roman" w:cs="Times New Roman"/>
                <w:color w:val="000000"/>
                <w:sz w:val="28"/>
                <w:szCs w:val="28"/>
              </w:rPr>
              <w:t>Обеспечение функций государственных органов</w:t>
            </w:r>
            <w:r>
              <w:rPr>
                <w:rFonts w:ascii="Times New Roman" w:hAnsi="Times New Roman" w:cs="Times New Roman"/>
                <w:color w:val="000000"/>
                <w:sz w:val="28"/>
                <w:szCs w:val="28"/>
              </w:rPr>
              <w:t>»</w:t>
            </w:r>
            <w:r w:rsidRPr="000667B0">
              <w:rPr>
                <w:rFonts w:ascii="Times New Roman" w:hAnsi="Times New Roman" w:cs="Times New Roman"/>
                <w:color w:val="000000"/>
                <w:sz w:val="28"/>
                <w:szCs w:val="28"/>
              </w:rPr>
              <w:t xml:space="preserve"> на 2 347,2 тыс. рублей, или на 23,3%.</w:t>
            </w:r>
          </w:p>
          <w:p w:rsidR="00FF272A" w:rsidRDefault="00FF272A" w:rsidP="00026921">
            <w:pPr>
              <w:pStyle w:val="a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подразделу</w:t>
            </w:r>
            <w:r w:rsidRPr="009B0BC5">
              <w:rPr>
                <w:rFonts w:ascii="Times New Roman" w:hAnsi="Times New Roman" w:cs="Times New Roman"/>
                <w:color w:val="000000"/>
                <w:sz w:val="28"/>
                <w:szCs w:val="28"/>
              </w:rPr>
              <w:t xml:space="preserve"> </w:t>
            </w:r>
            <w:r w:rsidRPr="009B0BC5">
              <w:rPr>
                <w:rFonts w:ascii="Times New Roman" w:hAnsi="Times New Roman" w:cs="Times New Roman"/>
                <w:b/>
                <w:color w:val="000000"/>
                <w:sz w:val="28"/>
                <w:szCs w:val="28"/>
              </w:rPr>
              <w:t>«Защита населения и территории от чрезвычайных ситуаций природного и техногенного характера, пожарная безопасность»</w:t>
            </w:r>
            <w:r>
              <w:rPr>
                <w:rFonts w:ascii="Times New Roman" w:hAnsi="Times New Roman" w:cs="Times New Roman"/>
                <w:color w:val="000000"/>
                <w:sz w:val="28"/>
                <w:szCs w:val="28"/>
              </w:rPr>
              <w:t xml:space="preserve"> </w:t>
            </w:r>
            <w:r w:rsidRPr="009B0BC5">
              <w:rPr>
                <w:rFonts w:ascii="Times New Roman" w:hAnsi="Times New Roman" w:cs="Times New Roman"/>
                <w:color w:val="000000"/>
                <w:sz w:val="28"/>
                <w:szCs w:val="28"/>
              </w:rPr>
              <w:t>расходы в</w:t>
            </w:r>
            <w:r>
              <w:rPr>
                <w:rFonts w:ascii="Times New Roman" w:hAnsi="Times New Roman" w:cs="Times New Roman"/>
                <w:color w:val="000000"/>
                <w:sz w:val="28"/>
                <w:szCs w:val="28"/>
              </w:rPr>
              <w:t xml:space="preserve"> 2022 году увеличиваются на 6 378,6 тыс. рублей, или на 2,6%. С учетом изменений расходы составят в сумме 256 303,0 тыс. рублей.</w:t>
            </w:r>
          </w:p>
          <w:p w:rsidR="009C0671" w:rsidRDefault="00FF272A" w:rsidP="00D4736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данному подразделу в 2022 </w:t>
            </w:r>
            <w:r w:rsidR="009C0671">
              <w:rPr>
                <w:rFonts w:ascii="Times New Roman" w:hAnsi="Times New Roman" w:cs="Times New Roman"/>
                <w:color w:val="000000"/>
                <w:sz w:val="28"/>
                <w:szCs w:val="28"/>
              </w:rPr>
              <w:t xml:space="preserve">году </w:t>
            </w:r>
            <w:r>
              <w:rPr>
                <w:rFonts w:ascii="Times New Roman" w:hAnsi="Times New Roman" w:cs="Times New Roman"/>
                <w:color w:val="000000"/>
                <w:sz w:val="28"/>
                <w:szCs w:val="28"/>
              </w:rPr>
              <w:t>предусмотрено изменение бюджетных ассигнований на реализацию следующей государственной программы Чувашской Республики:</w:t>
            </w:r>
          </w:p>
          <w:p w:rsidR="00F75816" w:rsidRDefault="00F75816" w:rsidP="00D4736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F75816" w:rsidRDefault="00F75816" w:rsidP="00D4736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F75816" w:rsidRPr="00D47364" w:rsidRDefault="00F75816" w:rsidP="00D4736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tbl>
            <w:tblPr>
              <w:tblStyle w:val="a5"/>
              <w:tblW w:w="0" w:type="auto"/>
              <w:tblLayout w:type="fixed"/>
              <w:tblLook w:val="04A0" w:firstRow="1" w:lastRow="0" w:firstColumn="1" w:lastColumn="0" w:noHBand="0" w:noVBand="1"/>
            </w:tblPr>
            <w:tblGrid>
              <w:gridCol w:w="4957"/>
              <w:gridCol w:w="1559"/>
              <w:gridCol w:w="1417"/>
              <w:gridCol w:w="1276"/>
              <w:gridCol w:w="725"/>
            </w:tblGrid>
            <w:tr w:rsidR="00FF272A" w:rsidTr="00864F0B">
              <w:tc>
                <w:tcPr>
                  <w:tcW w:w="4957" w:type="dxa"/>
                  <w:vAlign w:val="center"/>
                </w:tcPr>
                <w:p w:rsidR="00FF272A" w:rsidRDefault="00FF272A" w:rsidP="00026921">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Наименование</w:t>
                  </w:r>
                </w:p>
              </w:tc>
              <w:tc>
                <w:tcPr>
                  <w:tcW w:w="1559" w:type="dxa"/>
                  <w:vAlign w:val="center"/>
                </w:tcPr>
                <w:p w:rsidR="00FF272A" w:rsidRDefault="00FF272A" w:rsidP="00026921">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Закон о бюджете (с изменениями от 24.03.2022 № 5)</w:t>
                  </w:r>
                </w:p>
              </w:tc>
              <w:tc>
                <w:tcPr>
                  <w:tcW w:w="1417" w:type="dxa"/>
                  <w:vAlign w:val="center"/>
                </w:tcPr>
                <w:p w:rsidR="00FF272A" w:rsidRDefault="00FF272A" w:rsidP="00026921">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Законопроект</w:t>
                  </w:r>
                </w:p>
              </w:tc>
              <w:tc>
                <w:tcPr>
                  <w:tcW w:w="1276" w:type="dxa"/>
                  <w:vAlign w:val="center"/>
                </w:tcPr>
                <w:p w:rsidR="00FF272A" w:rsidRDefault="00FF272A" w:rsidP="00026921">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Изменения</w:t>
                  </w:r>
                </w:p>
                <w:p w:rsidR="00FF272A" w:rsidRDefault="00FF272A" w:rsidP="00026921">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725" w:type="dxa"/>
                  <w:vAlign w:val="center"/>
                </w:tcPr>
                <w:p w:rsidR="00FF272A" w:rsidRDefault="00FF272A" w:rsidP="00026921">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r>
            <w:tr w:rsidR="00FF272A" w:rsidTr="00864F0B">
              <w:tc>
                <w:tcPr>
                  <w:tcW w:w="4957" w:type="dxa"/>
                  <w:vAlign w:val="center"/>
                </w:tcPr>
                <w:p w:rsidR="00FF272A" w:rsidRPr="00864F0B" w:rsidRDefault="00FF272A" w:rsidP="00026921">
                  <w:pPr>
                    <w:widowControl w:val="0"/>
                    <w:autoSpaceDE w:val="0"/>
                    <w:autoSpaceDN w:val="0"/>
                    <w:adjustRightInd w:val="0"/>
                    <w:jc w:val="both"/>
                    <w:rPr>
                      <w:rFonts w:ascii="Arial" w:hAnsi="Arial" w:cs="Arial"/>
                      <w:sz w:val="24"/>
                      <w:szCs w:val="24"/>
                    </w:rPr>
                  </w:pPr>
                  <w:r w:rsidRPr="00864F0B">
                    <w:rPr>
                      <w:rFonts w:ascii="Times New Roman" w:hAnsi="Times New Roman" w:cs="Times New Roman"/>
                      <w:bCs/>
                      <w:color w:val="000000"/>
                      <w:sz w:val="20"/>
                      <w:szCs w:val="20"/>
                    </w:rPr>
                    <w:t>Государственная программа «Повышение безопасности жизнедеятельности населения и территорий Чувашской Республики»</w:t>
                  </w:r>
                </w:p>
              </w:tc>
              <w:tc>
                <w:tcPr>
                  <w:tcW w:w="1559" w:type="dxa"/>
                  <w:vAlign w:val="center"/>
                </w:tcPr>
                <w:p w:rsidR="00FF272A" w:rsidRPr="00864F0B" w:rsidRDefault="00FF272A" w:rsidP="00026921">
                  <w:pPr>
                    <w:widowControl w:val="0"/>
                    <w:autoSpaceDE w:val="0"/>
                    <w:autoSpaceDN w:val="0"/>
                    <w:adjustRightInd w:val="0"/>
                    <w:jc w:val="center"/>
                    <w:rPr>
                      <w:rFonts w:ascii="Arial" w:hAnsi="Arial" w:cs="Arial"/>
                      <w:sz w:val="24"/>
                      <w:szCs w:val="24"/>
                    </w:rPr>
                  </w:pPr>
                  <w:r w:rsidRPr="00864F0B">
                    <w:rPr>
                      <w:rFonts w:ascii="Times New Roman" w:hAnsi="Times New Roman" w:cs="Times New Roman"/>
                      <w:bCs/>
                      <w:color w:val="000000"/>
                      <w:sz w:val="20"/>
                      <w:szCs w:val="20"/>
                    </w:rPr>
                    <w:t>249 924,4</w:t>
                  </w:r>
                </w:p>
              </w:tc>
              <w:tc>
                <w:tcPr>
                  <w:tcW w:w="1417" w:type="dxa"/>
                  <w:vAlign w:val="center"/>
                </w:tcPr>
                <w:p w:rsidR="00FF272A" w:rsidRPr="00864F0B" w:rsidRDefault="00FF272A" w:rsidP="00026921">
                  <w:pPr>
                    <w:widowControl w:val="0"/>
                    <w:autoSpaceDE w:val="0"/>
                    <w:autoSpaceDN w:val="0"/>
                    <w:adjustRightInd w:val="0"/>
                    <w:jc w:val="center"/>
                    <w:rPr>
                      <w:rFonts w:ascii="Arial" w:hAnsi="Arial" w:cs="Arial"/>
                      <w:sz w:val="24"/>
                      <w:szCs w:val="24"/>
                    </w:rPr>
                  </w:pPr>
                  <w:r w:rsidRPr="00864F0B">
                    <w:rPr>
                      <w:rFonts w:ascii="Times New Roman" w:hAnsi="Times New Roman" w:cs="Times New Roman"/>
                      <w:bCs/>
                      <w:color w:val="000000"/>
                      <w:sz w:val="20"/>
                      <w:szCs w:val="20"/>
                    </w:rPr>
                    <w:t>256 303,0</w:t>
                  </w:r>
                </w:p>
              </w:tc>
              <w:tc>
                <w:tcPr>
                  <w:tcW w:w="1276" w:type="dxa"/>
                  <w:vAlign w:val="center"/>
                </w:tcPr>
                <w:p w:rsidR="00FF272A" w:rsidRPr="00864F0B" w:rsidRDefault="00FF272A" w:rsidP="00026921">
                  <w:pPr>
                    <w:widowControl w:val="0"/>
                    <w:autoSpaceDE w:val="0"/>
                    <w:autoSpaceDN w:val="0"/>
                    <w:adjustRightInd w:val="0"/>
                    <w:jc w:val="center"/>
                    <w:rPr>
                      <w:rFonts w:ascii="Arial" w:hAnsi="Arial" w:cs="Arial"/>
                      <w:sz w:val="24"/>
                      <w:szCs w:val="24"/>
                    </w:rPr>
                  </w:pPr>
                  <w:r w:rsidRPr="00864F0B">
                    <w:rPr>
                      <w:rFonts w:ascii="Times New Roman" w:hAnsi="Times New Roman" w:cs="Times New Roman"/>
                      <w:bCs/>
                      <w:color w:val="000000"/>
                      <w:sz w:val="20"/>
                      <w:szCs w:val="20"/>
                    </w:rPr>
                    <w:t>6 378,6</w:t>
                  </w:r>
                </w:p>
              </w:tc>
              <w:tc>
                <w:tcPr>
                  <w:tcW w:w="725" w:type="dxa"/>
                  <w:vAlign w:val="center"/>
                </w:tcPr>
                <w:p w:rsidR="00FF272A" w:rsidRPr="00864F0B" w:rsidRDefault="00FF272A" w:rsidP="00026921">
                  <w:pPr>
                    <w:widowControl w:val="0"/>
                    <w:autoSpaceDE w:val="0"/>
                    <w:autoSpaceDN w:val="0"/>
                    <w:adjustRightInd w:val="0"/>
                    <w:jc w:val="center"/>
                    <w:rPr>
                      <w:rFonts w:ascii="Arial" w:hAnsi="Arial" w:cs="Arial"/>
                      <w:sz w:val="24"/>
                      <w:szCs w:val="24"/>
                    </w:rPr>
                  </w:pPr>
                  <w:r w:rsidRPr="00864F0B">
                    <w:rPr>
                      <w:rFonts w:ascii="Times New Roman" w:hAnsi="Times New Roman" w:cs="Times New Roman"/>
                      <w:bCs/>
                      <w:color w:val="000000"/>
                      <w:sz w:val="20"/>
                      <w:szCs w:val="20"/>
                    </w:rPr>
                    <w:t>2,6</w:t>
                  </w:r>
                </w:p>
              </w:tc>
            </w:tr>
          </w:tbl>
          <w:p w:rsidR="00953F41" w:rsidRDefault="00953F41" w:rsidP="00026921">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824132">
              <w:rPr>
                <w:rFonts w:ascii="Times New Roman" w:hAnsi="Times New Roman" w:cs="Times New Roman"/>
                <w:color w:val="000000"/>
                <w:sz w:val="28"/>
                <w:szCs w:val="28"/>
              </w:rPr>
              <w:t xml:space="preserve">Основные изменения по подразделу приходятся на выполнение мероприятия </w:t>
            </w:r>
            <w:r>
              <w:rPr>
                <w:rFonts w:ascii="Times New Roman" w:hAnsi="Times New Roman" w:cs="Times New Roman"/>
                <w:color w:val="000000"/>
                <w:sz w:val="28"/>
                <w:szCs w:val="28"/>
              </w:rPr>
              <w:t>п</w:t>
            </w:r>
            <w:r w:rsidRPr="00100D11">
              <w:rPr>
                <w:rFonts w:ascii="Times New Roman" w:hAnsi="Times New Roman" w:cs="Times New Roman"/>
                <w:color w:val="000000"/>
                <w:sz w:val="28"/>
                <w:szCs w:val="28"/>
              </w:rPr>
              <w:t>одпрограмм</w:t>
            </w:r>
            <w:r>
              <w:rPr>
                <w:rFonts w:ascii="Times New Roman" w:hAnsi="Times New Roman" w:cs="Times New Roman"/>
                <w:color w:val="000000"/>
                <w:sz w:val="28"/>
                <w:szCs w:val="28"/>
              </w:rPr>
              <w:t>ы</w:t>
            </w:r>
            <w:r w:rsidRPr="00100D11">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100D11">
              <w:rPr>
                <w:rFonts w:ascii="Times New Roman" w:hAnsi="Times New Roman" w:cs="Times New Roman"/>
                <w:color w:val="000000"/>
                <w:sz w:val="28"/>
                <w:szCs w:val="28"/>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w:t>
            </w:r>
            <w:r>
              <w:rPr>
                <w:rFonts w:ascii="Times New Roman" w:hAnsi="Times New Roman" w:cs="Times New Roman"/>
                <w:color w:val="000000"/>
                <w:sz w:val="28"/>
                <w:szCs w:val="28"/>
              </w:rPr>
              <w:t>»</w:t>
            </w:r>
            <w:r w:rsidRPr="00100D11">
              <w:rPr>
                <w:rFonts w:ascii="Times New Roman" w:hAnsi="Times New Roman" w:cs="Times New Roman"/>
                <w:color w:val="000000"/>
                <w:sz w:val="28"/>
                <w:szCs w:val="28"/>
              </w:rPr>
              <w:t xml:space="preserve"> государственной программы Чувашской Республики </w:t>
            </w:r>
            <w:r>
              <w:rPr>
                <w:rFonts w:ascii="Times New Roman" w:hAnsi="Times New Roman" w:cs="Times New Roman"/>
                <w:color w:val="000000"/>
                <w:sz w:val="28"/>
                <w:szCs w:val="28"/>
              </w:rPr>
              <w:t>«</w:t>
            </w:r>
            <w:r w:rsidRPr="00100D11">
              <w:rPr>
                <w:rFonts w:ascii="Times New Roman" w:hAnsi="Times New Roman" w:cs="Times New Roman"/>
                <w:color w:val="000000"/>
                <w:sz w:val="28"/>
                <w:szCs w:val="28"/>
              </w:rPr>
              <w:t>Повышение безопасности жизнедеятельности населения и территорий Чувашской Республики</w:t>
            </w:r>
            <w:r>
              <w:rPr>
                <w:rFonts w:ascii="Times New Roman" w:hAnsi="Times New Roman" w:cs="Times New Roman"/>
                <w:color w:val="000000"/>
                <w:sz w:val="28"/>
                <w:szCs w:val="28"/>
              </w:rPr>
              <w:t>»</w:t>
            </w:r>
            <w:r w:rsidRPr="00824132">
              <w:rPr>
                <w:rFonts w:ascii="Times New Roman" w:hAnsi="Times New Roman" w:cs="Times New Roman"/>
                <w:color w:val="000000"/>
                <w:sz w:val="28"/>
                <w:szCs w:val="28"/>
              </w:rPr>
              <w:t xml:space="preserve">, расходы по которой увеличиваются на </w:t>
            </w:r>
            <w:r>
              <w:rPr>
                <w:rFonts w:ascii="Times New Roman" w:hAnsi="Times New Roman" w:cs="Times New Roman"/>
                <w:color w:val="000000"/>
                <w:sz w:val="28"/>
                <w:szCs w:val="28"/>
              </w:rPr>
              <w:t>6 378,6</w:t>
            </w:r>
            <w:r w:rsidRPr="00824132">
              <w:rPr>
                <w:rFonts w:ascii="Times New Roman" w:hAnsi="Times New Roman" w:cs="Times New Roman"/>
                <w:color w:val="000000"/>
                <w:sz w:val="28"/>
                <w:szCs w:val="28"/>
              </w:rPr>
              <w:t xml:space="preserve"> тыс. рублей, или</w:t>
            </w:r>
            <w:r w:rsidR="00C83632">
              <w:rPr>
                <w:rFonts w:ascii="Times New Roman" w:hAnsi="Times New Roman" w:cs="Times New Roman"/>
                <w:color w:val="000000"/>
                <w:sz w:val="28"/>
                <w:szCs w:val="28"/>
              </w:rPr>
              <w:t xml:space="preserve"> на </w:t>
            </w:r>
            <w:r w:rsidRPr="00824132">
              <w:rPr>
                <w:rFonts w:ascii="Times New Roman" w:hAnsi="Times New Roman" w:cs="Times New Roman"/>
                <w:color w:val="000000"/>
                <w:sz w:val="28"/>
                <w:szCs w:val="28"/>
              </w:rPr>
              <w:t xml:space="preserve"> </w:t>
            </w:r>
            <w:r>
              <w:rPr>
                <w:rFonts w:ascii="Times New Roman" w:hAnsi="Times New Roman" w:cs="Times New Roman"/>
                <w:color w:val="000000"/>
                <w:sz w:val="28"/>
                <w:szCs w:val="28"/>
              </w:rPr>
              <w:t>2,6</w:t>
            </w:r>
            <w:r w:rsidRPr="00824132">
              <w:rPr>
                <w:rFonts w:ascii="Times New Roman" w:hAnsi="Times New Roman" w:cs="Times New Roman"/>
                <w:color w:val="000000"/>
                <w:sz w:val="28"/>
                <w:szCs w:val="28"/>
              </w:rPr>
              <w:t>%, в том числе по целев</w:t>
            </w:r>
            <w:r>
              <w:rPr>
                <w:rFonts w:ascii="Times New Roman" w:hAnsi="Times New Roman" w:cs="Times New Roman"/>
                <w:color w:val="000000"/>
                <w:sz w:val="28"/>
                <w:szCs w:val="28"/>
              </w:rPr>
              <w:t>ым</w:t>
            </w:r>
            <w:r w:rsidRPr="00824132">
              <w:rPr>
                <w:rFonts w:ascii="Times New Roman" w:hAnsi="Times New Roman" w:cs="Times New Roman"/>
                <w:color w:val="000000"/>
                <w:sz w:val="28"/>
                <w:szCs w:val="28"/>
              </w:rPr>
              <w:t xml:space="preserve"> стать</w:t>
            </w:r>
            <w:r>
              <w:rPr>
                <w:rFonts w:ascii="Times New Roman" w:hAnsi="Times New Roman" w:cs="Times New Roman"/>
                <w:color w:val="000000"/>
                <w:sz w:val="28"/>
                <w:szCs w:val="28"/>
              </w:rPr>
              <w:t>ям</w:t>
            </w:r>
            <w:r w:rsidRPr="00824132">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100D11">
              <w:rPr>
                <w:rFonts w:ascii="Times New Roman" w:hAnsi="Times New Roman" w:cs="Times New Roman"/>
                <w:color w:val="000000"/>
                <w:sz w:val="28"/>
                <w:szCs w:val="28"/>
              </w:rPr>
              <w:t xml:space="preserve">Обеспечение деятельности КУ </w:t>
            </w:r>
            <w:r>
              <w:rPr>
                <w:rFonts w:ascii="Times New Roman" w:hAnsi="Times New Roman" w:cs="Times New Roman"/>
                <w:color w:val="000000"/>
                <w:sz w:val="28"/>
                <w:szCs w:val="28"/>
              </w:rPr>
              <w:t>«</w:t>
            </w:r>
            <w:r w:rsidRPr="00100D11">
              <w:rPr>
                <w:rFonts w:ascii="Times New Roman" w:hAnsi="Times New Roman" w:cs="Times New Roman"/>
                <w:color w:val="000000"/>
                <w:sz w:val="28"/>
                <w:szCs w:val="28"/>
              </w:rPr>
              <w:t>Чувашская республиканская противопожарная служба</w:t>
            </w:r>
            <w:r>
              <w:rPr>
                <w:rFonts w:ascii="Times New Roman" w:hAnsi="Times New Roman" w:cs="Times New Roman"/>
                <w:color w:val="000000"/>
                <w:sz w:val="28"/>
                <w:szCs w:val="28"/>
              </w:rPr>
              <w:t>»</w:t>
            </w:r>
            <w:r w:rsidRPr="00824132">
              <w:rPr>
                <w:rFonts w:ascii="Times New Roman" w:hAnsi="Times New Roman" w:cs="Times New Roman"/>
                <w:color w:val="000000"/>
                <w:sz w:val="28"/>
                <w:szCs w:val="28"/>
              </w:rPr>
              <w:t xml:space="preserve"> на </w:t>
            </w:r>
            <w:r>
              <w:rPr>
                <w:rFonts w:ascii="Times New Roman" w:hAnsi="Times New Roman" w:cs="Times New Roman"/>
                <w:color w:val="000000"/>
                <w:sz w:val="28"/>
                <w:szCs w:val="28"/>
              </w:rPr>
              <w:t>4 570,3 тыс. рублей, или</w:t>
            </w:r>
            <w:r w:rsidR="00C83632">
              <w:rPr>
                <w:rFonts w:ascii="Times New Roman" w:hAnsi="Times New Roman" w:cs="Times New Roman"/>
                <w:color w:val="000000"/>
                <w:sz w:val="28"/>
                <w:szCs w:val="28"/>
              </w:rPr>
              <w:t xml:space="preserve"> на</w:t>
            </w:r>
            <w:r>
              <w:rPr>
                <w:rFonts w:ascii="Times New Roman" w:hAnsi="Times New Roman" w:cs="Times New Roman"/>
                <w:color w:val="000000"/>
                <w:sz w:val="28"/>
                <w:szCs w:val="28"/>
              </w:rPr>
              <w:t xml:space="preserve"> 3,2%, «</w:t>
            </w:r>
            <w:r w:rsidRPr="006B076E">
              <w:rPr>
                <w:rFonts w:ascii="Times New Roman" w:hAnsi="Times New Roman" w:cs="Times New Roman"/>
                <w:color w:val="000000"/>
                <w:sz w:val="28"/>
                <w:szCs w:val="28"/>
              </w:rPr>
              <w:t xml:space="preserve">Обеспечение деятельности КУ </w:t>
            </w:r>
            <w:r>
              <w:rPr>
                <w:rFonts w:ascii="Times New Roman" w:hAnsi="Times New Roman" w:cs="Times New Roman"/>
                <w:color w:val="000000"/>
                <w:sz w:val="28"/>
                <w:szCs w:val="28"/>
              </w:rPr>
              <w:t>«</w:t>
            </w:r>
            <w:r w:rsidRPr="006B076E">
              <w:rPr>
                <w:rFonts w:ascii="Times New Roman" w:hAnsi="Times New Roman" w:cs="Times New Roman"/>
                <w:color w:val="000000"/>
                <w:sz w:val="28"/>
                <w:szCs w:val="28"/>
              </w:rPr>
              <w:t>Чувашская республиканская поисково-спасательная служба</w:t>
            </w:r>
            <w:r>
              <w:rPr>
                <w:rFonts w:ascii="Times New Roman" w:hAnsi="Times New Roman" w:cs="Times New Roman"/>
                <w:color w:val="000000"/>
                <w:sz w:val="28"/>
                <w:szCs w:val="28"/>
              </w:rPr>
              <w:t>» увеличиваются на 2 630,4 тыс. рублей, или на 7,2%.</w:t>
            </w:r>
          </w:p>
          <w:p w:rsidR="00953F41" w:rsidRDefault="00953F41" w:rsidP="00026921">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По подразделу</w:t>
            </w:r>
            <w:r>
              <w:rPr>
                <w:rFonts w:ascii="Times New Roman" w:hAnsi="Times New Roman" w:cs="Times New Roman"/>
                <w:b/>
                <w:bCs/>
                <w:color w:val="000000"/>
                <w:sz w:val="28"/>
                <w:szCs w:val="28"/>
              </w:rPr>
              <w:t xml:space="preserve"> «Другие вопросы в области национальной безопасности и правоохранительной деятельности</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Pr>
                <w:rFonts w:ascii="Times New Roman" w:hAnsi="Times New Roman" w:cs="Times New Roman"/>
                <w:color w:val="000000"/>
                <w:sz w:val="28"/>
                <w:szCs w:val="28"/>
              </w:rPr>
              <w:t xml:space="preserve"> 2022 году увеличиваются на  1 391,9 тыс. рублей, или на 11,2%. С учетом изменений расходы составят в сумме 13 872,7 тыс. рублей.</w:t>
            </w:r>
          </w:p>
          <w:p w:rsidR="0050644D" w:rsidRDefault="00953F41" w:rsidP="00026921">
            <w:pPr>
              <w:widowControl w:val="0"/>
              <w:autoSpaceDE w:val="0"/>
              <w:autoSpaceDN w:val="0"/>
              <w:adjustRightInd w:val="0"/>
              <w:spacing w:after="0"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8"/>
                <w:szCs w:val="28"/>
              </w:rPr>
              <w:t>По данному подразделу в 2022</w:t>
            </w:r>
            <w:r w:rsidR="00C83632">
              <w:rPr>
                <w:rFonts w:ascii="Times New Roman" w:hAnsi="Times New Roman" w:cs="Times New Roman"/>
                <w:color w:val="000000"/>
                <w:sz w:val="28"/>
                <w:szCs w:val="28"/>
              </w:rPr>
              <w:t xml:space="preserve"> году</w:t>
            </w:r>
            <w:r>
              <w:rPr>
                <w:rFonts w:ascii="Times New Roman" w:hAnsi="Times New Roman" w:cs="Times New Roman"/>
                <w:color w:val="000000"/>
                <w:sz w:val="28"/>
                <w:szCs w:val="28"/>
              </w:rPr>
              <w:t xml:space="preserve"> предусмотрено изменение бюджетных ассигнований на реализацию следующей государственной программы Чувашской Республики:</w:t>
            </w:r>
          </w:p>
          <w:tbl>
            <w:tblPr>
              <w:tblStyle w:val="a5"/>
              <w:tblW w:w="0" w:type="auto"/>
              <w:tblLayout w:type="fixed"/>
              <w:tblLook w:val="04A0" w:firstRow="1" w:lastRow="0" w:firstColumn="1" w:lastColumn="0" w:noHBand="0" w:noVBand="1"/>
            </w:tblPr>
            <w:tblGrid>
              <w:gridCol w:w="4957"/>
              <w:gridCol w:w="1559"/>
              <w:gridCol w:w="1417"/>
              <w:gridCol w:w="1276"/>
              <w:gridCol w:w="725"/>
            </w:tblGrid>
            <w:tr w:rsidR="00953F41" w:rsidTr="00F60AF0">
              <w:tc>
                <w:tcPr>
                  <w:tcW w:w="4957" w:type="dxa"/>
                  <w:vAlign w:val="center"/>
                </w:tcPr>
                <w:p w:rsidR="00953F41" w:rsidRDefault="00953F41" w:rsidP="00026921">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Наименование</w:t>
                  </w:r>
                </w:p>
              </w:tc>
              <w:tc>
                <w:tcPr>
                  <w:tcW w:w="1559" w:type="dxa"/>
                  <w:vAlign w:val="center"/>
                </w:tcPr>
                <w:p w:rsidR="00953F41" w:rsidRDefault="00953F41" w:rsidP="00026921">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Закон о бюджете (с изменениями от 24.03.2022 № 5)</w:t>
                  </w:r>
                </w:p>
              </w:tc>
              <w:tc>
                <w:tcPr>
                  <w:tcW w:w="1417" w:type="dxa"/>
                  <w:vAlign w:val="center"/>
                </w:tcPr>
                <w:p w:rsidR="00953F41" w:rsidRDefault="00953F41" w:rsidP="00026921">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Законопроект</w:t>
                  </w:r>
                </w:p>
              </w:tc>
              <w:tc>
                <w:tcPr>
                  <w:tcW w:w="1276" w:type="dxa"/>
                  <w:vAlign w:val="center"/>
                </w:tcPr>
                <w:p w:rsidR="00953F41" w:rsidRDefault="00953F41" w:rsidP="00026921">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Изменения</w:t>
                  </w:r>
                </w:p>
                <w:p w:rsidR="00953F41" w:rsidRDefault="00953F41" w:rsidP="00026921">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725" w:type="dxa"/>
                  <w:vAlign w:val="center"/>
                </w:tcPr>
                <w:p w:rsidR="00953F41" w:rsidRDefault="00953F41" w:rsidP="00026921">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r>
            <w:tr w:rsidR="00953F41" w:rsidTr="00F60AF0">
              <w:tc>
                <w:tcPr>
                  <w:tcW w:w="4957" w:type="dxa"/>
                  <w:vAlign w:val="center"/>
                </w:tcPr>
                <w:p w:rsidR="00953F41" w:rsidRPr="00F60AF0" w:rsidRDefault="00953F41" w:rsidP="00026921">
                  <w:pPr>
                    <w:widowControl w:val="0"/>
                    <w:autoSpaceDE w:val="0"/>
                    <w:autoSpaceDN w:val="0"/>
                    <w:adjustRightInd w:val="0"/>
                    <w:jc w:val="both"/>
                    <w:rPr>
                      <w:rFonts w:ascii="Arial" w:hAnsi="Arial" w:cs="Arial"/>
                      <w:sz w:val="24"/>
                      <w:szCs w:val="24"/>
                    </w:rPr>
                  </w:pPr>
                  <w:r w:rsidRPr="00F60AF0">
                    <w:rPr>
                      <w:rFonts w:ascii="Times New Roman" w:hAnsi="Times New Roman" w:cs="Times New Roman"/>
                      <w:bCs/>
                      <w:color w:val="000000"/>
                      <w:sz w:val="20"/>
                      <w:szCs w:val="20"/>
                    </w:rPr>
                    <w:t>Государственная программа «Повышение безопасности жизнедеятельности населения и территорий Чувашской Республики»</w:t>
                  </w:r>
                </w:p>
              </w:tc>
              <w:tc>
                <w:tcPr>
                  <w:tcW w:w="1559" w:type="dxa"/>
                  <w:vAlign w:val="center"/>
                </w:tcPr>
                <w:p w:rsidR="00953F41" w:rsidRPr="00F60AF0" w:rsidRDefault="00953F41" w:rsidP="00026921">
                  <w:pPr>
                    <w:widowControl w:val="0"/>
                    <w:autoSpaceDE w:val="0"/>
                    <w:autoSpaceDN w:val="0"/>
                    <w:adjustRightInd w:val="0"/>
                    <w:jc w:val="center"/>
                    <w:rPr>
                      <w:rFonts w:ascii="Arial" w:hAnsi="Arial" w:cs="Arial"/>
                      <w:sz w:val="24"/>
                      <w:szCs w:val="24"/>
                    </w:rPr>
                  </w:pPr>
                  <w:r w:rsidRPr="00F60AF0">
                    <w:rPr>
                      <w:rFonts w:ascii="Times New Roman" w:hAnsi="Times New Roman" w:cs="Times New Roman"/>
                      <w:bCs/>
                      <w:color w:val="000000"/>
                      <w:sz w:val="20"/>
                      <w:szCs w:val="20"/>
                    </w:rPr>
                    <w:t>12 480,8</w:t>
                  </w:r>
                </w:p>
              </w:tc>
              <w:tc>
                <w:tcPr>
                  <w:tcW w:w="1417" w:type="dxa"/>
                  <w:vAlign w:val="center"/>
                </w:tcPr>
                <w:p w:rsidR="00953F41" w:rsidRPr="00F60AF0" w:rsidRDefault="00953F41" w:rsidP="00026921">
                  <w:pPr>
                    <w:widowControl w:val="0"/>
                    <w:autoSpaceDE w:val="0"/>
                    <w:autoSpaceDN w:val="0"/>
                    <w:adjustRightInd w:val="0"/>
                    <w:jc w:val="center"/>
                    <w:rPr>
                      <w:rFonts w:ascii="Arial" w:hAnsi="Arial" w:cs="Arial"/>
                      <w:sz w:val="24"/>
                      <w:szCs w:val="24"/>
                    </w:rPr>
                  </w:pPr>
                  <w:r w:rsidRPr="00F60AF0">
                    <w:rPr>
                      <w:rFonts w:ascii="Times New Roman" w:hAnsi="Times New Roman" w:cs="Times New Roman"/>
                      <w:bCs/>
                      <w:color w:val="000000"/>
                      <w:sz w:val="20"/>
                      <w:szCs w:val="20"/>
                    </w:rPr>
                    <w:t>13 872,7</w:t>
                  </w:r>
                </w:p>
              </w:tc>
              <w:tc>
                <w:tcPr>
                  <w:tcW w:w="1276" w:type="dxa"/>
                  <w:vAlign w:val="center"/>
                </w:tcPr>
                <w:p w:rsidR="00953F41" w:rsidRPr="00F60AF0" w:rsidRDefault="00953F41" w:rsidP="00026921">
                  <w:pPr>
                    <w:widowControl w:val="0"/>
                    <w:autoSpaceDE w:val="0"/>
                    <w:autoSpaceDN w:val="0"/>
                    <w:adjustRightInd w:val="0"/>
                    <w:jc w:val="center"/>
                    <w:rPr>
                      <w:rFonts w:ascii="Arial" w:hAnsi="Arial" w:cs="Arial"/>
                      <w:sz w:val="24"/>
                      <w:szCs w:val="24"/>
                    </w:rPr>
                  </w:pPr>
                  <w:r w:rsidRPr="00F60AF0">
                    <w:rPr>
                      <w:rFonts w:ascii="Times New Roman" w:hAnsi="Times New Roman" w:cs="Times New Roman"/>
                      <w:bCs/>
                      <w:color w:val="000000"/>
                      <w:sz w:val="20"/>
                      <w:szCs w:val="20"/>
                    </w:rPr>
                    <w:t>1 391,9</w:t>
                  </w:r>
                </w:p>
              </w:tc>
              <w:tc>
                <w:tcPr>
                  <w:tcW w:w="725" w:type="dxa"/>
                  <w:vAlign w:val="center"/>
                </w:tcPr>
                <w:p w:rsidR="00953F41" w:rsidRPr="00F60AF0" w:rsidRDefault="00953F41" w:rsidP="00026921">
                  <w:pPr>
                    <w:widowControl w:val="0"/>
                    <w:autoSpaceDE w:val="0"/>
                    <w:autoSpaceDN w:val="0"/>
                    <w:adjustRightInd w:val="0"/>
                    <w:jc w:val="center"/>
                    <w:rPr>
                      <w:rFonts w:ascii="Arial" w:hAnsi="Arial" w:cs="Arial"/>
                      <w:sz w:val="24"/>
                      <w:szCs w:val="24"/>
                    </w:rPr>
                  </w:pPr>
                  <w:r w:rsidRPr="00F60AF0">
                    <w:rPr>
                      <w:rFonts w:ascii="Times New Roman" w:hAnsi="Times New Roman" w:cs="Times New Roman"/>
                      <w:bCs/>
                      <w:color w:val="000000"/>
                      <w:sz w:val="20"/>
                      <w:szCs w:val="20"/>
                    </w:rPr>
                    <w:t>11,2</w:t>
                  </w:r>
                </w:p>
              </w:tc>
            </w:tr>
          </w:tbl>
          <w:p w:rsidR="0050644D" w:rsidRPr="00EE104E" w:rsidRDefault="00953F41" w:rsidP="00C83632">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824132">
              <w:rPr>
                <w:rFonts w:ascii="Times New Roman" w:hAnsi="Times New Roman" w:cs="Times New Roman"/>
                <w:color w:val="000000"/>
                <w:sz w:val="28"/>
                <w:szCs w:val="28"/>
              </w:rPr>
              <w:t xml:space="preserve">Основные изменения по подразделу приходятся на выполнение мероприятия </w:t>
            </w:r>
            <w:r>
              <w:rPr>
                <w:rFonts w:ascii="Times New Roman" w:hAnsi="Times New Roman" w:cs="Times New Roman"/>
                <w:color w:val="000000"/>
                <w:sz w:val="28"/>
                <w:szCs w:val="28"/>
              </w:rPr>
              <w:t>п</w:t>
            </w:r>
            <w:r w:rsidRPr="00100D11">
              <w:rPr>
                <w:rFonts w:ascii="Times New Roman" w:hAnsi="Times New Roman" w:cs="Times New Roman"/>
                <w:color w:val="000000"/>
                <w:sz w:val="28"/>
                <w:szCs w:val="28"/>
              </w:rPr>
              <w:t>одпрограмм</w:t>
            </w:r>
            <w:r>
              <w:rPr>
                <w:rFonts w:ascii="Times New Roman" w:hAnsi="Times New Roman" w:cs="Times New Roman"/>
                <w:color w:val="000000"/>
                <w:sz w:val="28"/>
                <w:szCs w:val="28"/>
              </w:rPr>
              <w:t>ы</w:t>
            </w:r>
            <w:r w:rsidRPr="00100D11">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100D11">
              <w:rPr>
                <w:rFonts w:ascii="Times New Roman" w:hAnsi="Times New Roman" w:cs="Times New Roman"/>
                <w:color w:val="000000"/>
                <w:sz w:val="28"/>
                <w:szCs w:val="28"/>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w:t>
            </w:r>
            <w:r>
              <w:rPr>
                <w:rFonts w:ascii="Times New Roman" w:hAnsi="Times New Roman" w:cs="Times New Roman"/>
                <w:color w:val="000000"/>
                <w:sz w:val="28"/>
                <w:szCs w:val="28"/>
              </w:rPr>
              <w:t>»</w:t>
            </w:r>
            <w:r w:rsidRPr="00100D11">
              <w:rPr>
                <w:rFonts w:ascii="Times New Roman" w:hAnsi="Times New Roman" w:cs="Times New Roman"/>
                <w:color w:val="000000"/>
                <w:sz w:val="28"/>
                <w:szCs w:val="28"/>
              </w:rPr>
              <w:t xml:space="preserve"> государственной программы Чувашской Республики </w:t>
            </w:r>
            <w:r>
              <w:rPr>
                <w:rFonts w:ascii="Times New Roman" w:hAnsi="Times New Roman" w:cs="Times New Roman"/>
                <w:color w:val="000000"/>
                <w:sz w:val="28"/>
                <w:szCs w:val="28"/>
              </w:rPr>
              <w:t>«</w:t>
            </w:r>
            <w:r w:rsidRPr="00100D11">
              <w:rPr>
                <w:rFonts w:ascii="Times New Roman" w:hAnsi="Times New Roman" w:cs="Times New Roman"/>
                <w:color w:val="000000"/>
                <w:sz w:val="28"/>
                <w:szCs w:val="28"/>
              </w:rPr>
              <w:t>Повышение безопасности жизнедеятельности населения и территорий Чувашской Республики</w:t>
            </w:r>
            <w:r>
              <w:rPr>
                <w:rFonts w:ascii="Times New Roman" w:hAnsi="Times New Roman" w:cs="Times New Roman"/>
                <w:color w:val="000000"/>
                <w:sz w:val="28"/>
                <w:szCs w:val="28"/>
              </w:rPr>
              <w:t>»</w:t>
            </w:r>
            <w:r w:rsidRPr="00824132">
              <w:rPr>
                <w:rFonts w:ascii="Times New Roman" w:hAnsi="Times New Roman" w:cs="Times New Roman"/>
                <w:color w:val="000000"/>
                <w:sz w:val="28"/>
                <w:szCs w:val="28"/>
              </w:rPr>
              <w:t>, расходы по которой увеличиваются на</w:t>
            </w:r>
            <w:r>
              <w:rPr>
                <w:rFonts w:ascii="Times New Roman" w:hAnsi="Times New Roman" w:cs="Times New Roman"/>
                <w:color w:val="000000"/>
                <w:sz w:val="28"/>
                <w:szCs w:val="28"/>
              </w:rPr>
              <w:t xml:space="preserve"> 1 391,9 тыс. рублей по целевой статье «</w:t>
            </w:r>
            <w:r w:rsidRPr="006D597D">
              <w:rPr>
                <w:rFonts w:ascii="Times New Roman" w:hAnsi="Times New Roman" w:cs="Times New Roman"/>
                <w:color w:val="000000"/>
                <w:sz w:val="28"/>
                <w:szCs w:val="28"/>
              </w:rPr>
              <w:t xml:space="preserve">Реализация противоэпидемических (профилактических) мероприятий в целях недопущения завоза и распространения новой </w:t>
            </w:r>
            <w:proofErr w:type="spellStart"/>
            <w:r w:rsidRPr="006D597D">
              <w:rPr>
                <w:rFonts w:ascii="Times New Roman" w:hAnsi="Times New Roman" w:cs="Times New Roman"/>
                <w:color w:val="000000"/>
                <w:sz w:val="28"/>
                <w:szCs w:val="28"/>
              </w:rPr>
              <w:t>коронавирусной</w:t>
            </w:r>
            <w:proofErr w:type="spellEnd"/>
            <w:r w:rsidRPr="006D597D">
              <w:rPr>
                <w:rFonts w:ascii="Times New Roman" w:hAnsi="Times New Roman" w:cs="Times New Roman"/>
                <w:color w:val="000000"/>
                <w:sz w:val="28"/>
                <w:szCs w:val="28"/>
              </w:rPr>
              <w:t xml:space="preserve"> инфекции</w:t>
            </w:r>
            <w:r>
              <w:rPr>
                <w:rFonts w:ascii="Times New Roman" w:hAnsi="Times New Roman" w:cs="Times New Roman"/>
                <w:color w:val="000000"/>
                <w:sz w:val="28"/>
                <w:szCs w:val="28"/>
              </w:rPr>
              <w:t xml:space="preserve">» </w:t>
            </w:r>
            <w:r w:rsidR="00C83632">
              <w:rPr>
                <w:rFonts w:ascii="Times New Roman" w:hAnsi="Times New Roman" w:cs="Times New Roman"/>
                <w:color w:val="000000"/>
                <w:sz w:val="28"/>
                <w:szCs w:val="28"/>
              </w:rPr>
              <w:t>в указанной сумме</w:t>
            </w:r>
            <w:r w:rsidR="00EE104E">
              <w:rPr>
                <w:rFonts w:ascii="Times New Roman" w:hAnsi="Times New Roman" w:cs="Times New Roman"/>
                <w:color w:val="000000"/>
                <w:sz w:val="28"/>
                <w:szCs w:val="28"/>
              </w:rPr>
              <w:t>.</w:t>
            </w:r>
          </w:p>
        </w:tc>
      </w:tr>
      <w:tr w:rsidR="00CC4062" w:rsidRPr="00AB2A1A" w:rsidTr="004C0B53">
        <w:trPr>
          <w:trHeight w:val="427"/>
        </w:trPr>
        <w:tc>
          <w:tcPr>
            <w:tcW w:w="9989" w:type="dxa"/>
            <w:gridSpan w:val="6"/>
            <w:tcMar>
              <w:top w:w="0" w:type="dxa"/>
              <w:left w:w="0" w:type="dxa"/>
              <w:bottom w:w="0" w:type="dxa"/>
              <w:right w:w="40" w:type="dxa"/>
            </w:tcMar>
            <w:vAlign w:val="center"/>
          </w:tcPr>
          <w:p w:rsidR="004C0B53" w:rsidRDefault="004C0B53" w:rsidP="00026921">
            <w:pPr>
              <w:widowControl w:val="0"/>
              <w:autoSpaceDE w:val="0"/>
              <w:autoSpaceDN w:val="0"/>
              <w:adjustRightInd w:val="0"/>
              <w:spacing w:after="0" w:line="240" w:lineRule="auto"/>
              <w:ind w:firstLine="709"/>
              <w:jc w:val="center"/>
              <w:rPr>
                <w:rFonts w:ascii="Times New Roman" w:hAnsi="Times New Roman" w:cs="Times New Roman"/>
                <w:b/>
                <w:bCs/>
                <w:sz w:val="28"/>
                <w:szCs w:val="28"/>
              </w:rPr>
            </w:pPr>
          </w:p>
          <w:p w:rsidR="00CC4062" w:rsidRPr="0018345C" w:rsidRDefault="004C0B53" w:rsidP="00026921">
            <w:pPr>
              <w:widowControl w:val="0"/>
              <w:autoSpaceDE w:val="0"/>
              <w:autoSpaceDN w:val="0"/>
              <w:adjustRightInd w:val="0"/>
              <w:spacing w:after="0" w:line="240" w:lineRule="auto"/>
              <w:ind w:firstLine="709"/>
              <w:jc w:val="center"/>
              <w:rPr>
                <w:rFonts w:ascii="Arial" w:hAnsi="Arial" w:cs="Arial"/>
                <w:sz w:val="24"/>
                <w:szCs w:val="24"/>
              </w:rPr>
            </w:pPr>
            <w:r>
              <w:rPr>
                <w:rFonts w:ascii="Times New Roman" w:hAnsi="Times New Roman" w:cs="Times New Roman"/>
                <w:b/>
                <w:bCs/>
                <w:sz w:val="28"/>
                <w:szCs w:val="28"/>
              </w:rPr>
              <w:t>3</w:t>
            </w:r>
            <w:r w:rsidR="00CC4062" w:rsidRPr="0018345C">
              <w:rPr>
                <w:rFonts w:ascii="Times New Roman" w:hAnsi="Times New Roman" w:cs="Times New Roman"/>
                <w:b/>
                <w:bCs/>
                <w:sz w:val="28"/>
                <w:szCs w:val="28"/>
              </w:rPr>
              <w:t>.5. Национальная экономика</w:t>
            </w:r>
          </w:p>
        </w:tc>
      </w:tr>
      <w:tr w:rsidR="00CC4062" w:rsidRPr="00AB2A1A" w:rsidTr="00817361">
        <w:trPr>
          <w:trHeight w:val="288"/>
        </w:trPr>
        <w:tc>
          <w:tcPr>
            <w:tcW w:w="9989" w:type="dxa"/>
            <w:gridSpan w:val="6"/>
            <w:tcMar>
              <w:top w:w="0" w:type="dxa"/>
              <w:left w:w="0" w:type="dxa"/>
              <w:bottom w:w="0" w:type="dxa"/>
              <w:right w:w="40" w:type="dxa"/>
            </w:tcMar>
            <w:vAlign w:val="center"/>
          </w:tcPr>
          <w:p w:rsidR="00CC4062" w:rsidRPr="0018345C" w:rsidRDefault="0018345C" w:rsidP="00A63E7A">
            <w:pPr>
              <w:widowControl w:val="0"/>
              <w:autoSpaceDE w:val="0"/>
              <w:autoSpaceDN w:val="0"/>
              <w:adjustRightInd w:val="0"/>
              <w:spacing w:after="0" w:line="240" w:lineRule="auto"/>
              <w:ind w:firstLine="709"/>
              <w:jc w:val="both"/>
              <w:rPr>
                <w:rFonts w:ascii="Arial" w:hAnsi="Arial" w:cs="Arial"/>
                <w:sz w:val="24"/>
                <w:szCs w:val="24"/>
              </w:rPr>
            </w:pPr>
            <w:r w:rsidRPr="0018345C">
              <w:rPr>
                <w:rFonts w:ascii="Times New Roman" w:hAnsi="Times New Roman" w:cs="Times New Roman"/>
                <w:sz w:val="28"/>
                <w:szCs w:val="28"/>
              </w:rPr>
              <w:t>Бюджетные ассигнования по разделу «Национальная экономика» на 2022 год увеличиваются на 2</w:t>
            </w:r>
            <w:r w:rsidR="009030A9">
              <w:rPr>
                <w:rFonts w:ascii="Times New Roman" w:hAnsi="Times New Roman" w:cs="Times New Roman"/>
                <w:sz w:val="28"/>
                <w:szCs w:val="28"/>
              </w:rPr>
              <w:t> </w:t>
            </w:r>
            <w:r w:rsidRPr="0018345C">
              <w:rPr>
                <w:rFonts w:ascii="Times New Roman" w:hAnsi="Times New Roman" w:cs="Times New Roman"/>
                <w:sz w:val="28"/>
                <w:szCs w:val="28"/>
              </w:rPr>
              <w:t>488</w:t>
            </w:r>
            <w:r w:rsidR="009030A9">
              <w:rPr>
                <w:rFonts w:ascii="Times New Roman" w:hAnsi="Times New Roman" w:cs="Times New Roman"/>
                <w:sz w:val="28"/>
                <w:szCs w:val="28"/>
              </w:rPr>
              <w:t> </w:t>
            </w:r>
            <w:r w:rsidRPr="0018345C">
              <w:rPr>
                <w:rFonts w:ascii="Times New Roman" w:hAnsi="Times New Roman" w:cs="Times New Roman"/>
                <w:sz w:val="28"/>
                <w:szCs w:val="28"/>
              </w:rPr>
              <w:t xml:space="preserve">163,5 тыс. рублей или на 18,1%. С учетом изменений </w:t>
            </w:r>
            <w:r w:rsidRPr="0018345C">
              <w:rPr>
                <w:rFonts w:ascii="Times New Roman" w:hAnsi="Times New Roman" w:cs="Times New Roman"/>
                <w:sz w:val="28"/>
                <w:szCs w:val="28"/>
              </w:rPr>
              <w:lastRenderedPageBreak/>
              <w:t>расходы составят в сумме 16</w:t>
            </w:r>
            <w:r w:rsidR="009030A9">
              <w:rPr>
                <w:rFonts w:ascii="Times New Roman" w:hAnsi="Times New Roman" w:cs="Times New Roman"/>
                <w:sz w:val="28"/>
                <w:szCs w:val="28"/>
              </w:rPr>
              <w:t> </w:t>
            </w:r>
            <w:r w:rsidRPr="0018345C">
              <w:rPr>
                <w:rFonts w:ascii="Times New Roman" w:hAnsi="Times New Roman" w:cs="Times New Roman"/>
                <w:sz w:val="28"/>
                <w:szCs w:val="28"/>
              </w:rPr>
              <w:t>244</w:t>
            </w:r>
            <w:r w:rsidR="009030A9">
              <w:rPr>
                <w:rFonts w:ascii="Times New Roman" w:hAnsi="Times New Roman" w:cs="Times New Roman"/>
                <w:sz w:val="28"/>
                <w:szCs w:val="28"/>
              </w:rPr>
              <w:t> </w:t>
            </w:r>
            <w:r w:rsidRPr="0018345C">
              <w:rPr>
                <w:rFonts w:ascii="Times New Roman" w:hAnsi="Times New Roman" w:cs="Times New Roman"/>
                <w:sz w:val="28"/>
                <w:szCs w:val="28"/>
              </w:rPr>
              <w:t>925,1 тыс. рублей.</w:t>
            </w:r>
          </w:p>
        </w:tc>
      </w:tr>
      <w:tr w:rsidR="0018345C" w:rsidRPr="00AB2A1A" w:rsidTr="00817361">
        <w:trPr>
          <w:trHeight w:val="288"/>
        </w:trPr>
        <w:tc>
          <w:tcPr>
            <w:tcW w:w="9989" w:type="dxa"/>
            <w:gridSpan w:val="6"/>
            <w:shd w:val="clear" w:color="auto" w:fill="FFFFFF"/>
            <w:tcMar>
              <w:top w:w="0" w:type="dxa"/>
              <w:left w:w="0" w:type="dxa"/>
              <w:bottom w:w="0" w:type="dxa"/>
              <w:right w:w="40" w:type="dxa"/>
            </w:tcMar>
            <w:vAlign w:val="center"/>
          </w:tcPr>
          <w:p w:rsidR="0018345C" w:rsidRPr="00BA4AB5" w:rsidRDefault="0018345C" w:rsidP="009030A9">
            <w:pPr>
              <w:widowControl w:val="0"/>
              <w:autoSpaceDE w:val="0"/>
              <w:autoSpaceDN w:val="0"/>
              <w:adjustRightInd w:val="0"/>
              <w:spacing w:after="0" w:line="240" w:lineRule="auto"/>
              <w:ind w:firstLine="710"/>
              <w:jc w:val="both"/>
              <w:rPr>
                <w:rFonts w:ascii="Arial" w:hAnsi="Arial" w:cs="Arial"/>
                <w:sz w:val="24"/>
                <w:szCs w:val="24"/>
              </w:rPr>
            </w:pPr>
            <w:r w:rsidRPr="00BA4AB5">
              <w:rPr>
                <w:rFonts w:ascii="Times New Roman" w:hAnsi="Times New Roman" w:cs="Times New Roman"/>
                <w:sz w:val="28"/>
                <w:szCs w:val="28"/>
              </w:rPr>
              <w:lastRenderedPageBreak/>
              <w:t>Расходы по данному разделу на плановый период 2023 года увеличиваются на 502</w:t>
            </w:r>
            <w:r w:rsidR="009030A9">
              <w:rPr>
                <w:rFonts w:ascii="Times New Roman" w:hAnsi="Times New Roman" w:cs="Times New Roman"/>
                <w:sz w:val="28"/>
                <w:szCs w:val="28"/>
              </w:rPr>
              <w:t> </w:t>
            </w:r>
            <w:r w:rsidRPr="00BA4AB5">
              <w:rPr>
                <w:rFonts w:ascii="Times New Roman" w:hAnsi="Times New Roman" w:cs="Times New Roman"/>
                <w:sz w:val="28"/>
                <w:szCs w:val="28"/>
              </w:rPr>
              <w:t>247,5 тыс. рублей или на 4,1% до объема 12</w:t>
            </w:r>
            <w:r w:rsidR="009030A9">
              <w:rPr>
                <w:rFonts w:ascii="Times New Roman" w:hAnsi="Times New Roman" w:cs="Times New Roman"/>
                <w:sz w:val="28"/>
                <w:szCs w:val="28"/>
              </w:rPr>
              <w:t> </w:t>
            </w:r>
            <w:r w:rsidRPr="00BA4AB5">
              <w:rPr>
                <w:rFonts w:ascii="Times New Roman" w:hAnsi="Times New Roman" w:cs="Times New Roman"/>
                <w:sz w:val="28"/>
                <w:szCs w:val="28"/>
              </w:rPr>
              <w:t>807</w:t>
            </w:r>
            <w:r w:rsidR="009030A9">
              <w:rPr>
                <w:rFonts w:ascii="Times New Roman" w:hAnsi="Times New Roman" w:cs="Times New Roman"/>
                <w:sz w:val="28"/>
                <w:szCs w:val="28"/>
              </w:rPr>
              <w:t> </w:t>
            </w:r>
            <w:r w:rsidRPr="00BA4AB5">
              <w:rPr>
                <w:rFonts w:ascii="Times New Roman" w:hAnsi="Times New Roman" w:cs="Times New Roman"/>
                <w:sz w:val="28"/>
                <w:szCs w:val="28"/>
              </w:rPr>
              <w:t>122,2 тыс. рублей. Расходы на плановый период 2024 года увеличиваются на 253</w:t>
            </w:r>
            <w:r w:rsidR="009030A9">
              <w:rPr>
                <w:rFonts w:ascii="Times New Roman" w:hAnsi="Times New Roman" w:cs="Times New Roman"/>
                <w:sz w:val="28"/>
                <w:szCs w:val="28"/>
              </w:rPr>
              <w:t> </w:t>
            </w:r>
            <w:r w:rsidRPr="00BA4AB5">
              <w:rPr>
                <w:rFonts w:ascii="Times New Roman" w:hAnsi="Times New Roman" w:cs="Times New Roman"/>
                <w:sz w:val="28"/>
                <w:szCs w:val="28"/>
              </w:rPr>
              <w:t>944,6 тыс. рублей или на 2,2% до объема 12</w:t>
            </w:r>
            <w:r w:rsidR="009030A9">
              <w:rPr>
                <w:rFonts w:ascii="Times New Roman" w:hAnsi="Times New Roman" w:cs="Times New Roman"/>
                <w:sz w:val="28"/>
                <w:szCs w:val="28"/>
              </w:rPr>
              <w:t> </w:t>
            </w:r>
            <w:r w:rsidRPr="00BA4AB5">
              <w:rPr>
                <w:rFonts w:ascii="Times New Roman" w:hAnsi="Times New Roman" w:cs="Times New Roman"/>
                <w:sz w:val="28"/>
                <w:szCs w:val="28"/>
              </w:rPr>
              <w:t>039</w:t>
            </w:r>
            <w:r w:rsidR="009030A9">
              <w:rPr>
                <w:rFonts w:ascii="Times New Roman" w:hAnsi="Times New Roman" w:cs="Times New Roman"/>
                <w:sz w:val="28"/>
                <w:szCs w:val="28"/>
              </w:rPr>
              <w:t> </w:t>
            </w:r>
            <w:r w:rsidRPr="00BA4AB5">
              <w:rPr>
                <w:rFonts w:ascii="Times New Roman" w:hAnsi="Times New Roman" w:cs="Times New Roman"/>
                <w:sz w:val="28"/>
                <w:szCs w:val="28"/>
              </w:rPr>
              <w:t>638,3 тыс. рублей.</w:t>
            </w:r>
          </w:p>
        </w:tc>
      </w:tr>
      <w:tr w:rsidR="0018345C" w:rsidRPr="00AB2A1A" w:rsidTr="00817361">
        <w:trPr>
          <w:trHeight w:val="288"/>
        </w:trPr>
        <w:tc>
          <w:tcPr>
            <w:tcW w:w="9989" w:type="dxa"/>
            <w:gridSpan w:val="6"/>
            <w:tcMar>
              <w:top w:w="0" w:type="dxa"/>
              <w:left w:w="0" w:type="dxa"/>
              <w:bottom w:w="0" w:type="dxa"/>
              <w:right w:w="40" w:type="dxa"/>
            </w:tcMar>
            <w:vAlign w:val="center"/>
          </w:tcPr>
          <w:p w:rsidR="0018345C" w:rsidRPr="000C3EA2" w:rsidRDefault="0018345C" w:rsidP="009030A9">
            <w:pPr>
              <w:widowControl w:val="0"/>
              <w:autoSpaceDE w:val="0"/>
              <w:autoSpaceDN w:val="0"/>
              <w:adjustRightInd w:val="0"/>
              <w:spacing w:after="0" w:line="240" w:lineRule="auto"/>
              <w:ind w:firstLine="710"/>
              <w:jc w:val="both"/>
              <w:rPr>
                <w:rFonts w:ascii="Arial" w:hAnsi="Arial" w:cs="Arial"/>
                <w:color w:val="FF0000"/>
                <w:sz w:val="24"/>
                <w:szCs w:val="24"/>
              </w:rPr>
            </w:pPr>
            <w:r w:rsidRPr="00D13F9E">
              <w:rPr>
                <w:rFonts w:ascii="Times New Roman" w:hAnsi="Times New Roman" w:cs="Times New Roman"/>
                <w:sz w:val="28"/>
                <w:szCs w:val="28"/>
              </w:rPr>
              <w:t>По подразделу</w:t>
            </w:r>
            <w:r w:rsidRPr="00D13F9E">
              <w:rPr>
                <w:rFonts w:ascii="Times New Roman" w:hAnsi="Times New Roman" w:cs="Times New Roman"/>
                <w:b/>
                <w:bCs/>
                <w:sz w:val="28"/>
                <w:szCs w:val="28"/>
              </w:rPr>
              <w:t xml:space="preserve"> «</w:t>
            </w:r>
            <w:r w:rsidRPr="00BB113C">
              <w:rPr>
                <w:rFonts w:ascii="Times New Roman" w:hAnsi="Times New Roman" w:cs="Times New Roman"/>
                <w:b/>
                <w:bCs/>
                <w:sz w:val="28"/>
                <w:szCs w:val="28"/>
              </w:rPr>
              <w:t>Общеэкономические вопросы</w:t>
            </w:r>
            <w:r w:rsidRPr="00BB113C">
              <w:rPr>
                <w:rFonts w:ascii="&quot;Times New Roman&quot;" w:hAnsi="&quot;Times New Roman&quot;" w:cs="&quot;Times New Roman&quot;"/>
                <w:b/>
                <w:bCs/>
                <w:sz w:val="28"/>
                <w:szCs w:val="28"/>
              </w:rPr>
              <w:t>»</w:t>
            </w:r>
            <w:r w:rsidRPr="00BB113C">
              <w:rPr>
                <w:rFonts w:ascii="&quot;Times New Roman&quot;" w:hAnsi="&quot;Times New Roman&quot;" w:cs="&quot;Times New Roman&quot;"/>
                <w:sz w:val="28"/>
                <w:szCs w:val="28"/>
              </w:rPr>
              <w:t xml:space="preserve"> расходы в</w:t>
            </w:r>
            <w:r w:rsidRPr="00BB113C">
              <w:rPr>
                <w:rFonts w:ascii="Times New Roman" w:hAnsi="Times New Roman" w:cs="Times New Roman"/>
                <w:sz w:val="28"/>
                <w:szCs w:val="28"/>
              </w:rPr>
              <w:t xml:space="preserve"> 2022 году увеличиваются на 222</w:t>
            </w:r>
            <w:r w:rsidR="009030A9">
              <w:rPr>
                <w:rFonts w:ascii="Times New Roman" w:hAnsi="Times New Roman" w:cs="Times New Roman"/>
                <w:sz w:val="28"/>
                <w:szCs w:val="28"/>
              </w:rPr>
              <w:t> </w:t>
            </w:r>
            <w:r w:rsidRPr="00BB113C">
              <w:rPr>
                <w:rFonts w:ascii="Times New Roman" w:hAnsi="Times New Roman" w:cs="Times New Roman"/>
                <w:sz w:val="28"/>
                <w:szCs w:val="28"/>
              </w:rPr>
              <w:t>913,5 тыс. рублей или на 81,2%. С учетом изменений расходы составят в сумме 497</w:t>
            </w:r>
            <w:r w:rsidR="009030A9">
              <w:rPr>
                <w:rFonts w:ascii="Times New Roman" w:hAnsi="Times New Roman" w:cs="Times New Roman"/>
                <w:sz w:val="28"/>
                <w:szCs w:val="28"/>
              </w:rPr>
              <w:t> </w:t>
            </w:r>
            <w:r w:rsidRPr="00BB113C">
              <w:rPr>
                <w:rFonts w:ascii="Times New Roman" w:hAnsi="Times New Roman" w:cs="Times New Roman"/>
                <w:sz w:val="28"/>
                <w:szCs w:val="28"/>
              </w:rPr>
              <w:t>452,1 тыс. рублей.</w:t>
            </w:r>
          </w:p>
        </w:tc>
      </w:tr>
      <w:tr w:rsidR="0018345C" w:rsidRPr="00AB2A1A" w:rsidTr="00817361">
        <w:trPr>
          <w:trHeight w:val="357"/>
        </w:trPr>
        <w:tc>
          <w:tcPr>
            <w:tcW w:w="9989" w:type="dxa"/>
            <w:gridSpan w:val="6"/>
            <w:shd w:val="clear" w:color="auto" w:fill="FFFFFF"/>
            <w:tcMar>
              <w:top w:w="0" w:type="dxa"/>
              <w:left w:w="0" w:type="dxa"/>
              <w:bottom w:w="0" w:type="dxa"/>
              <w:right w:w="40" w:type="dxa"/>
            </w:tcMar>
            <w:vAlign w:val="center"/>
          </w:tcPr>
          <w:p w:rsidR="0018345C" w:rsidRPr="00BF24B1" w:rsidRDefault="0018345C" w:rsidP="00BF24B1">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A9074B">
              <w:rPr>
                <w:rFonts w:ascii="Times New Roman" w:hAnsi="Times New Roman" w:cs="Times New Roman"/>
                <w:sz w:val="28"/>
                <w:szCs w:val="28"/>
              </w:rPr>
              <w:t>По данному подразделу в 2022</w:t>
            </w:r>
            <w:r w:rsidR="00FB4EDB">
              <w:rPr>
                <w:rFonts w:ascii="Times New Roman" w:hAnsi="Times New Roman" w:cs="Times New Roman"/>
                <w:sz w:val="28"/>
                <w:szCs w:val="28"/>
              </w:rPr>
              <w:t xml:space="preserve"> году</w:t>
            </w:r>
            <w:r w:rsidRPr="00A9074B">
              <w:rPr>
                <w:rFonts w:ascii="Times New Roman" w:hAnsi="Times New Roman" w:cs="Times New Roman"/>
                <w:sz w:val="28"/>
                <w:szCs w:val="28"/>
              </w:rPr>
              <w:t xml:space="preserve"> предусмотрено изменение бюджетных ассигнований на реализацию следующих государственных программ Чувашской Республики:</w:t>
            </w:r>
          </w:p>
        </w:tc>
      </w:tr>
      <w:tr w:rsidR="0018345C" w:rsidRPr="00A9074B"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A9074B" w:rsidRDefault="0018345C" w:rsidP="0018345C">
            <w:pPr>
              <w:widowControl w:val="0"/>
              <w:autoSpaceDE w:val="0"/>
              <w:autoSpaceDN w:val="0"/>
              <w:adjustRightInd w:val="0"/>
              <w:spacing w:after="0" w:line="240" w:lineRule="auto"/>
              <w:jc w:val="center"/>
              <w:rPr>
                <w:rFonts w:ascii="Arial" w:hAnsi="Arial" w:cs="Arial"/>
                <w:sz w:val="24"/>
                <w:szCs w:val="24"/>
              </w:rPr>
            </w:pPr>
            <w:r w:rsidRPr="00A9074B">
              <w:rPr>
                <w:rFonts w:ascii="Times New Roman" w:hAnsi="Times New Roman" w:cs="Times New Roman"/>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A9074B" w:rsidRDefault="0018345C" w:rsidP="0018345C">
            <w:pPr>
              <w:widowControl w:val="0"/>
              <w:autoSpaceDE w:val="0"/>
              <w:autoSpaceDN w:val="0"/>
              <w:adjustRightInd w:val="0"/>
              <w:spacing w:after="0" w:line="240" w:lineRule="auto"/>
              <w:jc w:val="center"/>
              <w:rPr>
                <w:rFonts w:ascii="Arial" w:hAnsi="Arial" w:cs="Arial"/>
                <w:sz w:val="24"/>
                <w:szCs w:val="24"/>
              </w:rPr>
            </w:pPr>
            <w:r w:rsidRPr="00A9074B">
              <w:rPr>
                <w:rFonts w:ascii="Times New Roman" w:hAnsi="Times New Roman" w:cs="Times New Roman"/>
                <w:sz w:val="20"/>
                <w:szCs w:val="20"/>
              </w:rPr>
              <w:t>Закон о бюджете (с изменениями от 24.03.2022 №5)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A9074B" w:rsidRDefault="0018345C" w:rsidP="0018345C">
            <w:pPr>
              <w:widowControl w:val="0"/>
              <w:autoSpaceDE w:val="0"/>
              <w:autoSpaceDN w:val="0"/>
              <w:adjustRightInd w:val="0"/>
              <w:spacing w:after="0" w:line="240" w:lineRule="auto"/>
              <w:jc w:val="center"/>
              <w:rPr>
                <w:rFonts w:ascii="Arial" w:hAnsi="Arial" w:cs="Arial"/>
                <w:sz w:val="24"/>
                <w:szCs w:val="24"/>
              </w:rPr>
            </w:pPr>
            <w:r w:rsidRPr="00A9074B">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A9074B" w:rsidRDefault="0018345C" w:rsidP="0018345C">
            <w:pPr>
              <w:widowControl w:val="0"/>
              <w:autoSpaceDE w:val="0"/>
              <w:autoSpaceDN w:val="0"/>
              <w:adjustRightInd w:val="0"/>
              <w:spacing w:after="0" w:line="240" w:lineRule="auto"/>
              <w:jc w:val="center"/>
              <w:rPr>
                <w:rFonts w:ascii="Times New Roman" w:hAnsi="Times New Roman" w:cs="Times New Roman"/>
                <w:sz w:val="20"/>
                <w:szCs w:val="20"/>
              </w:rPr>
            </w:pPr>
            <w:r w:rsidRPr="00A9074B">
              <w:rPr>
                <w:rFonts w:ascii="Times New Roman" w:hAnsi="Times New Roman" w:cs="Times New Roman"/>
                <w:sz w:val="20"/>
                <w:szCs w:val="20"/>
              </w:rPr>
              <w:t>Изменения</w:t>
            </w:r>
          </w:p>
          <w:p w:rsidR="0018345C" w:rsidRPr="00A9074B" w:rsidRDefault="0018345C" w:rsidP="0018345C">
            <w:pPr>
              <w:widowControl w:val="0"/>
              <w:autoSpaceDE w:val="0"/>
              <w:autoSpaceDN w:val="0"/>
              <w:adjustRightInd w:val="0"/>
              <w:spacing w:after="0" w:line="240" w:lineRule="auto"/>
              <w:jc w:val="center"/>
              <w:rPr>
                <w:rFonts w:ascii="Times New Roman" w:hAnsi="Times New Roman" w:cs="Times New Roman"/>
                <w:sz w:val="20"/>
                <w:szCs w:val="20"/>
              </w:rPr>
            </w:pPr>
            <w:r w:rsidRPr="00A9074B">
              <w:rPr>
                <w:rFonts w:ascii="Times New Roman" w:hAnsi="Times New Roman" w:cs="Times New Roman"/>
                <w:sz w:val="20"/>
                <w:szCs w:val="20"/>
              </w:rPr>
              <w:t xml:space="preserve"> (+/-)</w:t>
            </w:r>
          </w:p>
          <w:p w:rsidR="0018345C" w:rsidRPr="00A9074B" w:rsidRDefault="0018345C" w:rsidP="0018345C">
            <w:pPr>
              <w:widowControl w:val="0"/>
              <w:autoSpaceDE w:val="0"/>
              <w:autoSpaceDN w:val="0"/>
              <w:adjustRightInd w:val="0"/>
              <w:spacing w:after="0" w:line="240" w:lineRule="auto"/>
              <w:jc w:val="center"/>
              <w:rPr>
                <w:rFonts w:ascii="Arial" w:hAnsi="Arial" w:cs="Arial"/>
                <w:sz w:val="24"/>
                <w:szCs w:val="24"/>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A9074B" w:rsidRDefault="0018345C" w:rsidP="0018345C">
            <w:pPr>
              <w:widowControl w:val="0"/>
              <w:autoSpaceDE w:val="0"/>
              <w:autoSpaceDN w:val="0"/>
              <w:adjustRightInd w:val="0"/>
              <w:spacing w:after="0" w:line="240" w:lineRule="auto"/>
              <w:jc w:val="center"/>
              <w:rPr>
                <w:rFonts w:ascii="Arial" w:hAnsi="Arial" w:cs="Arial"/>
                <w:sz w:val="24"/>
                <w:szCs w:val="24"/>
              </w:rPr>
            </w:pPr>
            <w:r w:rsidRPr="00A9074B">
              <w:rPr>
                <w:rFonts w:ascii="Times New Roman" w:hAnsi="Times New Roman" w:cs="Times New Roman"/>
                <w:sz w:val="20"/>
                <w:szCs w:val="20"/>
              </w:rPr>
              <w:t>%</w:t>
            </w:r>
          </w:p>
        </w:tc>
      </w:tr>
      <w:tr w:rsidR="0018345C" w:rsidRPr="007C1C80"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C1C80" w:rsidRDefault="0018345C" w:rsidP="0018345C">
            <w:pPr>
              <w:widowControl w:val="0"/>
              <w:autoSpaceDE w:val="0"/>
              <w:autoSpaceDN w:val="0"/>
              <w:adjustRightInd w:val="0"/>
              <w:spacing w:after="0" w:line="240" w:lineRule="auto"/>
              <w:ind w:right="90"/>
              <w:jc w:val="both"/>
              <w:rPr>
                <w:rFonts w:ascii="Arial" w:hAnsi="Arial" w:cs="Arial"/>
                <w:sz w:val="24"/>
                <w:szCs w:val="24"/>
              </w:rPr>
            </w:pPr>
            <w:r w:rsidRPr="007C1C80">
              <w:rPr>
                <w:rFonts w:ascii="Times New Roman" w:hAnsi="Times New Roman" w:cs="Times New Roman"/>
                <w:bCs/>
                <w:sz w:val="20"/>
                <w:szCs w:val="20"/>
              </w:rPr>
              <w:t>Государственная программа «Содействие занятости населения»</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C1C80" w:rsidRDefault="0018345C" w:rsidP="0018345C">
            <w:pPr>
              <w:widowControl w:val="0"/>
              <w:autoSpaceDE w:val="0"/>
              <w:autoSpaceDN w:val="0"/>
              <w:adjustRightInd w:val="0"/>
              <w:spacing w:after="0" w:line="240" w:lineRule="auto"/>
              <w:jc w:val="center"/>
              <w:rPr>
                <w:rFonts w:ascii="Arial" w:hAnsi="Arial" w:cs="Arial"/>
                <w:sz w:val="24"/>
                <w:szCs w:val="24"/>
              </w:rPr>
            </w:pPr>
            <w:r w:rsidRPr="007C1C80">
              <w:rPr>
                <w:rFonts w:ascii="Times New Roman" w:hAnsi="Times New Roman" w:cs="Times New Roman"/>
                <w:bCs/>
                <w:sz w:val="20"/>
                <w:szCs w:val="20"/>
              </w:rPr>
              <w:t>194 001,5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C1C80" w:rsidRDefault="0018345C" w:rsidP="0018345C">
            <w:pPr>
              <w:widowControl w:val="0"/>
              <w:autoSpaceDE w:val="0"/>
              <w:autoSpaceDN w:val="0"/>
              <w:adjustRightInd w:val="0"/>
              <w:spacing w:after="0" w:line="240" w:lineRule="auto"/>
              <w:jc w:val="center"/>
              <w:rPr>
                <w:rFonts w:ascii="Times New Roman" w:hAnsi="Times New Roman" w:cs="Times New Roman"/>
                <w:bCs/>
                <w:sz w:val="20"/>
                <w:szCs w:val="20"/>
              </w:rPr>
            </w:pPr>
            <w:r w:rsidRPr="007C1C80">
              <w:rPr>
                <w:rFonts w:ascii="Times New Roman" w:hAnsi="Times New Roman" w:cs="Times New Roman"/>
                <w:bCs/>
                <w:sz w:val="20"/>
                <w:szCs w:val="20"/>
              </w:rPr>
              <w:t>382 691,4</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C1C80" w:rsidRDefault="0018345C" w:rsidP="0018345C">
            <w:pPr>
              <w:widowControl w:val="0"/>
              <w:autoSpaceDE w:val="0"/>
              <w:autoSpaceDN w:val="0"/>
              <w:adjustRightInd w:val="0"/>
              <w:spacing w:after="0" w:line="240" w:lineRule="auto"/>
              <w:jc w:val="center"/>
              <w:rPr>
                <w:rFonts w:ascii="Times New Roman" w:hAnsi="Times New Roman" w:cs="Times New Roman"/>
                <w:bCs/>
                <w:sz w:val="20"/>
                <w:szCs w:val="20"/>
              </w:rPr>
            </w:pPr>
            <w:r w:rsidRPr="007C1C80">
              <w:rPr>
                <w:rFonts w:ascii="Times New Roman" w:hAnsi="Times New Roman" w:cs="Times New Roman"/>
                <w:bCs/>
                <w:sz w:val="20"/>
                <w:szCs w:val="20"/>
              </w:rPr>
              <w:t>188 689,9</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C1C80" w:rsidRDefault="0018345C" w:rsidP="0018345C">
            <w:pPr>
              <w:widowControl w:val="0"/>
              <w:autoSpaceDE w:val="0"/>
              <w:autoSpaceDN w:val="0"/>
              <w:adjustRightInd w:val="0"/>
              <w:spacing w:after="0" w:line="240" w:lineRule="auto"/>
              <w:jc w:val="center"/>
              <w:rPr>
                <w:rFonts w:ascii="Times New Roman" w:hAnsi="Times New Roman" w:cs="Times New Roman"/>
                <w:bCs/>
                <w:sz w:val="20"/>
                <w:szCs w:val="20"/>
              </w:rPr>
            </w:pPr>
            <w:r w:rsidRPr="007C1C80">
              <w:rPr>
                <w:rFonts w:ascii="Times New Roman" w:hAnsi="Times New Roman" w:cs="Times New Roman"/>
                <w:bCs/>
                <w:sz w:val="20"/>
                <w:szCs w:val="20"/>
              </w:rPr>
              <w:t>97,3</w:t>
            </w:r>
          </w:p>
        </w:tc>
      </w:tr>
      <w:tr w:rsidR="0018345C" w:rsidRPr="007C1C80"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C1C80" w:rsidRDefault="0018345C" w:rsidP="0018345C">
            <w:pPr>
              <w:widowControl w:val="0"/>
              <w:autoSpaceDE w:val="0"/>
              <w:autoSpaceDN w:val="0"/>
              <w:adjustRightInd w:val="0"/>
              <w:spacing w:after="0" w:line="240" w:lineRule="auto"/>
              <w:ind w:right="90"/>
              <w:jc w:val="both"/>
              <w:rPr>
                <w:rFonts w:ascii="Arial" w:hAnsi="Arial" w:cs="Arial"/>
                <w:sz w:val="24"/>
                <w:szCs w:val="24"/>
              </w:rPr>
            </w:pPr>
            <w:r w:rsidRPr="007C1C80">
              <w:rPr>
                <w:rFonts w:ascii="Times New Roman" w:hAnsi="Times New Roman" w:cs="Times New Roman"/>
                <w:bCs/>
                <w:sz w:val="20"/>
                <w:szCs w:val="20"/>
              </w:rPr>
              <w:t>Государственная программа «Развитие потенциала природно-сырьевых ресурсов и обеспечение экологической безопасности»</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C1C80" w:rsidRDefault="0018345C" w:rsidP="0018345C">
            <w:pPr>
              <w:widowControl w:val="0"/>
              <w:autoSpaceDE w:val="0"/>
              <w:autoSpaceDN w:val="0"/>
              <w:adjustRightInd w:val="0"/>
              <w:spacing w:after="0" w:line="240" w:lineRule="auto"/>
              <w:jc w:val="center"/>
              <w:rPr>
                <w:rFonts w:ascii="Arial" w:hAnsi="Arial" w:cs="Arial"/>
                <w:sz w:val="24"/>
                <w:szCs w:val="24"/>
              </w:rPr>
            </w:pPr>
            <w:r w:rsidRPr="007C1C80">
              <w:rPr>
                <w:rFonts w:ascii="Times New Roman" w:hAnsi="Times New Roman" w:cs="Times New Roman"/>
                <w:bCs/>
                <w:sz w:val="20"/>
                <w:szCs w:val="20"/>
              </w:rPr>
              <w:t>17 269,5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C1C80" w:rsidRDefault="0018345C" w:rsidP="0018345C">
            <w:pPr>
              <w:widowControl w:val="0"/>
              <w:autoSpaceDE w:val="0"/>
              <w:autoSpaceDN w:val="0"/>
              <w:adjustRightInd w:val="0"/>
              <w:spacing w:after="0" w:line="240" w:lineRule="auto"/>
              <w:jc w:val="center"/>
              <w:rPr>
                <w:rFonts w:ascii="Arial" w:hAnsi="Arial" w:cs="Arial"/>
                <w:sz w:val="24"/>
                <w:szCs w:val="24"/>
              </w:rPr>
            </w:pPr>
            <w:r w:rsidRPr="007C1C80">
              <w:rPr>
                <w:rFonts w:ascii="Times New Roman" w:hAnsi="Times New Roman" w:cs="Times New Roman"/>
                <w:bCs/>
                <w:sz w:val="20"/>
                <w:szCs w:val="20"/>
              </w:rPr>
              <w:t>25 954,2</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C1C80" w:rsidRDefault="0018345C" w:rsidP="0018345C">
            <w:pPr>
              <w:widowControl w:val="0"/>
              <w:autoSpaceDE w:val="0"/>
              <w:autoSpaceDN w:val="0"/>
              <w:adjustRightInd w:val="0"/>
              <w:spacing w:after="0" w:line="240" w:lineRule="auto"/>
              <w:jc w:val="center"/>
              <w:rPr>
                <w:rFonts w:ascii="Arial" w:hAnsi="Arial" w:cs="Arial"/>
                <w:sz w:val="24"/>
                <w:szCs w:val="24"/>
              </w:rPr>
            </w:pPr>
            <w:r w:rsidRPr="007C1C80">
              <w:rPr>
                <w:rFonts w:ascii="Times New Roman" w:hAnsi="Times New Roman" w:cs="Times New Roman"/>
                <w:bCs/>
                <w:sz w:val="20"/>
                <w:szCs w:val="20"/>
              </w:rPr>
              <w:t>8 684,7</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C1C80" w:rsidRDefault="0018345C" w:rsidP="0018345C">
            <w:pPr>
              <w:widowControl w:val="0"/>
              <w:autoSpaceDE w:val="0"/>
              <w:autoSpaceDN w:val="0"/>
              <w:adjustRightInd w:val="0"/>
              <w:spacing w:after="0" w:line="240" w:lineRule="auto"/>
              <w:jc w:val="center"/>
              <w:rPr>
                <w:rFonts w:ascii="Arial" w:hAnsi="Arial" w:cs="Arial"/>
                <w:sz w:val="24"/>
                <w:szCs w:val="24"/>
              </w:rPr>
            </w:pPr>
            <w:r w:rsidRPr="007C1C80">
              <w:rPr>
                <w:rFonts w:ascii="Times New Roman" w:hAnsi="Times New Roman" w:cs="Times New Roman"/>
                <w:bCs/>
                <w:sz w:val="20"/>
                <w:szCs w:val="20"/>
              </w:rPr>
              <w:t>50,3</w:t>
            </w:r>
          </w:p>
        </w:tc>
      </w:tr>
      <w:tr w:rsidR="0018345C" w:rsidRPr="00F03564"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03564" w:rsidRDefault="0018345C" w:rsidP="0018345C">
            <w:pPr>
              <w:widowControl w:val="0"/>
              <w:autoSpaceDE w:val="0"/>
              <w:autoSpaceDN w:val="0"/>
              <w:adjustRightInd w:val="0"/>
              <w:spacing w:after="0" w:line="240" w:lineRule="auto"/>
              <w:jc w:val="both"/>
              <w:rPr>
                <w:rFonts w:ascii="Arial" w:hAnsi="Arial" w:cs="Arial"/>
                <w:color w:val="FF0000"/>
                <w:sz w:val="24"/>
                <w:szCs w:val="24"/>
              </w:rPr>
            </w:pPr>
            <w:r w:rsidRPr="00F03564">
              <w:rPr>
                <w:rFonts w:ascii="Times New Roman" w:hAnsi="Times New Roman" w:cs="Times New Roman"/>
                <w:bCs/>
                <w:sz w:val="20"/>
                <w:szCs w:val="20"/>
              </w:rPr>
              <w:t>Государственная программа «Управление общественными финансами и государственным долгом Чувашской Республики»</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03564" w:rsidRDefault="0018345C" w:rsidP="0018345C">
            <w:pPr>
              <w:widowControl w:val="0"/>
              <w:autoSpaceDE w:val="0"/>
              <w:autoSpaceDN w:val="0"/>
              <w:adjustRightInd w:val="0"/>
              <w:spacing w:after="0" w:line="240" w:lineRule="auto"/>
              <w:jc w:val="center"/>
              <w:rPr>
                <w:rFonts w:ascii="Arial" w:hAnsi="Arial" w:cs="Arial"/>
                <w:sz w:val="24"/>
                <w:szCs w:val="24"/>
              </w:rPr>
            </w:pPr>
            <w:r w:rsidRPr="00F03564">
              <w:rPr>
                <w:rFonts w:ascii="Times New Roman" w:hAnsi="Times New Roman" w:cs="Times New Roman"/>
                <w:bCs/>
                <w:sz w:val="20"/>
                <w:szCs w:val="20"/>
              </w:rPr>
              <w:t>21 102,3</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03564" w:rsidRDefault="0018345C" w:rsidP="0018345C">
            <w:pPr>
              <w:widowControl w:val="0"/>
              <w:autoSpaceDE w:val="0"/>
              <w:autoSpaceDN w:val="0"/>
              <w:adjustRightInd w:val="0"/>
              <w:spacing w:after="0" w:line="240" w:lineRule="auto"/>
              <w:jc w:val="center"/>
              <w:rPr>
                <w:rFonts w:ascii="Arial" w:hAnsi="Arial" w:cs="Arial"/>
                <w:sz w:val="24"/>
                <w:szCs w:val="24"/>
              </w:rPr>
            </w:pPr>
            <w:r w:rsidRPr="00F03564">
              <w:rPr>
                <w:rFonts w:ascii="Times New Roman" w:hAnsi="Times New Roman" w:cs="Times New Roman"/>
                <w:bCs/>
                <w:sz w:val="20"/>
                <w:szCs w:val="20"/>
              </w:rPr>
              <w:t>30 775,9</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03564" w:rsidRDefault="0018345C" w:rsidP="0018345C">
            <w:pPr>
              <w:widowControl w:val="0"/>
              <w:autoSpaceDE w:val="0"/>
              <w:autoSpaceDN w:val="0"/>
              <w:adjustRightInd w:val="0"/>
              <w:spacing w:after="0" w:line="240" w:lineRule="auto"/>
              <w:jc w:val="center"/>
              <w:rPr>
                <w:rFonts w:ascii="Arial" w:hAnsi="Arial" w:cs="Arial"/>
                <w:sz w:val="24"/>
                <w:szCs w:val="24"/>
              </w:rPr>
            </w:pPr>
            <w:r w:rsidRPr="00F03564">
              <w:rPr>
                <w:rFonts w:ascii="Times New Roman" w:hAnsi="Times New Roman" w:cs="Times New Roman"/>
                <w:bCs/>
                <w:sz w:val="20"/>
                <w:szCs w:val="20"/>
              </w:rPr>
              <w:t>9 673,6</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03564" w:rsidRDefault="0018345C" w:rsidP="0018345C">
            <w:pPr>
              <w:widowControl w:val="0"/>
              <w:autoSpaceDE w:val="0"/>
              <w:autoSpaceDN w:val="0"/>
              <w:adjustRightInd w:val="0"/>
              <w:spacing w:after="0" w:line="240" w:lineRule="auto"/>
              <w:jc w:val="center"/>
              <w:rPr>
                <w:rFonts w:ascii="Arial" w:hAnsi="Arial" w:cs="Arial"/>
                <w:sz w:val="24"/>
                <w:szCs w:val="24"/>
              </w:rPr>
            </w:pPr>
            <w:r w:rsidRPr="00F03564">
              <w:rPr>
                <w:rFonts w:ascii="Times New Roman" w:hAnsi="Times New Roman" w:cs="Times New Roman"/>
                <w:bCs/>
                <w:sz w:val="20"/>
                <w:szCs w:val="20"/>
              </w:rPr>
              <w:t>45,8</w:t>
            </w:r>
          </w:p>
        </w:tc>
      </w:tr>
      <w:tr w:rsidR="0018345C" w:rsidRPr="00F03564"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03564" w:rsidRDefault="0018345C" w:rsidP="0018345C">
            <w:pPr>
              <w:widowControl w:val="0"/>
              <w:autoSpaceDE w:val="0"/>
              <w:autoSpaceDN w:val="0"/>
              <w:adjustRightInd w:val="0"/>
              <w:spacing w:after="0" w:line="240" w:lineRule="auto"/>
              <w:jc w:val="both"/>
              <w:rPr>
                <w:rFonts w:ascii="Arial" w:hAnsi="Arial" w:cs="Arial"/>
                <w:sz w:val="24"/>
                <w:szCs w:val="24"/>
              </w:rPr>
            </w:pPr>
            <w:r w:rsidRPr="00F03564">
              <w:rPr>
                <w:rFonts w:ascii="Times New Roman" w:hAnsi="Times New Roman" w:cs="Times New Roman"/>
                <w:bCs/>
                <w:sz w:val="20"/>
                <w:szCs w:val="20"/>
              </w:rPr>
              <w:t>Государственная программа «Развитие потенциала государственного управления»</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03564" w:rsidRDefault="0018345C" w:rsidP="0018345C">
            <w:pPr>
              <w:widowControl w:val="0"/>
              <w:autoSpaceDE w:val="0"/>
              <w:autoSpaceDN w:val="0"/>
              <w:adjustRightInd w:val="0"/>
              <w:spacing w:after="0" w:line="240" w:lineRule="auto"/>
              <w:jc w:val="center"/>
              <w:rPr>
                <w:rFonts w:ascii="Arial" w:hAnsi="Arial" w:cs="Arial"/>
                <w:sz w:val="24"/>
                <w:szCs w:val="24"/>
              </w:rPr>
            </w:pPr>
            <w:r w:rsidRPr="00F03564">
              <w:rPr>
                <w:rFonts w:ascii="Times New Roman" w:hAnsi="Times New Roman" w:cs="Times New Roman"/>
                <w:bCs/>
                <w:sz w:val="20"/>
                <w:szCs w:val="20"/>
              </w:rPr>
              <w:t>260,2</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03564" w:rsidRDefault="0018345C" w:rsidP="0018345C">
            <w:pPr>
              <w:widowControl w:val="0"/>
              <w:autoSpaceDE w:val="0"/>
              <w:autoSpaceDN w:val="0"/>
              <w:adjustRightInd w:val="0"/>
              <w:spacing w:after="0" w:line="240" w:lineRule="auto"/>
              <w:jc w:val="center"/>
              <w:rPr>
                <w:rFonts w:ascii="Arial" w:hAnsi="Arial" w:cs="Arial"/>
                <w:sz w:val="24"/>
                <w:szCs w:val="24"/>
              </w:rPr>
            </w:pPr>
            <w:r w:rsidRPr="00F03564">
              <w:rPr>
                <w:rFonts w:ascii="Times New Roman" w:hAnsi="Times New Roman" w:cs="Times New Roman"/>
                <w:bCs/>
                <w:sz w:val="20"/>
                <w:szCs w:val="20"/>
              </w:rPr>
              <w:t>985,7</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03564" w:rsidRDefault="0018345C" w:rsidP="0018345C">
            <w:pPr>
              <w:widowControl w:val="0"/>
              <w:autoSpaceDE w:val="0"/>
              <w:autoSpaceDN w:val="0"/>
              <w:adjustRightInd w:val="0"/>
              <w:spacing w:after="0" w:line="240" w:lineRule="auto"/>
              <w:jc w:val="center"/>
              <w:rPr>
                <w:rFonts w:ascii="Arial" w:hAnsi="Arial" w:cs="Arial"/>
                <w:sz w:val="24"/>
                <w:szCs w:val="24"/>
              </w:rPr>
            </w:pPr>
            <w:r w:rsidRPr="00F03564">
              <w:rPr>
                <w:rFonts w:ascii="Times New Roman" w:hAnsi="Times New Roman" w:cs="Times New Roman"/>
                <w:bCs/>
                <w:sz w:val="20"/>
                <w:szCs w:val="20"/>
              </w:rPr>
              <w:t>725,5</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03564" w:rsidRDefault="0018345C" w:rsidP="0018345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bCs/>
                <w:sz w:val="20"/>
                <w:szCs w:val="20"/>
              </w:rPr>
              <w:t>в 3,8 раза</w:t>
            </w:r>
          </w:p>
        </w:tc>
      </w:tr>
      <w:tr w:rsidR="0018345C" w:rsidRPr="00F03564"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03564" w:rsidRDefault="0018345C" w:rsidP="0018345C">
            <w:pPr>
              <w:widowControl w:val="0"/>
              <w:autoSpaceDE w:val="0"/>
              <w:autoSpaceDN w:val="0"/>
              <w:adjustRightInd w:val="0"/>
              <w:spacing w:after="0" w:line="240" w:lineRule="auto"/>
              <w:jc w:val="both"/>
              <w:rPr>
                <w:rFonts w:ascii="Arial" w:hAnsi="Arial" w:cs="Arial"/>
                <w:sz w:val="24"/>
                <w:szCs w:val="24"/>
              </w:rPr>
            </w:pPr>
            <w:r w:rsidRPr="00F03564">
              <w:rPr>
                <w:rFonts w:ascii="Times New Roman" w:hAnsi="Times New Roman" w:cs="Times New Roman"/>
                <w:bCs/>
                <w:sz w:val="20"/>
                <w:szCs w:val="20"/>
              </w:rPr>
              <w:t>Государственная программа «Цифровое общество Чувашии»</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03564" w:rsidRDefault="0018345C" w:rsidP="0018345C">
            <w:pPr>
              <w:widowControl w:val="0"/>
              <w:autoSpaceDE w:val="0"/>
              <w:autoSpaceDN w:val="0"/>
              <w:adjustRightInd w:val="0"/>
              <w:spacing w:after="0" w:line="240" w:lineRule="auto"/>
              <w:jc w:val="center"/>
              <w:rPr>
                <w:rFonts w:ascii="Arial" w:hAnsi="Arial" w:cs="Arial"/>
                <w:sz w:val="24"/>
                <w:szCs w:val="24"/>
              </w:rPr>
            </w:pPr>
            <w:r w:rsidRPr="00F03564">
              <w:rPr>
                <w:rFonts w:ascii="Times New Roman" w:hAnsi="Times New Roman" w:cs="Times New Roman"/>
                <w:bCs/>
                <w:sz w:val="20"/>
                <w:szCs w:val="20"/>
              </w:rPr>
              <w:t>22 945,1</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03564" w:rsidRDefault="0018345C" w:rsidP="0018345C">
            <w:pPr>
              <w:widowControl w:val="0"/>
              <w:autoSpaceDE w:val="0"/>
              <w:autoSpaceDN w:val="0"/>
              <w:adjustRightInd w:val="0"/>
              <w:spacing w:after="0" w:line="240" w:lineRule="auto"/>
              <w:jc w:val="center"/>
              <w:rPr>
                <w:rFonts w:ascii="Arial" w:hAnsi="Arial" w:cs="Arial"/>
                <w:sz w:val="24"/>
                <w:szCs w:val="24"/>
              </w:rPr>
            </w:pPr>
            <w:r w:rsidRPr="00F03564">
              <w:rPr>
                <w:rFonts w:ascii="Times New Roman" w:hAnsi="Times New Roman" w:cs="Times New Roman"/>
                <w:bCs/>
                <w:sz w:val="20"/>
                <w:szCs w:val="20"/>
              </w:rPr>
              <w:t>28 372,1</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03564" w:rsidRDefault="0018345C" w:rsidP="0018345C">
            <w:pPr>
              <w:widowControl w:val="0"/>
              <w:autoSpaceDE w:val="0"/>
              <w:autoSpaceDN w:val="0"/>
              <w:adjustRightInd w:val="0"/>
              <w:spacing w:after="0" w:line="240" w:lineRule="auto"/>
              <w:jc w:val="center"/>
              <w:rPr>
                <w:rFonts w:ascii="Arial" w:hAnsi="Arial" w:cs="Arial"/>
                <w:sz w:val="24"/>
                <w:szCs w:val="24"/>
              </w:rPr>
            </w:pPr>
            <w:r w:rsidRPr="00F03564">
              <w:rPr>
                <w:rFonts w:ascii="Times New Roman" w:hAnsi="Times New Roman" w:cs="Times New Roman"/>
                <w:bCs/>
                <w:sz w:val="20"/>
                <w:szCs w:val="20"/>
              </w:rPr>
              <w:t>5 427,0</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03564" w:rsidRDefault="0018345C" w:rsidP="0018345C">
            <w:pPr>
              <w:widowControl w:val="0"/>
              <w:autoSpaceDE w:val="0"/>
              <w:autoSpaceDN w:val="0"/>
              <w:adjustRightInd w:val="0"/>
              <w:spacing w:after="0" w:line="240" w:lineRule="auto"/>
              <w:jc w:val="center"/>
              <w:rPr>
                <w:rFonts w:ascii="Arial" w:hAnsi="Arial" w:cs="Arial"/>
                <w:sz w:val="24"/>
                <w:szCs w:val="24"/>
              </w:rPr>
            </w:pPr>
            <w:r w:rsidRPr="00F03564">
              <w:rPr>
                <w:rFonts w:ascii="Times New Roman" w:hAnsi="Times New Roman" w:cs="Times New Roman"/>
                <w:bCs/>
                <w:sz w:val="20"/>
                <w:szCs w:val="20"/>
              </w:rPr>
              <w:t>23,7</w:t>
            </w:r>
          </w:p>
        </w:tc>
      </w:tr>
      <w:tr w:rsidR="0018345C" w:rsidRPr="00C81432"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C81432" w:rsidRDefault="0018345C" w:rsidP="0018345C">
            <w:pPr>
              <w:widowControl w:val="0"/>
              <w:autoSpaceDE w:val="0"/>
              <w:autoSpaceDN w:val="0"/>
              <w:adjustRightInd w:val="0"/>
              <w:spacing w:after="0" w:line="240" w:lineRule="auto"/>
              <w:jc w:val="both"/>
              <w:rPr>
                <w:rFonts w:ascii="Arial" w:hAnsi="Arial" w:cs="Arial"/>
                <w:sz w:val="24"/>
                <w:szCs w:val="24"/>
              </w:rPr>
            </w:pPr>
            <w:r w:rsidRPr="00C81432">
              <w:rPr>
                <w:rFonts w:ascii="Times New Roman" w:hAnsi="Times New Roman" w:cs="Times New Roman"/>
                <w:bCs/>
                <w:sz w:val="20"/>
                <w:szCs w:val="20"/>
              </w:rPr>
              <w:t>Государственная программа «Развитие промышленности и инновационная экономика»</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C81432" w:rsidRDefault="0018345C" w:rsidP="0018345C">
            <w:pPr>
              <w:widowControl w:val="0"/>
              <w:autoSpaceDE w:val="0"/>
              <w:autoSpaceDN w:val="0"/>
              <w:adjustRightInd w:val="0"/>
              <w:spacing w:after="0" w:line="240" w:lineRule="auto"/>
              <w:jc w:val="center"/>
              <w:rPr>
                <w:rFonts w:ascii="Arial" w:hAnsi="Arial" w:cs="Arial"/>
                <w:sz w:val="24"/>
                <w:szCs w:val="24"/>
              </w:rPr>
            </w:pPr>
            <w:r w:rsidRPr="00C81432">
              <w:rPr>
                <w:rFonts w:ascii="Times New Roman" w:hAnsi="Times New Roman" w:cs="Times New Roman"/>
                <w:bCs/>
                <w:sz w:val="20"/>
                <w:szCs w:val="20"/>
              </w:rPr>
              <w:t>16 948,1</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C81432" w:rsidRDefault="0018345C" w:rsidP="0018345C">
            <w:pPr>
              <w:widowControl w:val="0"/>
              <w:autoSpaceDE w:val="0"/>
              <w:autoSpaceDN w:val="0"/>
              <w:adjustRightInd w:val="0"/>
              <w:spacing w:after="0" w:line="240" w:lineRule="auto"/>
              <w:jc w:val="center"/>
              <w:rPr>
                <w:rFonts w:ascii="Arial" w:hAnsi="Arial" w:cs="Arial"/>
                <w:sz w:val="24"/>
                <w:szCs w:val="24"/>
              </w:rPr>
            </w:pPr>
            <w:r w:rsidRPr="00C81432">
              <w:rPr>
                <w:rFonts w:ascii="Times New Roman" w:hAnsi="Times New Roman" w:cs="Times New Roman"/>
                <w:bCs/>
                <w:sz w:val="20"/>
                <w:szCs w:val="20"/>
              </w:rPr>
              <w:t>26 660,9</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C81432" w:rsidRDefault="0018345C" w:rsidP="0018345C">
            <w:pPr>
              <w:widowControl w:val="0"/>
              <w:autoSpaceDE w:val="0"/>
              <w:autoSpaceDN w:val="0"/>
              <w:adjustRightInd w:val="0"/>
              <w:spacing w:after="0" w:line="240" w:lineRule="auto"/>
              <w:jc w:val="center"/>
              <w:rPr>
                <w:rFonts w:ascii="Arial" w:hAnsi="Arial" w:cs="Arial"/>
                <w:sz w:val="24"/>
                <w:szCs w:val="24"/>
              </w:rPr>
            </w:pPr>
            <w:r w:rsidRPr="00C81432">
              <w:rPr>
                <w:rFonts w:ascii="Times New Roman" w:hAnsi="Times New Roman" w:cs="Times New Roman"/>
                <w:bCs/>
                <w:sz w:val="20"/>
                <w:szCs w:val="20"/>
              </w:rPr>
              <w:t>9 712,8</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C81432" w:rsidRDefault="0018345C" w:rsidP="0018345C">
            <w:pPr>
              <w:widowControl w:val="0"/>
              <w:autoSpaceDE w:val="0"/>
              <w:autoSpaceDN w:val="0"/>
              <w:adjustRightInd w:val="0"/>
              <w:spacing w:after="0" w:line="240" w:lineRule="auto"/>
              <w:jc w:val="center"/>
              <w:rPr>
                <w:rFonts w:ascii="Arial" w:hAnsi="Arial" w:cs="Arial"/>
                <w:sz w:val="24"/>
                <w:szCs w:val="24"/>
              </w:rPr>
            </w:pPr>
            <w:r w:rsidRPr="00C81432">
              <w:rPr>
                <w:rFonts w:ascii="Times New Roman" w:hAnsi="Times New Roman" w:cs="Times New Roman"/>
                <w:bCs/>
                <w:sz w:val="20"/>
                <w:szCs w:val="20"/>
              </w:rPr>
              <w:t>57,3</w:t>
            </w:r>
          </w:p>
        </w:tc>
      </w:tr>
      <w:tr w:rsidR="0018345C" w:rsidRPr="00AB2A1A" w:rsidTr="00817361">
        <w:trPr>
          <w:trHeight w:val="288"/>
        </w:trPr>
        <w:tc>
          <w:tcPr>
            <w:tcW w:w="9989" w:type="dxa"/>
            <w:gridSpan w:val="6"/>
            <w:tcMar>
              <w:top w:w="0" w:type="dxa"/>
              <w:left w:w="0" w:type="dxa"/>
              <w:bottom w:w="0" w:type="dxa"/>
              <w:right w:w="40" w:type="dxa"/>
            </w:tcMar>
            <w:vAlign w:val="center"/>
          </w:tcPr>
          <w:p w:rsidR="0018345C" w:rsidRPr="0018345C" w:rsidRDefault="0018345C" w:rsidP="0018345C">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18345C">
              <w:rPr>
                <w:rFonts w:ascii="Times New Roman" w:hAnsi="Times New Roman" w:cs="Times New Roman"/>
                <w:color w:val="000000"/>
                <w:sz w:val="28"/>
                <w:szCs w:val="28"/>
              </w:rPr>
              <w:t>Увеличение бюджетных ассигнований в рамках государственной программы «Содействие занятости населения» приходится в основном за счет увеличения расходов на следующие целевые статьи:</w:t>
            </w:r>
          </w:p>
          <w:p w:rsidR="0018345C" w:rsidRPr="0018345C" w:rsidRDefault="0018345C" w:rsidP="0018345C">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18345C">
              <w:rPr>
                <w:rFonts w:ascii="Times New Roman" w:hAnsi="Times New Roman" w:cs="Times New Roman"/>
                <w:color w:val="000000"/>
                <w:sz w:val="28"/>
                <w:szCs w:val="28"/>
              </w:rPr>
              <w:t>- «Реализация дополнительных мероприятий, направленных на снижение напряженности на рынке труда, за счет средств резервного фонда Правительства Российской Федерации» - на сумму 189</w:t>
            </w:r>
            <w:r w:rsidR="009030A9">
              <w:rPr>
                <w:rFonts w:ascii="Times New Roman" w:hAnsi="Times New Roman" w:cs="Times New Roman"/>
                <w:color w:val="000000"/>
                <w:sz w:val="28"/>
                <w:szCs w:val="28"/>
              </w:rPr>
              <w:t> </w:t>
            </w:r>
            <w:r w:rsidRPr="0018345C">
              <w:rPr>
                <w:rFonts w:ascii="Times New Roman" w:hAnsi="Times New Roman" w:cs="Times New Roman"/>
                <w:color w:val="000000"/>
                <w:sz w:val="28"/>
                <w:szCs w:val="28"/>
              </w:rPr>
              <w:t>179,4 тыс. рублей;</w:t>
            </w:r>
          </w:p>
          <w:p w:rsidR="0018345C" w:rsidRPr="0018345C" w:rsidRDefault="0018345C" w:rsidP="0018345C">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18345C">
              <w:rPr>
                <w:rFonts w:ascii="Times New Roman" w:hAnsi="Times New Roman" w:cs="Times New Roman"/>
                <w:color w:val="000000"/>
                <w:sz w:val="28"/>
                <w:szCs w:val="28"/>
              </w:rPr>
              <w:t>- «Организация проведения оплачиваемых общественных работ» - на сумму 808,7 тыс. рублей или на 7,1%;</w:t>
            </w:r>
          </w:p>
          <w:p w:rsidR="0018345C" w:rsidRPr="0018345C" w:rsidRDefault="0018345C" w:rsidP="0018345C">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18345C">
              <w:rPr>
                <w:rFonts w:ascii="Times New Roman" w:hAnsi="Times New Roman" w:cs="Times New Roman"/>
                <w:color w:val="000000"/>
                <w:sz w:val="28"/>
                <w:szCs w:val="28"/>
              </w:rPr>
              <w:t>- «Организация временного трудоустройства несовершеннолетних граждан в возрасте от 14 до 18 лет в свободное от учебы время» - на сумму 573,0 тыс. рублей или на 5,9%;</w:t>
            </w:r>
          </w:p>
          <w:p w:rsidR="0018345C" w:rsidRPr="0018345C" w:rsidRDefault="0018345C" w:rsidP="0018345C">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18345C">
              <w:rPr>
                <w:rFonts w:ascii="Times New Roman" w:hAnsi="Times New Roman" w:cs="Times New Roman"/>
                <w:color w:val="000000"/>
                <w:sz w:val="28"/>
                <w:szCs w:val="28"/>
              </w:rPr>
              <w:t>-</w:t>
            </w:r>
            <w:r w:rsidR="00FB4EDB">
              <w:rPr>
                <w:rFonts w:ascii="Times New Roman" w:hAnsi="Times New Roman" w:cs="Times New Roman"/>
                <w:color w:val="000000"/>
                <w:sz w:val="28"/>
                <w:szCs w:val="28"/>
              </w:rPr>
              <w:t> </w:t>
            </w:r>
            <w:r w:rsidRPr="0018345C">
              <w:rPr>
                <w:rFonts w:ascii="Times New Roman" w:hAnsi="Times New Roman" w:cs="Times New Roman"/>
                <w:color w:val="000000"/>
                <w:sz w:val="28"/>
                <w:szCs w:val="28"/>
              </w:rPr>
              <w:t>«Организация профессионального обучения и дополнительного профессионального образования работников промышленных предприятий, находящихся под риском увольнения, за счет средств резервного фонда Правительства Российской Федерации» – на сумму 3</w:t>
            </w:r>
            <w:r w:rsidR="009030A9">
              <w:rPr>
                <w:rFonts w:ascii="Times New Roman" w:hAnsi="Times New Roman" w:cs="Times New Roman"/>
                <w:color w:val="000000"/>
                <w:sz w:val="28"/>
                <w:szCs w:val="28"/>
              </w:rPr>
              <w:t> </w:t>
            </w:r>
            <w:r w:rsidRPr="0018345C">
              <w:rPr>
                <w:rFonts w:ascii="Times New Roman" w:hAnsi="Times New Roman" w:cs="Times New Roman"/>
                <w:color w:val="000000"/>
                <w:sz w:val="28"/>
                <w:szCs w:val="28"/>
              </w:rPr>
              <w:t>000,0 тыс. рублей;</w:t>
            </w:r>
          </w:p>
          <w:p w:rsidR="0018345C" w:rsidRPr="0018345C" w:rsidRDefault="0018345C" w:rsidP="0018345C">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18345C">
              <w:rPr>
                <w:rFonts w:ascii="Times New Roman" w:hAnsi="Times New Roman" w:cs="Times New Roman"/>
                <w:color w:val="000000"/>
                <w:sz w:val="28"/>
                <w:szCs w:val="28"/>
              </w:rPr>
              <w:t>-</w:t>
            </w:r>
            <w:r w:rsidR="00FB4EDB">
              <w:rPr>
                <w:rFonts w:ascii="Times New Roman" w:hAnsi="Times New Roman" w:cs="Times New Roman"/>
                <w:color w:val="000000"/>
                <w:sz w:val="28"/>
                <w:szCs w:val="28"/>
              </w:rPr>
              <w:t> </w:t>
            </w:r>
            <w:r w:rsidRPr="0018345C">
              <w:rPr>
                <w:rFonts w:ascii="Times New Roman" w:hAnsi="Times New Roman" w:cs="Times New Roman"/>
                <w:color w:val="000000"/>
                <w:sz w:val="28"/>
                <w:szCs w:val="28"/>
              </w:rPr>
              <w:t>«Обеспечение деятельности государственных учреждений центров занятости населения» - 686,5 тыс. рублей или на 0,5%.</w:t>
            </w:r>
          </w:p>
          <w:p w:rsidR="0018345C" w:rsidRPr="0018345C" w:rsidRDefault="0018345C" w:rsidP="0018345C">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18345C">
              <w:rPr>
                <w:rFonts w:ascii="Times New Roman" w:hAnsi="Times New Roman" w:cs="Times New Roman"/>
                <w:color w:val="000000"/>
                <w:sz w:val="28"/>
                <w:szCs w:val="28"/>
              </w:rPr>
              <w:t xml:space="preserve">Кроме того, в рамках указанной государственной программы планируется уменьшить бюджетные ассигнования </w:t>
            </w:r>
            <w:r w:rsidR="00FB4EDB">
              <w:rPr>
                <w:rFonts w:ascii="Times New Roman" w:hAnsi="Times New Roman" w:cs="Times New Roman"/>
                <w:color w:val="000000"/>
                <w:sz w:val="28"/>
                <w:szCs w:val="28"/>
              </w:rPr>
              <w:t>по следующим</w:t>
            </w:r>
            <w:r w:rsidRPr="0018345C">
              <w:rPr>
                <w:rFonts w:ascii="Times New Roman" w:hAnsi="Times New Roman" w:cs="Times New Roman"/>
                <w:color w:val="000000"/>
                <w:sz w:val="28"/>
                <w:szCs w:val="28"/>
              </w:rPr>
              <w:t xml:space="preserve"> целевы</w:t>
            </w:r>
            <w:r w:rsidR="00FB4EDB">
              <w:rPr>
                <w:rFonts w:ascii="Times New Roman" w:hAnsi="Times New Roman" w:cs="Times New Roman"/>
                <w:color w:val="000000"/>
                <w:sz w:val="28"/>
                <w:szCs w:val="28"/>
              </w:rPr>
              <w:t>м</w:t>
            </w:r>
            <w:r w:rsidRPr="0018345C">
              <w:rPr>
                <w:rFonts w:ascii="Times New Roman" w:hAnsi="Times New Roman" w:cs="Times New Roman"/>
                <w:color w:val="000000"/>
                <w:sz w:val="28"/>
                <w:szCs w:val="28"/>
              </w:rPr>
              <w:t xml:space="preserve"> стать</w:t>
            </w:r>
            <w:r w:rsidR="00FB4EDB">
              <w:rPr>
                <w:rFonts w:ascii="Times New Roman" w:hAnsi="Times New Roman" w:cs="Times New Roman"/>
                <w:color w:val="000000"/>
                <w:sz w:val="28"/>
                <w:szCs w:val="28"/>
              </w:rPr>
              <w:t>ям</w:t>
            </w:r>
            <w:r w:rsidRPr="0018345C">
              <w:rPr>
                <w:rFonts w:ascii="Times New Roman" w:hAnsi="Times New Roman" w:cs="Times New Roman"/>
                <w:color w:val="000000"/>
                <w:sz w:val="28"/>
                <w:szCs w:val="28"/>
              </w:rPr>
              <w:t>:</w:t>
            </w:r>
          </w:p>
          <w:p w:rsidR="0018345C" w:rsidRPr="0018345C" w:rsidRDefault="0018345C" w:rsidP="0018345C">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18345C">
              <w:rPr>
                <w:rFonts w:ascii="Times New Roman" w:hAnsi="Times New Roman" w:cs="Times New Roman"/>
                <w:color w:val="000000"/>
                <w:sz w:val="28"/>
                <w:szCs w:val="28"/>
              </w:rPr>
              <w:t>-</w:t>
            </w:r>
            <w:r w:rsidR="00FB4EDB">
              <w:rPr>
                <w:rFonts w:ascii="Times New Roman" w:hAnsi="Times New Roman" w:cs="Times New Roman"/>
                <w:color w:val="000000"/>
                <w:sz w:val="28"/>
                <w:szCs w:val="28"/>
              </w:rPr>
              <w:t> </w:t>
            </w:r>
            <w:r w:rsidRPr="0018345C">
              <w:rPr>
                <w:rFonts w:ascii="Times New Roman" w:hAnsi="Times New Roman" w:cs="Times New Roman"/>
                <w:color w:val="000000"/>
                <w:sz w:val="28"/>
                <w:szCs w:val="28"/>
              </w:rPr>
              <w:t xml:space="preserve">«Организация временного трудоустройства безработных граждан, испытывающих трудности в поиске работы» на сумму 643,0 тыс. рублей или на </w:t>
            </w:r>
            <w:r w:rsidRPr="0018345C">
              <w:rPr>
                <w:rFonts w:ascii="Times New Roman" w:hAnsi="Times New Roman" w:cs="Times New Roman"/>
                <w:color w:val="000000"/>
                <w:sz w:val="28"/>
                <w:szCs w:val="28"/>
              </w:rPr>
              <w:lastRenderedPageBreak/>
              <w:t>13,0%;</w:t>
            </w:r>
          </w:p>
          <w:p w:rsidR="0018345C" w:rsidRPr="0018345C" w:rsidRDefault="0018345C" w:rsidP="0018345C">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18345C">
              <w:rPr>
                <w:rFonts w:ascii="Times New Roman" w:hAnsi="Times New Roman" w:cs="Times New Roman"/>
                <w:color w:val="000000"/>
                <w:sz w:val="28"/>
                <w:szCs w:val="28"/>
              </w:rPr>
              <w:t>-</w:t>
            </w:r>
            <w:r w:rsidR="00FB4EDB">
              <w:rPr>
                <w:rFonts w:ascii="Times New Roman" w:hAnsi="Times New Roman" w:cs="Times New Roman"/>
                <w:color w:val="000000"/>
                <w:sz w:val="28"/>
                <w:szCs w:val="28"/>
              </w:rPr>
              <w:t> </w:t>
            </w:r>
            <w:r w:rsidRPr="0018345C">
              <w:rPr>
                <w:rFonts w:ascii="Times New Roman" w:hAnsi="Times New Roman" w:cs="Times New Roman"/>
                <w:color w:val="000000"/>
                <w:sz w:val="28"/>
                <w:szCs w:val="28"/>
              </w:rPr>
              <w:t>«Организация профессионального обучения и дополнительного профессионального образования безработных граждан, включая обучение в другой местности» - на сумму 2</w:t>
            </w:r>
            <w:r w:rsidR="009030A9">
              <w:rPr>
                <w:rFonts w:ascii="Times New Roman" w:hAnsi="Times New Roman" w:cs="Times New Roman"/>
                <w:color w:val="000000"/>
                <w:sz w:val="28"/>
                <w:szCs w:val="28"/>
              </w:rPr>
              <w:t> </w:t>
            </w:r>
            <w:r w:rsidRPr="0018345C">
              <w:rPr>
                <w:rFonts w:ascii="Times New Roman" w:hAnsi="Times New Roman" w:cs="Times New Roman"/>
                <w:color w:val="000000"/>
                <w:sz w:val="28"/>
                <w:szCs w:val="28"/>
              </w:rPr>
              <w:t>793,7 тыс. рублей или на 13,5%;</w:t>
            </w:r>
          </w:p>
          <w:p w:rsidR="0018345C" w:rsidRPr="0018345C" w:rsidRDefault="0018345C" w:rsidP="0018345C">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18345C">
              <w:rPr>
                <w:rFonts w:ascii="Times New Roman" w:hAnsi="Times New Roman" w:cs="Times New Roman"/>
                <w:color w:val="000000"/>
                <w:sz w:val="28"/>
                <w:szCs w:val="28"/>
              </w:rPr>
              <w:t>- «Организация и проведение Всероссийского конкурса профессионального мастерства «Лучший по профессии» - на сумму 2</w:t>
            </w:r>
            <w:r w:rsidR="009030A9">
              <w:rPr>
                <w:rFonts w:ascii="Times New Roman" w:hAnsi="Times New Roman" w:cs="Times New Roman"/>
                <w:color w:val="000000"/>
                <w:sz w:val="28"/>
                <w:szCs w:val="28"/>
              </w:rPr>
              <w:t> </w:t>
            </w:r>
            <w:r w:rsidRPr="0018345C">
              <w:rPr>
                <w:rFonts w:ascii="Times New Roman" w:hAnsi="Times New Roman" w:cs="Times New Roman"/>
                <w:color w:val="000000"/>
                <w:sz w:val="28"/>
                <w:szCs w:val="28"/>
              </w:rPr>
              <w:t>028,4 тыс. рублей.</w:t>
            </w:r>
          </w:p>
          <w:p w:rsidR="0018345C" w:rsidRPr="0018345C" w:rsidRDefault="0018345C" w:rsidP="0018345C">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18345C">
              <w:rPr>
                <w:rFonts w:ascii="Times New Roman" w:hAnsi="Times New Roman" w:cs="Times New Roman"/>
                <w:color w:val="000000"/>
                <w:sz w:val="28"/>
                <w:szCs w:val="28"/>
              </w:rPr>
              <w:t>В рамках государственных программ «Развитие потенциала природно-сырьевых ресурсов и обеспечение экологической безопасности», «Управление общественными финансами и государственным долгом Чувашской Республики», «Цифровое общество Чувашии» законопроектом планируется увеличить бюджетные ассигнования в основном по целевой статье «Обеспечение функций государственных органов» на выплаты персоналу государственных органов.</w:t>
            </w:r>
          </w:p>
          <w:p w:rsidR="0018345C" w:rsidRDefault="0018345C" w:rsidP="002867F9">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18345C">
              <w:rPr>
                <w:rFonts w:ascii="Times New Roman" w:hAnsi="Times New Roman" w:cs="Times New Roman"/>
                <w:color w:val="000000"/>
                <w:sz w:val="28"/>
                <w:szCs w:val="28"/>
              </w:rPr>
              <w:t>В рамках государственной программы «Развитие потенциала государственного управления» планируется увеличить бюджетные ассигнования по целевой статье «Поощрение органов исполнительной власти Чувашской Республики за достижение показателей эффективности деятельности» на сумму 980,4 тыс. рублей. Одновременно уменьшаются бюджетные ассигнования по целевой статье «Предоставление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 на общую сумму 254,9 тыс. рублей или на 98,0%.</w:t>
            </w:r>
          </w:p>
          <w:tbl>
            <w:tblPr>
              <w:tblW w:w="9989" w:type="dxa"/>
              <w:tblLayout w:type="fixed"/>
              <w:tblLook w:val="0000" w:firstRow="0" w:lastRow="0" w:firstColumn="0" w:lastColumn="0" w:noHBand="0" w:noVBand="0"/>
            </w:tblPr>
            <w:tblGrid>
              <w:gridCol w:w="5517"/>
              <w:gridCol w:w="1293"/>
              <w:gridCol w:w="1357"/>
              <w:gridCol w:w="1125"/>
              <w:gridCol w:w="697"/>
            </w:tblGrid>
            <w:tr w:rsidR="0018345C" w:rsidRPr="000C3EA2" w:rsidTr="0018345C">
              <w:trPr>
                <w:trHeight w:val="288"/>
              </w:trPr>
              <w:tc>
                <w:tcPr>
                  <w:tcW w:w="9989" w:type="dxa"/>
                  <w:gridSpan w:val="5"/>
                  <w:tcMar>
                    <w:top w:w="0" w:type="dxa"/>
                    <w:left w:w="0" w:type="dxa"/>
                    <w:bottom w:w="0" w:type="dxa"/>
                    <w:right w:w="40" w:type="dxa"/>
                  </w:tcMar>
                  <w:vAlign w:val="center"/>
                </w:tcPr>
                <w:p w:rsidR="0018345C" w:rsidRPr="000C3EA2" w:rsidRDefault="0018345C" w:rsidP="009030A9">
                  <w:pPr>
                    <w:widowControl w:val="0"/>
                    <w:autoSpaceDE w:val="0"/>
                    <w:autoSpaceDN w:val="0"/>
                    <w:adjustRightInd w:val="0"/>
                    <w:spacing w:after="0" w:line="240" w:lineRule="auto"/>
                    <w:ind w:firstLine="710"/>
                    <w:jc w:val="both"/>
                    <w:rPr>
                      <w:rFonts w:ascii="Arial" w:hAnsi="Arial" w:cs="Arial"/>
                      <w:color w:val="FF0000"/>
                      <w:sz w:val="24"/>
                      <w:szCs w:val="24"/>
                    </w:rPr>
                  </w:pPr>
                  <w:r w:rsidRPr="00957174">
                    <w:rPr>
                      <w:rFonts w:ascii="Times New Roman" w:hAnsi="Times New Roman" w:cs="Times New Roman"/>
                      <w:sz w:val="28"/>
                      <w:szCs w:val="28"/>
                    </w:rPr>
                    <w:t>По подразделу</w:t>
                  </w:r>
                  <w:r w:rsidRPr="00957174">
                    <w:rPr>
                      <w:rFonts w:ascii="Times New Roman" w:hAnsi="Times New Roman" w:cs="Times New Roman"/>
                      <w:b/>
                      <w:bCs/>
                      <w:sz w:val="28"/>
                      <w:szCs w:val="28"/>
                    </w:rPr>
                    <w:t xml:space="preserve"> «Сельское хозяйство и рыболовство</w:t>
                  </w:r>
                  <w:r w:rsidRPr="00957174">
                    <w:rPr>
                      <w:rFonts w:ascii="&quot;Times New Roman&quot;" w:hAnsi="&quot;Times New Roman&quot;" w:cs="&quot;Times New Roman&quot;"/>
                      <w:b/>
                      <w:bCs/>
                      <w:sz w:val="28"/>
                      <w:szCs w:val="28"/>
                    </w:rPr>
                    <w:t>»</w:t>
                  </w:r>
                  <w:r w:rsidRPr="00957174">
                    <w:rPr>
                      <w:rFonts w:ascii="&quot;Times New Roman&quot;" w:hAnsi="&quot;Times New Roman&quot;" w:cs="&quot;Times New Roman&quot;"/>
                      <w:sz w:val="28"/>
                      <w:szCs w:val="28"/>
                    </w:rPr>
                    <w:t xml:space="preserve"> расходы в</w:t>
                  </w:r>
                  <w:r w:rsidR="005A6478">
                    <w:rPr>
                      <w:rFonts w:ascii="Times New Roman" w:hAnsi="Times New Roman" w:cs="Times New Roman"/>
                      <w:sz w:val="28"/>
                      <w:szCs w:val="28"/>
                    </w:rPr>
                    <w:t xml:space="preserve"> 2022 </w:t>
                  </w:r>
                  <w:r w:rsidRPr="00957174">
                    <w:rPr>
                      <w:rFonts w:ascii="Times New Roman" w:hAnsi="Times New Roman" w:cs="Times New Roman"/>
                      <w:sz w:val="28"/>
                      <w:szCs w:val="28"/>
                    </w:rPr>
                    <w:t>году увеличиваются на 558</w:t>
                  </w:r>
                  <w:r w:rsidR="009030A9">
                    <w:rPr>
                      <w:rFonts w:ascii="Times New Roman" w:hAnsi="Times New Roman" w:cs="Times New Roman"/>
                      <w:sz w:val="28"/>
                      <w:szCs w:val="28"/>
                    </w:rPr>
                    <w:t> </w:t>
                  </w:r>
                  <w:r w:rsidRPr="00957174">
                    <w:rPr>
                      <w:rFonts w:ascii="Times New Roman" w:hAnsi="Times New Roman" w:cs="Times New Roman"/>
                      <w:sz w:val="28"/>
                      <w:szCs w:val="28"/>
                    </w:rPr>
                    <w:t>849,8 тыс. рублей или на 21,2%. С учетом изменений расходы составят в сумме 3</w:t>
                  </w:r>
                  <w:r w:rsidR="009030A9">
                    <w:rPr>
                      <w:rFonts w:ascii="Times New Roman" w:hAnsi="Times New Roman" w:cs="Times New Roman"/>
                      <w:sz w:val="28"/>
                      <w:szCs w:val="28"/>
                    </w:rPr>
                    <w:t> </w:t>
                  </w:r>
                  <w:r w:rsidRPr="00957174">
                    <w:rPr>
                      <w:rFonts w:ascii="Times New Roman" w:hAnsi="Times New Roman" w:cs="Times New Roman"/>
                      <w:sz w:val="28"/>
                      <w:szCs w:val="28"/>
                    </w:rPr>
                    <w:t>189</w:t>
                  </w:r>
                  <w:r w:rsidR="009030A9">
                    <w:rPr>
                      <w:rFonts w:ascii="Times New Roman" w:hAnsi="Times New Roman" w:cs="Times New Roman"/>
                      <w:sz w:val="28"/>
                      <w:szCs w:val="28"/>
                    </w:rPr>
                    <w:t> </w:t>
                  </w:r>
                  <w:r w:rsidRPr="00957174">
                    <w:rPr>
                      <w:rFonts w:ascii="Times New Roman" w:hAnsi="Times New Roman" w:cs="Times New Roman"/>
                      <w:sz w:val="28"/>
                      <w:szCs w:val="28"/>
                    </w:rPr>
                    <w:t>868,8 тыс. рублей.</w:t>
                  </w:r>
                </w:p>
              </w:tc>
            </w:tr>
            <w:tr w:rsidR="0018345C" w:rsidRPr="000C3EA2" w:rsidTr="0018345C">
              <w:trPr>
                <w:trHeight w:val="357"/>
              </w:trPr>
              <w:tc>
                <w:tcPr>
                  <w:tcW w:w="9989" w:type="dxa"/>
                  <w:gridSpan w:val="5"/>
                  <w:shd w:val="clear" w:color="auto" w:fill="FFFFFF"/>
                  <w:tcMar>
                    <w:top w:w="0" w:type="dxa"/>
                    <w:left w:w="0" w:type="dxa"/>
                    <w:bottom w:w="0" w:type="dxa"/>
                    <w:right w:w="40" w:type="dxa"/>
                  </w:tcMar>
                  <w:vAlign w:val="center"/>
                </w:tcPr>
                <w:p w:rsidR="0018345C" w:rsidRPr="000C3EA2" w:rsidRDefault="0018345C" w:rsidP="0018345C">
                  <w:pPr>
                    <w:widowControl w:val="0"/>
                    <w:autoSpaceDE w:val="0"/>
                    <w:autoSpaceDN w:val="0"/>
                    <w:adjustRightInd w:val="0"/>
                    <w:spacing w:after="0" w:line="240" w:lineRule="auto"/>
                    <w:ind w:firstLine="710"/>
                    <w:jc w:val="both"/>
                    <w:rPr>
                      <w:rFonts w:ascii="Arial" w:hAnsi="Arial" w:cs="Arial"/>
                      <w:color w:val="FF0000"/>
                      <w:sz w:val="24"/>
                      <w:szCs w:val="24"/>
                    </w:rPr>
                  </w:pPr>
                  <w:r w:rsidRPr="00957174">
                    <w:rPr>
                      <w:rFonts w:ascii="Times New Roman" w:hAnsi="Times New Roman" w:cs="Times New Roman"/>
                      <w:sz w:val="28"/>
                      <w:szCs w:val="28"/>
                    </w:rPr>
                    <w:t>По данному подразделу в 2022</w:t>
                  </w:r>
                  <w:r w:rsidR="00A10904">
                    <w:rPr>
                      <w:rFonts w:ascii="Times New Roman" w:hAnsi="Times New Roman" w:cs="Times New Roman"/>
                      <w:sz w:val="28"/>
                      <w:szCs w:val="28"/>
                    </w:rPr>
                    <w:t xml:space="preserve"> году</w:t>
                  </w:r>
                  <w:r w:rsidRPr="00957174">
                    <w:rPr>
                      <w:rFonts w:ascii="Times New Roman" w:hAnsi="Times New Roman" w:cs="Times New Roman"/>
                      <w:sz w:val="28"/>
                      <w:szCs w:val="28"/>
                    </w:rPr>
                    <w:t xml:space="preserve"> предусмотрено изменение бюджетных ассигнований на реализацию следующих государственных программ Чувашской Республики:</w:t>
                  </w:r>
                </w:p>
              </w:tc>
            </w:tr>
            <w:tr w:rsidR="0018345C" w:rsidRPr="00957174" w:rsidTr="0018345C">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957174" w:rsidRDefault="0018345C" w:rsidP="0018345C">
                  <w:pPr>
                    <w:widowControl w:val="0"/>
                    <w:autoSpaceDE w:val="0"/>
                    <w:autoSpaceDN w:val="0"/>
                    <w:adjustRightInd w:val="0"/>
                    <w:spacing w:after="0" w:line="240" w:lineRule="auto"/>
                    <w:jc w:val="center"/>
                    <w:rPr>
                      <w:rFonts w:ascii="Arial" w:hAnsi="Arial" w:cs="Arial"/>
                      <w:sz w:val="24"/>
                      <w:szCs w:val="24"/>
                    </w:rPr>
                  </w:pPr>
                  <w:r w:rsidRPr="00957174">
                    <w:rPr>
                      <w:rFonts w:ascii="Times New Roman" w:hAnsi="Times New Roman" w:cs="Times New Roman"/>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957174" w:rsidRDefault="0018345C" w:rsidP="0018345C">
                  <w:pPr>
                    <w:widowControl w:val="0"/>
                    <w:autoSpaceDE w:val="0"/>
                    <w:autoSpaceDN w:val="0"/>
                    <w:adjustRightInd w:val="0"/>
                    <w:spacing w:after="0" w:line="240" w:lineRule="auto"/>
                    <w:jc w:val="center"/>
                    <w:rPr>
                      <w:rFonts w:ascii="Arial" w:hAnsi="Arial" w:cs="Arial"/>
                      <w:sz w:val="24"/>
                      <w:szCs w:val="24"/>
                    </w:rPr>
                  </w:pPr>
                  <w:r w:rsidRPr="00957174">
                    <w:rPr>
                      <w:rFonts w:ascii="Times New Roman" w:hAnsi="Times New Roman" w:cs="Times New Roman"/>
                      <w:sz w:val="20"/>
                      <w:szCs w:val="20"/>
                    </w:rPr>
                    <w:t>Закон о бюджете (с изменениями от 24.03.2022 №5)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957174" w:rsidRDefault="0018345C" w:rsidP="0018345C">
                  <w:pPr>
                    <w:widowControl w:val="0"/>
                    <w:autoSpaceDE w:val="0"/>
                    <w:autoSpaceDN w:val="0"/>
                    <w:adjustRightInd w:val="0"/>
                    <w:spacing w:after="0" w:line="240" w:lineRule="auto"/>
                    <w:jc w:val="center"/>
                    <w:rPr>
                      <w:rFonts w:ascii="Arial" w:hAnsi="Arial" w:cs="Arial"/>
                      <w:sz w:val="24"/>
                      <w:szCs w:val="24"/>
                    </w:rPr>
                  </w:pPr>
                  <w:r w:rsidRPr="00957174">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957174" w:rsidRDefault="0018345C" w:rsidP="0018345C">
                  <w:pPr>
                    <w:widowControl w:val="0"/>
                    <w:autoSpaceDE w:val="0"/>
                    <w:autoSpaceDN w:val="0"/>
                    <w:adjustRightInd w:val="0"/>
                    <w:spacing w:after="0" w:line="240" w:lineRule="auto"/>
                    <w:jc w:val="center"/>
                    <w:rPr>
                      <w:rFonts w:ascii="Times New Roman" w:hAnsi="Times New Roman" w:cs="Times New Roman"/>
                      <w:sz w:val="20"/>
                      <w:szCs w:val="20"/>
                    </w:rPr>
                  </w:pPr>
                  <w:r w:rsidRPr="00957174">
                    <w:rPr>
                      <w:rFonts w:ascii="Times New Roman" w:hAnsi="Times New Roman" w:cs="Times New Roman"/>
                      <w:sz w:val="20"/>
                      <w:szCs w:val="20"/>
                    </w:rPr>
                    <w:t>Изменения</w:t>
                  </w:r>
                </w:p>
                <w:p w:rsidR="0018345C" w:rsidRPr="00957174" w:rsidRDefault="0018345C" w:rsidP="0018345C">
                  <w:pPr>
                    <w:widowControl w:val="0"/>
                    <w:autoSpaceDE w:val="0"/>
                    <w:autoSpaceDN w:val="0"/>
                    <w:adjustRightInd w:val="0"/>
                    <w:spacing w:after="0" w:line="240" w:lineRule="auto"/>
                    <w:jc w:val="center"/>
                    <w:rPr>
                      <w:rFonts w:ascii="Times New Roman" w:hAnsi="Times New Roman" w:cs="Times New Roman"/>
                      <w:sz w:val="20"/>
                      <w:szCs w:val="20"/>
                    </w:rPr>
                  </w:pPr>
                  <w:r w:rsidRPr="00957174">
                    <w:rPr>
                      <w:rFonts w:ascii="Times New Roman" w:hAnsi="Times New Roman" w:cs="Times New Roman"/>
                      <w:sz w:val="20"/>
                      <w:szCs w:val="20"/>
                    </w:rPr>
                    <w:t xml:space="preserve"> (+/-)</w:t>
                  </w:r>
                </w:p>
                <w:p w:rsidR="0018345C" w:rsidRPr="00957174" w:rsidRDefault="0018345C" w:rsidP="0018345C">
                  <w:pPr>
                    <w:widowControl w:val="0"/>
                    <w:autoSpaceDE w:val="0"/>
                    <w:autoSpaceDN w:val="0"/>
                    <w:adjustRightInd w:val="0"/>
                    <w:spacing w:after="0" w:line="240" w:lineRule="auto"/>
                    <w:jc w:val="center"/>
                    <w:rPr>
                      <w:rFonts w:ascii="Arial" w:hAnsi="Arial" w:cs="Arial"/>
                      <w:sz w:val="24"/>
                      <w:szCs w:val="24"/>
                    </w:rPr>
                  </w:pP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957174" w:rsidRDefault="0018345C" w:rsidP="0018345C">
                  <w:pPr>
                    <w:widowControl w:val="0"/>
                    <w:autoSpaceDE w:val="0"/>
                    <w:autoSpaceDN w:val="0"/>
                    <w:adjustRightInd w:val="0"/>
                    <w:spacing w:after="0" w:line="240" w:lineRule="auto"/>
                    <w:jc w:val="center"/>
                    <w:rPr>
                      <w:rFonts w:ascii="Arial" w:hAnsi="Arial" w:cs="Arial"/>
                      <w:sz w:val="24"/>
                      <w:szCs w:val="24"/>
                    </w:rPr>
                  </w:pPr>
                  <w:r w:rsidRPr="00957174">
                    <w:rPr>
                      <w:rFonts w:ascii="Times New Roman" w:hAnsi="Times New Roman" w:cs="Times New Roman"/>
                      <w:sz w:val="20"/>
                      <w:szCs w:val="20"/>
                    </w:rPr>
                    <w:t>%</w:t>
                  </w:r>
                </w:p>
              </w:tc>
            </w:tr>
            <w:tr w:rsidR="0018345C" w:rsidRPr="00EA2D2C" w:rsidTr="0018345C">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EA2D2C" w:rsidRDefault="0018345C" w:rsidP="0018345C">
                  <w:pPr>
                    <w:widowControl w:val="0"/>
                    <w:autoSpaceDE w:val="0"/>
                    <w:autoSpaceDN w:val="0"/>
                    <w:adjustRightInd w:val="0"/>
                    <w:spacing w:after="0" w:line="240" w:lineRule="auto"/>
                    <w:jc w:val="both"/>
                    <w:rPr>
                      <w:rFonts w:ascii="Arial" w:hAnsi="Arial" w:cs="Arial"/>
                      <w:sz w:val="24"/>
                      <w:szCs w:val="24"/>
                    </w:rPr>
                  </w:pPr>
                  <w:r w:rsidRPr="00EA2D2C">
                    <w:rPr>
                      <w:rFonts w:ascii="Times New Roman" w:hAnsi="Times New Roman" w:cs="Times New Roman"/>
                      <w:bCs/>
                      <w:sz w:val="20"/>
                      <w:szCs w:val="20"/>
                    </w:rPr>
                    <w:t>Государственная программа «Развитие культуры»</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EA2D2C" w:rsidRDefault="0018345C" w:rsidP="0018345C">
                  <w:pPr>
                    <w:widowControl w:val="0"/>
                    <w:autoSpaceDE w:val="0"/>
                    <w:autoSpaceDN w:val="0"/>
                    <w:adjustRightInd w:val="0"/>
                    <w:spacing w:after="0" w:line="240" w:lineRule="auto"/>
                    <w:jc w:val="center"/>
                    <w:rPr>
                      <w:rFonts w:ascii="Arial" w:hAnsi="Arial" w:cs="Arial"/>
                      <w:sz w:val="24"/>
                      <w:szCs w:val="24"/>
                    </w:rPr>
                  </w:pPr>
                  <w:r w:rsidRPr="00EA2D2C">
                    <w:rPr>
                      <w:rFonts w:ascii="Times New Roman" w:hAnsi="Times New Roman" w:cs="Times New Roman"/>
                      <w:bCs/>
                      <w:sz w:val="20"/>
                      <w:szCs w:val="20"/>
                    </w:rPr>
                    <w:t>100,0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EA2D2C" w:rsidRDefault="0018345C" w:rsidP="0018345C">
                  <w:pPr>
                    <w:widowControl w:val="0"/>
                    <w:autoSpaceDE w:val="0"/>
                    <w:autoSpaceDN w:val="0"/>
                    <w:adjustRightInd w:val="0"/>
                    <w:spacing w:after="0" w:line="240" w:lineRule="auto"/>
                    <w:jc w:val="center"/>
                    <w:rPr>
                      <w:rFonts w:ascii="Arial" w:hAnsi="Arial" w:cs="Arial"/>
                      <w:sz w:val="24"/>
                      <w:szCs w:val="24"/>
                    </w:rPr>
                  </w:pPr>
                  <w:r w:rsidRPr="00EA2D2C">
                    <w:rPr>
                      <w:rFonts w:ascii="Times New Roman" w:hAnsi="Times New Roman" w:cs="Times New Roman"/>
                      <w:bCs/>
                      <w:sz w:val="20"/>
                      <w:szCs w:val="20"/>
                    </w:rPr>
                    <w:t>137,5</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EA2D2C" w:rsidRDefault="0018345C" w:rsidP="0018345C">
                  <w:pPr>
                    <w:widowControl w:val="0"/>
                    <w:autoSpaceDE w:val="0"/>
                    <w:autoSpaceDN w:val="0"/>
                    <w:adjustRightInd w:val="0"/>
                    <w:spacing w:after="0" w:line="240" w:lineRule="auto"/>
                    <w:jc w:val="center"/>
                    <w:rPr>
                      <w:rFonts w:ascii="Arial" w:hAnsi="Arial" w:cs="Arial"/>
                      <w:sz w:val="24"/>
                      <w:szCs w:val="24"/>
                    </w:rPr>
                  </w:pPr>
                  <w:r w:rsidRPr="00EA2D2C">
                    <w:rPr>
                      <w:rFonts w:ascii="Times New Roman" w:hAnsi="Times New Roman" w:cs="Times New Roman"/>
                      <w:bCs/>
                      <w:sz w:val="20"/>
                      <w:szCs w:val="20"/>
                    </w:rPr>
                    <w:t>37,5</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EA2D2C" w:rsidRDefault="0018345C" w:rsidP="0018345C">
                  <w:pPr>
                    <w:widowControl w:val="0"/>
                    <w:autoSpaceDE w:val="0"/>
                    <w:autoSpaceDN w:val="0"/>
                    <w:adjustRightInd w:val="0"/>
                    <w:spacing w:after="0" w:line="240" w:lineRule="auto"/>
                    <w:jc w:val="center"/>
                    <w:rPr>
                      <w:rFonts w:ascii="Arial" w:hAnsi="Arial" w:cs="Arial"/>
                      <w:sz w:val="24"/>
                      <w:szCs w:val="24"/>
                    </w:rPr>
                  </w:pPr>
                  <w:r w:rsidRPr="00EA2D2C">
                    <w:rPr>
                      <w:rFonts w:ascii="Times New Roman" w:hAnsi="Times New Roman" w:cs="Times New Roman"/>
                      <w:bCs/>
                      <w:sz w:val="20"/>
                      <w:szCs w:val="20"/>
                    </w:rPr>
                    <w:t>37,5</w:t>
                  </w:r>
                </w:p>
              </w:tc>
            </w:tr>
            <w:tr w:rsidR="0018345C" w:rsidRPr="00EA2D2C" w:rsidTr="0018345C">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EA2D2C" w:rsidRDefault="0018345C" w:rsidP="0018345C">
                  <w:pPr>
                    <w:widowControl w:val="0"/>
                    <w:autoSpaceDE w:val="0"/>
                    <w:autoSpaceDN w:val="0"/>
                    <w:adjustRightInd w:val="0"/>
                    <w:spacing w:after="0" w:line="240" w:lineRule="auto"/>
                    <w:jc w:val="both"/>
                    <w:rPr>
                      <w:rFonts w:ascii="Arial" w:hAnsi="Arial" w:cs="Arial"/>
                      <w:color w:val="FF0000"/>
                      <w:sz w:val="24"/>
                      <w:szCs w:val="24"/>
                    </w:rPr>
                  </w:pPr>
                  <w:r w:rsidRPr="00EA2D2C">
                    <w:rPr>
                      <w:rFonts w:ascii="Times New Roman" w:hAnsi="Times New Roman" w:cs="Times New Roman"/>
                      <w:bCs/>
                      <w:sz w:val="20"/>
                      <w:szCs w:val="20"/>
                    </w:rPr>
                    <w:t>Государственная программа «Развитие сельского хозяйства и регулирование рынка сельскохозяйственной продукции, сырья и продовольствия Чувашской Республики»</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EA2D2C" w:rsidRDefault="0018345C" w:rsidP="0018345C">
                  <w:pPr>
                    <w:widowControl w:val="0"/>
                    <w:autoSpaceDE w:val="0"/>
                    <w:autoSpaceDN w:val="0"/>
                    <w:adjustRightInd w:val="0"/>
                    <w:spacing w:after="0" w:line="240" w:lineRule="auto"/>
                    <w:jc w:val="center"/>
                    <w:rPr>
                      <w:rFonts w:ascii="Arial" w:hAnsi="Arial" w:cs="Arial"/>
                      <w:sz w:val="24"/>
                      <w:szCs w:val="24"/>
                    </w:rPr>
                  </w:pPr>
                  <w:r w:rsidRPr="00EA2D2C">
                    <w:rPr>
                      <w:rFonts w:ascii="Times New Roman" w:hAnsi="Times New Roman" w:cs="Times New Roman"/>
                      <w:bCs/>
                      <w:sz w:val="20"/>
                      <w:szCs w:val="20"/>
                    </w:rPr>
                    <w:t>2 627 172,2</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EA2D2C" w:rsidRDefault="0018345C" w:rsidP="0018345C">
                  <w:pPr>
                    <w:widowControl w:val="0"/>
                    <w:autoSpaceDE w:val="0"/>
                    <w:autoSpaceDN w:val="0"/>
                    <w:adjustRightInd w:val="0"/>
                    <w:spacing w:after="0" w:line="240" w:lineRule="auto"/>
                    <w:jc w:val="center"/>
                    <w:rPr>
                      <w:rFonts w:ascii="Arial" w:hAnsi="Arial" w:cs="Arial"/>
                      <w:sz w:val="24"/>
                      <w:szCs w:val="24"/>
                    </w:rPr>
                  </w:pPr>
                  <w:r w:rsidRPr="00EA2D2C">
                    <w:rPr>
                      <w:rFonts w:ascii="Times New Roman" w:hAnsi="Times New Roman" w:cs="Times New Roman"/>
                      <w:bCs/>
                      <w:sz w:val="20"/>
                      <w:szCs w:val="20"/>
                    </w:rPr>
                    <w:t>3 187 073,3</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EA2D2C" w:rsidRDefault="0018345C" w:rsidP="0018345C">
                  <w:pPr>
                    <w:widowControl w:val="0"/>
                    <w:autoSpaceDE w:val="0"/>
                    <w:autoSpaceDN w:val="0"/>
                    <w:adjustRightInd w:val="0"/>
                    <w:spacing w:after="0" w:line="240" w:lineRule="auto"/>
                    <w:jc w:val="center"/>
                    <w:rPr>
                      <w:rFonts w:ascii="Arial" w:hAnsi="Arial" w:cs="Arial"/>
                      <w:sz w:val="24"/>
                      <w:szCs w:val="24"/>
                    </w:rPr>
                  </w:pPr>
                  <w:r w:rsidRPr="00EA2D2C">
                    <w:rPr>
                      <w:rFonts w:ascii="Times New Roman" w:hAnsi="Times New Roman" w:cs="Times New Roman"/>
                      <w:bCs/>
                      <w:sz w:val="20"/>
                      <w:szCs w:val="20"/>
                    </w:rPr>
                    <w:t>559 901,1</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EA2D2C" w:rsidRDefault="0018345C" w:rsidP="0018345C">
                  <w:pPr>
                    <w:widowControl w:val="0"/>
                    <w:autoSpaceDE w:val="0"/>
                    <w:autoSpaceDN w:val="0"/>
                    <w:adjustRightInd w:val="0"/>
                    <w:spacing w:after="0" w:line="240" w:lineRule="auto"/>
                    <w:jc w:val="center"/>
                    <w:rPr>
                      <w:rFonts w:ascii="Arial" w:hAnsi="Arial" w:cs="Arial"/>
                      <w:sz w:val="24"/>
                      <w:szCs w:val="24"/>
                    </w:rPr>
                  </w:pPr>
                  <w:r w:rsidRPr="00EA2D2C">
                    <w:rPr>
                      <w:rFonts w:ascii="Times New Roman" w:hAnsi="Times New Roman" w:cs="Times New Roman"/>
                      <w:bCs/>
                      <w:sz w:val="20"/>
                      <w:szCs w:val="20"/>
                    </w:rPr>
                    <w:t>21,3</w:t>
                  </w:r>
                </w:p>
              </w:tc>
            </w:tr>
            <w:tr w:rsidR="0018345C" w:rsidRPr="001D3A48" w:rsidTr="0018345C">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D3A48" w:rsidRDefault="0018345C" w:rsidP="0018345C">
                  <w:pPr>
                    <w:widowControl w:val="0"/>
                    <w:autoSpaceDE w:val="0"/>
                    <w:autoSpaceDN w:val="0"/>
                    <w:adjustRightInd w:val="0"/>
                    <w:spacing w:after="0" w:line="240" w:lineRule="auto"/>
                    <w:jc w:val="both"/>
                    <w:rPr>
                      <w:rFonts w:ascii="Arial" w:hAnsi="Arial" w:cs="Arial"/>
                      <w:color w:val="FF0000"/>
                      <w:sz w:val="24"/>
                      <w:szCs w:val="24"/>
                    </w:rPr>
                  </w:pPr>
                  <w:r w:rsidRPr="001D3A48">
                    <w:rPr>
                      <w:rFonts w:ascii="Times New Roman" w:hAnsi="Times New Roman" w:cs="Times New Roman"/>
                      <w:bCs/>
                      <w:sz w:val="20"/>
                      <w:szCs w:val="20"/>
                    </w:rPr>
                    <w:t>Государственная программа «Развитие потенциала государственного управления»</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D3A48" w:rsidRDefault="0018345C" w:rsidP="0018345C">
                  <w:pPr>
                    <w:widowControl w:val="0"/>
                    <w:autoSpaceDE w:val="0"/>
                    <w:autoSpaceDN w:val="0"/>
                    <w:adjustRightInd w:val="0"/>
                    <w:spacing w:after="0" w:line="240" w:lineRule="auto"/>
                    <w:jc w:val="center"/>
                    <w:rPr>
                      <w:rFonts w:ascii="Arial" w:hAnsi="Arial" w:cs="Arial"/>
                      <w:sz w:val="24"/>
                      <w:szCs w:val="24"/>
                    </w:rPr>
                  </w:pPr>
                  <w:r w:rsidRPr="001D3A48">
                    <w:rPr>
                      <w:rFonts w:ascii="Times New Roman" w:hAnsi="Times New Roman" w:cs="Times New Roman"/>
                      <w:bCs/>
                      <w:sz w:val="20"/>
                      <w:szCs w:val="20"/>
                    </w:rPr>
                    <w:t>159,0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D3A48" w:rsidRDefault="0018345C" w:rsidP="0018345C">
                  <w:pPr>
                    <w:widowControl w:val="0"/>
                    <w:autoSpaceDE w:val="0"/>
                    <w:autoSpaceDN w:val="0"/>
                    <w:adjustRightInd w:val="0"/>
                    <w:spacing w:after="0" w:line="240" w:lineRule="auto"/>
                    <w:jc w:val="center"/>
                    <w:rPr>
                      <w:rFonts w:ascii="Arial" w:hAnsi="Arial" w:cs="Arial"/>
                      <w:sz w:val="24"/>
                      <w:szCs w:val="24"/>
                    </w:rPr>
                  </w:pPr>
                  <w:r w:rsidRPr="001D3A48">
                    <w:rPr>
                      <w:rFonts w:ascii="Times New Roman" w:hAnsi="Times New Roman" w:cs="Times New Roman"/>
                      <w:bCs/>
                      <w:sz w:val="20"/>
                      <w:szCs w:val="20"/>
                    </w:rPr>
                    <w:t>918,9</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D3A48" w:rsidRDefault="0018345C" w:rsidP="0018345C">
                  <w:pPr>
                    <w:widowControl w:val="0"/>
                    <w:autoSpaceDE w:val="0"/>
                    <w:autoSpaceDN w:val="0"/>
                    <w:adjustRightInd w:val="0"/>
                    <w:spacing w:after="0" w:line="240" w:lineRule="auto"/>
                    <w:jc w:val="center"/>
                    <w:rPr>
                      <w:rFonts w:ascii="Arial" w:hAnsi="Arial" w:cs="Arial"/>
                      <w:sz w:val="24"/>
                      <w:szCs w:val="24"/>
                    </w:rPr>
                  </w:pPr>
                  <w:r w:rsidRPr="001D3A48">
                    <w:rPr>
                      <w:rFonts w:ascii="Times New Roman" w:hAnsi="Times New Roman" w:cs="Times New Roman"/>
                      <w:bCs/>
                      <w:sz w:val="20"/>
                      <w:szCs w:val="20"/>
                    </w:rPr>
                    <w:t>759,9</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D3A48" w:rsidRDefault="0018345C" w:rsidP="0018345C">
                  <w:pPr>
                    <w:widowControl w:val="0"/>
                    <w:autoSpaceDE w:val="0"/>
                    <w:autoSpaceDN w:val="0"/>
                    <w:adjustRightInd w:val="0"/>
                    <w:spacing w:after="0" w:line="240" w:lineRule="auto"/>
                    <w:jc w:val="center"/>
                    <w:rPr>
                      <w:rFonts w:ascii="Arial" w:hAnsi="Arial" w:cs="Arial"/>
                      <w:sz w:val="24"/>
                      <w:szCs w:val="24"/>
                    </w:rPr>
                  </w:pPr>
                  <w:r w:rsidRPr="001D3A48">
                    <w:rPr>
                      <w:rFonts w:ascii="Times New Roman" w:hAnsi="Times New Roman" w:cs="Times New Roman"/>
                      <w:bCs/>
                      <w:sz w:val="20"/>
                      <w:szCs w:val="20"/>
                    </w:rPr>
                    <w:t>в 5,8 раз</w:t>
                  </w:r>
                </w:p>
              </w:tc>
            </w:tr>
            <w:tr w:rsidR="0018345C" w:rsidRPr="007C2C83" w:rsidTr="0018345C">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C2C83" w:rsidRDefault="0018345C" w:rsidP="0018345C">
                  <w:pPr>
                    <w:widowControl w:val="0"/>
                    <w:autoSpaceDE w:val="0"/>
                    <w:autoSpaceDN w:val="0"/>
                    <w:adjustRightInd w:val="0"/>
                    <w:spacing w:after="0" w:line="240" w:lineRule="auto"/>
                    <w:jc w:val="both"/>
                    <w:rPr>
                      <w:rFonts w:ascii="Arial" w:hAnsi="Arial" w:cs="Arial"/>
                      <w:sz w:val="24"/>
                      <w:szCs w:val="24"/>
                    </w:rPr>
                  </w:pPr>
                  <w:r w:rsidRPr="007C2C83">
                    <w:rPr>
                      <w:rFonts w:ascii="Times New Roman" w:hAnsi="Times New Roman" w:cs="Times New Roman"/>
                      <w:bCs/>
                      <w:sz w:val="20"/>
                      <w:szCs w:val="20"/>
                    </w:rPr>
                    <w:t>Государственная программа «Цифровое общество Чувашии»</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C2C83" w:rsidRDefault="0018345C" w:rsidP="0018345C">
                  <w:pPr>
                    <w:widowControl w:val="0"/>
                    <w:autoSpaceDE w:val="0"/>
                    <w:autoSpaceDN w:val="0"/>
                    <w:adjustRightInd w:val="0"/>
                    <w:spacing w:after="0" w:line="240" w:lineRule="auto"/>
                    <w:jc w:val="center"/>
                    <w:rPr>
                      <w:rFonts w:ascii="Arial" w:hAnsi="Arial" w:cs="Arial"/>
                      <w:sz w:val="24"/>
                      <w:szCs w:val="24"/>
                    </w:rPr>
                  </w:pPr>
                  <w:r w:rsidRPr="007C2C83">
                    <w:rPr>
                      <w:rFonts w:ascii="Times New Roman" w:hAnsi="Times New Roman" w:cs="Times New Roman"/>
                      <w:bCs/>
                      <w:sz w:val="20"/>
                      <w:szCs w:val="20"/>
                    </w:rPr>
                    <w:t>3 510,4</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C2C83" w:rsidRDefault="0018345C" w:rsidP="0018345C">
                  <w:pPr>
                    <w:widowControl w:val="0"/>
                    <w:autoSpaceDE w:val="0"/>
                    <w:autoSpaceDN w:val="0"/>
                    <w:adjustRightInd w:val="0"/>
                    <w:spacing w:after="0" w:line="240" w:lineRule="auto"/>
                    <w:jc w:val="center"/>
                    <w:rPr>
                      <w:rFonts w:ascii="Arial" w:hAnsi="Arial" w:cs="Arial"/>
                      <w:sz w:val="24"/>
                      <w:szCs w:val="24"/>
                    </w:rPr>
                  </w:pPr>
                  <w:r w:rsidRPr="007C2C83">
                    <w:rPr>
                      <w:rFonts w:ascii="Times New Roman" w:hAnsi="Times New Roman" w:cs="Times New Roman"/>
                      <w:bCs/>
                      <w:sz w:val="20"/>
                      <w:szCs w:val="20"/>
                    </w:rPr>
                    <w:t>1 661,7</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C2C83" w:rsidRDefault="0018345C" w:rsidP="0018345C">
                  <w:pPr>
                    <w:widowControl w:val="0"/>
                    <w:autoSpaceDE w:val="0"/>
                    <w:autoSpaceDN w:val="0"/>
                    <w:adjustRightInd w:val="0"/>
                    <w:spacing w:after="0" w:line="240" w:lineRule="auto"/>
                    <w:jc w:val="center"/>
                    <w:rPr>
                      <w:rFonts w:ascii="Arial" w:hAnsi="Arial" w:cs="Arial"/>
                      <w:sz w:val="24"/>
                      <w:szCs w:val="24"/>
                    </w:rPr>
                  </w:pPr>
                  <w:r w:rsidRPr="007C2C83">
                    <w:rPr>
                      <w:rFonts w:ascii="Times New Roman" w:hAnsi="Times New Roman" w:cs="Times New Roman"/>
                      <w:bCs/>
                      <w:sz w:val="20"/>
                      <w:szCs w:val="20"/>
                    </w:rPr>
                    <w:t>-1 848,7</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C2C83" w:rsidRDefault="0018345C" w:rsidP="0018345C">
                  <w:pPr>
                    <w:widowControl w:val="0"/>
                    <w:autoSpaceDE w:val="0"/>
                    <w:autoSpaceDN w:val="0"/>
                    <w:adjustRightInd w:val="0"/>
                    <w:spacing w:after="0" w:line="240" w:lineRule="auto"/>
                    <w:jc w:val="center"/>
                    <w:rPr>
                      <w:rFonts w:ascii="Arial" w:hAnsi="Arial" w:cs="Arial"/>
                      <w:sz w:val="24"/>
                      <w:szCs w:val="24"/>
                    </w:rPr>
                  </w:pPr>
                  <w:r w:rsidRPr="007C2C83">
                    <w:rPr>
                      <w:rFonts w:ascii="Times New Roman" w:hAnsi="Times New Roman" w:cs="Times New Roman"/>
                      <w:bCs/>
                      <w:sz w:val="20"/>
                      <w:szCs w:val="20"/>
                    </w:rPr>
                    <w:t>-52,7</w:t>
                  </w:r>
                </w:p>
              </w:tc>
            </w:tr>
          </w:tbl>
          <w:p w:rsidR="0018345C" w:rsidRPr="0018345C" w:rsidRDefault="0018345C" w:rsidP="0018345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18345C">
              <w:rPr>
                <w:rFonts w:ascii="Times New Roman" w:hAnsi="Times New Roman" w:cs="Times New Roman"/>
                <w:sz w:val="28"/>
                <w:szCs w:val="28"/>
              </w:rPr>
              <w:t>Увеличение бюджетных ассигнований в рамках государственной программы «Развитие культуры» законопроектом предусмотрено по целевой статье «Обеспечение хранения, комплектования, учета и использования документов Архивного фонда Чувашской Республики» на сумму 37,5 тыс. рублей или на 37,5%.</w:t>
            </w:r>
          </w:p>
          <w:p w:rsidR="0018345C" w:rsidRPr="0018345C" w:rsidRDefault="0018345C" w:rsidP="0018345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18345C">
              <w:rPr>
                <w:rFonts w:ascii="Times New Roman" w:hAnsi="Times New Roman" w:cs="Times New Roman"/>
                <w:sz w:val="28"/>
                <w:szCs w:val="28"/>
              </w:rPr>
              <w:t xml:space="preserve">В рамках государственной программы «Развитие сельского хозяйства и регулирование рынка сельскохозяйственной продукции, сырья и продовольствия Чувашской Республики» планируется увеличить бюджетные ассигнования в </w:t>
            </w:r>
            <w:r w:rsidRPr="0018345C">
              <w:rPr>
                <w:rFonts w:ascii="Times New Roman" w:hAnsi="Times New Roman" w:cs="Times New Roman"/>
                <w:sz w:val="28"/>
                <w:szCs w:val="28"/>
              </w:rPr>
              <w:lastRenderedPageBreak/>
              <w:t>основном по следующим целевым статьям:</w:t>
            </w:r>
          </w:p>
          <w:p w:rsidR="0018345C" w:rsidRPr="0018345C" w:rsidRDefault="0018345C" w:rsidP="0018345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18345C">
              <w:rPr>
                <w:rFonts w:ascii="Times New Roman" w:hAnsi="Times New Roman" w:cs="Times New Roman"/>
                <w:sz w:val="28"/>
                <w:szCs w:val="28"/>
              </w:rPr>
              <w:t>- «Возмещение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 за счет гранта за достижение показателей деятельности органов исполнительной власти субъектов Российской Федерации» - на сумму 300 000,0 тыс. рублей;</w:t>
            </w:r>
          </w:p>
          <w:p w:rsidR="0018345C" w:rsidRPr="0018345C" w:rsidRDefault="0018345C" w:rsidP="0018345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18345C">
              <w:rPr>
                <w:rFonts w:ascii="Times New Roman" w:hAnsi="Times New Roman" w:cs="Times New Roman"/>
                <w:sz w:val="28"/>
                <w:szCs w:val="28"/>
              </w:rPr>
              <w:t>- «Возмещение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 - на сумму 100 000,0 тыс. рублей или на 41,1%;</w:t>
            </w:r>
          </w:p>
          <w:p w:rsidR="0018345C" w:rsidRPr="0018345C" w:rsidRDefault="0018345C" w:rsidP="0018345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18345C">
              <w:rPr>
                <w:rFonts w:ascii="Times New Roman" w:hAnsi="Times New Roman" w:cs="Times New Roman"/>
                <w:sz w:val="28"/>
                <w:szCs w:val="28"/>
              </w:rPr>
              <w:t>- «Финансовое обеспечение передаваемых государственных полномочий Чувашской Республики по организации на территории поселений, муниципальных и городских округов мероприятий при осуществлении деятельности по обращению с животными без владельцев, а также по расчету и предоставлению субвенций бюджетам поселений на осуществление указанных полномочий» - на сумму 2 932,3</w:t>
            </w:r>
            <w:r w:rsidR="00400654">
              <w:rPr>
                <w:rFonts w:ascii="Times New Roman" w:hAnsi="Times New Roman" w:cs="Times New Roman"/>
                <w:sz w:val="28"/>
                <w:szCs w:val="28"/>
              </w:rPr>
              <w:t> </w:t>
            </w:r>
            <w:r w:rsidRPr="0018345C">
              <w:rPr>
                <w:rFonts w:ascii="Times New Roman" w:hAnsi="Times New Roman" w:cs="Times New Roman"/>
                <w:sz w:val="28"/>
                <w:szCs w:val="28"/>
              </w:rPr>
              <w:t>тыс. рублей или на 27,7%;</w:t>
            </w:r>
          </w:p>
          <w:p w:rsidR="0018345C" w:rsidRPr="0018345C" w:rsidRDefault="0018345C" w:rsidP="0018345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18345C">
              <w:rPr>
                <w:rFonts w:ascii="Times New Roman" w:hAnsi="Times New Roman" w:cs="Times New Roman"/>
                <w:sz w:val="28"/>
                <w:szCs w:val="28"/>
              </w:rPr>
              <w:t xml:space="preserve">- «Приобретение специальных автомобилей с дезинфекционной </w:t>
            </w:r>
            <w:r w:rsidR="00400654">
              <w:rPr>
                <w:rFonts w:ascii="Times New Roman" w:hAnsi="Times New Roman" w:cs="Times New Roman"/>
                <w:sz w:val="28"/>
                <w:szCs w:val="28"/>
              </w:rPr>
              <w:t>установкой</w:t>
            </w:r>
            <w:r w:rsidRPr="0018345C">
              <w:rPr>
                <w:rFonts w:ascii="Times New Roman" w:hAnsi="Times New Roman" w:cs="Times New Roman"/>
                <w:sz w:val="28"/>
                <w:szCs w:val="28"/>
              </w:rPr>
              <w:t>» - на сумму 2 692,8 тыс. рублей;</w:t>
            </w:r>
          </w:p>
          <w:p w:rsidR="0018345C" w:rsidRPr="0018345C" w:rsidRDefault="0018345C" w:rsidP="0018345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18345C">
              <w:rPr>
                <w:rFonts w:ascii="Times New Roman" w:hAnsi="Times New Roman" w:cs="Times New Roman"/>
                <w:sz w:val="28"/>
                <w:szCs w:val="28"/>
              </w:rPr>
              <w:t>- «Капитальный ремонт учреждений государственной ветеринарной службы Чувашской Республики» - на сумму 3 021,3 тыс. рублей или на 8,5%;</w:t>
            </w:r>
          </w:p>
          <w:p w:rsidR="0018345C" w:rsidRPr="0018345C" w:rsidRDefault="0018345C" w:rsidP="0018345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18345C">
              <w:rPr>
                <w:rFonts w:ascii="Times New Roman" w:hAnsi="Times New Roman" w:cs="Times New Roman"/>
                <w:sz w:val="28"/>
                <w:szCs w:val="28"/>
              </w:rPr>
              <w:t>- «Возмещение части затрат на выполнение мероприятий по повышению плодородия почв» - на сумму 6 546,9 тыс. рублей или на 65,5%;</w:t>
            </w:r>
          </w:p>
          <w:p w:rsidR="0018345C" w:rsidRPr="0018345C" w:rsidRDefault="0018345C" w:rsidP="0018345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18345C">
              <w:rPr>
                <w:rFonts w:ascii="Times New Roman" w:hAnsi="Times New Roman" w:cs="Times New Roman"/>
                <w:sz w:val="28"/>
                <w:szCs w:val="28"/>
              </w:rPr>
              <w:t>- «Возмещение части затрат на содержание поголовья коров» - на сумму 295,0 тыс. рублей;</w:t>
            </w:r>
          </w:p>
          <w:p w:rsidR="0018345C" w:rsidRPr="0018345C" w:rsidRDefault="0018345C" w:rsidP="0018345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18345C">
              <w:rPr>
                <w:rFonts w:ascii="Times New Roman" w:hAnsi="Times New Roman" w:cs="Times New Roman"/>
                <w:sz w:val="28"/>
                <w:szCs w:val="28"/>
              </w:rPr>
              <w:t xml:space="preserve">- «Стимулирование развития приоритетных </w:t>
            </w:r>
            <w:proofErr w:type="spellStart"/>
            <w:r w:rsidRPr="0018345C">
              <w:rPr>
                <w:rFonts w:ascii="Times New Roman" w:hAnsi="Times New Roman" w:cs="Times New Roman"/>
                <w:sz w:val="28"/>
                <w:szCs w:val="28"/>
              </w:rPr>
              <w:t>подотраслей</w:t>
            </w:r>
            <w:proofErr w:type="spellEnd"/>
            <w:r w:rsidRPr="0018345C">
              <w:rPr>
                <w:rFonts w:ascii="Times New Roman" w:hAnsi="Times New Roman" w:cs="Times New Roman"/>
                <w:sz w:val="28"/>
                <w:szCs w:val="28"/>
              </w:rPr>
              <w:t xml:space="preserve"> агропромышленного комплекса и развитие малых форм хозяйствования по направлениям, не обеспечиваемым </w:t>
            </w:r>
            <w:proofErr w:type="spellStart"/>
            <w:r w:rsidRPr="0018345C">
              <w:rPr>
                <w:rFonts w:ascii="Times New Roman" w:hAnsi="Times New Roman" w:cs="Times New Roman"/>
                <w:sz w:val="28"/>
                <w:szCs w:val="28"/>
              </w:rPr>
              <w:t>софинансированием</w:t>
            </w:r>
            <w:proofErr w:type="spellEnd"/>
            <w:r w:rsidRPr="0018345C">
              <w:rPr>
                <w:rFonts w:ascii="Times New Roman" w:hAnsi="Times New Roman" w:cs="Times New Roman"/>
                <w:sz w:val="28"/>
                <w:szCs w:val="28"/>
              </w:rPr>
              <w:t xml:space="preserve"> из федерального бюджета» - на сумму 52 361,1 тыс. рублей или на 12,3%;</w:t>
            </w:r>
          </w:p>
          <w:p w:rsidR="0018345C" w:rsidRPr="0018345C" w:rsidRDefault="0018345C" w:rsidP="0018345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18345C">
              <w:rPr>
                <w:rFonts w:ascii="Times New Roman" w:hAnsi="Times New Roman" w:cs="Times New Roman"/>
                <w:sz w:val="28"/>
                <w:szCs w:val="28"/>
              </w:rPr>
              <w:t xml:space="preserve">- «Стимулирование развития приоритетных </w:t>
            </w:r>
            <w:proofErr w:type="spellStart"/>
            <w:r w:rsidRPr="0018345C">
              <w:rPr>
                <w:rFonts w:ascii="Times New Roman" w:hAnsi="Times New Roman" w:cs="Times New Roman"/>
                <w:sz w:val="28"/>
                <w:szCs w:val="28"/>
              </w:rPr>
              <w:t>подотраслей</w:t>
            </w:r>
            <w:proofErr w:type="spellEnd"/>
            <w:r w:rsidRPr="0018345C">
              <w:rPr>
                <w:rFonts w:ascii="Times New Roman" w:hAnsi="Times New Roman" w:cs="Times New Roman"/>
                <w:sz w:val="28"/>
                <w:szCs w:val="28"/>
              </w:rPr>
              <w:t xml:space="preserve"> агропромышленного комплекса и развитие малых форм хозяйствования» - на сумму 59 796,5 тыс. рублей;</w:t>
            </w:r>
          </w:p>
          <w:p w:rsidR="0018345C" w:rsidRPr="0018345C" w:rsidRDefault="0018345C" w:rsidP="0018345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18345C">
              <w:rPr>
                <w:rFonts w:ascii="Times New Roman" w:hAnsi="Times New Roman" w:cs="Times New Roman"/>
                <w:sz w:val="28"/>
                <w:szCs w:val="28"/>
              </w:rPr>
              <w:t xml:space="preserve">- «Поддержка сельскохозяйственного производства по отдельным </w:t>
            </w:r>
            <w:proofErr w:type="spellStart"/>
            <w:r w:rsidRPr="0018345C">
              <w:rPr>
                <w:rFonts w:ascii="Times New Roman" w:hAnsi="Times New Roman" w:cs="Times New Roman"/>
                <w:sz w:val="28"/>
                <w:szCs w:val="28"/>
              </w:rPr>
              <w:t>подотраслям</w:t>
            </w:r>
            <w:proofErr w:type="spellEnd"/>
            <w:r w:rsidRPr="0018345C">
              <w:rPr>
                <w:rFonts w:ascii="Times New Roman" w:hAnsi="Times New Roman" w:cs="Times New Roman"/>
                <w:sz w:val="28"/>
                <w:szCs w:val="28"/>
              </w:rPr>
              <w:t xml:space="preserve"> растениеводства и животноводства» - на сумму 131 894,1 тыс. рублей;</w:t>
            </w:r>
          </w:p>
          <w:p w:rsidR="0018345C" w:rsidRPr="0018345C" w:rsidRDefault="0018345C" w:rsidP="0018345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18345C">
              <w:rPr>
                <w:rFonts w:ascii="Times New Roman" w:hAnsi="Times New Roman" w:cs="Times New Roman"/>
                <w:sz w:val="28"/>
                <w:szCs w:val="28"/>
              </w:rPr>
              <w:t>-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 на сумму 4 756,3 тыс. рублей или на 4,7%;</w:t>
            </w:r>
          </w:p>
          <w:p w:rsidR="0018345C" w:rsidRPr="0018345C" w:rsidRDefault="0018345C" w:rsidP="0018345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18345C">
              <w:rPr>
                <w:rFonts w:ascii="Times New Roman" w:hAnsi="Times New Roman" w:cs="Times New Roman"/>
                <w:sz w:val="28"/>
                <w:szCs w:val="28"/>
              </w:rPr>
              <w:t>- «Организация конкурсов, выставок и ярмарок с участием организаций агропромышленного комплекса» - на сумму 15 845,0 тыс. рублей или в 2,1 раза;</w:t>
            </w:r>
          </w:p>
          <w:p w:rsidR="0018345C" w:rsidRPr="0018345C" w:rsidRDefault="0018345C" w:rsidP="0018345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18345C">
              <w:rPr>
                <w:rFonts w:ascii="Times New Roman" w:hAnsi="Times New Roman" w:cs="Times New Roman"/>
                <w:sz w:val="28"/>
                <w:szCs w:val="28"/>
              </w:rPr>
              <w:t xml:space="preserve">- «Подключение </w:t>
            </w:r>
            <w:proofErr w:type="spellStart"/>
            <w:r w:rsidRPr="0018345C">
              <w:rPr>
                <w:rFonts w:ascii="Times New Roman" w:hAnsi="Times New Roman" w:cs="Times New Roman"/>
                <w:sz w:val="28"/>
                <w:szCs w:val="28"/>
              </w:rPr>
              <w:t>теплопотребляющих</w:t>
            </w:r>
            <w:proofErr w:type="spellEnd"/>
            <w:r w:rsidRPr="0018345C">
              <w:rPr>
                <w:rFonts w:ascii="Times New Roman" w:hAnsi="Times New Roman" w:cs="Times New Roman"/>
                <w:sz w:val="28"/>
                <w:szCs w:val="28"/>
              </w:rPr>
              <w:t xml:space="preserve"> установок и тепловых сетей до границ балансовой принадлежности административного здания по адресу: г. Чебоксары, ул. </w:t>
            </w:r>
            <w:proofErr w:type="spellStart"/>
            <w:r w:rsidRPr="0018345C">
              <w:rPr>
                <w:rFonts w:ascii="Times New Roman" w:hAnsi="Times New Roman" w:cs="Times New Roman"/>
                <w:sz w:val="28"/>
                <w:szCs w:val="28"/>
              </w:rPr>
              <w:t>Урукова</w:t>
            </w:r>
            <w:proofErr w:type="spellEnd"/>
            <w:r w:rsidRPr="0018345C">
              <w:rPr>
                <w:rFonts w:ascii="Times New Roman" w:hAnsi="Times New Roman" w:cs="Times New Roman"/>
                <w:sz w:val="28"/>
                <w:szCs w:val="28"/>
              </w:rPr>
              <w:t>, 17A» - на сумму 3 444,3 тыс. рублей</w:t>
            </w:r>
            <w:r w:rsidR="00400654">
              <w:rPr>
                <w:rFonts w:ascii="Times New Roman" w:hAnsi="Times New Roman" w:cs="Times New Roman"/>
                <w:sz w:val="28"/>
                <w:szCs w:val="28"/>
              </w:rPr>
              <w:t xml:space="preserve"> или на 78,8%</w:t>
            </w:r>
            <w:r w:rsidRPr="0018345C">
              <w:rPr>
                <w:rFonts w:ascii="Times New Roman" w:hAnsi="Times New Roman" w:cs="Times New Roman"/>
                <w:sz w:val="28"/>
                <w:szCs w:val="28"/>
              </w:rPr>
              <w:t>;</w:t>
            </w:r>
          </w:p>
          <w:p w:rsidR="0018345C" w:rsidRPr="0018345C" w:rsidRDefault="0018345C" w:rsidP="0018345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18345C">
              <w:rPr>
                <w:rFonts w:ascii="Times New Roman" w:hAnsi="Times New Roman" w:cs="Times New Roman"/>
                <w:sz w:val="28"/>
                <w:szCs w:val="28"/>
              </w:rPr>
              <w:t>- «Компенсация предприятиям хлебопекарной промышленности части затрат на производство и реализацию произведенных и реализованных хлеба и хлебобулочных изделий» - на сумму 45 138,2 тыс. рублей;</w:t>
            </w:r>
          </w:p>
          <w:p w:rsidR="0018345C" w:rsidRPr="0018345C" w:rsidRDefault="0018345C" w:rsidP="0018345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18345C">
              <w:rPr>
                <w:rFonts w:ascii="Times New Roman" w:hAnsi="Times New Roman" w:cs="Times New Roman"/>
                <w:sz w:val="28"/>
                <w:szCs w:val="28"/>
              </w:rPr>
              <w:t>- «Обеспечение функций государственных органов» - на сумму 25 016,4 тыс. рублей или на 40,9%.</w:t>
            </w:r>
          </w:p>
          <w:p w:rsidR="0018345C" w:rsidRPr="0018345C" w:rsidRDefault="0018345C" w:rsidP="0018345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18345C">
              <w:rPr>
                <w:rFonts w:ascii="Times New Roman" w:hAnsi="Times New Roman" w:cs="Times New Roman"/>
                <w:sz w:val="28"/>
                <w:szCs w:val="28"/>
              </w:rPr>
              <w:lastRenderedPageBreak/>
              <w:t>Одновременно, в рамках указанной государственной программы планируется уменьшить бюджетные ассигнования в основном по следующим целевым статьям:</w:t>
            </w:r>
          </w:p>
          <w:p w:rsidR="0018345C" w:rsidRPr="0018345C" w:rsidRDefault="0018345C" w:rsidP="0018345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18345C">
              <w:rPr>
                <w:rFonts w:ascii="Times New Roman" w:hAnsi="Times New Roman" w:cs="Times New Roman"/>
                <w:sz w:val="28"/>
                <w:szCs w:val="28"/>
              </w:rPr>
              <w:t>- «Субсидии на подготовку проектов межевания земельных участков и на проведение кадастровых работ» - на сумму 22 186,7 тыс. рублей или на 93,6%;</w:t>
            </w:r>
          </w:p>
          <w:p w:rsidR="0018345C" w:rsidRPr="0018345C" w:rsidRDefault="0018345C" w:rsidP="0018345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18345C">
              <w:rPr>
                <w:rFonts w:ascii="Times New Roman" w:hAnsi="Times New Roman" w:cs="Times New Roman"/>
                <w:sz w:val="28"/>
                <w:szCs w:val="28"/>
              </w:rPr>
              <w:t>- «Реализация комплекса мероприятий по борьбе с распространением борщевика Сосновского на территории Чувашской Республики» - на сумму 3 254,4</w:t>
            </w:r>
            <w:r w:rsidR="00400654">
              <w:rPr>
                <w:rFonts w:ascii="Times New Roman" w:hAnsi="Times New Roman" w:cs="Times New Roman"/>
                <w:sz w:val="28"/>
                <w:szCs w:val="28"/>
              </w:rPr>
              <w:t> </w:t>
            </w:r>
            <w:r w:rsidRPr="0018345C">
              <w:rPr>
                <w:rFonts w:ascii="Times New Roman" w:hAnsi="Times New Roman" w:cs="Times New Roman"/>
                <w:sz w:val="28"/>
                <w:szCs w:val="28"/>
              </w:rPr>
              <w:t>тыс. рублей или на 17,0%;</w:t>
            </w:r>
          </w:p>
          <w:p w:rsidR="0018345C" w:rsidRPr="0018345C" w:rsidRDefault="0018345C" w:rsidP="0018345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18345C">
              <w:rPr>
                <w:rFonts w:ascii="Times New Roman" w:hAnsi="Times New Roman" w:cs="Times New Roman"/>
                <w:sz w:val="28"/>
                <w:szCs w:val="28"/>
              </w:rPr>
              <w:t xml:space="preserve">- «Возмещение части затрат на приобретение технологического оборудования по глубокой переработке продукции по отдельным </w:t>
            </w:r>
            <w:proofErr w:type="spellStart"/>
            <w:r w:rsidRPr="0018345C">
              <w:rPr>
                <w:rFonts w:ascii="Times New Roman" w:hAnsi="Times New Roman" w:cs="Times New Roman"/>
                <w:sz w:val="28"/>
                <w:szCs w:val="28"/>
              </w:rPr>
              <w:t>подотраслям</w:t>
            </w:r>
            <w:proofErr w:type="spellEnd"/>
            <w:r w:rsidRPr="0018345C">
              <w:rPr>
                <w:rFonts w:ascii="Times New Roman" w:hAnsi="Times New Roman" w:cs="Times New Roman"/>
                <w:sz w:val="28"/>
                <w:szCs w:val="28"/>
              </w:rPr>
              <w:t xml:space="preserve"> производства пищевых продуктов» - на сумму 60 608,3 тыс. рублей или на 50,5%;</w:t>
            </w:r>
          </w:p>
          <w:p w:rsidR="0018345C" w:rsidRPr="0018345C" w:rsidRDefault="0018345C" w:rsidP="0018345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18345C">
              <w:rPr>
                <w:rFonts w:ascii="Times New Roman" w:hAnsi="Times New Roman" w:cs="Times New Roman"/>
                <w:sz w:val="28"/>
                <w:szCs w:val="28"/>
              </w:rPr>
              <w:t>- «Возмещение части затрат на закладку земляники садовой» - на сумму 6 191,8 тыс. рублей</w:t>
            </w:r>
            <w:r w:rsidR="00400654">
              <w:rPr>
                <w:rFonts w:ascii="Times New Roman" w:hAnsi="Times New Roman" w:cs="Times New Roman"/>
                <w:sz w:val="28"/>
                <w:szCs w:val="28"/>
              </w:rPr>
              <w:t xml:space="preserve"> или на 25,0%;</w:t>
            </w:r>
          </w:p>
          <w:p w:rsidR="0018345C" w:rsidRPr="0018345C" w:rsidRDefault="0018345C" w:rsidP="0018345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18345C">
              <w:rPr>
                <w:rFonts w:ascii="Times New Roman" w:hAnsi="Times New Roman" w:cs="Times New Roman"/>
                <w:sz w:val="28"/>
                <w:szCs w:val="28"/>
              </w:rPr>
              <w:t>- «Возмещение части затрат на внедрение геномной селекции коров» - на сумму 5 229,8 тыс. рублей или на 74,0%;</w:t>
            </w:r>
          </w:p>
          <w:p w:rsidR="0018345C" w:rsidRPr="0018345C" w:rsidRDefault="0018345C" w:rsidP="0018345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18345C">
              <w:rPr>
                <w:rFonts w:ascii="Times New Roman" w:hAnsi="Times New Roman" w:cs="Times New Roman"/>
                <w:sz w:val="28"/>
                <w:szCs w:val="28"/>
              </w:rPr>
              <w:t>- «Возмещение части затрат на уплату процентов по инвестиционным кредитам (займам) в агропромышленном комплексе» - на сумму 74</w:t>
            </w:r>
            <w:r w:rsidR="009030A9">
              <w:rPr>
                <w:rFonts w:ascii="Times New Roman" w:hAnsi="Times New Roman" w:cs="Times New Roman"/>
                <w:sz w:val="28"/>
                <w:szCs w:val="28"/>
              </w:rPr>
              <w:t> </w:t>
            </w:r>
            <w:r w:rsidRPr="0018345C">
              <w:rPr>
                <w:rFonts w:ascii="Times New Roman" w:hAnsi="Times New Roman" w:cs="Times New Roman"/>
                <w:sz w:val="28"/>
                <w:szCs w:val="28"/>
              </w:rPr>
              <w:t>531,5 тыс. рублей или на 77,6%;</w:t>
            </w:r>
          </w:p>
          <w:p w:rsidR="0018345C" w:rsidRPr="0018345C" w:rsidRDefault="0018345C" w:rsidP="0018345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18345C">
              <w:rPr>
                <w:rFonts w:ascii="Times New Roman" w:hAnsi="Times New Roman" w:cs="Times New Roman"/>
                <w:sz w:val="28"/>
                <w:szCs w:val="28"/>
              </w:rPr>
              <w:t>- «Проведение закупочных и товарных интервенций на рынках сельскохозяйственной продукции, а также залоговых операций» - на сумму 6 960,1 тыс. рублей</w:t>
            </w:r>
            <w:r w:rsidR="00400654">
              <w:rPr>
                <w:rFonts w:ascii="Times New Roman" w:hAnsi="Times New Roman" w:cs="Times New Roman"/>
                <w:sz w:val="28"/>
                <w:szCs w:val="28"/>
              </w:rPr>
              <w:t xml:space="preserve"> или на 59,4%</w:t>
            </w:r>
            <w:r w:rsidRPr="0018345C">
              <w:rPr>
                <w:rFonts w:ascii="Times New Roman" w:hAnsi="Times New Roman" w:cs="Times New Roman"/>
                <w:sz w:val="28"/>
                <w:szCs w:val="28"/>
              </w:rPr>
              <w:t>;</w:t>
            </w:r>
          </w:p>
          <w:p w:rsidR="0018345C" w:rsidRPr="0018345C" w:rsidRDefault="0018345C" w:rsidP="0018345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18345C">
              <w:rPr>
                <w:rFonts w:ascii="Times New Roman" w:hAnsi="Times New Roman" w:cs="Times New Roman"/>
                <w:sz w:val="28"/>
                <w:szCs w:val="28"/>
              </w:rPr>
              <w:t>- «Оказание методической, информационной и консультационной поддержки сельскохозяйственным товаропроизводителям» - на сумму 3 035,0 тыс. рублей или на 23,5%;</w:t>
            </w:r>
          </w:p>
          <w:p w:rsidR="0018345C" w:rsidRPr="0018345C" w:rsidRDefault="0018345C" w:rsidP="0018345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18345C">
              <w:rPr>
                <w:rFonts w:ascii="Times New Roman" w:hAnsi="Times New Roman" w:cs="Times New Roman"/>
                <w:sz w:val="28"/>
                <w:szCs w:val="28"/>
              </w:rPr>
              <w:t>- «Государственная поддержка стимулирования увеличения производства масличных культур» - на сумму 8 </w:t>
            </w:r>
            <w:r w:rsidR="00400654">
              <w:rPr>
                <w:rFonts w:ascii="Times New Roman" w:hAnsi="Times New Roman" w:cs="Times New Roman"/>
                <w:sz w:val="28"/>
                <w:szCs w:val="28"/>
              </w:rPr>
              <w:t>763,3 тыс. рублей или на 100,0%.</w:t>
            </w:r>
          </w:p>
          <w:p w:rsidR="0018345C" w:rsidRPr="0018345C" w:rsidRDefault="0018345C" w:rsidP="0018345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18345C">
              <w:rPr>
                <w:rFonts w:ascii="Times New Roman" w:hAnsi="Times New Roman" w:cs="Times New Roman"/>
                <w:sz w:val="28"/>
                <w:szCs w:val="28"/>
              </w:rPr>
              <w:t>В рамках государственной программы «Развитие потенциала государственного управления» планируется увеличить бюджетные ассигнования по целевой статье «Поощрение органов исполнительной власти Чувашской Республики за достижение показателей эффективности деятельности» на сумму 821,2 тыс. рублей. Одновременно уменьшаются бюджетные ассигнования по целевой статье «Предоставление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 на общую сумму 61,3 тыс. рублей или на 38,6%.</w:t>
            </w:r>
          </w:p>
          <w:p w:rsidR="0018345C" w:rsidRPr="0018345C" w:rsidRDefault="0018345C" w:rsidP="0018345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18345C">
              <w:rPr>
                <w:rFonts w:ascii="Times New Roman" w:hAnsi="Times New Roman" w:cs="Times New Roman"/>
                <w:sz w:val="28"/>
                <w:szCs w:val="28"/>
              </w:rPr>
              <w:t xml:space="preserve">В рамках государственной программы «Цифровое общество Чувашии» планируется уменьшить бюджетные ассигнования по целевой статье «Информационно-технологическое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муниципальных округов и городских округов Чувашской Республики» на сумму </w:t>
            </w:r>
            <w:r w:rsidRPr="001236BF">
              <w:rPr>
                <w:rFonts w:ascii="Times New Roman" w:hAnsi="Times New Roman" w:cs="Times New Roman"/>
                <w:sz w:val="28"/>
                <w:szCs w:val="28"/>
              </w:rPr>
              <w:t xml:space="preserve">1 848,7 </w:t>
            </w:r>
            <w:r w:rsidRPr="0018345C">
              <w:rPr>
                <w:rFonts w:ascii="Times New Roman" w:hAnsi="Times New Roman" w:cs="Times New Roman"/>
                <w:sz w:val="28"/>
                <w:szCs w:val="28"/>
              </w:rPr>
              <w:t>тыс. рублей или на 52,7%.</w:t>
            </w:r>
          </w:p>
          <w:p w:rsidR="0018345C" w:rsidRPr="00231954" w:rsidRDefault="0018345C" w:rsidP="00231954">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3C56CC">
              <w:rPr>
                <w:rFonts w:ascii="Times New Roman" w:hAnsi="Times New Roman" w:cs="Times New Roman"/>
                <w:color w:val="000000"/>
                <w:sz w:val="28"/>
                <w:szCs w:val="28"/>
              </w:rPr>
              <w:t>По подразделу</w:t>
            </w:r>
            <w:r w:rsidRPr="003C56CC">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w:t>
            </w:r>
            <w:r w:rsidRPr="003C56CC">
              <w:rPr>
                <w:rFonts w:ascii="Times New Roman" w:hAnsi="Times New Roman" w:cs="Times New Roman"/>
                <w:b/>
                <w:bCs/>
                <w:color w:val="000000"/>
                <w:sz w:val="28"/>
                <w:szCs w:val="28"/>
              </w:rPr>
              <w:t>Водное хозяйство</w:t>
            </w:r>
            <w:r>
              <w:rPr>
                <w:rFonts w:ascii="Times New Roman" w:hAnsi="Times New Roman" w:cs="Times New Roman"/>
                <w:b/>
                <w:bCs/>
                <w:color w:val="000000"/>
                <w:sz w:val="28"/>
                <w:szCs w:val="28"/>
              </w:rPr>
              <w:t>»</w:t>
            </w:r>
            <w:r w:rsidRPr="003C56CC">
              <w:rPr>
                <w:rFonts w:ascii="Times New Roman" w:hAnsi="Times New Roman" w:cs="Times New Roman"/>
                <w:color w:val="000000"/>
                <w:sz w:val="28"/>
                <w:szCs w:val="28"/>
              </w:rPr>
              <w:t xml:space="preserve"> расходы в</w:t>
            </w:r>
            <w:r>
              <w:rPr>
                <w:rFonts w:ascii="Times New Roman" w:hAnsi="Times New Roman" w:cs="Times New Roman"/>
                <w:color w:val="000000"/>
                <w:sz w:val="28"/>
                <w:szCs w:val="28"/>
              </w:rPr>
              <w:t xml:space="preserve"> 2022 году уменьшаются на 7 </w:t>
            </w:r>
            <w:r w:rsidRPr="003C56CC">
              <w:rPr>
                <w:rFonts w:ascii="Times New Roman" w:hAnsi="Times New Roman" w:cs="Times New Roman"/>
                <w:color w:val="000000"/>
                <w:sz w:val="28"/>
                <w:szCs w:val="28"/>
              </w:rPr>
              <w:t>016,8 тыс. рублей или на 11,4%. С учетом измене</w:t>
            </w:r>
            <w:r>
              <w:rPr>
                <w:rFonts w:ascii="Times New Roman" w:hAnsi="Times New Roman" w:cs="Times New Roman"/>
                <w:color w:val="000000"/>
                <w:sz w:val="28"/>
                <w:szCs w:val="28"/>
              </w:rPr>
              <w:t>ний расходы составят в сумме 54 </w:t>
            </w:r>
            <w:r w:rsidRPr="003C56CC">
              <w:rPr>
                <w:rFonts w:ascii="Times New Roman" w:hAnsi="Times New Roman" w:cs="Times New Roman"/>
                <w:color w:val="000000"/>
                <w:sz w:val="28"/>
                <w:szCs w:val="28"/>
              </w:rPr>
              <w:t>673,3 тыс.</w:t>
            </w:r>
            <w:r>
              <w:rPr>
                <w:rFonts w:ascii="Times New Roman" w:hAnsi="Times New Roman" w:cs="Times New Roman"/>
                <w:color w:val="000000"/>
                <w:sz w:val="28"/>
                <w:szCs w:val="28"/>
              </w:rPr>
              <w:t xml:space="preserve"> </w:t>
            </w:r>
            <w:r w:rsidRPr="003C56CC">
              <w:rPr>
                <w:rFonts w:ascii="Times New Roman" w:hAnsi="Times New Roman" w:cs="Times New Roman"/>
                <w:color w:val="000000"/>
                <w:sz w:val="28"/>
                <w:szCs w:val="28"/>
              </w:rPr>
              <w:t>рублей.</w:t>
            </w:r>
          </w:p>
        </w:tc>
      </w:tr>
      <w:tr w:rsidR="0018345C" w:rsidRPr="00AB2A1A" w:rsidTr="00817361">
        <w:trPr>
          <w:trHeight w:val="357"/>
        </w:trPr>
        <w:tc>
          <w:tcPr>
            <w:tcW w:w="9989" w:type="dxa"/>
            <w:gridSpan w:val="6"/>
            <w:shd w:val="clear" w:color="auto" w:fill="FFFFFF"/>
            <w:tcMar>
              <w:top w:w="0" w:type="dxa"/>
              <w:left w:w="0" w:type="dxa"/>
              <w:bottom w:w="0" w:type="dxa"/>
              <w:right w:w="40" w:type="dxa"/>
            </w:tcMar>
            <w:vAlign w:val="center"/>
          </w:tcPr>
          <w:p w:rsidR="005F314D" w:rsidRPr="004F3F95" w:rsidRDefault="0018345C" w:rsidP="004F3F95">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3C56CC">
              <w:rPr>
                <w:rFonts w:ascii="Times New Roman" w:hAnsi="Times New Roman" w:cs="Times New Roman"/>
                <w:color w:val="000000"/>
                <w:sz w:val="28"/>
                <w:szCs w:val="28"/>
              </w:rPr>
              <w:lastRenderedPageBreak/>
              <w:t>По данному подразделу в 2022</w:t>
            </w:r>
            <w:r w:rsidR="001236BF">
              <w:rPr>
                <w:rFonts w:ascii="Times New Roman" w:hAnsi="Times New Roman" w:cs="Times New Roman"/>
                <w:color w:val="000000"/>
                <w:sz w:val="28"/>
                <w:szCs w:val="28"/>
              </w:rPr>
              <w:t xml:space="preserve"> году</w:t>
            </w:r>
            <w:r w:rsidRPr="003C56CC">
              <w:rPr>
                <w:rFonts w:ascii="Times New Roman" w:hAnsi="Times New Roman" w:cs="Times New Roman"/>
                <w:color w:val="000000"/>
                <w:sz w:val="28"/>
                <w:szCs w:val="28"/>
              </w:rPr>
              <w:t xml:space="preserve"> предусмотрено изменение бюджетных </w:t>
            </w:r>
            <w:r w:rsidRPr="003C56CC">
              <w:rPr>
                <w:rFonts w:ascii="Times New Roman" w:hAnsi="Times New Roman" w:cs="Times New Roman"/>
                <w:color w:val="000000"/>
                <w:sz w:val="28"/>
                <w:szCs w:val="28"/>
              </w:rPr>
              <w:lastRenderedPageBreak/>
              <w:t>ассигнований на реализацию следующей государственной программ</w:t>
            </w:r>
            <w:r>
              <w:rPr>
                <w:rFonts w:ascii="Times New Roman" w:hAnsi="Times New Roman" w:cs="Times New Roman"/>
                <w:color w:val="000000"/>
                <w:sz w:val="28"/>
                <w:szCs w:val="28"/>
              </w:rPr>
              <w:t>ы</w:t>
            </w:r>
            <w:r w:rsidRPr="003C56CC">
              <w:rPr>
                <w:rFonts w:ascii="Times New Roman" w:hAnsi="Times New Roman" w:cs="Times New Roman"/>
                <w:color w:val="000000"/>
                <w:sz w:val="28"/>
                <w:szCs w:val="28"/>
              </w:rPr>
              <w:t xml:space="preserve"> Чувашской Республики:</w:t>
            </w:r>
          </w:p>
        </w:tc>
      </w:tr>
      <w:tr w:rsidR="0018345C" w:rsidRPr="00231954"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231954" w:rsidRDefault="0018345C">
            <w:pPr>
              <w:widowControl w:val="0"/>
              <w:autoSpaceDE w:val="0"/>
              <w:autoSpaceDN w:val="0"/>
              <w:adjustRightInd w:val="0"/>
              <w:spacing w:after="0" w:line="240" w:lineRule="auto"/>
              <w:jc w:val="center"/>
              <w:rPr>
                <w:rFonts w:ascii="Arial" w:hAnsi="Arial" w:cs="Arial"/>
                <w:sz w:val="24"/>
                <w:szCs w:val="24"/>
              </w:rPr>
            </w:pPr>
            <w:r w:rsidRPr="00231954">
              <w:rPr>
                <w:rFonts w:ascii="Times New Roman" w:hAnsi="Times New Roman" w:cs="Times New Roman"/>
                <w:sz w:val="20"/>
                <w:szCs w:val="20"/>
              </w:rPr>
              <w:lastRenderedPageBreak/>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231954" w:rsidRDefault="0018345C">
            <w:pPr>
              <w:widowControl w:val="0"/>
              <w:autoSpaceDE w:val="0"/>
              <w:autoSpaceDN w:val="0"/>
              <w:adjustRightInd w:val="0"/>
              <w:spacing w:after="0" w:line="240" w:lineRule="auto"/>
              <w:jc w:val="center"/>
              <w:rPr>
                <w:rFonts w:ascii="Arial" w:hAnsi="Arial" w:cs="Arial"/>
                <w:sz w:val="24"/>
                <w:szCs w:val="24"/>
              </w:rPr>
            </w:pPr>
            <w:r w:rsidRPr="00231954">
              <w:rPr>
                <w:rFonts w:ascii="Times New Roman" w:hAnsi="Times New Roman" w:cs="Times New Roman"/>
                <w:sz w:val="20"/>
                <w:szCs w:val="20"/>
              </w:rPr>
              <w:t>Закон о бюджете (с изменениями от 24.03.2022 №5)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231954" w:rsidRDefault="0018345C">
            <w:pPr>
              <w:widowControl w:val="0"/>
              <w:autoSpaceDE w:val="0"/>
              <w:autoSpaceDN w:val="0"/>
              <w:adjustRightInd w:val="0"/>
              <w:spacing w:after="0" w:line="240" w:lineRule="auto"/>
              <w:jc w:val="center"/>
              <w:rPr>
                <w:rFonts w:ascii="Arial" w:hAnsi="Arial" w:cs="Arial"/>
                <w:sz w:val="24"/>
                <w:szCs w:val="24"/>
              </w:rPr>
            </w:pPr>
            <w:r w:rsidRPr="00231954">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231954"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231954">
              <w:rPr>
                <w:rFonts w:ascii="Times New Roman" w:hAnsi="Times New Roman" w:cs="Times New Roman"/>
                <w:sz w:val="20"/>
                <w:szCs w:val="20"/>
              </w:rPr>
              <w:t>Изменения</w:t>
            </w:r>
          </w:p>
          <w:p w:rsidR="0018345C" w:rsidRPr="00231954"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231954">
              <w:rPr>
                <w:rFonts w:ascii="Times New Roman" w:hAnsi="Times New Roman" w:cs="Times New Roman"/>
                <w:sz w:val="20"/>
                <w:szCs w:val="20"/>
              </w:rPr>
              <w:t>(+/-)</w:t>
            </w:r>
          </w:p>
          <w:p w:rsidR="0018345C" w:rsidRPr="00231954" w:rsidRDefault="0018345C">
            <w:pPr>
              <w:widowControl w:val="0"/>
              <w:autoSpaceDE w:val="0"/>
              <w:autoSpaceDN w:val="0"/>
              <w:adjustRightInd w:val="0"/>
              <w:spacing w:after="0" w:line="240" w:lineRule="auto"/>
              <w:jc w:val="center"/>
              <w:rPr>
                <w:rFonts w:ascii="Arial" w:hAnsi="Arial" w:cs="Arial"/>
                <w:sz w:val="24"/>
                <w:szCs w:val="24"/>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231954" w:rsidRDefault="0018345C">
            <w:pPr>
              <w:widowControl w:val="0"/>
              <w:autoSpaceDE w:val="0"/>
              <w:autoSpaceDN w:val="0"/>
              <w:adjustRightInd w:val="0"/>
              <w:spacing w:after="0" w:line="240" w:lineRule="auto"/>
              <w:jc w:val="center"/>
              <w:rPr>
                <w:rFonts w:ascii="Arial" w:hAnsi="Arial" w:cs="Arial"/>
                <w:sz w:val="24"/>
                <w:szCs w:val="24"/>
              </w:rPr>
            </w:pPr>
            <w:r w:rsidRPr="00231954">
              <w:rPr>
                <w:rFonts w:ascii="Times New Roman" w:hAnsi="Times New Roman" w:cs="Times New Roman"/>
                <w:sz w:val="20"/>
                <w:szCs w:val="20"/>
              </w:rPr>
              <w:t>%</w:t>
            </w:r>
          </w:p>
        </w:tc>
      </w:tr>
      <w:tr w:rsidR="0018345C" w:rsidRPr="00231954"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231954" w:rsidRDefault="0018345C">
            <w:pPr>
              <w:widowControl w:val="0"/>
              <w:autoSpaceDE w:val="0"/>
              <w:autoSpaceDN w:val="0"/>
              <w:adjustRightInd w:val="0"/>
              <w:spacing w:after="0" w:line="240" w:lineRule="auto"/>
              <w:jc w:val="both"/>
              <w:rPr>
                <w:rFonts w:ascii="Arial" w:hAnsi="Arial" w:cs="Arial"/>
                <w:sz w:val="24"/>
                <w:szCs w:val="24"/>
              </w:rPr>
            </w:pPr>
            <w:r w:rsidRPr="00231954">
              <w:rPr>
                <w:rFonts w:ascii="Times New Roman" w:hAnsi="Times New Roman" w:cs="Times New Roman"/>
                <w:bCs/>
                <w:sz w:val="20"/>
                <w:szCs w:val="20"/>
              </w:rPr>
              <w:t>Государственная программа «Развитие потенциала природно-сырьевых ресурсов и обеспечение экологической безопасности»</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231954" w:rsidRDefault="0018345C">
            <w:pPr>
              <w:widowControl w:val="0"/>
              <w:autoSpaceDE w:val="0"/>
              <w:autoSpaceDN w:val="0"/>
              <w:adjustRightInd w:val="0"/>
              <w:spacing w:after="0" w:line="240" w:lineRule="auto"/>
              <w:jc w:val="center"/>
              <w:rPr>
                <w:rFonts w:ascii="Arial" w:hAnsi="Arial" w:cs="Arial"/>
                <w:sz w:val="24"/>
                <w:szCs w:val="24"/>
              </w:rPr>
            </w:pPr>
            <w:r w:rsidRPr="00231954">
              <w:rPr>
                <w:rFonts w:ascii="Times New Roman" w:hAnsi="Times New Roman" w:cs="Times New Roman"/>
                <w:sz w:val="20"/>
                <w:szCs w:val="20"/>
              </w:rPr>
              <w:t>61 690,1</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231954" w:rsidRDefault="0018345C">
            <w:pPr>
              <w:widowControl w:val="0"/>
              <w:autoSpaceDE w:val="0"/>
              <w:autoSpaceDN w:val="0"/>
              <w:adjustRightInd w:val="0"/>
              <w:spacing w:after="0" w:line="240" w:lineRule="auto"/>
              <w:jc w:val="center"/>
              <w:rPr>
                <w:rFonts w:ascii="Arial" w:hAnsi="Arial" w:cs="Arial"/>
                <w:sz w:val="24"/>
                <w:szCs w:val="24"/>
              </w:rPr>
            </w:pPr>
            <w:r w:rsidRPr="00231954">
              <w:rPr>
                <w:rFonts w:ascii="Times New Roman" w:hAnsi="Times New Roman" w:cs="Times New Roman"/>
                <w:sz w:val="20"/>
                <w:szCs w:val="20"/>
              </w:rPr>
              <w:t>54 673,3</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231954" w:rsidRDefault="0018345C">
            <w:pPr>
              <w:widowControl w:val="0"/>
              <w:autoSpaceDE w:val="0"/>
              <w:autoSpaceDN w:val="0"/>
              <w:adjustRightInd w:val="0"/>
              <w:spacing w:after="0" w:line="240" w:lineRule="auto"/>
              <w:jc w:val="center"/>
              <w:rPr>
                <w:rFonts w:ascii="Arial" w:hAnsi="Arial" w:cs="Arial"/>
                <w:sz w:val="24"/>
                <w:szCs w:val="24"/>
              </w:rPr>
            </w:pPr>
            <w:r w:rsidRPr="00231954">
              <w:rPr>
                <w:rFonts w:ascii="Times New Roman" w:hAnsi="Times New Roman" w:cs="Times New Roman"/>
                <w:sz w:val="20"/>
                <w:szCs w:val="20"/>
              </w:rPr>
              <w:t>-7 016,8</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231954" w:rsidRDefault="0018345C">
            <w:pPr>
              <w:widowControl w:val="0"/>
              <w:autoSpaceDE w:val="0"/>
              <w:autoSpaceDN w:val="0"/>
              <w:adjustRightInd w:val="0"/>
              <w:spacing w:after="0" w:line="240" w:lineRule="auto"/>
              <w:jc w:val="center"/>
              <w:rPr>
                <w:rFonts w:ascii="Arial" w:hAnsi="Arial" w:cs="Arial"/>
                <w:sz w:val="24"/>
                <w:szCs w:val="24"/>
              </w:rPr>
            </w:pPr>
            <w:r w:rsidRPr="00231954">
              <w:rPr>
                <w:rFonts w:ascii="Times New Roman" w:hAnsi="Times New Roman" w:cs="Times New Roman"/>
                <w:sz w:val="20"/>
                <w:szCs w:val="20"/>
              </w:rPr>
              <w:t>- 11,4</w:t>
            </w:r>
          </w:p>
        </w:tc>
      </w:tr>
      <w:tr w:rsidR="0018345C" w:rsidRPr="00AB2A1A" w:rsidTr="00817361">
        <w:trPr>
          <w:trHeight w:val="288"/>
        </w:trPr>
        <w:tc>
          <w:tcPr>
            <w:tcW w:w="9989" w:type="dxa"/>
            <w:gridSpan w:val="6"/>
            <w:tcMar>
              <w:top w:w="0" w:type="dxa"/>
              <w:left w:w="0" w:type="dxa"/>
              <w:bottom w:w="0" w:type="dxa"/>
              <w:right w:w="40" w:type="dxa"/>
            </w:tcMar>
            <w:vAlign w:val="center"/>
          </w:tcPr>
          <w:p w:rsidR="0018345C" w:rsidRDefault="0018345C" w:rsidP="00231954">
            <w:pPr>
              <w:spacing w:after="0" w:line="240" w:lineRule="auto"/>
              <w:ind w:firstLine="710"/>
              <w:jc w:val="both"/>
              <w:rPr>
                <w:rFonts w:ascii="Times New Roman" w:eastAsia="Times New Roman" w:hAnsi="Times New Roman" w:cs="Times New Roman"/>
                <w:sz w:val="28"/>
                <w:szCs w:val="28"/>
              </w:rPr>
            </w:pPr>
            <w:r w:rsidRPr="003E575D">
              <w:rPr>
                <w:rFonts w:ascii="Times New Roman" w:eastAsia="Times New Roman" w:hAnsi="Times New Roman" w:cs="Times New Roman"/>
                <w:sz w:val="28"/>
                <w:szCs w:val="28"/>
              </w:rPr>
              <w:t>В рамках указанно</w:t>
            </w:r>
            <w:r>
              <w:rPr>
                <w:rFonts w:ascii="Times New Roman" w:eastAsia="Times New Roman" w:hAnsi="Times New Roman" w:cs="Times New Roman"/>
                <w:sz w:val="28"/>
                <w:szCs w:val="28"/>
              </w:rPr>
              <w:t>й</w:t>
            </w:r>
            <w:r w:rsidRPr="003E575D">
              <w:rPr>
                <w:rFonts w:ascii="Times New Roman" w:eastAsia="Times New Roman" w:hAnsi="Times New Roman" w:cs="Times New Roman"/>
                <w:sz w:val="28"/>
                <w:szCs w:val="28"/>
              </w:rPr>
              <w:t xml:space="preserve"> государственной программы Чувашской Республики </w:t>
            </w:r>
            <w:r>
              <w:rPr>
                <w:rFonts w:ascii="Times New Roman" w:eastAsia="Times New Roman" w:hAnsi="Times New Roman" w:cs="Times New Roman"/>
                <w:sz w:val="28"/>
                <w:szCs w:val="28"/>
              </w:rPr>
              <w:t>уменьшаются</w:t>
            </w:r>
            <w:r w:rsidRPr="003E575D">
              <w:rPr>
                <w:rFonts w:ascii="Times New Roman" w:eastAsia="Times New Roman" w:hAnsi="Times New Roman" w:cs="Times New Roman"/>
                <w:sz w:val="28"/>
                <w:szCs w:val="28"/>
              </w:rPr>
              <w:t xml:space="preserve"> бюджетные ассигнования в основном </w:t>
            </w:r>
            <w:r>
              <w:rPr>
                <w:rFonts w:ascii="Times New Roman" w:eastAsia="Times New Roman" w:hAnsi="Times New Roman" w:cs="Times New Roman"/>
                <w:sz w:val="28"/>
                <w:szCs w:val="28"/>
              </w:rPr>
              <w:t>на</w:t>
            </w:r>
            <w:r w:rsidRPr="003E575D">
              <w:rPr>
                <w:rFonts w:ascii="Times New Roman" w:eastAsia="Times New Roman" w:hAnsi="Times New Roman" w:cs="Times New Roman"/>
                <w:sz w:val="28"/>
                <w:szCs w:val="28"/>
              </w:rPr>
              <w:t xml:space="preserve"> реализаци</w:t>
            </w:r>
            <w:r>
              <w:rPr>
                <w:rFonts w:ascii="Times New Roman" w:eastAsia="Times New Roman" w:hAnsi="Times New Roman" w:cs="Times New Roman"/>
                <w:sz w:val="28"/>
                <w:szCs w:val="28"/>
              </w:rPr>
              <w:t>ю</w:t>
            </w:r>
            <w:r w:rsidRPr="003E575D">
              <w:rPr>
                <w:rFonts w:ascii="Times New Roman" w:eastAsia="Times New Roman" w:hAnsi="Times New Roman" w:cs="Times New Roman"/>
                <w:sz w:val="28"/>
                <w:szCs w:val="28"/>
              </w:rPr>
              <w:t xml:space="preserve"> следующих мероприятий:</w:t>
            </w:r>
          </w:p>
          <w:p w:rsidR="0018345C" w:rsidRPr="007E6A29" w:rsidRDefault="0018345C" w:rsidP="00231954">
            <w:pPr>
              <w:spacing w:after="0" w:line="240" w:lineRule="auto"/>
              <w:ind w:firstLine="710"/>
              <w:jc w:val="both"/>
              <w:rPr>
                <w:rFonts w:ascii="Times New Roman" w:eastAsia="Times New Roman" w:hAnsi="Times New Roman" w:cs="Times New Roman"/>
                <w:sz w:val="28"/>
                <w:szCs w:val="28"/>
              </w:rPr>
            </w:pPr>
            <w:r w:rsidRPr="007E6A2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7E6A29">
              <w:rPr>
                <w:rFonts w:ascii="Times New Roman" w:eastAsia="Times New Roman" w:hAnsi="Times New Roman" w:cs="Times New Roman"/>
                <w:sz w:val="28"/>
                <w:szCs w:val="28"/>
              </w:rPr>
              <w:t>Выполнение работ по определению границ зон затопления, подтопления на территории Чувашской Республики</w:t>
            </w:r>
            <w:r>
              <w:rPr>
                <w:rFonts w:ascii="Times New Roman" w:eastAsia="Times New Roman" w:hAnsi="Times New Roman" w:cs="Times New Roman"/>
                <w:sz w:val="28"/>
                <w:szCs w:val="28"/>
              </w:rPr>
              <w:t>»</w:t>
            </w:r>
            <w:r w:rsidRPr="007E6A29">
              <w:rPr>
                <w:rFonts w:ascii="Times New Roman" w:eastAsia="Times New Roman" w:hAnsi="Times New Roman" w:cs="Times New Roman"/>
                <w:sz w:val="28"/>
                <w:szCs w:val="28"/>
              </w:rPr>
              <w:t xml:space="preserve"> на сумму 2</w:t>
            </w:r>
            <w:r w:rsidR="009030A9">
              <w:rPr>
                <w:rFonts w:ascii="Times New Roman" w:eastAsia="Times New Roman" w:hAnsi="Times New Roman" w:cs="Times New Roman"/>
                <w:sz w:val="28"/>
                <w:szCs w:val="28"/>
              </w:rPr>
              <w:t> </w:t>
            </w:r>
            <w:r w:rsidRPr="007E6A29">
              <w:rPr>
                <w:rFonts w:ascii="Times New Roman" w:eastAsia="Times New Roman" w:hAnsi="Times New Roman" w:cs="Times New Roman"/>
                <w:sz w:val="28"/>
                <w:szCs w:val="28"/>
              </w:rPr>
              <w:t xml:space="preserve">528,0 тыс. рублей или на 79,0%. </w:t>
            </w:r>
            <w:r w:rsidRPr="007E6A29">
              <w:rPr>
                <w:rFonts w:ascii="Times New Roman" w:hAnsi="Times New Roman" w:cs="Times New Roman"/>
                <w:sz w:val="28"/>
                <w:szCs w:val="28"/>
              </w:rPr>
              <w:t xml:space="preserve">Согласно пояснениям Минприроды Чувашии сумма экономии по результатам заключения государственного контракта </w:t>
            </w:r>
            <w:r>
              <w:rPr>
                <w:rFonts w:ascii="Times New Roman" w:hAnsi="Times New Roman" w:cs="Times New Roman"/>
                <w:sz w:val="28"/>
                <w:szCs w:val="28"/>
              </w:rPr>
              <w:t>р</w:t>
            </w:r>
            <w:r w:rsidRPr="007E6A29">
              <w:rPr>
                <w:rFonts w:ascii="Times New Roman" w:hAnsi="Times New Roman" w:cs="Times New Roman"/>
                <w:sz w:val="28"/>
                <w:szCs w:val="28"/>
              </w:rPr>
              <w:t>аспоряжением Кабинета Министров от 23.06.2022 № 594-р направлена на увеличение бюджетных ассигнований резервного фонда Кабинета Министров Чувашской Республики (письмо от 13.10.2022 № 09/08-11690)</w:t>
            </w:r>
            <w:r w:rsidRPr="007E6A29">
              <w:rPr>
                <w:rFonts w:ascii="Times New Roman" w:eastAsia="Times New Roman" w:hAnsi="Times New Roman" w:cs="Times New Roman"/>
                <w:sz w:val="28"/>
                <w:szCs w:val="28"/>
              </w:rPr>
              <w:t>;</w:t>
            </w:r>
          </w:p>
          <w:p w:rsidR="0018345C" w:rsidRDefault="0018345C" w:rsidP="00231954">
            <w:pPr>
              <w:spacing w:after="0" w:line="240" w:lineRule="auto"/>
              <w:ind w:firstLine="710"/>
              <w:jc w:val="both"/>
              <w:rPr>
                <w:rFonts w:ascii="Times New Roman" w:eastAsia="Times New Roman" w:hAnsi="Times New Roman" w:cs="Times New Roman"/>
                <w:sz w:val="28"/>
                <w:szCs w:val="28"/>
              </w:rPr>
            </w:pPr>
            <w:r w:rsidRPr="007E6A29">
              <w:rPr>
                <w:rFonts w:ascii="Times New Roman" w:eastAsia="Times New Roman" w:hAnsi="Times New Roman" w:cs="Times New Roman"/>
                <w:sz w:val="28"/>
                <w:szCs w:val="28"/>
              </w:rPr>
              <w:t>-</w:t>
            </w:r>
            <w:r w:rsidR="001236BF">
              <w:rPr>
                <w:rFonts w:ascii="Times New Roman" w:eastAsia="Times New Roman" w:hAnsi="Times New Roman" w:cs="Times New Roman"/>
                <w:sz w:val="28"/>
                <w:szCs w:val="28"/>
              </w:rPr>
              <w:t> </w:t>
            </w:r>
            <w:r>
              <w:rPr>
                <w:rFonts w:ascii="Times New Roman" w:eastAsia="Times New Roman" w:hAnsi="Times New Roman" w:cs="Times New Roman"/>
                <w:sz w:val="28"/>
                <w:szCs w:val="28"/>
              </w:rPr>
              <w:t>«</w:t>
            </w:r>
            <w:r w:rsidRPr="007E6A29">
              <w:rPr>
                <w:rFonts w:ascii="Times New Roman" w:eastAsia="Times New Roman" w:hAnsi="Times New Roman" w:cs="Times New Roman"/>
                <w:sz w:val="28"/>
                <w:szCs w:val="28"/>
              </w:rPr>
              <w:t>Проведение мероприятий</w:t>
            </w:r>
            <w:r w:rsidRPr="008D42A2">
              <w:rPr>
                <w:rFonts w:ascii="Times New Roman" w:eastAsia="Times New Roman" w:hAnsi="Times New Roman" w:cs="Times New Roman"/>
                <w:sz w:val="28"/>
                <w:szCs w:val="28"/>
              </w:rPr>
              <w:t xml:space="preserve"> по представлению в Управление Федеральной службы государственной регистрации, кадастра и картографии по Чувашской Республике документов, необходимых для внесения в Единый государственный реестр недвижимости сведений об ограничениях, связанных с особыми условиями использования зон санитарной</w:t>
            </w:r>
            <w:r>
              <w:rPr>
                <w:rFonts w:ascii="Times New Roman" w:eastAsia="Times New Roman" w:hAnsi="Times New Roman" w:cs="Times New Roman"/>
                <w:sz w:val="28"/>
                <w:szCs w:val="28"/>
              </w:rPr>
              <w:t xml:space="preserve"> </w:t>
            </w:r>
            <w:r w:rsidRPr="008D42A2">
              <w:rPr>
                <w:rFonts w:ascii="Times New Roman" w:eastAsia="Times New Roman" w:hAnsi="Times New Roman" w:cs="Times New Roman"/>
                <w:sz w:val="28"/>
                <w:szCs w:val="28"/>
              </w:rPr>
              <w:t xml:space="preserve">охраны источников питьевого и хозяйственно-бытового </w:t>
            </w:r>
            <w:r w:rsidRPr="00491E80">
              <w:rPr>
                <w:rFonts w:ascii="Times New Roman" w:eastAsia="Times New Roman" w:hAnsi="Times New Roman" w:cs="Times New Roman"/>
                <w:sz w:val="28"/>
                <w:szCs w:val="28"/>
              </w:rPr>
              <w:t>водоснабжения</w:t>
            </w:r>
            <w:r>
              <w:rPr>
                <w:rFonts w:ascii="Times New Roman" w:eastAsia="Times New Roman" w:hAnsi="Times New Roman" w:cs="Times New Roman"/>
                <w:sz w:val="28"/>
                <w:szCs w:val="28"/>
              </w:rPr>
              <w:t>»</w:t>
            </w:r>
            <w:r w:rsidRPr="00491E80">
              <w:rPr>
                <w:rFonts w:ascii="Times New Roman" w:eastAsia="Times New Roman" w:hAnsi="Times New Roman" w:cs="Times New Roman"/>
                <w:sz w:val="28"/>
                <w:szCs w:val="28"/>
              </w:rPr>
              <w:t xml:space="preserve"> на сумму 454,1 </w:t>
            </w:r>
            <w:r w:rsidRPr="007E6A29">
              <w:rPr>
                <w:rFonts w:ascii="Times New Roman" w:eastAsia="Times New Roman" w:hAnsi="Times New Roman" w:cs="Times New Roman"/>
                <w:sz w:val="28"/>
                <w:szCs w:val="28"/>
              </w:rPr>
              <w:t>тыс. рублей</w:t>
            </w:r>
            <w:r w:rsidRPr="00491E80">
              <w:rPr>
                <w:rFonts w:ascii="Times New Roman" w:eastAsia="Times New Roman" w:hAnsi="Times New Roman" w:cs="Times New Roman"/>
                <w:sz w:val="28"/>
                <w:szCs w:val="28"/>
              </w:rPr>
              <w:t xml:space="preserve"> или </w:t>
            </w:r>
            <w:r w:rsidR="001236BF">
              <w:rPr>
                <w:rFonts w:ascii="Times New Roman" w:eastAsia="Times New Roman" w:hAnsi="Times New Roman" w:cs="Times New Roman"/>
                <w:sz w:val="28"/>
                <w:szCs w:val="28"/>
              </w:rPr>
              <w:t xml:space="preserve">на </w:t>
            </w:r>
            <w:r w:rsidRPr="00491E80">
              <w:rPr>
                <w:rFonts w:ascii="Times New Roman" w:eastAsia="Times New Roman" w:hAnsi="Times New Roman" w:cs="Times New Roman"/>
                <w:sz w:val="28"/>
                <w:szCs w:val="28"/>
              </w:rPr>
              <w:t>100</w:t>
            </w:r>
            <w:r w:rsidR="001236BF">
              <w:rPr>
                <w:rFonts w:ascii="Times New Roman" w:eastAsia="Times New Roman" w:hAnsi="Times New Roman" w:cs="Times New Roman"/>
                <w:sz w:val="28"/>
                <w:szCs w:val="28"/>
              </w:rPr>
              <w:t>,0</w:t>
            </w:r>
            <w:r w:rsidRPr="00491E80">
              <w:rPr>
                <w:rFonts w:ascii="Times New Roman" w:eastAsia="Times New Roman" w:hAnsi="Times New Roman" w:cs="Times New Roman"/>
                <w:sz w:val="28"/>
                <w:szCs w:val="28"/>
              </w:rPr>
              <w:t xml:space="preserve">% в связи с отсутствием необходимости проведения указанного мероприятия в 2022 году </w:t>
            </w:r>
            <w:r w:rsidRPr="00491E80">
              <w:rPr>
                <w:rFonts w:ascii="Times New Roman" w:hAnsi="Times New Roman" w:cs="Times New Roman"/>
                <w:sz w:val="28"/>
                <w:szCs w:val="28"/>
              </w:rPr>
              <w:t>(письмо от 13.10.2022 № 09/08-11690)</w:t>
            </w:r>
            <w:r w:rsidRPr="00491E80">
              <w:rPr>
                <w:rFonts w:ascii="Times New Roman" w:eastAsia="Times New Roman" w:hAnsi="Times New Roman" w:cs="Times New Roman"/>
                <w:sz w:val="28"/>
                <w:szCs w:val="28"/>
              </w:rPr>
              <w:t>;</w:t>
            </w:r>
          </w:p>
          <w:p w:rsidR="0018345C" w:rsidRDefault="0018345C" w:rsidP="00231954">
            <w:pPr>
              <w:spacing w:after="0" w:line="240" w:lineRule="auto"/>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236BF">
              <w:rPr>
                <w:rFonts w:ascii="Times New Roman" w:eastAsia="Times New Roman" w:hAnsi="Times New Roman" w:cs="Times New Roman"/>
                <w:sz w:val="28"/>
                <w:szCs w:val="28"/>
              </w:rPr>
              <w:t> </w:t>
            </w:r>
            <w:r>
              <w:rPr>
                <w:rFonts w:ascii="Times New Roman" w:eastAsia="Times New Roman" w:hAnsi="Times New Roman" w:cs="Times New Roman"/>
                <w:sz w:val="28"/>
                <w:szCs w:val="28"/>
              </w:rPr>
              <w:t>«</w:t>
            </w:r>
            <w:r w:rsidRPr="00720AB5">
              <w:rPr>
                <w:rFonts w:ascii="Times New Roman" w:eastAsia="Times New Roman" w:hAnsi="Times New Roman" w:cs="Times New Roman"/>
                <w:sz w:val="28"/>
                <w:szCs w:val="28"/>
              </w:rPr>
              <w:t>Мероприятия в области использования, охраны водных объектов и гидротехнических сооружений</w:t>
            </w:r>
            <w:r>
              <w:rPr>
                <w:rFonts w:ascii="Times New Roman" w:eastAsia="Times New Roman" w:hAnsi="Times New Roman" w:cs="Times New Roman"/>
                <w:sz w:val="28"/>
                <w:szCs w:val="28"/>
              </w:rPr>
              <w:t xml:space="preserve">» на сумму </w:t>
            </w:r>
            <w:r w:rsidRPr="00720AB5">
              <w:rPr>
                <w:rFonts w:ascii="Times New Roman" w:eastAsia="Times New Roman" w:hAnsi="Times New Roman" w:cs="Times New Roman"/>
                <w:sz w:val="28"/>
                <w:szCs w:val="28"/>
              </w:rPr>
              <w:t>471,0</w:t>
            </w:r>
            <w:r>
              <w:rPr>
                <w:rFonts w:ascii="Times New Roman" w:eastAsia="Times New Roman" w:hAnsi="Times New Roman" w:cs="Times New Roman"/>
                <w:sz w:val="28"/>
                <w:szCs w:val="28"/>
              </w:rPr>
              <w:t xml:space="preserve"> тыс. рублей или </w:t>
            </w:r>
            <w:r w:rsidR="001236BF">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2,4%;</w:t>
            </w:r>
          </w:p>
          <w:p w:rsidR="0018345C" w:rsidRDefault="0018345C" w:rsidP="00231954">
            <w:pPr>
              <w:widowControl w:val="0"/>
              <w:autoSpaceDE w:val="0"/>
              <w:autoSpaceDN w:val="0"/>
              <w:adjustRightInd w:val="0"/>
              <w:spacing w:after="0" w:line="240" w:lineRule="auto"/>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077144">
              <w:rPr>
                <w:rFonts w:ascii="Times New Roman" w:eastAsia="Times New Roman" w:hAnsi="Times New Roman" w:cs="Times New Roman"/>
                <w:sz w:val="28"/>
                <w:szCs w:val="28"/>
              </w:rPr>
              <w:t xml:space="preserve">Содержание объекта </w:t>
            </w:r>
            <w:r>
              <w:rPr>
                <w:rFonts w:ascii="Times New Roman" w:eastAsia="Times New Roman" w:hAnsi="Times New Roman" w:cs="Times New Roman"/>
                <w:sz w:val="28"/>
                <w:szCs w:val="28"/>
              </w:rPr>
              <w:t>«</w:t>
            </w:r>
            <w:r w:rsidRPr="00077144">
              <w:rPr>
                <w:rFonts w:ascii="Times New Roman" w:eastAsia="Times New Roman" w:hAnsi="Times New Roman" w:cs="Times New Roman"/>
                <w:sz w:val="28"/>
                <w:szCs w:val="28"/>
              </w:rPr>
              <w:t xml:space="preserve">Комплекс водозаборных сооружений, сооружений очистки воды для хозяйственно-питьевых целей и санитарных зон источника питьевого водоснабжения группового водовода </w:t>
            </w:r>
            <w:proofErr w:type="spellStart"/>
            <w:r w:rsidRPr="00077144">
              <w:rPr>
                <w:rFonts w:ascii="Times New Roman" w:eastAsia="Times New Roman" w:hAnsi="Times New Roman" w:cs="Times New Roman"/>
                <w:sz w:val="28"/>
                <w:szCs w:val="28"/>
              </w:rPr>
              <w:t>Батыревского</w:t>
            </w:r>
            <w:proofErr w:type="spellEnd"/>
            <w:r w:rsidRPr="00077144">
              <w:rPr>
                <w:rFonts w:ascii="Times New Roman" w:eastAsia="Times New Roman" w:hAnsi="Times New Roman" w:cs="Times New Roman"/>
                <w:sz w:val="28"/>
                <w:szCs w:val="28"/>
              </w:rPr>
              <w:t xml:space="preserve">, </w:t>
            </w:r>
            <w:proofErr w:type="spellStart"/>
            <w:r w:rsidRPr="00077144">
              <w:rPr>
                <w:rFonts w:ascii="Times New Roman" w:eastAsia="Times New Roman" w:hAnsi="Times New Roman" w:cs="Times New Roman"/>
                <w:sz w:val="28"/>
                <w:szCs w:val="28"/>
              </w:rPr>
              <w:t>Шемуршинского</w:t>
            </w:r>
            <w:proofErr w:type="spellEnd"/>
            <w:r w:rsidRPr="00077144">
              <w:rPr>
                <w:rFonts w:ascii="Times New Roman" w:eastAsia="Times New Roman" w:hAnsi="Times New Roman" w:cs="Times New Roman"/>
                <w:sz w:val="28"/>
                <w:szCs w:val="28"/>
              </w:rPr>
              <w:t>, Комсомольско</w:t>
            </w:r>
            <w:r>
              <w:rPr>
                <w:rFonts w:ascii="Times New Roman" w:eastAsia="Times New Roman" w:hAnsi="Times New Roman" w:cs="Times New Roman"/>
                <w:sz w:val="28"/>
                <w:szCs w:val="28"/>
              </w:rPr>
              <w:t xml:space="preserve">го районов Чувашской Республики» на сумму </w:t>
            </w:r>
            <w:r w:rsidRPr="00AB7822">
              <w:rPr>
                <w:rFonts w:ascii="Times New Roman" w:eastAsia="Times New Roman" w:hAnsi="Times New Roman" w:cs="Times New Roman"/>
                <w:sz w:val="28"/>
                <w:szCs w:val="28"/>
              </w:rPr>
              <w:t>1 200,0</w:t>
            </w:r>
            <w:r>
              <w:rPr>
                <w:rFonts w:ascii="Times New Roman" w:eastAsia="Times New Roman" w:hAnsi="Times New Roman" w:cs="Times New Roman"/>
                <w:sz w:val="28"/>
                <w:szCs w:val="28"/>
              </w:rPr>
              <w:t xml:space="preserve"> тыс. рублей или на 27,2 %</w:t>
            </w:r>
            <w:r w:rsidRPr="00E16619">
              <w:rPr>
                <w:rFonts w:ascii="Times New Roman" w:eastAsia="Times New Roman" w:hAnsi="Times New Roman" w:cs="Times New Roman"/>
                <w:sz w:val="28"/>
                <w:szCs w:val="28"/>
              </w:rPr>
              <w:t>;</w:t>
            </w:r>
          </w:p>
          <w:p w:rsidR="0018345C" w:rsidRPr="000F36A6" w:rsidRDefault="0018345C" w:rsidP="00231954">
            <w:pPr>
              <w:widowControl w:val="0"/>
              <w:autoSpaceDE w:val="0"/>
              <w:autoSpaceDN w:val="0"/>
              <w:adjustRightInd w:val="0"/>
              <w:spacing w:after="0" w:line="240" w:lineRule="auto"/>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236BF">
              <w:rPr>
                <w:rFonts w:ascii="Times New Roman" w:eastAsia="Times New Roman" w:hAnsi="Times New Roman" w:cs="Times New Roman"/>
                <w:sz w:val="28"/>
                <w:szCs w:val="28"/>
              </w:rPr>
              <w:t> </w:t>
            </w:r>
            <w:r>
              <w:rPr>
                <w:rFonts w:ascii="Times New Roman" w:eastAsia="Times New Roman" w:hAnsi="Times New Roman" w:cs="Times New Roman"/>
                <w:sz w:val="28"/>
                <w:szCs w:val="28"/>
              </w:rPr>
              <w:t>«</w:t>
            </w:r>
            <w:r w:rsidRPr="00AB7822">
              <w:rPr>
                <w:rFonts w:ascii="Times New Roman" w:eastAsia="Times New Roman" w:hAnsi="Times New Roman" w:cs="Times New Roman"/>
                <w:sz w:val="28"/>
                <w:szCs w:val="28"/>
              </w:rPr>
              <w:t>Разработка проектной документации, проведение государственной экспертизы проектной документации и результатов инженерных изысканий по капитальному ремонту гидротехнических сооружений, находящихся в муниципальной собственности</w:t>
            </w:r>
            <w:r>
              <w:rPr>
                <w:rFonts w:ascii="Times New Roman" w:eastAsia="Times New Roman" w:hAnsi="Times New Roman" w:cs="Times New Roman"/>
                <w:sz w:val="28"/>
                <w:szCs w:val="28"/>
              </w:rPr>
              <w:t xml:space="preserve">» на сумму </w:t>
            </w:r>
            <w:r w:rsidRPr="009335A3">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sidRPr="009335A3">
              <w:rPr>
                <w:rFonts w:ascii="Times New Roman" w:eastAsia="Times New Roman" w:hAnsi="Times New Roman" w:cs="Times New Roman"/>
                <w:sz w:val="28"/>
                <w:szCs w:val="28"/>
              </w:rPr>
              <w:t>404,4</w:t>
            </w:r>
            <w:r>
              <w:rPr>
                <w:rFonts w:ascii="Times New Roman" w:eastAsia="Times New Roman" w:hAnsi="Times New Roman" w:cs="Times New Roman"/>
                <w:sz w:val="28"/>
                <w:szCs w:val="28"/>
              </w:rPr>
              <w:t xml:space="preserve"> </w:t>
            </w:r>
            <w:r w:rsidRPr="007E6A29">
              <w:rPr>
                <w:rFonts w:ascii="Times New Roman" w:eastAsia="Times New Roman" w:hAnsi="Times New Roman" w:cs="Times New Roman"/>
                <w:sz w:val="28"/>
                <w:szCs w:val="28"/>
              </w:rPr>
              <w:t>тыс. рублей</w:t>
            </w:r>
            <w:r>
              <w:rPr>
                <w:rFonts w:ascii="Times New Roman" w:eastAsia="Times New Roman" w:hAnsi="Times New Roman" w:cs="Times New Roman"/>
                <w:sz w:val="28"/>
                <w:szCs w:val="28"/>
              </w:rPr>
              <w:t xml:space="preserve"> или на 26,0%. </w:t>
            </w:r>
            <w:r w:rsidRPr="009A1B39">
              <w:rPr>
                <w:rFonts w:ascii="Times New Roman" w:hAnsi="Times New Roman" w:cs="Times New Roman"/>
                <w:sz w:val="28"/>
                <w:szCs w:val="28"/>
              </w:rPr>
              <w:t xml:space="preserve">Согласно пояснениям Минприроды Чувашии сумма экономии по результатам заключения государственного контракта </w:t>
            </w:r>
            <w:r>
              <w:rPr>
                <w:rFonts w:ascii="Times New Roman" w:hAnsi="Times New Roman" w:cs="Times New Roman"/>
                <w:sz w:val="28"/>
                <w:szCs w:val="28"/>
              </w:rPr>
              <w:t>р</w:t>
            </w:r>
            <w:r w:rsidRPr="009A1B39">
              <w:rPr>
                <w:rFonts w:ascii="Times New Roman" w:hAnsi="Times New Roman" w:cs="Times New Roman"/>
                <w:sz w:val="28"/>
                <w:szCs w:val="28"/>
              </w:rPr>
              <w:t>аспоряжением Каб</w:t>
            </w:r>
            <w:r>
              <w:rPr>
                <w:rFonts w:ascii="Times New Roman" w:hAnsi="Times New Roman" w:cs="Times New Roman"/>
                <w:sz w:val="28"/>
                <w:szCs w:val="28"/>
              </w:rPr>
              <w:t>инета Министров от 23.06.2022 № </w:t>
            </w:r>
            <w:r w:rsidRPr="009A1B39">
              <w:rPr>
                <w:rFonts w:ascii="Times New Roman" w:hAnsi="Times New Roman" w:cs="Times New Roman"/>
                <w:sz w:val="28"/>
                <w:szCs w:val="28"/>
              </w:rPr>
              <w:t>594-р, от 03.08.2022 № 744-р направлена на увеличение бюджетных ассигнований резервного фонда Кабинета Министров Чувашской Республики (письмо от 13.10.2022 № 09/08-11690)</w:t>
            </w:r>
            <w:r w:rsidRPr="009A1B39">
              <w:rPr>
                <w:rFonts w:ascii="Times New Roman" w:eastAsia="Times New Roman" w:hAnsi="Times New Roman" w:cs="Times New Roman"/>
                <w:sz w:val="28"/>
                <w:szCs w:val="28"/>
              </w:rPr>
              <w:t>.</w:t>
            </w:r>
          </w:p>
          <w:p w:rsidR="0018345C" w:rsidRPr="006E1696" w:rsidRDefault="0018345C" w:rsidP="006E1696">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3C56CC">
              <w:rPr>
                <w:rFonts w:ascii="Times New Roman" w:hAnsi="Times New Roman" w:cs="Times New Roman"/>
                <w:color w:val="000000"/>
                <w:sz w:val="28"/>
                <w:szCs w:val="28"/>
              </w:rPr>
              <w:t>По подразделу</w:t>
            </w:r>
            <w:r w:rsidRPr="003C56CC">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w:t>
            </w:r>
            <w:r w:rsidRPr="003C56CC">
              <w:rPr>
                <w:rFonts w:ascii="Times New Roman" w:hAnsi="Times New Roman" w:cs="Times New Roman"/>
                <w:b/>
                <w:bCs/>
                <w:color w:val="000000"/>
                <w:sz w:val="28"/>
                <w:szCs w:val="28"/>
              </w:rPr>
              <w:t>Лесное хозяйство</w:t>
            </w:r>
            <w:r>
              <w:rPr>
                <w:rFonts w:ascii="Times New Roman" w:hAnsi="Times New Roman" w:cs="Times New Roman"/>
                <w:b/>
                <w:bCs/>
                <w:color w:val="000000"/>
                <w:sz w:val="28"/>
                <w:szCs w:val="28"/>
              </w:rPr>
              <w:t>»</w:t>
            </w:r>
            <w:r w:rsidRPr="003C56CC">
              <w:rPr>
                <w:rFonts w:ascii="Times New Roman" w:hAnsi="Times New Roman" w:cs="Times New Roman"/>
                <w:color w:val="000000"/>
                <w:sz w:val="28"/>
                <w:szCs w:val="28"/>
              </w:rPr>
              <w:t xml:space="preserve"> расходы в 2022</w:t>
            </w:r>
            <w:r>
              <w:rPr>
                <w:rFonts w:ascii="Times New Roman" w:hAnsi="Times New Roman" w:cs="Times New Roman"/>
                <w:color w:val="000000"/>
                <w:sz w:val="28"/>
                <w:szCs w:val="28"/>
              </w:rPr>
              <w:t xml:space="preserve"> </w:t>
            </w:r>
            <w:r w:rsidRPr="003C56CC">
              <w:rPr>
                <w:rFonts w:ascii="Times New Roman" w:hAnsi="Times New Roman" w:cs="Times New Roman"/>
                <w:color w:val="000000"/>
                <w:sz w:val="28"/>
                <w:szCs w:val="28"/>
              </w:rPr>
              <w:t>году увеличиваются на 14 454,5 тыс. рублей или на 9,4%. С учетом изменений расходы составят в сумме 167 519,7 тыс. рублей.</w:t>
            </w:r>
          </w:p>
        </w:tc>
      </w:tr>
      <w:tr w:rsidR="0018345C" w:rsidRPr="00AB2A1A" w:rsidTr="00817361">
        <w:trPr>
          <w:trHeight w:val="357"/>
        </w:trPr>
        <w:tc>
          <w:tcPr>
            <w:tcW w:w="9989" w:type="dxa"/>
            <w:gridSpan w:val="6"/>
            <w:shd w:val="clear" w:color="auto" w:fill="FFFFFF"/>
            <w:tcMar>
              <w:top w:w="0" w:type="dxa"/>
              <w:left w:w="0" w:type="dxa"/>
              <w:bottom w:w="0" w:type="dxa"/>
              <w:right w:w="40" w:type="dxa"/>
            </w:tcMar>
            <w:vAlign w:val="center"/>
          </w:tcPr>
          <w:p w:rsidR="0018345C" w:rsidRPr="00AB2A1A" w:rsidRDefault="0018345C">
            <w:pPr>
              <w:widowControl w:val="0"/>
              <w:autoSpaceDE w:val="0"/>
              <w:autoSpaceDN w:val="0"/>
              <w:adjustRightInd w:val="0"/>
              <w:spacing w:after="0" w:line="240" w:lineRule="auto"/>
              <w:ind w:firstLine="710"/>
              <w:jc w:val="both"/>
              <w:rPr>
                <w:rFonts w:ascii="Arial" w:hAnsi="Arial" w:cs="Arial"/>
                <w:color w:val="FF0000"/>
                <w:sz w:val="24"/>
                <w:szCs w:val="24"/>
              </w:rPr>
            </w:pPr>
            <w:r w:rsidRPr="006E1696">
              <w:rPr>
                <w:rFonts w:ascii="Times New Roman" w:hAnsi="Times New Roman" w:cs="Times New Roman"/>
                <w:sz w:val="28"/>
                <w:szCs w:val="28"/>
              </w:rPr>
              <w:t xml:space="preserve">По данному подразделу в 2022 </w:t>
            </w:r>
            <w:r w:rsidR="001236BF">
              <w:rPr>
                <w:rFonts w:ascii="Times New Roman" w:hAnsi="Times New Roman" w:cs="Times New Roman"/>
                <w:sz w:val="28"/>
                <w:szCs w:val="28"/>
              </w:rPr>
              <w:t xml:space="preserve">году </w:t>
            </w:r>
            <w:r w:rsidRPr="006E1696">
              <w:rPr>
                <w:rFonts w:ascii="Times New Roman" w:hAnsi="Times New Roman" w:cs="Times New Roman"/>
                <w:sz w:val="28"/>
                <w:szCs w:val="28"/>
              </w:rPr>
              <w:t xml:space="preserve">предусмотрено изменение бюджетных </w:t>
            </w:r>
            <w:r w:rsidRPr="006E1696">
              <w:rPr>
                <w:rFonts w:ascii="Times New Roman" w:hAnsi="Times New Roman" w:cs="Times New Roman"/>
                <w:sz w:val="28"/>
                <w:szCs w:val="28"/>
              </w:rPr>
              <w:lastRenderedPageBreak/>
              <w:t>ассигнований на реализацию следующих государственных программ Чувашской Республики:</w:t>
            </w:r>
          </w:p>
        </w:tc>
      </w:tr>
      <w:tr w:rsidR="0018345C" w:rsidRPr="006E1696"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6E1696" w:rsidRDefault="0018345C">
            <w:pPr>
              <w:widowControl w:val="0"/>
              <w:autoSpaceDE w:val="0"/>
              <w:autoSpaceDN w:val="0"/>
              <w:adjustRightInd w:val="0"/>
              <w:spacing w:after="0" w:line="240" w:lineRule="auto"/>
              <w:jc w:val="center"/>
              <w:rPr>
                <w:rFonts w:ascii="Arial" w:hAnsi="Arial" w:cs="Arial"/>
                <w:sz w:val="24"/>
                <w:szCs w:val="24"/>
              </w:rPr>
            </w:pPr>
            <w:r w:rsidRPr="006E1696">
              <w:rPr>
                <w:rFonts w:ascii="Times New Roman" w:hAnsi="Times New Roman" w:cs="Times New Roman"/>
                <w:sz w:val="20"/>
                <w:szCs w:val="20"/>
              </w:rPr>
              <w:lastRenderedPageBreak/>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6E1696" w:rsidRDefault="0018345C">
            <w:pPr>
              <w:widowControl w:val="0"/>
              <w:autoSpaceDE w:val="0"/>
              <w:autoSpaceDN w:val="0"/>
              <w:adjustRightInd w:val="0"/>
              <w:spacing w:after="0" w:line="240" w:lineRule="auto"/>
              <w:jc w:val="center"/>
              <w:rPr>
                <w:rFonts w:ascii="Arial" w:hAnsi="Arial" w:cs="Arial"/>
                <w:sz w:val="24"/>
                <w:szCs w:val="24"/>
              </w:rPr>
            </w:pPr>
            <w:r w:rsidRPr="006E1696">
              <w:rPr>
                <w:rFonts w:ascii="Times New Roman" w:hAnsi="Times New Roman" w:cs="Times New Roman"/>
                <w:sz w:val="20"/>
                <w:szCs w:val="20"/>
              </w:rPr>
              <w:t>Закон о бюджете (с изменениями от 24.03.2022 №5)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6E1696" w:rsidRDefault="0018345C">
            <w:pPr>
              <w:widowControl w:val="0"/>
              <w:autoSpaceDE w:val="0"/>
              <w:autoSpaceDN w:val="0"/>
              <w:adjustRightInd w:val="0"/>
              <w:spacing w:after="0" w:line="240" w:lineRule="auto"/>
              <w:jc w:val="center"/>
              <w:rPr>
                <w:rFonts w:ascii="Arial" w:hAnsi="Arial" w:cs="Arial"/>
                <w:sz w:val="24"/>
                <w:szCs w:val="24"/>
              </w:rPr>
            </w:pPr>
            <w:r w:rsidRPr="006E1696">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6E1696"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6E1696">
              <w:rPr>
                <w:rFonts w:ascii="Times New Roman" w:hAnsi="Times New Roman" w:cs="Times New Roman"/>
                <w:sz w:val="20"/>
                <w:szCs w:val="20"/>
              </w:rPr>
              <w:t>Изменения</w:t>
            </w:r>
          </w:p>
          <w:p w:rsidR="0018345C" w:rsidRPr="006E1696"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6E1696">
              <w:rPr>
                <w:rFonts w:ascii="Times New Roman" w:hAnsi="Times New Roman" w:cs="Times New Roman"/>
                <w:sz w:val="20"/>
                <w:szCs w:val="20"/>
              </w:rPr>
              <w:t>(+/-)</w:t>
            </w:r>
          </w:p>
          <w:p w:rsidR="0018345C" w:rsidRPr="006E1696" w:rsidRDefault="0018345C">
            <w:pPr>
              <w:widowControl w:val="0"/>
              <w:autoSpaceDE w:val="0"/>
              <w:autoSpaceDN w:val="0"/>
              <w:adjustRightInd w:val="0"/>
              <w:spacing w:after="0" w:line="240" w:lineRule="auto"/>
              <w:jc w:val="center"/>
              <w:rPr>
                <w:rFonts w:ascii="Arial" w:hAnsi="Arial" w:cs="Arial"/>
                <w:sz w:val="24"/>
                <w:szCs w:val="24"/>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6E1696" w:rsidRDefault="0018345C">
            <w:pPr>
              <w:widowControl w:val="0"/>
              <w:autoSpaceDE w:val="0"/>
              <w:autoSpaceDN w:val="0"/>
              <w:adjustRightInd w:val="0"/>
              <w:spacing w:after="0" w:line="240" w:lineRule="auto"/>
              <w:jc w:val="center"/>
              <w:rPr>
                <w:rFonts w:ascii="Arial" w:hAnsi="Arial" w:cs="Arial"/>
                <w:sz w:val="24"/>
                <w:szCs w:val="24"/>
              </w:rPr>
            </w:pPr>
            <w:r w:rsidRPr="006E1696">
              <w:rPr>
                <w:rFonts w:ascii="Times New Roman" w:hAnsi="Times New Roman" w:cs="Times New Roman"/>
                <w:sz w:val="20"/>
                <w:szCs w:val="20"/>
              </w:rPr>
              <w:t>%</w:t>
            </w:r>
          </w:p>
        </w:tc>
      </w:tr>
      <w:tr w:rsidR="0018345C" w:rsidRPr="00AB2A1A"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756C9" w:rsidRDefault="0018345C" w:rsidP="00F21807">
            <w:pPr>
              <w:widowControl w:val="0"/>
              <w:autoSpaceDE w:val="0"/>
              <w:autoSpaceDN w:val="0"/>
              <w:adjustRightInd w:val="0"/>
              <w:spacing w:after="0" w:line="240" w:lineRule="auto"/>
              <w:jc w:val="both"/>
              <w:rPr>
                <w:rFonts w:ascii="Times New Roman" w:hAnsi="Times New Roman" w:cs="Times New Roman"/>
                <w:sz w:val="20"/>
                <w:szCs w:val="20"/>
              </w:rPr>
            </w:pPr>
            <w:r w:rsidRPr="00F756C9">
              <w:rPr>
                <w:rFonts w:ascii="Times New Roman" w:hAnsi="Times New Roman" w:cs="Times New Roman"/>
                <w:bCs/>
                <w:color w:val="000000"/>
                <w:sz w:val="20"/>
                <w:szCs w:val="20"/>
              </w:rPr>
              <w:t xml:space="preserve">Государственная программа </w:t>
            </w:r>
            <w:r>
              <w:rPr>
                <w:rFonts w:ascii="Times New Roman" w:hAnsi="Times New Roman" w:cs="Times New Roman"/>
                <w:bCs/>
                <w:color w:val="000000"/>
                <w:sz w:val="20"/>
                <w:szCs w:val="20"/>
              </w:rPr>
              <w:t>«</w:t>
            </w:r>
            <w:r w:rsidRPr="00F756C9">
              <w:rPr>
                <w:rFonts w:ascii="Times New Roman" w:hAnsi="Times New Roman" w:cs="Times New Roman"/>
                <w:bCs/>
                <w:color w:val="000000"/>
                <w:sz w:val="20"/>
                <w:szCs w:val="20"/>
              </w:rPr>
              <w:t>Развитие потенциала природно-сырьевых ресурсов и обеспечение экологической безопасности</w:t>
            </w:r>
            <w:r>
              <w:rPr>
                <w:rFonts w:ascii="Times New Roman" w:hAnsi="Times New Roman" w:cs="Times New Roman"/>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bottom"/>
          </w:tcPr>
          <w:p w:rsidR="0018345C" w:rsidRPr="00F756C9" w:rsidRDefault="0018345C" w:rsidP="00F21807">
            <w:pPr>
              <w:jc w:val="center"/>
              <w:rPr>
                <w:rFonts w:ascii="Times New Roman" w:hAnsi="Times New Roman" w:cs="Times New Roman"/>
                <w:bCs/>
                <w:iCs/>
                <w:color w:val="000000"/>
                <w:sz w:val="20"/>
                <w:szCs w:val="20"/>
              </w:rPr>
            </w:pPr>
            <w:r w:rsidRPr="00F756C9">
              <w:rPr>
                <w:rFonts w:ascii="Times New Roman" w:hAnsi="Times New Roman" w:cs="Times New Roman"/>
                <w:bCs/>
                <w:iCs/>
                <w:color w:val="000000"/>
                <w:sz w:val="20"/>
                <w:szCs w:val="20"/>
              </w:rPr>
              <w:t>153 065,2</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bottom"/>
          </w:tcPr>
          <w:p w:rsidR="0018345C" w:rsidRPr="00F756C9" w:rsidRDefault="0018345C" w:rsidP="00F21807">
            <w:pPr>
              <w:jc w:val="center"/>
              <w:rPr>
                <w:rFonts w:ascii="Times New Roman" w:hAnsi="Times New Roman" w:cs="Times New Roman"/>
                <w:bCs/>
                <w:iCs/>
                <w:color w:val="000000"/>
                <w:sz w:val="20"/>
                <w:szCs w:val="20"/>
              </w:rPr>
            </w:pPr>
            <w:r w:rsidRPr="00F756C9">
              <w:rPr>
                <w:rFonts w:ascii="Times New Roman" w:hAnsi="Times New Roman" w:cs="Times New Roman"/>
                <w:bCs/>
                <w:iCs/>
                <w:color w:val="000000"/>
                <w:sz w:val="20"/>
                <w:szCs w:val="20"/>
              </w:rPr>
              <w:t>167 465,2</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bottom"/>
          </w:tcPr>
          <w:p w:rsidR="0018345C" w:rsidRPr="00F756C9" w:rsidRDefault="0018345C" w:rsidP="00F21807">
            <w:pPr>
              <w:jc w:val="center"/>
              <w:rPr>
                <w:rFonts w:ascii="Times New Roman" w:hAnsi="Times New Roman" w:cs="Times New Roman"/>
                <w:bCs/>
                <w:iCs/>
                <w:color w:val="000000"/>
                <w:sz w:val="20"/>
                <w:szCs w:val="20"/>
              </w:rPr>
            </w:pPr>
            <w:r w:rsidRPr="00F756C9">
              <w:rPr>
                <w:rFonts w:ascii="Times New Roman" w:hAnsi="Times New Roman" w:cs="Times New Roman"/>
                <w:bCs/>
                <w:iCs/>
                <w:color w:val="000000"/>
                <w:sz w:val="20"/>
                <w:szCs w:val="20"/>
              </w:rPr>
              <w:t>14 400,0</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bottom"/>
          </w:tcPr>
          <w:p w:rsidR="0018345C" w:rsidRPr="00F756C9" w:rsidRDefault="0018345C" w:rsidP="00F21807">
            <w:pPr>
              <w:jc w:val="center"/>
              <w:rPr>
                <w:rFonts w:ascii="Times New Roman" w:hAnsi="Times New Roman" w:cs="Times New Roman"/>
                <w:bCs/>
                <w:iCs/>
                <w:color w:val="000000"/>
                <w:sz w:val="20"/>
                <w:szCs w:val="20"/>
              </w:rPr>
            </w:pPr>
            <w:r w:rsidRPr="00F756C9">
              <w:rPr>
                <w:rFonts w:ascii="Times New Roman" w:hAnsi="Times New Roman" w:cs="Times New Roman"/>
                <w:bCs/>
                <w:iCs/>
                <w:color w:val="000000"/>
                <w:sz w:val="20"/>
                <w:szCs w:val="20"/>
              </w:rPr>
              <w:t>9,4</w:t>
            </w:r>
          </w:p>
        </w:tc>
      </w:tr>
      <w:tr w:rsidR="0018345C" w:rsidRPr="00AB2A1A"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756C9" w:rsidRDefault="0018345C" w:rsidP="00F21807">
            <w:pPr>
              <w:widowControl w:val="0"/>
              <w:autoSpaceDE w:val="0"/>
              <w:autoSpaceDN w:val="0"/>
              <w:adjustRightInd w:val="0"/>
              <w:spacing w:after="0" w:line="240" w:lineRule="auto"/>
              <w:jc w:val="both"/>
              <w:rPr>
                <w:rFonts w:ascii="Times New Roman" w:hAnsi="Times New Roman" w:cs="Times New Roman"/>
                <w:sz w:val="20"/>
                <w:szCs w:val="20"/>
              </w:rPr>
            </w:pPr>
            <w:r w:rsidRPr="00F756C9">
              <w:rPr>
                <w:rFonts w:ascii="Times New Roman" w:hAnsi="Times New Roman" w:cs="Times New Roman"/>
                <w:bCs/>
                <w:color w:val="000000"/>
                <w:sz w:val="20"/>
                <w:szCs w:val="20"/>
              </w:rPr>
              <w:t xml:space="preserve">Государственная программа </w:t>
            </w:r>
            <w:r>
              <w:rPr>
                <w:rFonts w:ascii="Times New Roman" w:hAnsi="Times New Roman" w:cs="Times New Roman"/>
                <w:bCs/>
                <w:color w:val="000000"/>
                <w:sz w:val="20"/>
                <w:szCs w:val="20"/>
              </w:rPr>
              <w:t>«</w:t>
            </w:r>
            <w:r w:rsidRPr="00F756C9">
              <w:rPr>
                <w:rFonts w:ascii="Times New Roman" w:hAnsi="Times New Roman" w:cs="Times New Roman"/>
                <w:bCs/>
                <w:color w:val="000000"/>
                <w:sz w:val="20"/>
                <w:szCs w:val="20"/>
              </w:rPr>
              <w:t>Развитие потенциала государственного управления</w:t>
            </w:r>
            <w:r>
              <w:rPr>
                <w:rFonts w:ascii="Times New Roman" w:hAnsi="Times New Roman" w:cs="Times New Roman"/>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756C9" w:rsidRDefault="0018345C" w:rsidP="00F21807">
            <w:pPr>
              <w:widowControl w:val="0"/>
              <w:autoSpaceDE w:val="0"/>
              <w:autoSpaceDN w:val="0"/>
              <w:adjustRightInd w:val="0"/>
              <w:spacing w:after="0" w:line="240" w:lineRule="auto"/>
              <w:jc w:val="center"/>
              <w:rPr>
                <w:rFonts w:ascii="Times New Roman" w:hAnsi="Times New Roman" w:cs="Times New Roman"/>
                <w:sz w:val="20"/>
                <w:szCs w:val="20"/>
              </w:rPr>
            </w:pPr>
            <w:r w:rsidRPr="00F756C9">
              <w:rPr>
                <w:rFonts w:ascii="Times New Roman" w:hAnsi="Times New Roman" w:cs="Times New Roman"/>
                <w:bCs/>
                <w:color w:val="000000"/>
                <w:sz w:val="20"/>
                <w:szCs w:val="20"/>
              </w:rPr>
              <w:t>0,0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756C9" w:rsidRDefault="0018345C" w:rsidP="00F21807">
            <w:pPr>
              <w:widowControl w:val="0"/>
              <w:autoSpaceDE w:val="0"/>
              <w:autoSpaceDN w:val="0"/>
              <w:adjustRightInd w:val="0"/>
              <w:spacing w:after="0" w:line="240" w:lineRule="auto"/>
              <w:jc w:val="center"/>
              <w:rPr>
                <w:rFonts w:ascii="Times New Roman" w:hAnsi="Times New Roman" w:cs="Times New Roman"/>
                <w:sz w:val="20"/>
                <w:szCs w:val="20"/>
              </w:rPr>
            </w:pPr>
            <w:r w:rsidRPr="00F756C9">
              <w:rPr>
                <w:rFonts w:ascii="Times New Roman" w:hAnsi="Times New Roman" w:cs="Times New Roman"/>
                <w:bCs/>
                <w:color w:val="000000"/>
                <w:sz w:val="20"/>
                <w:szCs w:val="20"/>
              </w:rPr>
              <w:t>54,5</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756C9" w:rsidRDefault="0018345C" w:rsidP="00F21807">
            <w:pPr>
              <w:widowControl w:val="0"/>
              <w:autoSpaceDE w:val="0"/>
              <w:autoSpaceDN w:val="0"/>
              <w:adjustRightInd w:val="0"/>
              <w:spacing w:after="0" w:line="240" w:lineRule="auto"/>
              <w:jc w:val="center"/>
              <w:rPr>
                <w:rFonts w:ascii="Times New Roman" w:hAnsi="Times New Roman" w:cs="Times New Roman"/>
                <w:sz w:val="20"/>
                <w:szCs w:val="20"/>
              </w:rPr>
            </w:pPr>
            <w:r w:rsidRPr="00F756C9">
              <w:rPr>
                <w:rFonts w:ascii="Times New Roman" w:hAnsi="Times New Roman" w:cs="Times New Roman"/>
                <w:bCs/>
                <w:color w:val="000000"/>
                <w:sz w:val="20"/>
                <w:szCs w:val="20"/>
              </w:rPr>
              <w:t>54,5</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756C9" w:rsidRDefault="001236BF" w:rsidP="00F2180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х</w:t>
            </w:r>
          </w:p>
        </w:tc>
      </w:tr>
      <w:tr w:rsidR="0018345C" w:rsidRPr="00AB2A1A" w:rsidTr="00817361">
        <w:trPr>
          <w:trHeight w:val="288"/>
        </w:trPr>
        <w:tc>
          <w:tcPr>
            <w:tcW w:w="9989" w:type="dxa"/>
            <w:gridSpan w:val="6"/>
            <w:tcMar>
              <w:top w:w="0" w:type="dxa"/>
              <w:left w:w="0" w:type="dxa"/>
              <w:bottom w:w="0" w:type="dxa"/>
              <w:right w:w="40" w:type="dxa"/>
            </w:tcMar>
            <w:vAlign w:val="center"/>
          </w:tcPr>
          <w:p w:rsidR="0018345C" w:rsidRPr="003C56CC" w:rsidRDefault="0018345C" w:rsidP="006E1696">
            <w:pPr>
              <w:spacing w:after="0" w:line="240" w:lineRule="auto"/>
              <w:ind w:firstLine="710"/>
              <w:jc w:val="both"/>
              <w:rPr>
                <w:rFonts w:ascii="Times New Roman" w:hAnsi="Times New Roman" w:cs="Times New Roman"/>
                <w:sz w:val="28"/>
                <w:szCs w:val="28"/>
              </w:rPr>
            </w:pPr>
            <w:r w:rsidRPr="003C56CC">
              <w:rPr>
                <w:rFonts w:ascii="Times New Roman" w:hAnsi="Times New Roman" w:cs="Times New Roman"/>
                <w:sz w:val="28"/>
                <w:szCs w:val="28"/>
              </w:rPr>
              <w:t>В рамках</w:t>
            </w:r>
            <w:r>
              <w:rPr>
                <w:rFonts w:ascii="Times New Roman" w:hAnsi="Times New Roman" w:cs="Times New Roman"/>
                <w:sz w:val="28"/>
                <w:szCs w:val="28"/>
              </w:rPr>
              <w:t xml:space="preserve"> </w:t>
            </w:r>
            <w:r w:rsidRPr="003C56CC">
              <w:rPr>
                <w:rFonts w:ascii="Times New Roman" w:hAnsi="Times New Roman" w:cs="Times New Roman"/>
                <w:sz w:val="28"/>
                <w:szCs w:val="28"/>
              </w:rPr>
              <w:t>государственной программы</w:t>
            </w:r>
            <w:r>
              <w:rPr>
                <w:rFonts w:ascii="Times New Roman" w:hAnsi="Times New Roman" w:cs="Times New Roman"/>
                <w:sz w:val="28"/>
                <w:szCs w:val="28"/>
              </w:rPr>
              <w:t xml:space="preserve"> «</w:t>
            </w:r>
            <w:r w:rsidRPr="0059439B">
              <w:rPr>
                <w:rFonts w:ascii="Times New Roman" w:hAnsi="Times New Roman" w:cs="Times New Roman"/>
                <w:sz w:val="28"/>
                <w:szCs w:val="28"/>
              </w:rPr>
              <w:t>Развитие потенциала природно-сырьевых ресурсов и обеспечение экологической безопасности</w:t>
            </w:r>
            <w:r>
              <w:rPr>
                <w:rFonts w:ascii="Times New Roman" w:hAnsi="Times New Roman" w:cs="Times New Roman"/>
                <w:sz w:val="28"/>
                <w:szCs w:val="28"/>
              </w:rPr>
              <w:t xml:space="preserve">» в основном </w:t>
            </w:r>
            <w:r w:rsidRPr="003C56CC">
              <w:rPr>
                <w:rFonts w:ascii="Times New Roman" w:hAnsi="Times New Roman" w:cs="Times New Roman"/>
                <w:sz w:val="28"/>
                <w:szCs w:val="28"/>
              </w:rPr>
              <w:t xml:space="preserve">увеличиваются бюджетные ассигнования на реализацию мероприятия подпрограммы </w:t>
            </w:r>
            <w:r>
              <w:rPr>
                <w:rFonts w:ascii="Times New Roman" w:hAnsi="Times New Roman" w:cs="Times New Roman"/>
                <w:sz w:val="28"/>
                <w:szCs w:val="28"/>
              </w:rPr>
              <w:t>«</w:t>
            </w:r>
            <w:r w:rsidRPr="003C56CC">
              <w:rPr>
                <w:rFonts w:ascii="Times New Roman" w:hAnsi="Times New Roman" w:cs="Times New Roman"/>
                <w:sz w:val="28"/>
                <w:szCs w:val="28"/>
              </w:rPr>
              <w:t>Развитие лесного хозяйства в Чувашской Республике</w:t>
            </w:r>
            <w:r>
              <w:rPr>
                <w:rFonts w:ascii="Times New Roman" w:hAnsi="Times New Roman" w:cs="Times New Roman"/>
                <w:sz w:val="28"/>
                <w:szCs w:val="28"/>
              </w:rPr>
              <w:t>»</w:t>
            </w:r>
            <w:r w:rsidRPr="003C56CC">
              <w:rPr>
                <w:rFonts w:ascii="Times New Roman" w:hAnsi="Times New Roman" w:cs="Times New Roman"/>
                <w:sz w:val="28"/>
                <w:szCs w:val="28"/>
              </w:rPr>
              <w:t xml:space="preserve"> на </w:t>
            </w:r>
            <w:r w:rsidRPr="00DA7745">
              <w:rPr>
                <w:rFonts w:ascii="Times New Roman" w:hAnsi="Times New Roman" w:cs="Times New Roman"/>
                <w:sz w:val="28"/>
                <w:szCs w:val="28"/>
              </w:rPr>
              <w:t>14</w:t>
            </w:r>
            <w:r w:rsidR="001236BF">
              <w:rPr>
                <w:rFonts w:ascii="Times New Roman" w:hAnsi="Times New Roman" w:cs="Times New Roman"/>
                <w:sz w:val="28"/>
                <w:szCs w:val="28"/>
              </w:rPr>
              <w:t> </w:t>
            </w:r>
            <w:r w:rsidRPr="00DA7745">
              <w:rPr>
                <w:rFonts w:ascii="Times New Roman" w:hAnsi="Times New Roman" w:cs="Times New Roman"/>
                <w:sz w:val="28"/>
                <w:szCs w:val="28"/>
              </w:rPr>
              <w:t>302,5</w:t>
            </w:r>
            <w:r w:rsidR="001236BF">
              <w:rPr>
                <w:rFonts w:ascii="Times New Roman" w:hAnsi="Times New Roman" w:cs="Times New Roman"/>
                <w:sz w:val="28"/>
                <w:szCs w:val="28"/>
              </w:rPr>
              <w:t> </w:t>
            </w:r>
            <w:r w:rsidRPr="003C56CC">
              <w:rPr>
                <w:rFonts w:ascii="Times New Roman" w:hAnsi="Times New Roman" w:cs="Times New Roman"/>
                <w:sz w:val="28"/>
                <w:szCs w:val="28"/>
              </w:rPr>
              <w:t>тыс. рублей</w:t>
            </w:r>
            <w:r>
              <w:rPr>
                <w:rFonts w:ascii="Times New Roman" w:hAnsi="Times New Roman" w:cs="Times New Roman"/>
                <w:sz w:val="28"/>
                <w:szCs w:val="28"/>
              </w:rPr>
              <w:t>, которые планируется направить</w:t>
            </w:r>
            <w:r w:rsidR="001236BF">
              <w:rPr>
                <w:rFonts w:ascii="Times New Roman" w:hAnsi="Times New Roman" w:cs="Times New Roman"/>
                <w:sz w:val="28"/>
                <w:szCs w:val="28"/>
              </w:rPr>
              <w:t xml:space="preserve"> в основном</w:t>
            </w:r>
            <w:r>
              <w:rPr>
                <w:rFonts w:ascii="Times New Roman" w:hAnsi="Times New Roman" w:cs="Times New Roman"/>
                <w:sz w:val="28"/>
                <w:szCs w:val="28"/>
              </w:rPr>
              <w:t xml:space="preserve"> </w:t>
            </w:r>
            <w:r w:rsidRPr="003C56CC">
              <w:rPr>
                <w:rFonts w:ascii="Times New Roman" w:hAnsi="Times New Roman" w:cs="Times New Roman"/>
                <w:sz w:val="28"/>
                <w:szCs w:val="28"/>
              </w:rPr>
              <w:t>на:</w:t>
            </w:r>
          </w:p>
          <w:p w:rsidR="0018345C" w:rsidRPr="003C56CC" w:rsidRDefault="0018345C" w:rsidP="006E1696">
            <w:pPr>
              <w:spacing w:after="0" w:line="240" w:lineRule="auto"/>
              <w:ind w:firstLine="710"/>
              <w:jc w:val="both"/>
              <w:rPr>
                <w:rFonts w:ascii="Times New Roman" w:hAnsi="Times New Roman" w:cs="Times New Roman"/>
                <w:sz w:val="28"/>
                <w:szCs w:val="28"/>
              </w:rPr>
            </w:pPr>
            <w:r w:rsidRPr="00B74A1A">
              <w:rPr>
                <w:rFonts w:ascii="Times New Roman" w:hAnsi="Times New Roman" w:cs="Times New Roman"/>
                <w:sz w:val="28"/>
                <w:szCs w:val="28"/>
              </w:rPr>
              <w:t>-</w:t>
            </w:r>
            <w:r w:rsidR="001236BF">
              <w:rPr>
                <w:rFonts w:ascii="Times New Roman" w:hAnsi="Times New Roman" w:cs="Times New Roman"/>
                <w:sz w:val="28"/>
                <w:szCs w:val="28"/>
              </w:rPr>
              <w:t> </w:t>
            </w:r>
            <w:r>
              <w:rPr>
                <w:rFonts w:ascii="Times New Roman" w:hAnsi="Times New Roman" w:cs="Times New Roman"/>
                <w:sz w:val="28"/>
                <w:szCs w:val="28"/>
              </w:rPr>
              <w:t>«</w:t>
            </w:r>
            <w:r w:rsidRPr="00B74A1A">
              <w:rPr>
                <w:rFonts w:ascii="Times New Roman" w:hAnsi="Times New Roman" w:cs="Times New Roman"/>
                <w:sz w:val="28"/>
                <w:szCs w:val="28"/>
              </w:rPr>
              <w:t>Материально-техническое обеспечение полномочий в области лесных отношений</w:t>
            </w:r>
            <w:r>
              <w:rPr>
                <w:rFonts w:ascii="Times New Roman" w:hAnsi="Times New Roman" w:cs="Times New Roman"/>
                <w:sz w:val="28"/>
                <w:szCs w:val="28"/>
              </w:rPr>
              <w:t>»</w:t>
            </w:r>
            <w:r w:rsidRPr="00B74A1A">
              <w:rPr>
                <w:rFonts w:ascii="Times New Roman" w:hAnsi="Times New Roman" w:cs="Times New Roman"/>
                <w:sz w:val="28"/>
                <w:szCs w:val="28"/>
              </w:rPr>
              <w:t xml:space="preserve"> в сумме 5</w:t>
            </w:r>
            <w:r>
              <w:rPr>
                <w:rFonts w:ascii="Times New Roman" w:hAnsi="Times New Roman" w:cs="Times New Roman"/>
                <w:sz w:val="28"/>
                <w:szCs w:val="28"/>
              </w:rPr>
              <w:t> </w:t>
            </w:r>
            <w:r w:rsidRPr="00B74A1A">
              <w:rPr>
                <w:rFonts w:ascii="Times New Roman" w:hAnsi="Times New Roman" w:cs="Times New Roman"/>
                <w:sz w:val="28"/>
                <w:szCs w:val="28"/>
              </w:rPr>
              <w:t>186,4 тыс. рублей</w:t>
            </w:r>
            <w:r w:rsidR="001236BF">
              <w:rPr>
                <w:rFonts w:ascii="Times New Roman" w:hAnsi="Times New Roman" w:cs="Times New Roman"/>
                <w:sz w:val="28"/>
                <w:szCs w:val="28"/>
              </w:rPr>
              <w:t>.</w:t>
            </w:r>
            <w:r w:rsidRPr="00B74A1A">
              <w:rPr>
                <w:rFonts w:ascii="Times New Roman" w:hAnsi="Times New Roman" w:cs="Times New Roman"/>
                <w:sz w:val="28"/>
                <w:szCs w:val="28"/>
              </w:rPr>
              <w:t xml:space="preserve"> </w:t>
            </w:r>
            <w:r w:rsidRPr="008E0136">
              <w:rPr>
                <w:rFonts w:ascii="Times New Roman" w:hAnsi="Times New Roman" w:cs="Times New Roman"/>
                <w:sz w:val="28"/>
                <w:szCs w:val="28"/>
              </w:rPr>
              <w:t>Согласно пояснениям Минприроды Чувашии средства в сумме</w:t>
            </w:r>
            <w:r w:rsidRPr="008E0136">
              <w:rPr>
                <w:rFonts w:ascii="Times New Roman" w:hAnsi="Times New Roman" w:cs="Times New Roman"/>
                <w:color w:val="000000"/>
                <w:sz w:val="28"/>
                <w:szCs w:val="28"/>
              </w:rPr>
              <w:t xml:space="preserve"> 1 228,9 тыс. руб</w:t>
            </w:r>
            <w:r w:rsidR="001236BF">
              <w:rPr>
                <w:rFonts w:ascii="Times New Roman" w:hAnsi="Times New Roman" w:cs="Times New Roman"/>
                <w:color w:val="000000"/>
                <w:sz w:val="28"/>
                <w:szCs w:val="28"/>
              </w:rPr>
              <w:t>лей</w:t>
            </w:r>
            <w:r w:rsidRPr="008E0136">
              <w:rPr>
                <w:rFonts w:ascii="Times New Roman" w:hAnsi="Times New Roman" w:cs="Times New Roman"/>
                <w:color w:val="000000"/>
                <w:sz w:val="28"/>
                <w:szCs w:val="28"/>
              </w:rPr>
              <w:t xml:space="preserve"> предусматриваются на увеличение расходов</w:t>
            </w:r>
            <w:r>
              <w:rPr>
                <w:rFonts w:ascii="Times New Roman" w:hAnsi="Times New Roman" w:cs="Times New Roman"/>
                <w:color w:val="000000"/>
                <w:sz w:val="28"/>
                <w:szCs w:val="28"/>
              </w:rPr>
              <w:t xml:space="preserve"> </w:t>
            </w:r>
            <w:r w:rsidRPr="008E0136">
              <w:rPr>
                <w:rFonts w:ascii="Times New Roman" w:hAnsi="Times New Roman" w:cs="Times New Roman"/>
                <w:color w:val="000000"/>
                <w:sz w:val="28"/>
                <w:szCs w:val="28"/>
              </w:rPr>
              <w:t xml:space="preserve">на приобретение 20 единиц приборов спутниковой навигации (навигаторов) в целях обеспечения </w:t>
            </w:r>
            <w:r>
              <w:rPr>
                <w:rFonts w:ascii="Times New Roman" w:hAnsi="Times New Roman" w:cs="Times New Roman"/>
                <w:color w:val="000000"/>
                <w:sz w:val="28"/>
                <w:szCs w:val="28"/>
              </w:rPr>
              <w:t>н</w:t>
            </w:r>
            <w:r w:rsidRPr="008E0136">
              <w:rPr>
                <w:rFonts w:ascii="Times New Roman" w:hAnsi="Times New Roman" w:cs="Times New Roman"/>
                <w:color w:val="000000"/>
                <w:sz w:val="28"/>
                <w:szCs w:val="28"/>
              </w:rPr>
              <w:t>орматив</w:t>
            </w:r>
            <w:r>
              <w:rPr>
                <w:rFonts w:ascii="Times New Roman" w:hAnsi="Times New Roman" w:cs="Times New Roman"/>
                <w:color w:val="000000"/>
                <w:sz w:val="28"/>
                <w:szCs w:val="28"/>
              </w:rPr>
              <w:t xml:space="preserve">ов </w:t>
            </w:r>
            <w:r w:rsidRPr="008E0136">
              <w:rPr>
                <w:rFonts w:ascii="Times New Roman" w:hAnsi="Times New Roman" w:cs="Times New Roman"/>
                <w:color w:val="000000"/>
                <w:sz w:val="28"/>
                <w:szCs w:val="28"/>
              </w:rPr>
              <w:t xml:space="preserve">обеспеченности субъекта Российской Федерации </w:t>
            </w:r>
            <w:proofErr w:type="spellStart"/>
            <w:r w:rsidRPr="008E0136">
              <w:rPr>
                <w:rFonts w:ascii="Times New Roman" w:hAnsi="Times New Roman" w:cs="Times New Roman"/>
                <w:color w:val="000000"/>
                <w:sz w:val="28"/>
                <w:szCs w:val="28"/>
              </w:rPr>
              <w:t>лесопожарными</w:t>
            </w:r>
            <w:proofErr w:type="spellEnd"/>
            <w:r w:rsidRPr="008E0136">
              <w:rPr>
                <w:rFonts w:ascii="Times New Roman" w:hAnsi="Times New Roman" w:cs="Times New Roman"/>
                <w:color w:val="000000"/>
                <w:sz w:val="28"/>
                <w:szCs w:val="28"/>
              </w:rPr>
              <w:t xml:space="preserve"> формированиями, пожарной техникой и оборудованием, противопожарным снаряжением и инвентарем, иными средствами предупреждения и тушения лесных пожаров, установленных Распоряжение</w:t>
            </w:r>
            <w:r>
              <w:rPr>
                <w:rFonts w:ascii="Times New Roman" w:hAnsi="Times New Roman" w:cs="Times New Roman"/>
                <w:color w:val="000000"/>
                <w:sz w:val="28"/>
                <w:szCs w:val="28"/>
              </w:rPr>
              <w:t>м</w:t>
            </w:r>
            <w:r w:rsidRPr="008E0136">
              <w:rPr>
                <w:rFonts w:ascii="Times New Roman" w:hAnsi="Times New Roman" w:cs="Times New Roman"/>
                <w:color w:val="000000"/>
                <w:sz w:val="28"/>
                <w:szCs w:val="28"/>
              </w:rPr>
              <w:t xml:space="preserve"> Правительства </w:t>
            </w:r>
            <w:r w:rsidR="001236BF">
              <w:rPr>
                <w:rFonts w:ascii="Times New Roman" w:hAnsi="Times New Roman" w:cs="Times New Roman"/>
                <w:color w:val="000000"/>
                <w:sz w:val="28"/>
                <w:szCs w:val="28"/>
              </w:rPr>
              <w:t>Российской Федерации</w:t>
            </w:r>
            <w:r w:rsidRPr="008E0136">
              <w:rPr>
                <w:rFonts w:ascii="Times New Roman" w:hAnsi="Times New Roman" w:cs="Times New Roman"/>
                <w:color w:val="000000"/>
                <w:sz w:val="28"/>
                <w:szCs w:val="28"/>
              </w:rPr>
              <w:t xml:space="preserve"> от 19 июля 2019 г. </w:t>
            </w:r>
            <w:r>
              <w:rPr>
                <w:rFonts w:ascii="Times New Roman" w:hAnsi="Times New Roman" w:cs="Times New Roman"/>
                <w:color w:val="000000"/>
                <w:sz w:val="28"/>
                <w:szCs w:val="28"/>
              </w:rPr>
              <w:t>№</w:t>
            </w:r>
            <w:r w:rsidR="001236BF">
              <w:rPr>
                <w:rFonts w:ascii="Times New Roman" w:hAnsi="Times New Roman" w:cs="Times New Roman"/>
                <w:color w:val="000000"/>
                <w:sz w:val="28"/>
                <w:szCs w:val="28"/>
              </w:rPr>
              <w:t xml:space="preserve"> 1605-р;</w:t>
            </w:r>
            <w:r w:rsidRPr="008E0136">
              <w:rPr>
                <w:rFonts w:ascii="Times New Roman" w:hAnsi="Times New Roman" w:cs="Times New Roman"/>
                <w:color w:val="000000"/>
                <w:sz w:val="28"/>
                <w:szCs w:val="28"/>
              </w:rPr>
              <w:t xml:space="preserve"> в сумме 4</w:t>
            </w:r>
            <w:r w:rsidR="001236BF">
              <w:rPr>
                <w:rFonts w:ascii="Times New Roman" w:hAnsi="Times New Roman" w:cs="Times New Roman"/>
                <w:color w:val="000000"/>
                <w:sz w:val="28"/>
                <w:szCs w:val="28"/>
              </w:rPr>
              <w:t> </w:t>
            </w:r>
            <w:r w:rsidRPr="008E0136">
              <w:rPr>
                <w:rFonts w:ascii="Times New Roman" w:hAnsi="Times New Roman" w:cs="Times New Roman"/>
                <w:color w:val="000000"/>
                <w:sz w:val="28"/>
                <w:szCs w:val="28"/>
              </w:rPr>
              <w:t>077,00 тыс. руб</w:t>
            </w:r>
            <w:r>
              <w:rPr>
                <w:rFonts w:ascii="Times New Roman" w:hAnsi="Times New Roman" w:cs="Times New Roman"/>
                <w:color w:val="000000"/>
                <w:sz w:val="28"/>
                <w:szCs w:val="28"/>
              </w:rPr>
              <w:t>лей</w:t>
            </w:r>
            <w:r w:rsidRPr="008E0136">
              <w:rPr>
                <w:rFonts w:ascii="Times New Roman" w:hAnsi="Times New Roman" w:cs="Times New Roman"/>
                <w:color w:val="000000"/>
                <w:sz w:val="28"/>
                <w:szCs w:val="28"/>
              </w:rPr>
              <w:t xml:space="preserve"> – на увеличение расходов на приобретение ценных подарков для награждения победителей</w:t>
            </w:r>
            <w:r w:rsidRPr="00AE1820">
              <w:rPr>
                <w:rFonts w:ascii="Times New Roman" w:hAnsi="Times New Roman" w:cs="Times New Roman"/>
                <w:color w:val="000000"/>
                <w:sz w:val="28"/>
                <w:szCs w:val="28"/>
              </w:rPr>
              <w:t xml:space="preserve"> </w:t>
            </w:r>
            <w:r w:rsidRPr="008E0136">
              <w:rPr>
                <w:rFonts w:ascii="Times New Roman" w:hAnsi="Times New Roman" w:cs="Times New Roman"/>
                <w:color w:val="000000"/>
                <w:sz w:val="28"/>
                <w:szCs w:val="28"/>
              </w:rPr>
              <w:t xml:space="preserve">и призеров конкурса по благоустройству лесных участков, расположенных на территории Чувашской Республики </w:t>
            </w:r>
            <w:r>
              <w:rPr>
                <w:rFonts w:ascii="Times New Roman" w:hAnsi="Times New Roman" w:cs="Times New Roman"/>
                <w:color w:val="000000"/>
                <w:sz w:val="28"/>
                <w:szCs w:val="28"/>
              </w:rPr>
              <w:t>«</w:t>
            </w:r>
            <w:r w:rsidRPr="008E0136">
              <w:rPr>
                <w:rFonts w:ascii="Times New Roman" w:hAnsi="Times New Roman" w:cs="Times New Roman"/>
                <w:color w:val="000000"/>
                <w:sz w:val="28"/>
                <w:szCs w:val="28"/>
              </w:rPr>
              <w:t>Лучшее лесничество Чувашской Республики 2022 года</w:t>
            </w:r>
            <w:r>
              <w:rPr>
                <w:rFonts w:ascii="Times New Roman" w:hAnsi="Times New Roman" w:cs="Times New Roman"/>
                <w:color w:val="000000"/>
                <w:sz w:val="28"/>
                <w:szCs w:val="28"/>
              </w:rPr>
              <w:t>»</w:t>
            </w:r>
            <w:r w:rsidRPr="008E0136">
              <w:rPr>
                <w:rFonts w:ascii="Times New Roman" w:hAnsi="Times New Roman" w:cs="Times New Roman"/>
                <w:color w:val="000000"/>
                <w:sz w:val="28"/>
                <w:szCs w:val="28"/>
              </w:rPr>
              <w:t xml:space="preserve"> (трактор </w:t>
            </w:r>
            <w:r w:rsidR="001236BF">
              <w:rPr>
                <w:rFonts w:ascii="Times New Roman" w:hAnsi="Times New Roman" w:cs="Times New Roman"/>
                <w:color w:val="000000"/>
                <w:sz w:val="28"/>
                <w:szCs w:val="28"/>
              </w:rPr>
              <w:t xml:space="preserve">- </w:t>
            </w:r>
            <w:r w:rsidRPr="008E0136">
              <w:rPr>
                <w:rFonts w:ascii="Times New Roman" w:hAnsi="Times New Roman" w:cs="Times New Roman"/>
                <w:color w:val="000000"/>
                <w:sz w:val="28"/>
                <w:szCs w:val="28"/>
              </w:rPr>
              <w:t>1 единица, автомобиль</w:t>
            </w:r>
            <w:r w:rsidR="001236BF">
              <w:rPr>
                <w:rFonts w:ascii="Times New Roman" w:hAnsi="Times New Roman" w:cs="Times New Roman"/>
                <w:color w:val="000000"/>
                <w:sz w:val="28"/>
                <w:szCs w:val="28"/>
              </w:rPr>
              <w:t xml:space="preserve"> -</w:t>
            </w:r>
            <w:r w:rsidRPr="008E0136">
              <w:rPr>
                <w:rFonts w:ascii="Times New Roman" w:hAnsi="Times New Roman" w:cs="Times New Roman"/>
                <w:color w:val="000000"/>
                <w:sz w:val="28"/>
                <w:szCs w:val="28"/>
              </w:rPr>
              <w:t xml:space="preserve"> 1 единица, бензопила </w:t>
            </w:r>
            <w:r w:rsidR="001236BF">
              <w:rPr>
                <w:rFonts w:ascii="Times New Roman" w:hAnsi="Times New Roman" w:cs="Times New Roman"/>
                <w:color w:val="000000"/>
                <w:sz w:val="28"/>
                <w:szCs w:val="28"/>
              </w:rPr>
              <w:t xml:space="preserve">- </w:t>
            </w:r>
            <w:r w:rsidRPr="008E0136">
              <w:rPr>
                <w:rFonts w:ascii="Times New Roman" w:hAnsi="Times New Roman" w:cs="Times New Roman"/>
                <w:color w:val="000000"/>
                <w:sz w:val="28"/>
                <w:szCs w:val="28"/>
              </w:rPr>
              <w:t xml:space="preserve">1 единица) </w:t>
            </w:r>
            <w:r w:rsidRPr="008E0136">
              <w:rPr>
                <w:rFonts w:ascii="Times New Roman" w:hAnsi="Times New Roman" w:cs="Times New Roman"/>
                <w:sz w:val="28"/>
                <w:szCs w:val="28"/>
              </w:rPr>
              <w:t>(письмо от 13.10.2022 № 09/08-11690);</w:t>
            </w:r>
          </w:p>
          <w:p w:rsidR="0018345C" w:rsidRDefault="0018345C" w:rsidP="006E1696">
            <w:pPr>
              <w:spacing w:after="0" w:line="240" w:lineRule="auto"/>
              <w:ind w:firstLine="710"/>
              <w:jc w:val="both"/>
              <w:rPr>
                <w:rFonts w:ascii="Times New Roman" w:hAnsi="Times New Roman" w:cs="Times New Roman"/>
                <w:sz w:val="28"/>
                <w:szCs w:val="28"/>
              </w:rPr>
            </w:pPr>
            <w:r>
              <w:rPr>
                <w:rFonts w:ascii="Times New Roman" w:hAnsi="Times New Roman" w:cs="Times New Roman"/>
                <w:sz w:val="28"/>
                <w:szCs w:val="28"/>
              </w:rPr>
              <w:t>- «</w:t>
            </w:r>
            <w:r w:rsidRPr="00C97A40">
              <w:rPr>
                <w:rFonts w:ascii="Times New Roman" w:hAnsi="Times New Roman" w:cs="Times New Roman"/>
                <w:sz w:val="28"/>
                <w:szCs w:val="28"/>
              </w:rPr>
              <w:t>Обеспечение функций государственных органов в целях осуществления полномочий Российской Федерации в области лесных отношений</w:t>
            </w:r>
            <w:r>
              <w:rPr>
                <w:rFonts w:ascii="Times New Roman" w:hAnsi="Times New Roman" w:cs="Times New Roman"/>
                <w:sz w:val="28"/>
                <w:szCs w:val="28"/>
              </w:rPr>
              <w:t>»</w:t>
            </w:r>
            <w:r w:rsidRPr="00C97A40">
              <w:rPr>
                <w:rFonts w:ascii="Times New Roman" w:hAnsi="Times New Roman" w:cs="Times New Roman"/>
                <w:sz w:val="28"/>
                <w:szCs w:val="28"/>
              </w:rPr>
              <w:t xml:space="preserve"> в сумме 8</w:t>
            </w:r>
            <w:r w:rsidR="001236BF">
              <w:rPr>
                <w:rFonts w:ascii="Times New Roman" w:hAnsi="Times New Roman" w:cs="Times New Roman"/>
                <w:sz w:val="28"/>
                <w:szCs w:val="28"/>
              </w:rPr>
              <w:t> </w:t>
            </w:r>
            <w:r w:rsidRPr="00C97A40">
              <w:rPr>
                <w:rFonts w:ascii="Times New Roman" w:hAnsi="Times New Roman" w:cs="Times New Roman"/>
                <w:sz w:val="28"/>
                <w:szCs w:val="28"/>
              </w:rPr>
              <w:t>663,9</w:t>
            </w:r>
            <w:r w:rsidR="001236BF">
              <w:rPr>
                <w:rFonts w:ascii="Times New Roman" w:hAnsi="Times New Roman" w:cs="Times New Roman"/>
                <w:sz w:val="28"/>
                <w:szCs w:val="28"/>
              </w:rPr>
              <w:t> </w:t>
            </w:r>
            <w:r w:rsidRPr="00C97A40">
              <w:rPr>
                <w:rFonts w:ascii="Times New Roman" w:hAnsi="Times New Roman" w:cs="Times New Roman"/>
                <w:sz w:val="28"/>
                <w:szCs w:val="28"/>
              </w:rPr>
              <w:t>тыс. рублей;</w:t>
            </w:r>
          </w:p>
          <w:p w:rsidR="0018345C" w:rsidRPr="0018345C" w:rsidRDefault="0018345C" w:rsidP="001236BF">
            <w:pPr>
              <w:spacing w:after="0" w:line="240" w:lineRule="auto"/>
              <w:ind w:firstLine="710"/>
              <w:jc w:val="both"/>
              <w:rPr>
                <w:rFonts w:ascii="Times New Roman" w:hAnsi="Times New Roman" w:cs="Times New Roman"/>
                <w:sz w:val="28"/>
                <w:szCs w:val="28"/>
              </w:rPr>
            </w:pPr>
            <w:r>
              <w:rPr>
                <w:rFonts w:ascii="Times New Roman" w:hAnsi="Times New Roman" w:cs="Times New Roman"/>
                <w:sz w:val="28"/>
                <w:szCs w:val="28"/>
              </w:rPr>
              <w:t>- «</w:t>
            </w:r>
            <w:r w:rsidRPr="008D273E">
              <w:rPr>
                <w:rFonts w:ascii="Times New Roman" w:hAnsi="Times New Roman" w:cs="Times New Roman"/>
                <w:sz w:val="28"/>
                <w:szCs w:val="28"/>
              </w:rPr>
              <w:t xml:space="preserve">Увеличение площади </w:t>
            </w:r>
            <w:proofErr w:type="spellStart"/>
            <w:r w:rsidRPr="008D273E">
              <w:rPr>
                <w:rFonts w:ascii="Times New Roman" w:hAnsi="Times New Roman" w:cs="Times New Roman"/>
                <w:sz w:val="28"/>
                <w:szCs w:val="28"/>
              </w:rPr>
              <w:t>лесовосстановления</w:t>
            </w:r>
            <w:proofErr w:type="spellEnd"/>
            <w:r>
              <w:rPr>
                <w:rFonts w:ascii="Times New Roman" w:hAnsi="Times New Roman" w:cs="Times New Roman"/>
                <w:sz w:val="28"/>
                <w:szCs w:val="28"/>
              </w:rPr>
              <w:t xml:space="preserve">» в сумме </w:t>
            </w:r>
            <w:r w:rsidRPr="008D273E">
              <w:rPr>
                <w:rFonts w:ascii="Times New Roman" w:hAnsi="Times New Roman" w:cs="Times New Roman"/>
                <w:sz w:val="28"/>
                <w:szCs w:val="28"/>
              </w:rPr>
              <w:t>528,4</w:t>
            </w:r>
            <w:r>
              <w:rPr>
                <w:rFonts w:ascii="Times New Roman" w:hAnsi="Times New Roman" w:cs="Times New Roman"/>
                <w:sz w:val="28"/>
                <w:szCs w:val="28"/>
              </w:rPr>
              <w:t xml:space="preserve"> тыс. рублей.</w:t>
            </w:r>
          </w:p>
        </w:tc>
      </w:tr>
      <w:tr w:rsidR="0018345C" w:rsidRPr="00AB2A1A" w:rsidTr="00817361">
        <w:trPr>
          <w:trHeight w:val="357"/>
        </w:trPr>
        <w:tc>
          <w:tcPr>
            <w:tcW w:w="9989" w:type="dxa"/>
            <w:gridSpan w:val="6"/>
            <w:shd w:val="clear" w:color="auto" w:fill="FFFFFF"/>
            <w:tcMar>
              <w:top w:w="0" w:type="dxa"/>
              <w:left w:w="0" w:type="dxa"/>
              <w:bottom w:w="0" w:type="dxa"/>
              <w:right w:w="40" w:type="dxa"/>
            </w:tcMar>
            <w:vAlign w:val="center"/>
          </w:tcPr>
          <w:p w:rsidR="0018345C" w:rsidRDefault="0018345C" w:rsidP="0018345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F650A0">
              <w:rPr>
                <w:rFonts w:ascii="Times New Roman" w:hAnsi="Times New Roman" w:cs="Times New Roman"/>
                <w:sz w:val="28"/>
                <w:szCs w:val="28"/>
              </w:rPr>
              <w:t>По подразделу</w:t>
            </w:r>
            <w:r w:rsidRPr="00F650A0">
              <w:rPr>
                <w:rFonts w:ascii="Times New Roman" w:hAnsi="Times New Roman" w:cs="Times New Roman"/>
                <w:b/>
                <w:bCs/>
                <w:sz w:val="28"/>
                <w:szCs w:val="28"/>
              </w:rPr>
              <w:t xml:space="preserve"> «Транспорт</w:t>
            </w:r>
            <w:r w:rsidRPr="00F650A0">
              <w:rPr>
                <w:rFonts w:ascii="&quot;Times New Roman&quot;" w:hAnsi="&quot;Times New Roman&quot;" w:cs="&quot;Times New Roman&quot;"/>
                <w:b/>
                <w:bCs/>
                <w:sz w:val="28"/>
                <w:szCs w:val="28"/>
              </w:rPr>
              <w:t>»</w:t>
            </w:r>
            <w:r w:rsidRPr="00F650A0">
              <w:rPr>
                <w:rFonts w:ascii="&quot;Times New Roman&quot;" w:hAnsi="&quot;Times New Roman&quot;" w:cs="&quot;Times New Roman&quot;"/>
                <w:sz w:val="28"/>
                <w:szCs w:val="28"/>
              </w:rPr>
              <w:t xml:space="preserve"> </w:t>
            </w:r>
            <w:r w:rsidRPr="001C5F05">
              <w:rPr>
                <w:rFonts w:ascii="&quot;Times New Roman&quot;" w:hAnsi="&quot;Times New Roman&quot;" w:cs="&quot;Times New Roman&quot;"/>
                <w:sz w:val="28"/>
                <w:szCs w:val="28"/>
              </w:rPr>
              <w:t>расходы в</w:t>
            </w:r>
            <w:r w:rsidRPr="001C5F05">
              <w:rPr>
                <w:rFonts w:ascii="Times New Roman" w:hAnsi="Times New Roman" w:cs="Times New Roman"/>
                <w:sz w:val="28"/>
                <w:szCs w:val="28"/>
              </w:rPr>
              <w:t xml:space="preserve"> 2022 году увеличиваются на 46</w:t>
            </w:r>
            <w:r>
              <w:rPr>
                <w:rFonts w:ascii="Times New Roman" w:hAnsi="Times New Roman" w:cs="Times New Roman"/>
                <w:sz w:val="28"/>
                <w:szCs w:val="28"/>
              </w:rPr>
              <w:t> </w:t>
            </w:r>
            <w:r w:rsidRPr="001C5F05">
              <w:rPr>
                <w:rFonts w:ascii="Times New Roman" w:hAnsi="Times New Roman" w:cs="Times New Roman"/>
                <w:sz w:val="28"/>
                <w:szCs w:val="28"/>
              </w:rPr>
              <w:t>741,0</w:t>
            </w:r>
            <w:r>
              <w:rPr>
                <w:rFonts w:ascii="Times New Roman" w:hAnsi="Times New Roman" w:cs="Times New Roman"/>
                <w:sz w:val="28"/>
                <w:szCs w:val="28"/>
              </w:rPr>
              <w:t> </w:t>
            </w:r>
            <w:r w:rsidRPr="001C5F05">
              <w:rPr>
                <w:rFonts w:ascii="Times New Roman" w:hAnsi="Times New Roman" w:cs="Times New Roman"/>
                <w:sz w:val="28"/>
                <w:szCs w:val="28"/>
              </w:rPr>
              <w:t>тыс. рублей или на 14,0%. С учетом изменений расходы составят в сумме 380</w:t>
            </w:r>
            <w:r>
              <w:rPr>
                <w:rFonts w:ascii="Times New Roman" w:hAnsi="Times New Roman" w:cs="Times New Roman"/>
                <w:sz w:val="28"/>
                <w:szCs w:val="28"/>
              </w:rPr>
              <w:t> </w:t>
            </w:r>
            <w:r w:rsidRPr="001C5F05">
              <w:rPr>
                <w:rFonts w:ascii="Times New Roman" w:hAnsi="Times New Roman" w:cs="Times New Roman"/>
                <w:sz w:val="28"/>
                <w:szCs w:val="28"/>
              </w:rPr>
              <w:t>188,1</w:t>
            </w:r>
            <w:r>
              <w:rPr>
                <w:rFonts w:ascii="Times New Roman" w:hAnsi="Times New Roman" w:cs="Times New Roman"/>
                <w:sz w:val="28"/>
                <w:szCs w:val="28"/>
              </w:rPr>
              <w:t> </w:t>
            </w:r>
            <w:r w:rsidRPr="001C5F05">
              <w:rPr>
                <w:rFonts w:ascii="Times New Roman" w:hAnsi="Times New Roman" w:cs="Times New Roman"/>
                <w:sz w:val="28"/>
                <w:szCs w:val="28"/>
              </w:rPr>
              <w:t>тыс. рублей.</w:t>
            </w:r>
          </w:p>
          <w:p w:rsidR="00A63E7A" w:rsidRPr="005F314D" w:rsidRDefault="0018345C" w:rsidP="00F75816">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F61DD3">
              <w:rPr>
                <w:rFonts w:ascii="Times New Roman" w:hAnsi="Times New Roman" w:cs="Times New Roman"/>
                <w:sz w:val="28"/>
                <w:szCs w:val="28"/>
              </w:rPr>
              <w:t>По данному подразделу в 2022</w:t>
            </w:r>
            <w:r>
              <w:rPr>
                <w:rFonts w:ascii="Times New Roman" w:hAnsi="Times New Roman" w:cs="Times New Roman"/>
                <w:sz w:val="28"/>
                <w:szCs w:val="28"/>
              </w:rPr>
              <w:t xml:space="preserve"> году</w:t>
            </w:r>
            <w:r w:rsidRPr="00F61DD3">
              <w:rPr>
                <w:rFonts w:ascii="Times New Roman" w:hAnsi="Times New Roman" w:cs="Times New Roman"/>
                <w:sz w:val="28"/>
                <w:szCs w:val="28"/>
              </w:rPr>
              <w:t xml:space="preserve"> предусмотрено изменение бюджетных ассигнований на реализацию следующих государственных программ Чувашской Республики:</w:t>
            </w:r>
          </w:p>
        </w:tc>
      </w:tr>
      <w:tr w:rsidR="0018345C" w:rsidRPr="00F61DD3"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61DD3" w:rsidRDefault="0018345C" w:rsidP="0018345C">
            <w:pPr>
              <w:widowControl w:val="0"/>
              <w:autoSpaceDE w:val="0"/>
              <w:autoSpaceDN w:val="0"/>
              <w:adjustRightInd w:val="0"/>
              <w:spacing w:after="0" w:line="240" w:lineRule="auto"/>
              <w:jc w:val="center"/>
              <w:rPr>
                <w:rFonts w:ascii="Arial" w:hAnsi="Arial" w:cs="Arial"/>
                <w:sz w:val="24"/>
                <w:szCs w:val="24"/>
              </w:rPr>
            </w:pPr>
            <w:r w:rsidRPr="00F61DD3">
              <w:rPr>
                <w:rFonts w:ascii="Times New Roman" w:hAnsi="Times New Roman" w:cs="Times New Roman"/>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61DD3" w:rsidRDefault="0018345C" w:rsidP="0018345C">
            <w:pPr>
              <w:widowControl w:val="0"/>
              <w:autoSpaceDE w:val="0"/>
              <w:autoSpaceDN w:val="0"/>
              <w:adjustRightInd w:val="0"/>
              <w:spacing w:after="0" w:line="240" w:lineRule="auto"/>
              <w:jc w:val="center"/>
              <w:rPr>
                <w:rFonts w:ascii="Arial" w:hAnsi="Arial" w:cs="Arial"/>
                <w:sz w:val="24"/>
                <w:szCs w:val="24"/>
              </w:rPr>
            </w:pPr>
            <w:r w:rsidRPr="00F61DD3">
              <w:rPr>
                <w:rFonts w:ascii="Times New Roman" w:hAnsi="Times New Roman" w:cs="Times New Roman"/>
                <w:sz w:val="20"/>
                <w:szCs w:val="20"/>
              </w:rPr>
              <w:t>Закон о бюджете (с изменениями от 24.03.2022 №5)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61DD3" w:rsidRDefault="0018345C" w:rsidP="0018345C">
            <w:pPr>
              <w:widowControl w:val="0"/>
              <w:autoSpaceDE w:val="0"/>
              <w:autoSpaceDN w:val="0"/>
              <w:adjustRightInd w:val="0"/>
              <w:spacing w:after="0" w:line="240" w:lineRule="auto"/>
              <w:jc w:val="center"/>
              <w:rPr>
                <w:rFonts w:ascii="Arial" w:hAnsi="Arial" w:cs="Arial"/>
                <w:sz w:val="24"/>
                <w:szCs w:val="24"/>
              </w:rPr>
            </w:pPr>
            <w:r w:rsidRPr="00F61DD3">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61DD3" w:rsidRDefault="0018345C" w:rsidP="0018345C">
            <w:pPr>
              <w:widowControl w:val="0"/>
              <w:autoSpaceDE w:val="0"/>
              <w:autoSpaceDN w:val="0"/>
              <w:adjustRightInd w:val="0"/>
              <w:spacing w:after="0" w:line="240" w:lineRule="auto"/>
              <w:jc w:val="center"/>
              <w:rPr>
                <w:rFonts w:ascii="Times New Roman" w:hAnsi="Times New Roman" w:cs="Times New Roman"/>
                <w:sz w:val="20"/>
                <w:szCs w:val="20"/>
              </w:rPr>
            </w:pPr>
            <w:r w:rsidRPr="00F61DD3">
              <w:rPr>
                <w:rFonts w:ascii="Times New Roman" w:hAnsi="Times New Roman" w:cs="Times New Roman"/>
                <w:sz w:val="20"/>
                <w:szCs w:val="20"/>
              </w:rPr>
              <w:t>Изменения</w:t>
            </w:r>
          </w:p>
          <w:p w:rsidR="0018345C" w:rsidRPr="00F61DD3" w:rsidRDefault="0018345C" w:rsidP="0018345C">
            <w:pPr>
              <w:widowControl w:val="0"/>
              <w:autoSpaceDE w:val="0"/>
              <w:autoSpaceDN w:val="0"/>
              <w:adjustRightInd w:val="0"/>
              <w:spacing w:after="0" w:line="240" w:lineRule="auto"/>
              <w:jc w:val="center"/>
              <w:rPr>
                <w:rFonts w:ascii="Times New Roman" w:hAnsi="Times New Roman" w:cs="Times New Roman"/>
                <w:sz w:val="20"/>
                <w:szCs w:val="20"/>
              </w:rPr>
            </w:pPr>
            <w:r w:rsidRPr="00F61DD3">
              <w:rPr>
                <w:rFonts w:ascii="Times New Roman" w:hAnsi="Times New Roman" w:cs="Times New Roman"/>
                <w:sz w:val="20"/>
                <w:szCs w:val="20"/>
              </w:rPr>
              <w:t xml:space="preserve"> (+/-)</w:t>
            </w:r>
          </w:p>
          <w:p w:rsidR="0018345C" w:rsidRPr="00F61DD3" w:rsidRDefault="0018345C" w:rsidP="0018345C">
            <w:pPr>
              <w:widowControl w:val="0"/>
              <w:autoSpaceDE w:val="0"/>
              <w:autoSpaceDN w:val="0"/>
              <w:adjustRightInd w:val="0"/>
              <w:spacing w:after="0" w:line="240" w:lineRule="auto"/>
              <w:jc w:val="center"/>
              <w:rPr>
                <w:rFonts w:ascii="Arial" w:hAnsi="Arial" w:cs="Arial"/>
                <w:sz w:val="24"/>
                <w:szCs w:val="24"/>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61DD3" w:rsidRDefault="0018345C" w:rsidP="0018345C">
            <w:pPr>
              <w:widowControl w:val="0"/>
              <w:autoSpaceDE w:val="0"/>
              <w:autoSpaceDN w:val="0"/>
              <w:adjustRightInd w:val="0"/>
              <w:spacing w:after="0" w:line="240" w:lineRule="auto"/>
              <w:jc w:val="center"/>
              <w:rPr>
                <w:rFonts w:ascii="Arial" w:hAnsi="Arial" w:cs="Arial"/>
                <w:sz w:val="24"/>
                <w:szCs w:val="24"/>
              </w:rPr>
            </w:pPr>
            <w:r w:rsidRPr="00F61DD3">
              <w:rPr>
                <w:rFonts w:ascii="Times New Roman" w:hAnsi="Times New Roman" w:cs="Times New Roman"/>
                <w:sz w:val="20"/>
                <w:szCs w:val="20"/>
              </w:rPr>
              <w:t>%</w:t>
            </w:r>
          </w:p>
        </w:tc>
      </w:tr>
      <w:tr w:rsidR="0018345C" w:rsidRPr="003020C7"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020C7" w:rsidRDefault="0018345C" w:rsidP="0018345C">
            <w:pPr>
              <w:widowControl w:val="0"/>
              <w:autoSpaceDE w:val="0"/>
              <w:autoSpaceDN w:val="0"/>
              <w:adjustRightInd w:val="0"/>
              <w:spacing w:after="0" w:line="240" w:lineRule="auto"/>
              <w:jc w:val="both"/>
              <w:rPr>
                <w:rFonts w:ascii="Arial" w:hAnsi="Arial" w:cs="Arial"/>
                <w:sz w:val="24"/>
                <w:szCs w:val="24"/>
              </w:rPr>
            </w:pPr>
            <w:r w:rsidRPr="003020C7">
              <w:rPr>
                <w:rFonts w:ascii="Times New Roman" w:hAnsi="Times New Roman" w:cs="Times New Roman"/>
                <w:bCs/>
                <w:sz w:val="20"/>
                <w:szCs w:val="20"/>
              </w:rPr>
              <w:t>Государственная программа «Развитие транспортной системы Чувашской Республики»</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020C7" w:rsidRDefault="0018345C" w:rsidP="0018345C">
            <w:pPr>
              <w:widowControl w:val="0"/>
              <w:autoSpaceDE w:val="0"/>
              <w:autoSpaceDN w:val="0"/>
              <w:adjustRightInd w:val="0"/>
              <w:spacing w:after="0" w:line="240" w:lineRule="auto"/>
              <w:jc w:val="center"/>
              <w:rPr>
                <w:rFonts w:ascii="Arial" w:hAnsi="Arial" w:cs="Arial"/>
                <w:sz w:val="24"/>
                <w:szCs w:val="24"/>
              </w:rPr>
            </w:pPr>
            <w:r w:rsidRPr="003020C7">
              <w:rPr>
                <w:rFonts w:ascii="Times New Roman" w:hAnsi="Times New Roman" w:cs="Times New Roman"/>
                <w:bCs/>
                <w:sz w:val="20"/>
                <w:szCs w:val="20"/>
              </w:rPr>
              <w:t>333 401,9</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020C7" w:rsidRDefault="0018345C" w:rsidP="0018345C">
            <w:pPr>
              <w:widowControl w:val="0"/>
              <w:autoSpaceDE w:val="0"/>
              <w:autoSpaceDN w:val="0"/>
              <w:adjustRightInd w:val="0"/>
              <w:spacing w:after="0" w:line="240" w:lineRule="auto"/>
              <w:jc w:val="center"/>
              <w:rPr>
                <w:rFonts w:ascii="Arial" w:hAnsi="Arial" w:cs="Arial"/>
                <w:sz w:val="24"/>
                <w:szCs w:val="24"/>
              </w:rPr>
            </w:pPr>
            <w:r w:rsidRPr="003020C7">
              <w:rPr>
                <w:rFonts w:ascii="Times New Roman" w:hAnsi="Times New Roman" w:cs="Times New Roman"/>
                <w:bCs/>
                <w:sz w:val="20"/>
                <w:szCs w:val="20"/>
              </w:rPr>
              <w:t>379 918,0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020C7" w:rsidRDefault="0018345C" w:rsidP="0018345C">
            <w:pPr>
              <w:widowControl w:val="0"/>
              <w:autoSpaceDE w:val="0"/>
              <w:autoSpaceDN w:val="0"/>
              <w:adjustRightInd w:val="0"/>
              <w:spacing w:after="0" w:line="240" w:lineRule="auto"/>
              <w:jc w:val="center"/>
              <w:rPr>
                <w:rFonts w:ascii="Arial" w:hAnsi="Arial" w:cs="Arial"/>
                <w:color w:val="FF0000"/>
                <w:sz w:val="24"/>
                <w:szCs w:val="24"/>
              </w:rPr>
            </w:pPr>
            <w:r w:rsidRPr="003020C7">
              <w:rPr>
                <w:rFonts w:ascii="Times New Roman" w:hAnsi="Times New Roman" w:cs="Times New Roman"/>
                <w:bCs/>
                <w:sz w:val="20"/>
                <w:szCs w:val="20"/>
              </w:rPr>
              <w:t>46 516,1</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020C7" w:rsidRDefault="0018345C" w:rsidP="0018345C">
            <w:pPr>
              <w:widowControl w:val="0"/>
              <w:autoSpaceDE w:val="0"/>
              <w:autoSpaceDN w:val="0"/>
              <w:adjustRightInd w:val="0"/>
              <w:spacing w:after="0" w:line="240" w:lineRule="auto"/>
              <w:jc w:val="center"/>
              <w:rPr>
                <w:rFonts w:ascii="Arial" w:hAnsi="Arial" w:cs="Arial"/>
                <w:color w:val="FF0000"/>
                <w:sz w:val="24"/>
                <w:szCs w:val="24"/>
              </w:rPr>
            </w:pPr>
            <w:r w:rsidRPr="003020C7">
              <w:rPr>
                <w:rFonts w:ascii="Times New Roman" w:hAnsi="Times New Roman" w:cs="Times New Roman"/>
                <w:bCs/>
                <w:sz w:val="20"/>
                <w:szCs w:val="20"/>
              </w:rPr>
              <w:t>14,0</w:t>
            </w:r>
          </w:p>
        </w:tc>
      </w:tr>
      <w:tr w:rsidR="0018345C" w:rsidRPr="00FA1551"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A1551" w:rsidRDefault="0018345C" w:rsidP="0018345C">
            <w:pPr>
              <w:widowControl w:val="0"/>
              <w:autoSpaceDE w:val="0"/>
              <w:autoSpaceDN w:val="0"/>
              <w:adjustRightInd w:val="0"/>
              <w:spacing w:after="0" w:line="240" w:lineRule="auto"/>
              <w:jc w:val="both"/>
              <w:rPr>
                <w:rFonts w:ascii="Arial" w:hAnsi="Arial" w:cs="Arial"/>
                <w:sz w:val="24"/>
                <w:szCs w:val="24"/>
              </w:rPr>
            </w:pPr>
            <w:r w:rsidRPr="00FA1551">
              <w:rPr>
                <w:rFonts w:ascii="Times New Roman" w:hAnsi="Times New Roman" w:cs="Times New Roman"/>
                <w:bCs/>
                <w:sz w:val="20"/>
                <w:szCs w:val="20"/>
              </w:rPr>
              <w:t>Государственная программа «Развитие потенциала государственного управления»</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A1551" w:rsidRDefault="0018345C" w:rsidP="0018345C">
            <w:pPr>
              <w:widowControl w:val="0"/>
              <w:autoSpaceDE w:val="0"/>
              <w:autoSpaceDN w:val="0"/>
              <w:adjustRightInd w:val="0"/>
              <w:spacing w:after="0" w:line="240" w:lineRule="auto"/>
              <w:jc w:val="center"/>
              <w:rPr>
                <w:rFonts w:ascii="Arial" w:hAnsi="Arial" w:cs="Arial"/>
                <w:sz w:val="24"/>
                <w:szCs w:val="24"/>
              </w:rPr>
            </w:pPr>
            <w:r w:rsidRPr="00FA1551">
              <w:rPr>
                <w:rFonts w:ascii="Times New Roman" w:hAnsi="Times New Roman" w:cs="Times New Roman"/>
                <w:bCs/>
                <w:sz w:val="20"/>
                <w:szCs w:val="20"/>
              </w:rPr>
              <w:t>45,2</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A1551" w:rsidRDefault="0018345C" w:rsidP="0018345C">
            <w:pPr>
              <w:widowControl w:val="0"/>
              <w:autoSpaceDE w:val="0"/>
              <w:autoSpaceDN w:val="0"/>
              <w:adjustRightInd w:val="0"/>
              <w:spacing w:after="0" w:line="240" w:lineRule="auto"/>
              <w:jc w:val="center"/>
              <w:rPr>
                <w:rFonts w:ascii="Arial" w:hAnsi="Arial" w:cs="Arial"/>
                <w:sz w:val="24"/>
                <w:szCs w:val="24"/>
              </w:rPr>
            </w:pPr>
            <w:r w:rsidRPr="00FA1551">
              <w:rPr>
                <w:rFonts w:ascii="Times New Roman" w:hAnsi="Times New Roman" w:cs="Times New Roman"/>
                <w:bCs/>
                <w:sz w:val="20"/>
                <w:szCs w:val="20"/>
              </w:rPr>
              <w:t>270,1</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A1551" w:rsidRDefault="0018345C" w:rsidP="0018345C">
            <w:pPr>
              <w:widowControl w:val="0"/>
              <w:autoSpaceDE w:val="0"/>
              <w:autoSpaceDN w:val="0"/>
              <w:adjustRightInd w:val="0"/>
              <w:spacing w:after="0" w:line="240" w:lineRule="auto"/>
              <w:jc w:val="center"/>
              <w:rPr>
                <w:rFonts w:ascii="Arial" w:hAnsi="Arial" w:cs="Arial"/>
                <w:sz w:val="24"/>
                <w:szCs w:val="24"/>
              </w:rPr>
            </w:pPr>
            <w:r w:rsidRPr="00FA1551">
              <w:rPr>
                <w:rFonts w:ascii="Times New Roman" w:hAnsi="Times New Roman" w:cs="Times New Roman"/>
                <w:bCs/>
                <w:sz w:val="20"/>
                <w:szCs w:val="20"/>
              </w:rPr>
              <w:t>224,9</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A1551" w:rsidRDefault="0018345C" w:rsidP="0018345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bCs/>
                <w:sz w:val="20"/>
                <w:szCs w:val="20"/>
              </w:rPr>
              <w:t>в</w:t>
            </w:r>
            <w:r w:rsidRPr="00FA1551">
              <w:rPr>
                <w:rFonts w:ascii="Times New Roman" w:hAnsi="Times New Roman" w:cs="Times New Roman"/>
                <w:bCs/>
                <w:sz w:val="20"/>
                <w:szCs w:val="20"/>
              </w:rPr>
              <w:t xml:space="preserve"> 6,0 раз</w:t>
            </w:r>
          </w:p>
        </w:tc>
      </w:tr>
      <w:tr w:rsidR="0018345C" w:rsidRPr="00AB2A1A" w:rsidTr="00817361">
        <w:trPr>
          <w:trHeight w:val="288"/>
        </w:trPr>
        <w:tc>
          <w:tcPr>
            <w:tcW w:w="9989" w:type="dxa"/>
            <w:gridSpan w:val="6"/>
            <w:tcMar>
              <w:top w:w="0" w:type="dxa"/>
              <w:left w:w="0" w:type="dxa"/>
              <w:bottom w:w="0" w:type="dxa"/>
              <w:right w:w="40" w:type="dxa"/>
            </w:tcMar>
            <w:vAlign w:val="center"/>
          </w:tcPr>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 xml:space="preserve">Увеличение бюджетных ассигнований в рамках государственной программы </w:t>
            </w:r>
            <w:r w:rsidRPr="002926A5">
              <w:rPr>
                <w:rFonts w:ascii="Times New Roman" w:hAnsi="Times New Roman" w:cs="Times New Roman"/>
                <w:sz w:val="28"/>
                <w:szCs w:val="28"/>
              </w:rPr>
              <w:lastRenderedPageBreak/>
              <w:t>«Развитие транспортной системы Чувашской Республики» законопроектом предусмотрено в основном по следующим целевым статьям:</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 «Погашение задолженности за потребленную организациями городского наземного электрического транспорта электрическую энергию» - на сумму 79 900,0</w:t>
            </w:r>
            <w:r w:rsidR="00B745EF">
              <w:rPr>
                <w:rFonts w:ascii="Times New Roman" w:hAnsi="Times New Roman" w:cs="Times New Roman"/>
                <w:sz w:val="28"/>
                <w:szCs w:val="28"/>
              </w:rPr>
              <w:t> </w:t>
            </w:r>
            <w:r w:rsidRPr="002926A5">
              <w:rPr>
                <w:rFonts w:ascii="Times New Roman" w:hAnsi="Times New Roman" w:cs="Times New Roman"/>
                <w:sz w:val="28"/>
                <w:szCs w:val="28"/>
              </w:rPr>
              <w:t>тыс. рублей. Указанные средства предусмотрены в соответствии с распоряжением Кабинета Министров Чувашской Республики от 23.06.2022 №</w:t>
            </w:r>
            <w:r w:rsidR="00B745EF">
              <w:rPr>
                <w:rFonts w:ascii="Times New Roman" w:hAnsi="Times New Roman" w:cs="Times New Roman"/>
                <w:sz w:val="28"/>
                <w:szCs w:val="28"/>
              </w:rPr>
              <w:t> </w:t>
            </w:r>
            <w:r w:rsidRPr="002926A5">
              <w:rPr>
                <w:rFonts w:ascii="Times New Roman" w:hAnsi="Times New Roman" w:cs="Times New Roman"/>
                <w:sz w:val="28"/>
                <w:szCs w:val="28"/>
              </w:rPr>
              <w:t>593-р «О выделении средств в 2022 году из резервного фонда Кабинета Министров Чувашской Республики Министерству транспорта и дорожного хозяйства Чувашской Республики», из них для последующего предоставления бюджету г. Новочебоксарска Чувашской Республики – в сумме 3 500,0 тыс. рублей, бюджету г. Чебоксары – 76 400,0 тыс. рублей.</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 xml:space="preserve"> - «Возмещение потерь в доходах организациям железнодорожного транспорта,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 - на сумму 5 308,3</w:t>
            </w:r>
            <w:r w:rsidR="00B745EF">
              <w:rPr>
                <w:rFonts w:ascii="Times New Roman" w:hAnsi="Times New Roman" w:cs="Times New Roman"/>
                <w:sz w:val="28"/>
                <w:szCs w:val="28"/>
              </w:rPr>
              <w:t> </w:t>
            </w:r>
            <w:r w:rsidRPr="002926A5">
              <w:rPr>
                <w:rFonts w:ascii="Times New Roman" w:hAnsi="Times New Roman" w:cs="Times New Roman"/>
                <w:sz w:val="28"/>
                <w:szCs w:val="28"/>
              </w:rPr>
              <w:t xml:space="preserve"> тыс. рублей или на 6,3%. В соответствии с постановлением Кабинета Министров Чувашской Республики от 08.06.2022 №</w:t>
            </w:r>
            <w:r w:rsidR="00B745EF">
              <w:rPr>
                <w:rFonts w:ascii="Times New Roman" w:hAnsi="Times New Roman" w:cs="Times New Roman"/>
                <w:sz w:val="28"/>
                <w:szCs w:val="28"/>
              </w:rPr>
              <w:t> </w:t>
            </w:r>
            <w:r w:rsidRPr="002926A5">
              <w:rPr>
                <w:rFonts w:ascii="Times New Roman" w:hAnsi="Times New Roman" w:cs="Times New Roman"/>
                <w:sz w:val="28"/>
                <w:szCs w:val="28"/>
              </w:rPr>
              <w:t>260 пересмотрен экономически обоснованный уровень тарифов на перевозки пассажиров железнодорожным транспортом, который распространяется на правоотношения, возникшие с 01.01.2022. В связи с этим в 2022 году увеличивается сумма выпадающих доходов, возмещаемых из республиканско</w:t>
            </w:r>
            <w:r w:rsidR="00B745EF">
              <w:rPr>
                <w:rFonts w:ascii="Times New Roman" w:hAnsi="Times New Roman" w:cs="Times New Roman"/>
                <w:sz w:val="28"/>
                <w:szCs w:val="28"/>
              </w:rPr>
              <w:t>го бюджета Чувашской Республики;</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 «Обеспечение функций государственных органов» - на сумму 6 051,0 тыс. рублей или на 28,7% на выплаты персоналу государственных органов.</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Одновременно, законопроектом в рамках указанной государственной программы планируется уменьшить бюджетные ассигнования в основном по следующим целевым статьям:</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 «Организация перевозок пассажиров по межмуниципальным маршрутам» - на сумму 19 009,9 тыс. рублей или на 20,4% на основании распоряжения Кабинета Министров Чувашской Республики от 27.04.2022 № 414-р «О перераспределении экономии, полученной по результатам заключения государственных (муниципальных) контрактов на закупку товаров, работ, услуг для обеспечения нужд Чувашской Республики (муниципальных нужд), источником финансирования которых являются бюджетные ассигнования республиканского бюджета Чувашской Республики, на увеличение бюджетных ассигнований резервного фонда Кабинета Министров Чувашской Республики».</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 «Государственная поддержка регионального авиасообщения» - на сумму 23 127,8 тыс. рублей или на 36,8%. Согласно пояснениям, представленным Минтрансом Чувашии письмом от 14.10.2022 № 06/07-6439, по указанному мероприятию предлагается уменьшить бюджетные ассигнования на вышеуказанную сумму, предусмотрев их в пределах принятых бюджетных обязательств на 2022 год согласно Соглашениям, заключенным с авиакомпаниями-перевозчиками.</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 xml:space="preserve">В рамках государственной программы «Развитие потенциала государственного управления» планируется увеличить бюджетные ассигнования по целевой статье «Поощрение органов исполнительной власти Чувашской </w:t>
            </w:r>
            <w:r w:rsidRPr="002926A5">
              <w:rPr>
                <w:rFonts w:ascii="Times New Roman" w:hAnsi="Times New Roman" w:cs="Times New Roman"/>
                <w:sz w:val="28"/>
                <w:szCs w:val="28"/>
              </w:rPr>
              <w:lastRenderedPageBreak/>
              <w:t>Республики за достижение показателей эффективности деятельности» на сумму 270,1 тыс. рублей. Одновременно уменьшаются бюджетные ассигнования по целевой статье «Предоставление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 на общую сумму 45,2 тыс. рублей или на 100,0%.</w:t>
            </w:r>
          </w:p>
          <w:p w:rsid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По подразделу</w:t>
            </w:r>
            <w:r w:rsidRPr="002926A5">
              <w:rPr>
                <w:rFonts w:ascii="Times New Roman" w:hAnsi="Times New Roman" w:cs="Times New Roman"/>
                <w:b/>
                <w:bCs/>
                <w:sz w:val="28"/>
                <w:szCs w:val="28"/>
              </w:rPr>
              <w:t xml:space="preserve"> «Дорожное хозяйство (дорожные фонды)</w:t>
            </w:r>
            <w:r w:rsidRPr="002926A5">
              <w:rPr>
                <w:rFonts w:ascii="&quot;Times New Roman&quot;" w:hAnsi="&quot;Times New Roman&quot;" w:cs="&quot;Times New Roman&quot;"/>
                <w:b/>
                <w:bCs/>
                <w:sz w:val="28"/>
                <w:szCs w:val="28"/>
              </w:rPr>
              <w:t>»</w:t>
            </w:r>
            <w:r w:rsidRPr="002926A5">
              <w:rPr>
                <w:rFonts w:ascii="&quot;Times New Roman&quot;" w:hAnsi="&quot;Times New Roman&quot;" w:cs="&quot;Times New Roman&quot;"/>
                <w:sz w:val="28"/>
                <w:szCs w:val="28"/>
              </w:rPr>
              <w:t xml:space="preserve"> расходы в</w:t>
            </w:r>
            <w:r w:rsidRPr="002926A5">
              <w:rPr>
                <w:rFonts w:ascii="Times New Roman" w:hAnsi="Times New Roman" w:cs="Times New Roman"/>
                <w:sz w:val="28"/>
                <w:szCs w:val="28"/>
              </w:rPr>
              <w:t xml:space="preserve"> 2022  году увеличиваются на 1 081 249,6 тыс. рублей или на 15,2%. С учетом изменений расходы составят в сумме 8 198 701,5 тыс. рублей.</w:t>
            </w:r>
          </w:p>
          <w:tbl>
            <w:tblPr>
              <w:tblW w:w="0" w:type="auto"/>
              <w:tblLayout w:type="fixed"/>
              <w:tblLook w:val="0000" w:firstRow="0" w:lastRow="0" w:firstColumn="0" w:lastColumn="0" w:noHBand="0" w:noVBand="0"/>
            </w:tblPr>
            <w:tblGrid>
              <w:gridCol w:w="5517"/>
              <w:gridCol w:w="1293"/>
              <w:gridCol w:w="1357"/>
              <w:gridCol w:w="1125"/>
              <w:gridCol w:w="697"/>
            </w:tblGrid>
            <w:tr w:rsidR="002926A5" w:rsidRPr="000C3EA2" w:rsidTr="009B78EF">
              <w:trPr>
                <w:trHeight w:val="357"/>
              </w:trPr>
              <w:tc>
                <w:tcPr>
                  <w:tcW w:w="9989" w:type="dxa"/>
                  <w:gridSpan w:val="5"/>
                  <w:shd w:val="clear" w:color="auto" w:fill="FFFFFF"/>
                  <w:tcMar>
                    <w:top w:w="0" w:type="dxa"/>
                    <w:left w:w="0" w:type="dxa"/>
                    <w:bottom w:w="0" w:type="dxa"/>
                    <w:right w:w="40" w:type="dxa"/>
                  </w:tcMar>
                  <w:vAlign w:val="center"/>
                </w:tcPr>
                <w:p w:rsidR="002926A5" w:rsidRPr="000C3EA2" w:rsidRDefault="002926A5" w:rsidP="009B78EF">
                  <w:pPr>
                    <w:widowControl w:val="0"/>
                    <w:autoSpaceDE w:val="0"/>
                    <w:autoSpaceDN w:val="0"/>
                    <w:adjustRightInd w:val="0"/>
                    <w:spacing w:after="0" w:line="240" w:lineRule="auto"/>
                    <w:ind w:firstLine="710"/>
                    <w:jc w:val="both"/>
                    <w:rPr>
                      <w:rFonts w:ascii="Arial" w:hAnsi="Arial" w:cs="Arial"/>
                      <w:color w:val="FF0000"/>
                      <w:sz w:val="24"/>
                      <w:szCs w:val="24"/>
                    </w:rPr>
                  </w:pPr>
                  <w:r w:rsidRPr="008D0221">
                    <w:rPr>
                      <w:rFonts w:ascii="Times New Roman" w:hAnsi="Times New Roman" w:cs="Times New Roman"/>
                      <w:sz w:val="28"/>
                      <w:szCs w:val="28"/>
                    </w:rPr>
                    <w:t>По данному подразделу в 2022</w:t>
                  </w:r>
                  <w:r w:rsidR="00B745EF">
                    <w:rPr>
                      <w:rFonts w:ascii="Times New Roman" w:hAnsi="Times New Roman" w:cs="Times New Roman"/>
                      <w:sz w:val="28"/>
                      <w:szCs w:val="28"/>
                    </w:rPr>
                    <w:t xml:space="preserve"> году</w:t>
                  </w:r>
                  <w:r w:rsidRPr="008D0221">
                    <w:rPr>
                      <w:rFonts w:ascii="Times New Roman" w:hAnsi="Times New Roman" w:cs="Times New Roman"/>
                      <w:sz w:val="28"/>
                      <w:szCs w:val="28"/>
                    </w:rPr>
                    <w:t xml:space="preserve"> предусмотрено изменение бюджетных ассигнований на реализацию следующих государственных программ Чувашской Республики:</w:t>
                  </w:r>
                </w:p>
              </w:tc>
            </w:tr>
            <w:tr w:rsidR="002926A5" w:rsidRPr="008D0221" w:rsidTr="009B78EF">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8D0221" w:rsidRDefault="002926A5" w:rsidP="009B78EF">
                  <w:pPr>
                    <w:widowControl w:val="0"/>
                    <w:autoSpaceDE w:val="0"/>
                    <w:autoSpaceDN w:val="0"/>
                    <w:adjustRightInd w:val="0"/>
                    <w:spacing w:after="0" w:line="240" w:lineRule="auto"/>
                    <w:jc w:val="center"/>
                    <w:rPr>
                      <w:rFonts w:ascii="Arial" w:hAnsi="Arial" w:cs="Arial"/>
                      <w:sz w:val="24"/>
                      <w:szCs w:val="24"/>
                    </w:rPr>
                  </w:pPr>
                  <w:r w:rsidRPr="008D0221">
                    <w:rPr>
                      <w:rFonts w:ascii="Times New Roman" w:hAnsi="Times New Roman" w:cs="Times New Roman"/>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8D0221" w:rsidRDefault="002926A5" w:rsidP="009B78EF">
                  <w:pPr>
                    <w:widowControl w:val="0"/>
                    <w:autoSpaceDE w:val="0"/>
                    <w:autoSpaceDN w:val="0"/>
                    <w:adjustRightInd w:val="0"/>
                    <w:spacing w:after="0" w:line="240" w:lineRule="auto"/>
                    <w:jc w:val="center"/>
                    <w:rPr>
                      <w:rFonts w:ascii="Arial" w:hAnsi="Arial" w:cs="Arial"/>
                      <w:sz w:val="24"/>
                      <w:szCs w:val="24"/>
                    </w:rPr>
                  </w:pPr>
                  <w:r w:rsidRPr="008D0221">
                    <w:rPr>
                      <w:rFonts w:ascii="Times New Roman" w:hAnsi="Times New Roman" w:cs="Times New Roman"/>
                      <w:sz w:val="20"/>
                      <w:szCs w:val="20"/>
                    </w:rPr>
                    <w:t>Закон о бюджете (с изменениями от 24.03.2022 №5)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8D0221" w:rsidRDefault="002926A5" w:rsidP="009B78EF">
                  <w:pPr>
                    <w:widowControl w:val="0"/>
                    <w:autoSpaceDE w:val="0"/>
                    <w:autoSpaceDN w:val="0"/>
                    <w:adjustRightInd w:val="0"/>
                    <w:spacing w:after="0" w:line="240" w:lineRule="auto"/>
                    <w:jc w:val="center"/>
                    <w:rPr>
                      <w:rFonts w:ascii="Arial" w:hAnsi="Arial" w:cs="Arial"/>
                      <w:sz w:val="24"/>
                      <w:szCs w:val="24"/>
                    </w:rPr>
                  </w:pPr>
                  <w:r w:rsidRPr="008D0221">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8D0221" w:rsidRDefault="002926A5" w:rsidP="009B78EF">
                  <w:pPr>
                    <w:widowControl w:val="0"/>
                    <w:autoSpaceDE w:val="0"/>
                    <w:autoSpaceDN w:val="0"/>
                    <w:adjustRightInd w:val="0"/>
                    <w:spacing w:after="0" w:line="240" w:lineRule="auto"/>
                    <w:jc w:val="center"/>
                    <w:rPr>
                      <w:rFonts w:ascii="Times New Roman" w:hAnsi="Times New Roman" w:cs="Times New Roman"/>
                      <w:sz w:val="20"/>
                      <w:szCs w:val="20"/>
                    </w:rPr>
                  </w:pPr>
                  <w:r w:rsidRPr="008D0221">
                    <w:rPr>
                      <w:rFonts w:ascii="Times New Roman" w:hAnsi="Times New Roman" w:cs="Times New Roman"/>
                      <w:sz w:val="20"/>
                      <w:szCs w:val="20"/>
                    </w:rPr>
                    <w:t>Изменения</w:t>
                  </w:r>
                </w:p>
                <w:p w:rsidR="002926A5" w:rsidRPr="008D0221" w:rsidRDefault="002926A5" w:rsidP="009B78EF">
                  <w:pPr>
                    <w:widowControl w:val="0"/>
                    <w:autoSpaceDE w:val="0"/>
                    <w:autoSpaceDN w:val="0"/>
                    <w:adjustRightInd w:val="0"/>
                    <w:spacing w:after="0" w:line="240" w:lineRule="auto"/>
                    <w:jc w:val="center"/>
                    <w:rPr>
                      <w:rFonts w:ascii="Times New Roman" w:hAnsi="Times New Roman" w:cs="Times New Roman"/>
                      <w:sz w:val="20"/>
                      <w:szCs w:val="20"/>
                    </w:rPr>
                  </w:pPr>
                  <w:r w:rsidRPr="008D0221">
                    <w:rPr>
                      <w:rFonts w:ascii="Times New Roman" w:hAnsi="Times New Roman" w:cs="Times New Roman"/>
                      <w:sz w:val="20"/>
                      <w:szCs w:val="20"/>
                    </w:rPr>
                    <w:t xml:space="preserve"> (+/-)</w:t>
                  </w:r>
                </w:p>
                <w:p w:rsidR="002926A5" w:rsidRPr="008D0221" w:rsidRDefault="002926A5" w:rsidP="009B78EF">
                  <w:pPr>
                    <w:widowControl w:val="0"/>
                    <w:autoSpaceDE w:val="0"/>
                    <w:autoSpaceDN w:val="0"/>
                    <w:adjustRightInd w:val="0"/>
                    <w:spacing w:after="0" w:line="240" w:lineRule="auto"/>
                    <w:jc w:val="center"/>
                    <w:rPr>
                      <w:rFonts w:ascii="Arial" w:hAnsi="Arial" w:cs="Arial"/>
                      <w:sz w:val="24"/>
                      <w:szCs w:val="24"/>
                    </w:rPr>
                  </w:pP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8D0221" w:rsidRDefault="002926A5" w:rsidP="009B78EF">
                  <w:pPr>
                    <w:widowControl w:val="0"/>
                    <w:autoSpaceDE w:val="0"/>
                    <w:autoSpaceDN w:val="0"/>
                    <w:adjustRightInd w:val="0"/>
                    <w:spacing w:after="0" w:line="240" w:lineRule="auto"/>
                    <w:jc w:val="center"/>
                    <w:rPr>
                      <w:rFonts w:ascii="Arial" w:hAnsi="Arial" w:cs="Arial"/>
                      <w:sz w:val="24"/>
                      <w:szCs w:val="24"/>
                    </w:rPr>
                  </w:pPr>
                  <w:r w:rsidRPr="008D0221">
                    <w:rPr>
                      <w:rFonts w:ascii="Times New Roman" w:hAnsi="Times New Roman" w:cs="Times New Roman"/>
                      <w:sz w:val="20"/>
                      <w:szCs w:val="20"/>
                    </w:rPr>
                    <w:t>%</w:t>
                  </w:r>
                </w:p>
              </w:tc>
            </w:tr>
            <w:tr w:rsidR="002926A5" w:rsidRPr="008D0221" w:rsidTr="009B78EF">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8D0221" w:rsidRDefault="002926A5" w:rsidP="009B78EF">
                  <w:pPr>
                    <w:widowControl w:val="0"/>
                    <w:autoSpaceDE w:val="0"/>
                    <w:autoSpaceDN w:val="0"/>
                    <w:adjustRightInd w:val="0"/>
                    <w:spacing w:after="0" w:line="240" w:lineRule="auto"/>
                    <w:jc w:val="both"/>
                    <w:rPr>
                      <w:rFonts w:ascii="Arial" w:hAnsi="Arial" w:cs="Arial"/>
                      <w:sz w:val="24"/>
                      <w:szCs w:val="24"/>
                    </w:rPr>
                  </w:pPr>
                  <w:r w:rsidRPr="008D0221">
                    <w:rPr>
                      <w:rFonts w:ascii="Times New Roman" w:hAnsi="Times New Roman" w:cs="Times New Roman"/>
                      <w:bCs/>
                      <w:sz w:val="20"/>
                      <w:szCs w:val="20"/>
                    </w:rPr>
                    <w:t>Государственная программа «Обеспечение граждан в Чувашской Республике доступным и комфортным жильем»</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8D0221" w:rsidRDefault="002926A5" w:rsidP="009B78EF">
                  <w:pPr>
                    <w:widowControl w:val="0"/>
                    <w:autoSpaceDE w:val="0"/>
                    <w:autoSpaceDN w:val="0"/>
                    <w:adjustRightInd w:val="0"/>
                    <w:spacing w:after="0" w:line="240" w:lineRule="auto"/>
                    <w:jc w:val="center"/>
                    <w:rPr>
                      <w:rFonts w:ascii="Times New Roman" w:hAnsi="Times New Roman" w:cs="Times New Roman"/>
                      <w:bCs/>
                      <w:sz w:val="20"/>
                      <w:szCs w:val="20"/>
                    </w:rPr>
                  </w:pPr>
                  <w:r w:rsidRPr="008D0221">
                    <w:rPr>
                      <w:rFonts w:ascii="Times New Roman" w:hAnsi="Times New Roman" w:cs="Times New Roman"/>
                      <w:bCs/>
                      <w:sz w:val="20"/>
                      <w:szCs w:val="20"/>
                    </w:rPr>
                    <w:t>872 967,7</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8D0221" w:rsidRDefault="002926A5" w:rsidP="009B78EF">
                  <w:pPr>
                    <w:widowControl w:val="0"/>
                    <w:autoSpaceDE w:val="0"/>
                    <w:autoSpaceDN w:val="0"/>
                    <w:adjustRightInd w:val="0"/>
                    <w:spacing w:after="0" w:line="240" w:lineRule="auto"/>
                    <w:jc w:val="center"/>
                    <w:rPr>
                      <w:rFonts w:ascii="Times New Roman" w:hAnsi="Times New Roman" w:cs="Times New Roman"/>
                      <w:bCs/>
                      <w:sz w:val="20"/>
                      <w:szCs w:val="20"/>
                    </w:rPr>
                  </w:pPr>
                  <w:r w:rsidRPr="008D0221">
                    <w:rPr>
                      <w:rFonts w:ascii="Times New Roman" w:hAnsi="Times New Roman" w:cs="Times New Roman"/>
                      <w:bCs/>
                      <w:sz w:val="20"/>
                      <w:szCs w:val="20"/>
                    </w:rPr>
                    <w:t>764 325,1</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8D0221" w:rsidRDefault="002926A5" w:rsidP="009B78EF">
                  <w:pPr>
                    <w:widowControl w:val="0"/>
                    <w:autoSpaceDE w:val="0"/>
                    <w:autoSpaceDN w:val="0"/>
                    <w:adjustRightInd w:val="0"/>
                    <w:spacing w:after="0" w:line="240" w:lineRule="auto"/>
                    <w:jc w:val="center"/>
                    <w:rPr>
                      <w:rFonts w:ascii="Arial" w:hAnsi="Arial" w:cs="Arial"/>
                      <w:sz w:val="24"/>
                      <w:szCs w:val="24"/>
                    </w:rPr>
                  </w:pPr>
                  <w:r w:rsidRPr="008D0221">
                    <w:rPr>
                      <w:rFonts w:ascii="Times New Roman" w:hAnsi="Times New Roman" w:cs="Times New Roman"/>
                      <w:bCs/>
                      <w:sz w:val="20"/>
                      <w:szCs w:val="20"/>
                    </w:rPr>
                    <w:t>-108 642,6</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8D0221" w:rsidRDefault="002926A5" w:rsidP="009B78E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bCs/>
                      <w:sz w:val="20"/>
                      <w:szCs w:val="20"/>
                    </w:rPr>
                    <w:t>-</w:t>
                  </w:r>
                  <w:r w:rsidRPr="008D0221">
                    <w:rPr>
                      <w:rFonts w:ascii="Times New Roman" w:hAnsi="Times New Roman" w:cs="Times New Roman"/>
                      <w:bCs/>
                      <w:sz w:val="20"/>
                      <w:szCs w:val="20"/>
                    </w:rPr>
                    <w:t>12,4</w:t>
                  </w:r>
                </w:p>
              </w:tc>
            </w:tr>
            <w:tr w:rsidR="002926A5" w:rsidRPr="00590B34" w:rsidTr="009B78EF">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590B34" w:rsidRDefault="002926A5" w:rsidP="009B78EF">
                  <w:pPr>
                    <w:widowControl w:val="0"/>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Государственная программа «Формирование современной городской среды на территории Чувашской Республики» на 2018-2024 годы»</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590B34" w:rsidRDefault="002926A5" w:rsidP="009B78EF">
                  <w:pPr>
                    <w:widowControl w:val="0"/>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9 000,0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590B34" w:rsidRDefault="002926A5" w:rsidP="009B78EF">
                  <w:pPr>
                    <w:widowControl w:val="0"/>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8 568,7</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590B34" w:rsidRDefault="002926A5" w:rsidP="009B78EF">
                  <w:pPr>
                    <w:widowControl w:val="0"/>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-431,3</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590B34" w:rsidRDefault="002926A5" w:rsidP="009B78EF">
                  <w:pPr>
                    <w:widowControl w:val="0"/>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-4,8</w:t>
                  </w:r>
                </w:p>
              </w:tc>
            </w:tr>
            <w:tr w:rsidR="002926A5" w:rsidRPr="00590B34" w:rsidTr="009B78EF">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590B34" w:rsidRDefault="002926A5" w:rsidP="009B78EF">
                  <w:pPr>
                    <w:widowControl w:val="0"/>
                    <w:autoSpaceDE w:val="0"/>
                    <w:autoSpaceDN w:val="0"/>
                    <w:adjustRightInd w:val="0"/>
                    <w:spacing w:after="0" w:line="240" w:lineRule="auto"/>
                    <w:jc w:val="both"/>
                    <w:rPr>
                      <w:rFonts w:ascii="Arial" w:hAnsi="Arial" w:cs="Arial"/>
                      <w:sz w:val="24"/>
                      <w:szCs w:val="24"/>
                    </w:rPr>
                  </w:pPr>
                  <w:r w:rsidRPr="00590B34">
                    <w:rPr>
                      <w:rFonts w:ascii="Times New Roman" w:hAnsi="Times New Roman" w:cs="Times New Roman"/>
                      <w:bCs/>
                      <w:sz w:val="20"/>
                      <w:szCs w:val="20"/>
                    </w:rPr>
                    <w:t>Государственная программа «Комплексное развитие сельских территорий Чувашской Республики»</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967936" w:rsidRDefault="002926A5" w:rsidP="009B78EF">
                  <w:pPr>
                    <w:widowControl w:val="0"/>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630 714,7</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967936" w:rsidRDefault="002926A5" w:rsidP="009B78EF">
                  <w:pPr>
                    <w:widowControl w:val="0"/>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717 196,2</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590B34" w:rsidRDefault="002926A5" w:rsidP="009B78EF">
                  <w:pPr>
                    <w:widowControl w:val="0"/>
                    <w:autoSpaceDE w:val="0"/>
                    <w:autoSpaceDN w:val="0"/>
                    <w:adjustRightInd w:val="0"/>
                    <w:spacing w:after="0" w:line="240" w:lineRule="auto"/>
                    <w:jc w:val="center"/>
                    <w:rPr>
                      <w:rFonts w:ascii="Arial" w:hAnsi="Arial" w:cs="Arial"/>
                      <w:sz w:val="24"/>
                      <w:szCs w:val="24"/>
                    </w:rPr>
                  </w:pPr>
                  <w:r w:rsidRPr="00590B34">
                    <w:rPr>
                      <w:rFonts w:ascii="Times New Roman" w:hAnsi="Times New Roman" w:cs="Times New Roman"/>
                      <w:bCs/>
                      <w:sz w:val="20"/>
                      <w:szCs w:val="20"/>
                    </w:rPr>
                    <w:t>86 481,5</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590B34" w:rsidRDefault="002926A5" w:rsidP="009B78E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bCs/>
                      <w:sz w:val="20"/>
                      <w:szCs w:val="20"/>
                    </w:rPr>
                    <w:t>13,7</w:t>
                  </w:r>
                </w:p>
              </w:tc>
            </w:tr>
            <w:tr w:rsidR="002926A5" w:rsidRPr="00C8570D" w:rsidTr="009B78EF">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C8570D" w:rsidRDefault="002926A5" w:rsidP="009B78EF">
                  <w:pPr>
                    <w:widowControl w:val="0"/>
                    <w:autoSpaceDE w:val="0"/>
                    <w:autoSpaceDN w:val="0"/>
                    <w:adjustRightInd w:val="0"/>
                    <w:spacing w:after="0" w:line="240" w:lineRule="auto"/>
                    <w:jc w:val="both"/>
                    <w:rPr>
                      <w:rFonts w:ascii="Arial" w:hAnsi="Arial" w:cs="Arial"/>
                      <w:sz w:val="24"/>
                      <w:szCs w:val="24"/>
                    </w:rPr>
                  </w:pPr>
                  <w:r w:rsidRPr="00C8570D">
                    <w:rPr>
                      <w:rFonts w:ascii="Times New Roman" w:hAnsi="Times New Roman" w:cs="Times New Roman"/>
                      <w:bCs/>
                      <w:sz w:val="20"/>
                      <w:szCs w:val="20"/>
                    </w:rPr>
                    <w:t>Государственная программа «Развитие транспортной системы Чувашской Республики»</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C8570D" w:rsidRDefault="002926A5" w:rsidP="009B78EF">
                  <w:pPr>
                    <w:widowControl w:val="0"/>
                    <w:autoSpaceDE w:val="0"/>
                    <w:autoSpaceDN w:val="0"/>
                    <w:adjustRightInd w:val="0"/>
                    <w:spacing w:after="0" w:line="240" w:lineRule="auto"/>
                    <w:jc w:val="center"/>
                    <w:rPr>
                      <w:rFonts w:ascii="Times New Roman" w:hAnsi="Times New Roman" w:cs="Times New Roman"/>
                      <w:bCs/>
                      <w:sz w:val="20"/>
                      <w:szCs w:val="20"/>
                    </w:rPr>
                  </w:pPr>
                  <w:r w:rsidRPr="00C8570D">
                    <w:rPr>
                      <w:rFonts w:ascii="Times New Roman" w:hAnsi="Times New Roman" w:cs="Times New Roman"/>
                      <w:bCs/>
                      <w:sz w:val="20"/>
                      <w:szCs w:val="20"/>
                    </w:rPr>
                    <w:t>5 604 769,5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C8570D" w:rsidRDefault="002926A5" w:rsidP="009B78EF">
                  <w:pPr>
                    <w:widowControl w:val="0"/>
                    <w:autoSpaceDE w:val="0"/>
                    <w:autoSpaceDN w:val="0"/>
                    <w:adjustRightInd w:val="0"/>
                    <w:spacing w:after="0" w:line="240" w:lineRule="auto"/>
                    <w:jc w:val="center"/>
                    <w:rPr>
                      <w:rFonts w:ascii="Times New Roman" w:hAnsi="Times New Roman" w:cs="Times New Roman"/>
                      <w:bCs/>
                      <w:sz w:val="20"/>
                      <w:szCs w:val="20"/>
                    </w:rPr>
                  </w:pPr>
                  <w:r w:rsidRPr="00C8570D">
                    <w:rPr>
                      <w:rFonts w:ascii="Times New Roman" w:hAnsi="Times New Roman" w:cs="Times New Roman"/>
                      <w:bCs/>
                      <w:sz w:val="20"/>
                      <w:szCs w:val="20"/>
                    </w:rPr>
                    <w:t>6 708 611,5</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C8570D" w:rsidRDefault="002926A5" w:rsidP="009B78EF">
                  <w:pPr>
                    <w:widowControl w:val="0"/>
                    <w:autoSpaceDE w:val="0"/>
                    <w:autoSpaceDN w:val="0"/>
                    <w:adjustRightInd w:val="0"/>
                    <w:spacing w:after="0" w:line="240" w:lineRule="auto"/>
                    <w:jc w:val="center"/>
                    <w:rPr>
                      <w:rFonts w:ascii="Arial" w:hAnsi="Arial" w:cs="Arial"/>
                      <w:sz w:val="24"/>
                      <w:szCs w:val="24"/>
                    </w:rPr>
                  </w:pPr>
                  <w:r w:rsidRPr="00C8570D">
                    <w:rPr>
                      <w:rFonts w:ascii="Times New Roman" w:hAnsi="Times New Roman" w:cs="Times New Roman"/>
                      <w:bCs/>
                      <w:sz w:val="20"/>
                      <w:szCs w:val="20"/>
                    </w:rPr>
                    <w:t>1 103 842,0</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C8570D" w:rsidRDefault="002926A5" w:rsidP="009B78EF">
                  <w:pPr>
                    <w:widowControl w:val="0"/>
                    <w:autoSpaceDE w:val="0"/>
                    <w:autoSpaceDN w:val="0"/>
                    <w:adjustRightInd w:val="0"/>
                    <w:spacing w:after="0" w:line="240" w:lineRule="auto"/>
                    <w:jc w:val="center"/>
                    <w:rPr>
                      <w:rFonts w:ascii="Arial" w:hAnsi="Arial" w:cs="Arial"/>
                      <w:sz w:val="24"/>
                      <w:szCs w:val="24"/>
                    </w:rPr>
                  </w:pPr>
                  <w:r w:rsidRPr="00C8570D">
                    <w:rPr>
                      <w:rFonts w:ascii="Times New Roman" w:hAnsi="Times New Roman" w:cs="Times New Roman"/>
                      <w:bCs/>
                      <w:sz w:val="20"/>
                      <w:szCs w:val="20"/>
                    </w:rPr>
                    <w:t>19,7</w:t>
                  </w:r>
                </w:p>
              </w:tc>
            </w:tr>
          </w:tbl>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Законопроектом предусмотрено уменьшение бюджетных ассигнований в рамках государственной программы «Обеспечение граждан в Чувашской Республике доступным и комфортным жильем» по следующим целевым статьям:</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 «Автомобильная дорога микрорайона 2 «А» центральной части города Чебоксары «</w:t>
            </w:r>
            <w:proofErr w:type="spellStart"/>
            <w:r w:rsidRPr="002926A5">
              <w:rPr>
                <w:rFonts w:ascii="Times New Roman" w:hAnsi="Times New Roman" w:cs="Times New Roman"/>
                <w:sz w:val="28"/>
                <w:szCs w:val="28"/>
              </w:rPr>
              <w:t>Грязевская</w:t>
            </w:r>
            <w:proofErr w:type="spellEnd"/>
            <w:r w:rsidRPr="002926A5">
              <w:rPr>
                <w:rFonts w:ascii="Times New Roman" w:hAnsi="Times New Roman" w:cs="Times New Roman"/>
                <w:sz w:val="28"/>
                <w:szCs w:val="28"/>
              </w:rPr>
              <w:t xml:space="preserve"> стрелка» - на сумму 30 000,0 тыс. рублей или на 48,4%;</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 xml:space="preserve">- «Строительство автомобильной дороги микрорайона 3 жилого района «Солнечный» </w:t>
            </w:r>
            <w:proofErr w:type="spellStart"/>
            <w:r w:rsidRPr="002926A5">
              <w:rPr>
                <w:rFonts w:ascii="Times New Roman" w:hAnsi="Times New Roman" w:cs="Times New Roman"/>
                <w:sz w:val="28"/>
                <w:szCs w:val="28"/>
              </w:rPr>
              <w:t>Новоюжного</w:t>
            </w:r>
            <w:proofErr w:type="spellEnd"/>
            <w:r w:rsidRPr="002926A5">
              <w:rPr>
                <w:rFonts w:ascii="Times New Roman" w:hAnsi="Times New Roman" w:cs="Times New Roman"/>
                <w:sz w:val="28"/>
                <w:szCs w:val="28"/>
              </w:rPr>
              <w:t xml:space="preserve"> планировочного района г. Чебоксары (1 этап строительства)» - на сумму 122 923,6 тыс. рублей или на 73,9%;</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 «Строительство дороги по ул. Базарная от ул. Н. Рождественского до ул. Н. Смирнова» - на сумму 23 710,0 тыс. рублей или на 44,1%;</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 xml:space="preserve">- «Строительство дороги по ул. Базарная от ул. И.С. </w:t>
            </w:r>
            <w:proofErr w:type="spellStart"/>
            <w:r w:rsidRPr="002926A5">
              <w:rPr>
                <w:rFonts w:ascii="Times New Roman" w:hAnsi="Times New Roman" w:cs="Times New Roman"/>
                <w:sz w:val="28"/>
                <w:szCs w:val="28"/>
              </w:rPr>
              <w:t>Тукташа</w:t>
            </w:r>
            <w:proofErr w:type="spellEnd"/>
            <w:r w:rsidRPr="002926A5">
              <w:rPr>
                <w:rFonts w:ascii="Times New Roman" w:hAnsi="Times New Roman" w:cs="Times New Roman"/>
                <w:sz w:val="28"/>
                <w:szCs w:val="28"/>
              </w:rPr>
              <w:t xml:space="preserve"> до ул. Дзержинского» - на сумму 117 089,0 тыс. рублей или на 79,6%;</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 «Строительство дороги по ул. Пушкина - Н. Смирнова» - на сумму 28 810,0</w:t>
            </w:r>
            <w:r w:rsidR="00B745EF">
              <w:rPr>
                <w:rFonts w:ascii="Times New Roman" w:hAnsi="Times New Roman" w:cs="Times New Roman"/>
                <w:sz w:val="28"/>
                <w:szCs w:val="28"/>
              </w:rPr>
              <w:t> </w:t>
            </w:r>
            <w:r w:rsidRPr="002926A5">
              <w:rPr>
                <w:rFonts w:ascii="Times New Roman" w:hAnsi="Times New Roman" w:cs="Times New Roman"/>
                <w:sz w:val="28"/>
                <w:szCs w:val="28"/>
              </w:rPr>
              <w:t>тыс. рублей или на 49,0%;</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 «Строительство дороги в жилой застройке 3-е поле в г. Канаш» - на сумму 84 992,0 тыс. рублей или на 76,5%.</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Одновременно, законопроектом планируется увеличить бюджетные ассигнования в рамках указанной государственной программы на следующие целевые статьи:</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 «Магистральная дорога районного значения № 3 в жилом районе «Новый город» г. Чебоксары (1 этап)» - на сумму 140 572,2 тыс. рублей;</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 xml:space="preserve">- «Строительство проезда и тротуаров от улицы Советской до улицы Новая Высотная в IX микрорайоне города Новочебоксарска Чувашской Республики» - на </w:t>
            </w:r>
            <w:r w:rsidRPr="002926A5">
              <w:rPr>
                <w:rFonts w:ascii="Times New Roman" w:hAnsi="Times New Roman" w:cs="Times New Roman"/>
                <w:sz w:val="28"/>
                <w:szCs w:val="28"/>
              </w:rPr>
              <w:lastRenderedPageBreak/>
              <w:t>сумму 31 731,1 тыс. рублей;</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 «Реконструкция участка дороги ул. 10-й Пятилетки с устройством местного проезда вдоль ул. 10-й Пятилетки в IX микрорайоне города Новочебоксарска Чувашской Республики. I этап строительства - строительство бокового проезда вдоль ул. 10-й Пятилетки» - на сумму 40 789,0 тыс. рублей;</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 «Магистральная дорога районного значения № 3 в микрорайоне № 2 в жилом районе «Новый город» г. Чебоксары. 3 этап (в границах микрорайона № 2)» - на сумму 70 000,0 тыс. рублей;</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 «Строительство дороги № 2 в I очереди 7 микрорайона центральной части г. Чебоксары» (в рамках реализации мероприятий регионального проекта «Жилье») - на сумму 15 789,7 тыс. рублей или на 17,8%.</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В рамках государственной программы «Формирование современной городской среды на территории Чувашской Республики» на 2018-2024 годы</w:t>
            </w:r>
            <w:r w:rsidR="00B745EF">
              <w:rPr>
                <w:rFonts w:ascii="Times New Roman" w:hAnsi="Times New Roman" w:cs="Times New Roman"/>
                <w:sz w:val="28"/>
                <w:szCs w:val="28"/>
              </w:rPr>
              <w:t>»</w:t>
            </w:r>
            <w:r w:rsidRPr="002926A5">
              <w:rPr>
                <w:rFonts w:ascii="Times New Roman" w:hAnsi="Times New Roman" w:cs="Times New Roman"/>
                <w:sz w:val="28"/>
                <w:szCs w:val="28"/>
              </w:rPr>
              <w:t xml:space="preserve"> законопроектом планируется уменьшить бюджетные ассигнования в сумме 431,3</w:t>
            </w:r>
            <w:r w:rsidR="00B745EF">
              <w:rPr>
                <w:rFonts w:ascii="Times New Roman" w:hAnsi="Times New Roman" w:cs="Times New Roman"/>
                <w:sz w:val="28"/>
                <w:szCs w:val="28"/>
              </w:rPr>
              <w:t> </w:t>
            </w:r>
            <w:r w:rsidRPr="002926A5">
              <w:rPr>
                <w:rFonts w:ascii="Times New Roman" w:hAnsi="Times New Roman" w:cs="Times New Roman"/>
                <w:sz w:val="28"/>
                <w:szCs w:val="28"/>
              </w:rPr>
              <w:t>тыс. рублей или на 4,8% по целевой статье «Реализация инициативных проектов».</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В рамках государственной программы «Комплексное развитие сельских территорий» планируется увеличить бюджетные ассигнования на целевую статью «Реализация инициативных проектов» на сумму 86 481,5 тыс. рублей или на 28,2%.</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В рамках государственной программы «Развитие транспортной системы Чувашской Республики» законопроектом планируется увеличить бюджетные ассигнования в основном на следующие целевые статьи:</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 xml:space="preserve">- «Капитальный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 - в сальдированной сумме </w:t>
            </w:r>
            <w:r w:rsidR="00B745EF">
              <w:rPr>
                <w:rFonts w:ascii="Times New Roman" w:hAnsi="Times New Roman" w:cs="Times New Roman"/>
                <w:sz w:val="28"/>
                <w:szCs w:val="28"/>
              </w:rPr>
              <w:t>87 323,2</w:t>
            </w:r>
            <w:r w:rsidRPr="002926A5">
              <w:rPr>
                <w:rFonts w:ascii="Times New Roman" w:hAnsi="Times New Roman" w:cs="Times New Roman"/>
                <w:sz w:val="28"/>
                <w:szCs w:val="28"/>
              </w:rPr>
              <w:t xml:space="preserve"> тыс. рублей или на 18,8%, из них планируется увеличить бюджетные ассигнования следующим муниципальным образованиям:</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proofErr w:type="spellStart"/>
            <w:r w:rsidRPr="002926A5">
              <w:rPr>
                <w:rFonts w:ascii="Times New Roman" w:hAnsi="Times New Roman" w:cs="Times New Roman"/>
                <w:sz w:val="28"/>
                <w:szCs w:val="28"/>
              </w:rPr>
              <w:t>Алатырский</w:t>
            </w:r>
            <w:proofErr w:type="spellEnd"/>
            <w:r w:rsidRPr="002926A5">
              <w:rPr>
                <w:rFonts w:ascii="Times New Roman" w:hAnsi="Times New Roman" w:cs="Times New Roman"/>
                <w:sz w:val="28"/>
                <w:szCs w:val="28"/>
              </w:rPr>
              <w:t xml:space="preserve"> район – 9 100,8 тыс. рублей;</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proofErr w:type="spellStart"/>
            <w:r w:rsidRPr="002926A5">
              <w:rPr>
                <w:rFonts w:ascii="Times New Roman" w:hAnsi="Times New Roman" w:cs="Times New Roman"/>
                <w:sz w:val="28"/>
                <w:szCs w:val="28"/>
              </w:rPr>
              <w:t>Аликовский</w:t>
            </w:r>
            <w:proofErr w:type="spellEnd"/>
            <w:r w:rsidRPr="002926A5">
              <w:rPr>
                <w:rFonts w:ascii="Times New Roman" w:hAnsi="Times New Roman" w:cs="Times New Roman"/>
                <w:sz w:val="28"/>
                <w:szCs w:val="28"/>
              </w:rPr>
              <w:t xml:space="preserve"> район – 1 706,1 тыс. рублей;</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proofErr w:type="spellStart"/>
            <w:r w:rsidRPr="002926A5">
              <w:rPr>
                <w:rFonts w:ascii="Times New Roman" w:hAnsi="Times New Roman" w:cs="Times New Roman"/>
                <w:sz w:val="28"/>
                <w:szCs w:val="28"/>
              </w:rPr>
              <w:t>Батыревский</w:t>
            </w:r>
            <w:proofErr w:type="spellEnd"/>
            <w:r w:rsidRPr="002926A5">
              <w:rPr>
                <w:rFonts w:ascii="Times New Roman" w:hAnsi="Times New Roman" w:cs="Times New Roman"/>
                <w:sz w:val="28"/>
                <w:szCs w:val="28"/>
              </w:rPr>
              <w:t xml:space="preserve"> район – 21 183,5 тыс. рублей;</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proofErr w:type="spellStart"/>
            <w:r w:rsidRPr="002926A5">
              <w:rPr>
                <w:rFonts w:ascii="Times New Roman" w:hAnsi="Times New Roman" w:cs="Times New Roman"/>
                <w:sz w:val="28"/>
                <w:szCs w:val="28"/>
              </w:rPr>
              <w:t>Красночетайский</w:t>
            </w:r>
            <w:proofErr w:type="spellEnd"/>
            <w:r w:rsidRPr="002926A5">
              <w:rPr>
                <w:rFonts w:ascii="Times New Roman" w:hAnsi="Times New Roman" w:cs="Times New Roman"/>
                <w:sz w:val="28"/>
                <w:szCs w:val="28"/>
              </w:rPr>
              <w:t xml:space="preserve"> район – 24 286,4 тыс. рублей;</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Мариинско-Посадский район – 14 846,0 тыс. рублей;</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proofErr w:type="spellStart"/>
            <w:r w:rsidRPr="002926A5">
              <w:rPr>
                <w:rFonts w:ascii="Times New Roman" w:hAnsi="Times New Roman" w:cs="Times New Roman"/>
                <w:sz w:val="28"/>
                <w:szCs w:val="28"/>
              </w:rPr>
              <w:t>Ядринский</w:t>
            </w:r>
            <w:proofErr w:type="spellEnd"/>
            <w:r w:rsidRPr="002926A5">
              <w:rPr>
                <w:rFonts w:ascii="Times New Roman" w:hAnsi="Times New Roman" w:cs="Times New Roman"/>
                <w:sz w:val="28"/>
                <w:szCs w:val="28"/>
              </w:rPr>
              <w:t xml:space="preserve"> район – 24 667,0 тыс. рублей;</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Одновременно, предлагается уменьшить бюджетные ассигнования в рамках указанного мероприятия следующим муниципальным образованиям:</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proofErr w:type="spellStart"/>
            <w:r w:rsidRPr="002926A5">
              <w:rPr>
                <w:rFonts w:ascii="Times New Roman" w:hAnsi="Times New Roman" w:cs="Times New Roman"/>
                <w:sz w:val="28"/>
                <w:szCs w:val="28"/>
              </w:rPr>
              <w:t>Вурнарский</w:t>
            </w:r>
            <w:proofErr w:type="spellEnd"/>
            <w:r w:rsidRPr="002926A5">
              <w:rPr>
                <w:rFonts w:ascii="Times New Roman" w:hAnsi="Times New Roman" w:cs="Times New Roman"/>
                <w:sz w:val="28"/>
                <w:szCs w:val="28"/>
              </w:rPr>
              <w:t xml:space="preserve"> район – 3 453,1 тыс. рублей;</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proofErr w:type="spellStart"/>
            <w:r w:rsidRPr="002926A5">
              <w:rPr>
                <w:rFonts w:ascii="Times New Roman" w:hAnsi="Times New Roman" w:cs="Times New Roman"/>
                <w:sz w:val="28"/>
                <w:szCs w:val="28"/>
              </w:rPr>
              <w:t>Шемуршинский</w:t>
            </w:r>
            <w:proofErr w:type="spellEnd"/>
            <w:r w:rsidRPr="002926A5">
              <w:rPr>
                <w:rFonts w:ascii="Times New Roman" w:hAnsi="Times New Roman" w:cs="Times New Roman"/>
                <w:sz w:val="28"/>
                <w:szCs w:val="28"/>
              </w:rPr>
              <w:t xml:space="preserve"> район – 5 013,5 тыс. рублей.</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 xml:space="preserve">- «Капитальный ремонт и ремонт автомобильных дорог общего пользования местного значения в границах населенных пунктов» - в сальдированной сумме 28 586,4 тыс. рублей или на 12,3%, из них: </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proofErr w:type="spellStart"/>
            <w:r w:rsidRPr="002926A5">
              <w:rPr>
                <w:rFonts w:ascii="Times New Roman" w:hAnsi="Times New Roman" w:cs="Times New Roman"/>
                <w:sz w:val="28"/>
                <w:szCs w:val="28"/>
              </w:rPr>
              <w:t>Батыревскому</w:t>
            </w:r>
            <w:proofErr w:type="spellEnd"/>
            <w:r w:rsidRPr="002926A5">
              <w:rPr>
                <w:rFonts w:ascii="Times New Roman" w:hAnsi="Times New Roman" w:cs="Times New Roman"/>
                <w:sz w:val="28"/>
                <w:szCs w:val="28"/>
              </w:rPr>
              <w:t xml:space="preserve"> району – 7 590,8 тыс. рублей;</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proofErr w:type="spellStart"/>
            <w:r w:rsidRPr="002926A5">
              <w:rPr>
                <w:rFonts w:ascii="Times New Roman" w:hAnsi="Times New Roman" w:cs="Times New Roman"/>
                <w:sz w:val="28"/>
                <w:szCs w:val="28"/>
              </w:rPr>
              <w:t>Канашскому</w:t>
            </w:r>
            <w:proofErr w:type="spellEnd"/>
            <w:r w:rsidRPr="002926A5">
              <w:rPr>
                <w:rFonts w:ascii="Times New Roman" w:hAnsi="Times New Roman" w:cs="Times New Roman"/>
                <w:sz w:val="28"/>
                <w:szCs w:val="28"/>
              </w:rPr>
              <w:t xml:space="preserve"> району – 3 185,7 тыс. рублей;</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Козловскому району – 3 288,6 тыс. рублей;</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proofErr w:type="spellStart"/>
            <w:r w:rsidRPr="002926A5">
              <w:rPr>
                <w:rFonts w:ascii="Times New Roman" w:hAnsi="Times New Roman" w:cs="Times New Roman"/>
                <w:sz w:val="28"/>
                <w:szCs w:val="28"/>
              </w:rPr>
              <w:t>Красночетайскому</w:t>
            </w:r>
            <w:proofErr w:type="spellEnd"/>
            <w:r w:rsidRPr="002926A5">
              <w:rPr>
                <w:rFonts w:ascii="Times New Roman" w:hAnsi="Times New Roman" w:cs="Times New Roman"/>
                <w:sz w:val="28"/>
                <w:szCs w:val="28"/>
              </w:rPr>
              <w:t xml:space="preserve"> району – 2 918,1 тыс. рублей;</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Мариинско-Посадскому району – 3 757,7 тыс. рублей;</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proofErr w:type="spellStart"/>
            <w:r w:rsidRPr="002926A5">
              <w:rPr>
                <w:rFonts w:ascii="Times New Roman" w:hAnsi="Times New Roman" w:cs="Times New Roman"/>
                <w:sz w:val="28"/>
                <w:szCs w:val="28"/>
              </w:rPr>
              <w:t>Урмарскому</w:t>
            </w:r>
            <w:proofErr w:type="spellEnd"/>
            <w:r w:rsidRPr="002926A5">
              <w:rPr>
                <w:rFonts w:ascii="Times New Roman" w:hAnsi="Times New Roman" w:cs="Times New Roman"/>
                <w:sz w:val="28"/>
                <w:szCs w:val="28"/>
              </w:rPr>
              <w:t xml:space="preserve"> району – 1 515,4 тыс. рублей;</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lastRenderedPageBreak/>
              <w:t>Чебоксарскому району – 3 723,5 тыс. рублей;</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proofErr w:type="spellStart"/>
            <w:r w:rsidRPr="002926A5">
              <w:rPr>
                <w:rFonts w:ascii="Times New Roman" w:hAnsi="Times New Roman" w:cs="Times New Roman"/>
                <w:sz w:val="28"/>
                <w:szCs w:val="28"/>
              </w:rPr>
              <w:t>Ядринскому</w:t>
            </w:r>
            <w:proofErr w:type="spellEnd"/>
            <w:r w:rsidRPr="002926A5">
              <w:rPr>
                <w:rFonts w:ascii="Times New Roman" w:hAnsi="Times New Roman" w:cs="Times New Roman"/>
                <w:sz w:val="28"/>
                <w:szCs w:val="28"/>
              </w:rPr>
              <w:t xml:space="preserve"> району – 5 472,2 тыс. рублей.</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В то же время законопроектом уменьшаются бюджетные ассигнования в рамках данного мероприятия следующим муниципальным образованиям:</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proofErr w:type="spellStart"/>
            <w:r w:rsidRPr="002926A5">
              <w:rPr>
                <w:rFonts w:ascii="Times New Roman" w:hAnsi="Times New Roman" w:cs="Times New Roman"/>
                <w:sz w:val="28"/>
                <w:szCs w:val="28"/>
              </w:rPr>
              <w:t>Алатырский</w:t>
            </w:r>
            <w:proofErr w:type="spellEnd"/>
            <w:r w:rsidRPr="002926A5">
              <w:rPr>
                <w:rFonts w:ascii="Times New Roman" w:hAnsi="Times New Roman" w:cs="Times New Roman"/>
                <w:sz w:val="28"/>
                <w:szCs w:val="28"/>
              </w:rPr>
              <w:t xml:space="preserve"> район – на сумму 12,8 тыс. рублей;</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Цивильский район – на сумму 171,3 тыс. рублей;</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proofErr w:type="spellStart"/>
            <w:r w:rsidRPr="002926A5">
              <w:rPr>
                <w:rFonts w:ascii="Times New Roman" w:hAnsi="Times New Roman" w:cs="Times New Roman"/>
                <w:sz w:val="28"/>
                <w:szCs w:val="28"/>
              </w:rPr>
              <w:t>Шемуршинский</w:t>
            </w:r>
            <w:proofErr w:type="spellEnd"/>
            <w:r w:rsidRPr="002926A5">
              <w:rPr>
                <w:rFonts w:ascii="Times New Roman" w:hAnsi="Times New Roman" w:cs="Times New Roman"/>
                <w:sz w:val="28"/>
                <w:szCs w:val="28"/>
              </w:rPr>
              <w:t xml:space="preserve"> район – на сумму 2 041,6 тыс. рублей;</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proofErr w:type="spellStart"/>
            <w:r w:rsidRPr="002926A5">
              <w:rPr>
                <w:rFonts w:ascii="Times New Roman" w:hAnsi="Times New Roman" w:cs="Times New Roman"/>
                <w:sz w:val="28"/>
                <w:szCs w:val="28"/>
              </w:rPr>
              <w:t>Янтиковский</w:t>
            </w:r>
            <w:proofErr w:type="spellEnd"/>
            <w:r w:rsidRPr="002926A5">
              <w:rPr>
                <w:rFonts w:ascii="Times New Roman" w:hAnsi="Times New Roman" w:cs="Times New Roman"/>
                <w:sz w:val="28"/>
                <w:szCs w:val="28"/>
              </w:rPr>
              <w:t xml:space="preserve"> район – на сумму 639,9 тыс. рублей.</w:t>
            </w:r>
          </w:p>
          <w:p w:rsidR="002926A5" w:rsidRPr="002926A5" w:rsidRDefault="00A625B2"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Pr>
                <w:rFonts w:ascii="Times New Roman" w:hAnsi="Times New Roman" w:cs="Times New Roman"/>
                <w:sz w:val="28"/>
                <w:szCs w:val="28"/>
              </w:rPr>
              <w:t>- </w:t>
            </w:r>
            <w:r w:rsidR="002926A5" w:rsidRPr="002926A5">
              <w:rPr>
                <w:rFonts w:ascii="Times New Roman" w:hAnsi="Times New Roman" w:cs="Times New Roman"/>
                <w:sz w:val="28"/>
                <w:szCs w:val="28"/>
              </w:rPr>
              <w:t xml:space="preserve">«Капитальный ремонт и ремонт автомобильных дорог общего пользования местного значения в границах городского округа» - на сумму 7 113,3 тыс. рублей или на 6,0%. Согласно пояснениям Минтранса Чувашии, представленным письмом от 14.10.2022 № 06/07-6439, планируется увеличить бюджетные ассигнования на 2022 год в сальдированной сумме 7 113,3 тыс. рублей, в том числе увеличиваются бюджетные ассигнования на сумму 31 136,1 тыс. рублей в рамках распоряжения Кабинета Министров Чувашской Республики от 01.08.2022 № 728-р. </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 xml:space="preserve">Анализ показал, что указанные средства в сумме 31 36,1 тыс. рублей уменьшены на 2022 год по г. Шумерля, предусмотренные ранее на строительство автомобильной дороги общего пользования по ул. </w:t>
            </w:r>
            <w:proofErr w:type="spellStart"/>
            <w:r w:rsidRPr="002926A5">
              <w:rPr>
                <w:rFonts w:ascii="Times New Roman" w:hAnsi="Times New Roman" w:cs="Times New Roman"/>
                <w:sz w:val="28"/>
                <w:szCs w:val="28"/>
              </w:rPr>
              <w:t>Косточкина</w:t>
            </w:r>
            <w:proofErr w:type="spellEnd"/>
            <w:r w:rsidRPr="002926A5">
              <w:rPr>
                <w:rFonts w:ascii="Times New Roman" w:hAnsi="Times New Roman" w:cs="Times New Roman"/>
                <w:sz w:val="28"/>
                <w:szCs w:val="28"/>
              </w:rPr>
              <w:t xml:space="preserve"> (ул. К. Маркса – ул. Ленина) и ул. Интернациональная (ул. Маршала Жукова – ул. </w:t>
            </w:r>
            <w:proofErr w:type="spellStart"/>
            <w:r w:rsidRPr="002926A5">
              <w:rPr>
                <w:rFonts w:ascii="Times New Roman" w:hAnsi="Times New Roman" w:cs="Times New Roman"/>
                <w:sz w:val="28"/>
                <w:szCs w:val="28"/>
              </w:rPr>
              <w:t>Урукова</w:t>
            </w:r>
            <w:proofErr w:type="spellEnd"/>
            <w:r w:rsidRPr="002926A5">
              <w:rPr>
                <w:rFonts w:ascii="Times New Roman" w:hAnsi="Times New Roman" w:cs="Times New Roman"/>
                <w:sz w:val="28"/>
                <w:szCs w:val="28"/>
              </w:rPr>
              <w:t xml:space="preserve">) в сумме 25 510,3 тыс. рублей, а также на реконструкцию автомобильной дороги по ул. Заводская и строительство автомобильной дороги по ул. Лермонтова (3 этап строительства) в сумме 5 625,8 тыс. рублей. </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Основанием для перераспределения субсидий между муниципальными образованиями согласно пояснительной записки к проекту распоряжения Кабинета Министров Чувашской Республики об утверждении перераспределения субсидий бюджетам городских округов на строительство и реконструкцию автомобильных дорог общего пользования местного значения в границах городского округа на 2022 год, утвержденные Законом Чувашской Республики «О республиканском бюджете Чувашской Республики на 2022 год и на плановый период 2023 и 2024 годов» является не</w:t>
            </w:r>
            <w:r w:rsidR="00B55E31">
              <w:rPr>
                <w:rFonts w:ascii="Times New Roman" w:hAnsi="Times New Roman" w:cs="Times New Roman"/>
                <w:sz w:val="28"/>
                <w:szCs w:val="28"/>
              </w:rPr>
              <w:t xml:space="preserve"> </w:t>
            </w:r>
            <w:r w:rsidRPr="002926A5">
              <w:rPr>
                <w:rFonts w:ascii="Times New Roman" w:hAnsi="Times New Roman" w:cs="Times New Roman"/>
                <w:sz w:val="28"/>
                <w:szCs w:val="28"/>
              </w:rPr>
              <w:t>заключение администрацией г. Шумерля в сроки, установленные Кабинетом Министров Чувашской Республики, муниципальных контрактов на строительство (реконструкцию) автомобильных дорог в границах городского округа в 2022 году (согласно поручению Главы Чувашской Республики от 05.03.2022 № 05/2858 срок завершения контрактации был установлен до 01.05.2022). Данные объекты исключены из Республиканской адресной инвестиционной программы Протоколом заседания Совета по инвестиционной политике от 19.07.2022 № 10.</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 xml:space="preserve">Кроме того, уменьшаются бюджетные ассигнования по предложениям Минтранса Чувашии в соответствии с ожидаемым кассовым исполнением в 2022 году на 24 022,8 тыс. рублей. В результате, в разрезе муниципальных образований бюджетные ассигнования увеличиваются на г. Канаш на общую сумму 38 416,1 тыс. рублей, г. Шумерля – на сумму 18 718,5 тыс. рублей, а также </w:t>
            </w:r>
            <w:r w:rsidRPr="00AB637D">
              <w:rPr>
                <w:rFonts w:ascii="Times New Roman" w:hAnsi="Times New Roman" w:cs="Times New Roman"/>
                <w:sz w:val="28"/>
                <w:szCs w:val="28"/>
              </w:rPr>
              <w:t>уменьшаются по г. Алатырь – на сумму 50 021,3 тыс. рублей.</w:t>
            </w:r>
            <w:r w:rsidRPr="002926A5">
              <w:rPr>
                <w:rFonts w:ascii="Times New Roman" w:hAnsi="Times New Roman" w:cs="Times New Roman"/>
                <w:sz w:val="28"/>
                <w:szCs w:val="28"/>
              </w:rPr>
              <w:t xml:space="preserve">  </w:t>
            </w:r>
          </w:p>
          <w:p w:rsid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 xml:space="preserve">Выборочный анализ показал, что администрации г. Алатырь на основании Соглашения о предоставлении в 2022 году и в плановом периоде 2023 и 2024 годов субсидии из республиканского бюджета Чувашской Республики бюджету города </w:t>
            </w:r>
            <w:r w:rsidRPr="002926A5">
              <w:rPr>
                <w:rFonts w:ascii="Times New Roman" w:hAnsi="Times New Roman" w:cs="Times New Roman"/>
                <w:sz w:val="28"/>
                <w:szCs w:val="28"/>
              </w:rPr>
              <w:lastRenderedPageBreak/>
              <w:t>Алатырь на капитальный ремонт и ремонт автомобильных дорог общего пользования местного значения в границах городского округа от 30.12.2021 № 06-14/22-6/3 (с учетом дополнительного соглашения от 22.04.2022 № 1) предусмотрены средства республиканского бюджета Чувашской Республики на 2022 год в общей сумме 74 836,0 тыс. рублей на ремонт 6 автомобильных дорог.</w:t>
            </w:r>
          </w:p>
          <w:p w:rsidR="007C102E" w:rsidRDefault="00AE4A59"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Администрацией г. Алатырь контракты на выполнение ремонтных работ на автомобильных дорогах, предусмотренных Соглашением, </w:t>
            </w:r>
            <w:r w:rsidR="007C102E">
              <w:rPr>
                <w:rFonts w:ascii="Times New Roman" w:hAnsi="Times New Roman" w:cs="Times New Roman"/>
                <w:sz w:val="28"/>
                <w:szCs w:val="28"/>
              </w:rPr>
              <w:t xml:space="preserve">заключены </w:t>
            </w:r>
            <w:r>
              <w:rPr>
                <w:rFonts w:ascii="Times New Roman" w:hAnsi="Times New Roman" w:cs="Times New Roman"/>
                <w:sz w:val="28"/>
                <w:szCs w:val="28"/>
              </w:rPr>
              <w:t xml:space="preserve">в полном объеме. Информация о расторжении контрактов в ЕИС в сфере закупок отсутствует. </w:t>
            </w:r>
            <w:r w:rsidR="007C102E">
              <w:rPr>
                <w:rFonts w:ascii="Times New Roman" w:hAnsi="Times New Roman" w:cs="Times New Roman"/>
                <w:sz w:val="28"/>
                <w:szCs w:val="28"/>
              </w:rPr>
              <w:t>Бюджетные обязательства на 2022 год приняты в пределах предусмотренной субсидии.</w:t>
            </w:r>
          </w:p>
          <w:p w:rsidR="00A63E7A"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Одновременно, анализ показал, что законопроектом планируется увеличить бюджетные ассигнования на</w:t>
            </w:r>
            <w:r w:rsidR="00B14677">
              <w:rPr>
                <w:rFonts w:ascii="Times New Roman" w:hAnsi="Times New Roman" w:cs="Times New Roman"/>
                <w:sz w:val="28"/>
                <w:szCs w:val="28"/>
              </w:rPr>
              <w:t xml:space="preserve"> к</w:t>
            </w:r>
            <w:r w:rsidRPr="002926A5">
              <w:rPr>
                <w:rFonts w:ascii="Times New Roman" w:hAnsi="Times New Roman" w:cs="Times New Roman"/>
                <w:sz w:val="28"/>
                <w:szCs w:val="28"/>
              </w:rPr>
              <w:t xml:space="preserve">апитальный ремонт и ремонт автомобильных дорог общего пользования местного значения вне границ населенных пунктов в границах </w:t>
            </w:r>
            <w:proofErr w:type="spellStart"/>
            <w:r w:rsidRPr="002926A5">
              <w:rPr>
                <w:rFonts w:ascii="Times New Roman" w:hAnsi="Times New Roman" w:cs="Times New Roman"/>
                <w:sz w:val="28"/>
                <w:szCs w:val="28"/>
              </w:rPr>
              <w:t>Батыревского</w:t>
            </w:r>
            <w:proofErr w:type="spellEnd"/>
            <w:r w:rsidRPr="002926A5">
              <w:rPr>
                <w:rFonts w:ascii="Times New Roman" w:hAnsi="Times New Roman" w:cs="Times New Roman"/>
                <w:sz w:val="28"/>
                <w:szCs w:val="28"/>
              </w:rPr>
              <w:t xml:space="preserve"> района в общей сумме 21 183,5 тыс. рублей</w:t>
            </w:r>
            <w:r w:rsidR="00A63E7A">
              <w:rPr>
                <w:rFonts w:ascii="Times New Roman" w:hAnsi="Times New Roman" w:cs="Times New Roman"/>
                <w:sz w:val="28"/>
                <w:szCs w:val="28"/>
              </w:rPr>
              <w:t>.</w:t>
            </w:r>
            <w:r w:rsidRPr="002926A5">
              <w:rPr>
                <w:rFonts w:ascii="Times New Roman" w:hAnsi="Times New Roman" w:cs="Times New Roman"/>
                <w:sz w:val="28"/>
                <w:szCs w:val="28"/>
              </w:rPr>
              <w:t xml:space="preserve"> </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 «Капитальный ремонт и ремонт автомобильных дорог общего пользования регионального и межмуниципального значения в рамках федерального проекта «Содействие развитию автомобильных дорог регионального, межмуниципального и местного значения» государственной программы Российской Федерации «Развитие транспортной системы» за счет средств резервного фонда Правительства Российской Федерации» - на сумму 859 000,0 тыс. рублей;</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 «Капитальный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«Безопасные качественные дороги» - на сумму 104 792,6 тыс. рублей или на 12,4% (потребность в дополнительном финансировании в соответствии с механизмом, предусмотренным постановлением Правительства Росси</w:t>
            </w:r>
            <w:r w:rsidR="006E312E">
              <w:rPr>
                <w:rFonts w:ascii="Times New Roman" w:hAnsi="Times New Roman" w:cs="Times New Roman"/>
                <w:sz w:val="28"/>
                <w:szCs w:val="28"/>
              </w:rPr>
              <w:t>йской Федерации от 09.08.2021 №</w:t>
            </w:r>
            <w:r w:rsidRPr="002926A5">
              <w:rPr>
                <w:rFonts w:ascii="Times New Roman" w:hAnsi="Times New Roman" w:cs="Times New Roman"/>
                <w:sz w:val="28"/>
                <w:szCs w:val="28"/>
              </w:rPr>
              <w:t xml:space="preserve">1315, в связи с ростом цен на строительные материалы по ряду объектов капитального ремонта региональных автомобильных дорог). </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 xml:space="preserve">- «Внедрение камер </w:t>
            </w:r>
            <w:proofErr w:type="spellStart"/>
            <w:r w:rsidRPr="002926A5">
              <w:rPr>
                <w:rFonts w:ascii="Times New Roman" w:hAnsi="Times New Roman" w:cs="Times New Roman"/>
                <w:sz w:val="28"/>
                <w:szCs w:val="28"/>
              </w:rPr>
              <w:t>фотовидеофиксации</w:t>
            </w:r>
            <w:proofErr w:type="spellEnd"/>
            <w:r w:rsidRPr="002926A5">
              <w:rPr>
                <w:rFonts w:ascii="Times New Roman" w:hAnsi="Times New Roman" w:cs="Times New Roman"/>
                <w:sz w:val="28"/>
                <w:szCs w:val="28"/>
              </w:rPr>
              <w:t xml:space="preserve"> нарушений правил дорожного движения» - на сумму 108 610,2 тыс. рублей или на 56,3%, из которых на приобретение камер ФВФ – 98 937,0 тыс. рублей и на их содержание </w:t>
            </w:r>
            <w:r w:rsidRPr="00A63E7A">
              <w:rPr>
                <w:rFonts w:ascii="Times New Roman" w:hAnsi="Times New Roman" w:cs="Times New Roman"/>
                <w:sz w:val="28"/>
                <w:szCs w:val="28"/>
              </w:rPr>
              <w:t xml:space="preserve">– </w:t>
            </w:r>
            <w:r w:rsidR="00931967" w:rsidRPr="00A63E7A">
              <w:rPr>
                <w:rFonts w:ascii="Times New Roman" w:hAnsi="Times New Roman" w:cs="Times New Roman"/>
                <w:sz w:val="28"/>
                <w:szCs w:val="28"/>
              </w:rPr>
              <w:t>9 673,2</w:t>
            </w:r>
            <w:r w:rsidRPr="00A63E7A">
              <w:rPr>
                <w:rFonts w:ascii="Times New Roman" w:hAnsi="Times New Roman" w:cs="Times New Roman"/>
                <w:sz w:val="28"/>
                <w:szCs w:val="28"/>
              </w:rPr>
              <w:t xml:space="preserve"> тыс</w:t>
            </w:r>
            <w:r w:rsidRPr="002926A5">
              <w:rPr>
                <w:rFonts w:ascii="Times New Roman" w:hAnsi="Times New Roman" w:cs="Times New Roman"/>
                <w:sz w:val="28"/>
                <w:szCs w:val="28"/>
              </w:rPr>
              <w:t>. рублей.</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 «Внедрение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 - на сумму 33 536,0 тыс. рублей или на 48,1%.</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Кроме того, в рамках указанной государственной программы законопроектом планируется уменьшить бюджетные ассигнования в основном по следующим целевым статьям:</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 «Капитальный ремонт и ремонт дворовых территорий многоквартирных домов, проездов к дворовым территориям многоквартирных домов населенных пунктов» - на сумму 4 450,2 тыс. рублей или на 5,6%;</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 «Строительство и реконструкция автомобильных дорог общего пользования местного значения в границах городского округа» - на сумму 31 136,1</w:t>
            </w:r>
            <w:r w:rsidR="00CE5B00">
              <w:rPr>
                <w:rFonts w:ascii="Times New Roman" w:hAnsi="Times New Roman" w:cs="Times New Roman"/>
                <w:sz w:val="28"/>
                <w:szCs w:val="28"/>
              </w:rPr>
              <w:t> </w:t>
            </w:r>
            <w:r w:rsidRPr="002926A5">
              <w:rPr>
                <w:rFonts w:ascii="Times New Roman" w:hAnsi="Times New Roman" w:cs="Times New Roman"/>
                <w:sz w:val="28"/>
                <w:szCs w:val="28"/>
              </w:rPr>
              <w:t>тыс. рублей или на 37,9%;</w:t>
            </w:r>
          </w:p>
          <w:p w:rsidR="0018345C" w:rsidRPr="002926A5" w:rsidRDefault="002926A5" w:rsidP="00CE5B00">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 xml:space="preserve">- «Строительство и реконструкция автомобильных дорог общего пользования регионального и межмуниципального значения в рамках реализации </w:t>
            </w:r>
            <w:r w:rsidRPr="002926A5">
              <w:rPr>
                <w:rFonts w:ascii="Times New Roman" w:hAnsi="Times New Roman" w:cs="Times New Roman"/>
                <w:sz w:val="28"/>
                <w:szCs w:val="28"/>
              </w:rPr>
              <w:lastRenderedPageBreak/>
              <w:t>национального проекта «Безопасные качественные дороги» - на сумму 92 363,0</w:t>
            </w:r>
            <w:r w:rsidR="00CE5B00">
              <w:rPr>
                <w:rFonts w:ascii="Times New Roman" w:hAnsi="Times New Roman" w:cs="Times New Roman"/>
                <w:sz w:val="28"/>
                <w:szCs w:val="28"/>
              </w:rPr>
              <w:t> </w:t>
            </w:r>
            <w:r w:rsidRPr="002926A5">
              <w:rPr>
                <w:rFonts w:ascii="Times New Roman" w:hAnsi="Times New Roman" w:cs="Times New Roman"/>
                <w:sz w:val="28"/>
                <w:szCs w:val="28"/>
              </w:rPr>
              <w:t>тыс. рублей или на 42,3%.</w:t>
            </w:r>
          </w:p>
        </w:tc>
      </w:tr>
      <w:tr w:rsidR="0018345C" w:rsidRPr="00AB2A1A" w:rsidTr="00817361">
        <w:trPr>
          <w:trHeight w:val="288"/>
        </w:trPr>
        <w:tc>
          <w:tcPr>
            <w:tcW w:w="9989" w:type="dxa"/>
            <w:gridSpan w:val="6"/>
            <w:tcMar>
              <w:top w:w="0" w:type="dxa"/>
              <w:left w:w="0" w:type="dxa"/>
              <w:bottom w:w="0" w:type="dxa"/>
              <w:right w:w="40" w:type="dxa"/>
            </w:tcMar>
            <w:vAlign w:val="center"/>
          </w:tcPr>
          <w:p w:rsidR="0018345C" w:rsidRDefault="0018345C">
            <w:pPr>
              <w:widowControl w:val="0"/>
              <w:autoSpaceDE w:val="0"/>
              <w:autoSpaceDN w:val="0"/>
              <w:adjustRightInd w:val="0"/>
              <w:spacing w:after="0" w:line="240" w:lineRule="auto"/>
              <w:ind w:firstLine="710"/>
              <w:jc w:val="both"/>
              <w:rPr>
                <w:rFonts w:ascii="Times New Roman" w:hAnsi="Times New Roman" w:cs="Times New Roman"/>
                <w:color w:val="FF0000"/>
                <w:sz w:val="28"/>
                <w:szCs w:val="28"/>
              </w:rPr>
            </w:pPr>
            <w:r w:rsidRPr="00113D9F">
              <w:rPr>
                <w:rFonts w:ascii="Times New Roman" w:hAnsi="Times New Roman" w:cs="Times New Roman"/>
                <w:sz w:val="28"/>
                <w:szCs w:val="28"/>
              </w:rPr>
              <w:lastRenderedPageBreak/>
              <w:t>По подразделу</w:t>
            </w:r>
            <w:r w:rsidRPr="00113D9F">
              <w:rPr>
                <w:rFonts w:ascii="Times New Roman" w:hAnsi="Times New Roman" w:cs="Times New Roman"/>
                <w:b/>
                <w:bCs/>
                <w:sz w:val="28"/>
                <w:szCs w:val="28"/>
              </w:rPr>
              <w:t xml:space="preserve"> «Связь и информатика</w:t>
            </w:r>
            <w:r w:rsidRPr="00113D9F">
              <w:rPr>
                <w:rFonts w:ascii="&quot;Times New Roman&quot;" w:hAnsi="&quot;Times New Roman&quot;" w:cs="&quot;Times New Roman&quot;"/>
                <w:b/>
                <w:bCs/>
                <w:sz w:val="28"/>
                <w:szCs w:val="28"/>
              </w:rPr>
              <w:t>»</w:t>
            </w:r>
            <w:r w:rsidRPr="00113D9F">
              <w:rPr>
                <w:rFonts w:ascii="&quot;Times New Roman&quot;" w:hAnsi="&quot;Times New Roman&quot;" w:cs="&quot;Times New Roman&quot;"/>
                <w:sz w:val="28"/>
                <w:szCs w:val="28"/>
              </w:rPr>
              <w:t xml:space="preserve"> расходы в</w:t>
            </w:r>
            <w:r>
              <w:rPr>
                <w:rFonts w:ascii="Times New Roman" w:hAnsi="Times New Roman" w:cs="Times New Roman"/>
                <w:sz w:val="28"/>
                <w:szCs w:val="28"/>
              </w:rPr>
              <w:t xml:space="preserve"> 2022 </w:t>
            </w:r>
            <w:r w:rsidRPr="00113D9F">
              <w:rPr>
                <w:rFonts w:ascii="Times New Roman" w:hAnsi="Times New Roman" w:cs="Times New Roman"/>
                <w:sz w:val="28"/>
                <w:szCs w:val="28"/>
              </w:rPr>
              <w:t>году увеличиваются на 62 239,5 тыс. рублей или на 68,3%. С учетом вносимых изменений расходы составят в сумме 153 322,7 тыс. рублей.</w:t>
            </w:r>
          </w:p>
          <w:p w:rsidR="0018345C" w:rsidRPr="00DA5B17" w:rsidRDefault="0018345C" w:rsidP="00DA5B17">
            <w:pPr>
              <w:widowControl w:val="0"/>
              <w:autoSpaceDE w:val="0"/>
              <w:autoSpaceDN w:val="0"/>
              <w:adjustRightInd w:val="0"/>
              <w:spacing w:after="0" w:line="240" w:lineRule="auto"/>
              <w:ind w:firstLine="710"/>
              <w:jc w:val="both"/>
              <w:rPr>
                <w:rFonts w:ascii="Times New Roman" w:hAnsi="Times New Roman" w:cs="Times New Roman"/>
                <w:color w:val="FF0000"/>
                <w:sz w:val="28"/>
                <w:szCs w:val="28"/>
              </w:rPr>
            </w:pPr>
            <w:r w:rsidRPr="00340F15">
              <w:rPr>
                <w:rFonts w:ascii="Times New Roman" w:hAnsi="Times New Roman" w:cs="Times New Roman"/>
                <w:sz w:val="28"/>
                <w:szCs w:val="28"/>
              </w:rPr>
              <w:t>По данному подразделу в 2022</w:t>
            </w:r>
            <w:r w:rsidR="00CE5B00">
              <w:rPr>
                <w:rFonts w:ascii="Times New Roman" w:hAnsi="Times New Roman" w:cs="Times New Roman"/>
                <w:sz w:val="28"/>
                <w:szCs w:val="28"/>
              </w:rPr>
              <w:t xml:space="preserve"> году</w:t>
            </w:r>
            <w:r w:rsidRPr="00340F15">
              <w:rPr>
                <w:rFonts w:ascii="Times New Roman" w:hAnsi="Times New Roman" w:cs="Times New Roman"/>
                <w:sz w:val="28"/>
                <w:szCs w:val="28"/>
              </w:rPr>
              <w:t xml:space="preserve"> предусмотрено изменение бюджетных ассигнований на реализацию следующих государственных программ Чувашской Республики:</w:t>
            </w:r>
          </w:p>
        </w:tc>
      </w:tr>
      <w:tr w:rsidR="0018345C" w:rsidRPr="00035264"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035264" w:rsidRDefault="0018345C">
            <w:pPr>
              <w:widowControl w:val="0"/>
              <w:autoSpaceDE w:val="0"/>
              <w:autoSpaceDN w:val="0"/>
              <w:adjustRightInd w:val="0"/>
              <w:spacing w:after="0" w:line="240" w:lineRule="auto"/>
              <w:jc w:val="center"/>
              <w:rPr>
                <w:rFonts w:ascii="Arial" w:hAnsi="Arial" w:cs="Arial"/>
                <w:sz w:val="24"/>
                <w:szCs w:val="24"/>
              </w:rPr>
            </w:pPr>
            <w:r w:rsidRPr="00035264">
              <w:rPr>
                <w:rFonts w:ascii="Times New Roman" w:hAnsi="Times New Roman" w:cs="Times New Roman"/>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035264" w:rsidRDefault="0018345C">
            <w:pPr>
              <w:widowControl w:val="0"/>
              <w:autoSpaceDE w:val="0"/>
              <w:autoSpaceDN w:val="0"/>
              <w:adjustRightInd w:val="0"/>
              <w:spacing w:after="0" w:line="240" w:lineRule="auto"/>
              <w:jc w:val="center"/>
              <w:rPr>
                <w:rFonts w:ascii="Arial" w:hAnsi="Arial" w:cs="Arial"/>
                <w:sz w:val="24"/>
                <w:szCs w:val="24"/>
              </w:rPr>
            </w:pPr>
            <w:r w:rsidRPr="00035264">
              <w:rPr>
                <w:rFonts w:ascii="Times New Roman" w:hAnsi="Times New Roman" w:cs="Times New Roman"/>
                <w:sz w:val="20"/>
                <w:szCs w:val="20"/>
              </w:rPr>
              <w:t>Закон о бюджете (с изменениями от 24.03.2022 №5)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035264" w:rsidRDefault="0018345C">
            <w:pPr>
              <w:widowControl w:val="0"/>
              <w:autoSpaceDE w:val="0"/>
              <w:autoSpaceDN w:val="0"/>
              <w:adjustRightInd w:val="0"/>
              <w:spacing w:after="0" w:line="240" w:lineRule="auto"/>
              <w:jc w:val="center"/>
              <w:rPr>
                <w:rFonts w:ascii="Arial" w:hAnsi="Arial" w:cs="Arial"/>
                <w:sz w:val="24"/>
                <w:szCs w:val="24"/>
              </w:rPr>
            </w:pPr>
            <w:r w:rsidRPr="00035264">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035264"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035264">
              <w:rPr>
                <w:rFonts w:ascii="Times New Roman" w:hAnsi="Times New Roman" w:cs="Times New Roman"/>
                <w:sz w:val="20"/>
                <w:szCs w:val="20"/>
              </w:rPr>
              <w:t>Изменения</w:t>
            </w:r>
          </w:p>
          <w:p w:rsidR="0018345C" w:rsidRPr="00035264"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035264">
              <w:rPr>
                <w:rFonts w:ascii="Times New Roman" w:hAnsi="Times New Roman" w:cs="Times New Roman"/>
                <w:sz w:val="20"/>
                <w:szCs w:val="20"/>
              </w:rPr>
              <w:t>(+/-)</w:t>
            </w:r>
          </w:p>
          <w:p w:rsidR="0018345C" w:rsidRPr="00035264" w:rsidRDefault="0018345C">
            <w:pPr>
              <w:widowControl w:val="0"/>
              <w:autoSpaceDE w:val="0"/>
              <w:autoSpaceDN w:val="0"/>
              <w:adjustRightInd w:val="0"/>
              <w:spacing w:after="0" w:line="240" w:lineRule="auto"/>
              <w:jc w:val="center"/>
              <w:rPr>
                <w:rFonts w:ascii="Arial" w:hAnsi="Arial" w:cs="Arial"/>
                <w:sz w:val="24"/>
                <w:szCs w:val="24"/>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035264" w:rsidRDefault="0018345C">
            <w:pPr>
              <w:widowControl w:val="0"/>
              <w:autoSpaceDE w:val="0"/>
              <w:autoSpaceDN w:val="0"/>
              <w:adjustRightInd w:val="0"/>
              <w:spacing w:after="0" w:line="240" w:lineRule="auto"/>
              <w:jc w:val="center"/>
              <w:rPr>
                <w:rFonts w:ascii="Arial" w:hAnsi="Arial" w:cs="Arial"/>
                <w:sz w:val="24"/>
                <w:szCs w:val="24"/>
              </w:rPr>
            </w:pPr>
            <w:r w:rsidRPr="00035264">
              <w:rPr>
                <w:rFonts w:ascii="Times New Roman" w:hAnsi="Times New Roman" w:cs="Times New Roman"/>
                <w:sz w:val="20"/>
                <w:szCs w:val="20"/>
              </w:rPr>
              <w:t>%</w:t>
            </w:r>
          </w:p>
        </w:tc>
      </w:tr>
      <w:tr w:rsidR="0018345C" w:rsidRPr="00035264"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035264" w:rsidRDefault="0018345C" w:rsidP="00157A78">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cs="Times New Roman"/>
                <w:bCs/>
                <w:sz w:val="20"/>
                <w:szCs w:val="20"/>
              </w:rPr>
              <w:t>Государственная программа «</w:t>
            </w:r>
            <w:r w:rsidRPr="00035264">
              <w:rPr>
                <w:rFonts w:ascii="Times New Roman" w:hAnsi="Times New Roman" w:cs="Times New Roman"/>
                <w:bCs/>
                <w:sz w:val="20"/>
                <w:szCs w:val="20"/>
              </w:rPr>
              <w:t>Комплексное развитие сельских территорий Чувашской Республики</w:t>
            </w:r>
            <w:r>
              <w:rPr>
                <w:rFonts w:ascii="Times New Roman" w:hAnsi="Times New Roman" w:cs="Times New Roman"/>
                <w:bCs/>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035264" w:rsidRDefault="0018345C">
            <w:pPr>
              <w:widowControl w:val="0"/>
              <w:autoSpaceDE w:val="0"/>
              <w:autoSpaceDN w:val="0"/>
              <w:adjustRightInd w:val="0"/>
              <w:spacing w:after="0" w:line="240" w:lineRule="auto"/>
              <w:jc w:val="center"/>
              <w:rPr>
                <w:rFonts w:ascii="Arial" w:hAnsi="Arial" w:cs="Arial"/>
                <w:sz w:val="24"/>
                <w:szCs w:val="24"/>
              </w:rPr>
            </w:pPr>
            <w:r w:rsidRPr="00035264">
              <w:rPr>
                <w:rFonts w:ascii="Times New Roman" w:hAnsi="Times New Roman" w:cs="Times New Roman"/>
                <w:bCs/>
                <w:sz w:val="20"/>
                <w:szCs w:val="20"/>
              </w:rPr>
              <w:t>1 597,3</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035264" w:rsidRDefault="0018345C">
            <w:pPr>
              <w:widowControl w:val="0"/>
              <w:autoSpaceDE w:val="0"/>
              <w:autoSpaceDN w:val="0"/>
              <w:adjustRightInd w:val="0"/>
              <w:spacing w:after="0" w:line="240" w:lineRule="auto"/>
              <w:jc w:val="center"/>
              <w:rPr>
                <w:rFonts w:ascii="Arial" w:hAnsi="Arial" w:cs="Arial"/>
                <w:sz w:val="24"/>
                <w:szCs w:val="24"/>
              </w:rPr>
            </w:pPr>
            <w:r w:rsidRPr="00035264">
              <w:rPr>
                <w:rFonts w:ascii="Times New Roman" w:hAnsi="Times New Roman" w:cs="Times New Roman"/>
                <w:bCs/>
                <w:sz w:val="20"/>
                <w:szCs w:val="20"/>
              </w:rPr>
              <w:t>1 312,5</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035264" w:rsidRDefault="0018345C">
            <w:pPr>
              <w:widowControl w:val="0"/>
              <w:autoSpaceDE w:val="0"/>
              <w:autoSpaceDN w:val="0"/>
              <w:adjustRightInd w:val="0"/>
              <w:spacing w:after="0" w:line="240" w:lineRule="auto"/>
              <w:jc w:val="center"/>
              <w:rPr>
                <w:rFonts w:ascii="Arial" w:hAnsi="Arial" w:cs="Arial"/>
                <w:sz w:val="24"/>
                <w:szCs w:val="24"/>
              </w:rPr>
            </w:pPr>
            <w:r w:rsidRPr="00035264">
              <w:rPr>
                <w:rFonts w:ascii="Times New Roman" w:hAnsi="Times New Roman" w:cs="Times New Roman"/>
                <w:bCs/>
                <w:sz w:val="20"/>
                <w:szCs w:val="20"/>
              </w:rPr>
              <w:t>-284,8</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035264" w:rsidRDefault="0018345C">
            <w:pPr>
              <w:widowControl w:val="0"/>
              <w:autoSpaceDE w:val="0"/>
              <w:autoSpaceDN w:val="0"/>
              <w:adjustRightInd w:val="0"/>
              <w:spacing w:after="0" w:line="240" w:lineRule="auto"/>
              <w:jc w:val="center"/>
              <w:rPr>
                <w:rFonts w:ascii="Arial" w:hAnsi="Arial" w:cs="Arial"/>
                <w:sz w:val="24"/>
                <w:szCs w:val="24"/>
              </w:rPr>
            </w:pPr>
            <w:r w:rsidRPr="00035264">
              <w:rPr>
                <w:rFonts w:ascii="Times New Roman" w:hAnsi="Times New Roman" w:cs="Times New Roman"/>
                <w:bCs/>
                <w:sz w:val="20"/>
                <w:szCs w:val="20"/>
              </w:rPr>
              <w:t>-17,8</w:t>
            </w:r>
          </w:p>
        </w:tc>
      </w:tr>
      <w:tr w:rsidR="0018345C" w:rsidRPr="00035264"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035264" w:rsidRDefault="0018345C" w:rsidP="00157A78">
            <w:pPr>
              <w:widowControl w:val="0"/>
              <w:autoSpaceDE w:val="0"/>
              <w:autoSpaceDN w:val="0"/>
              <w:adjustRightInd w:val="0"/>
              <w:spacing w:after="0" w:line="240" w:lineRule="auto"/>
              <w:jc w:val="both"/>
              <w:rPr>
                <w:rFonts w:ascii="Arial" w:hAnsi="Arial" w:cs="Arial"/>
                <w:sz w:val="24"/>
                <w:szCs w:val="24"/>
              </w:rPr>
            </w:pPr>
            <w:r w:rsidRPr="00035264">
              <w:rPr>
                <w:rFonts w:ascii="Times New Roman" w:hAnsi="Times New Roman" w:cs="Times New Roman"/>
                <w:bCs/>
                <w:sz w:val="20"/>
                <w:szCs w:val="20"/>
              </w:rPr>
              <w:t xml:space="preserve">Государственная программа </w:t>
            </w:r>
            <w:r>
              <w:rPr>
                <w:rFonts w:ascii="Times New Roman" w:hAnsi="Times New Roman" w:cs="Times New Roman"/>
                <w:bCs/>
                <w:sz w:val="20"/>
                <w:szCs w:val="20"/>
              </w:rPr>
              <w:t>«</w:t>
            </w:r>
            <w:r w:rsidRPr="00035264">
              <w:rPr>
                <w:rFonts w:ascii="Times New Roman" w:hAnsi="Times New Roman" w:cs="Times New Roman"/>
                <w:bCs/>
                <w:sz w:val="20"/>
                <w:szCs w:val="20"/>
              </w:rPr>
              <w:t>Цифровое общество Чувашии</w:t>
            </w:r>
            <w:r>
              <w:rPr>
                <w:rFonts w:ascii="Times New Roman" w:hAnsi="Times New Roman" w:cs="Times New Roman"/>
                <w:bCs/>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035264" w:rsidRDefault="00CE5B0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bCs/>
                <w:sz w:val="20"/>
                <w:szCs w:val="20"/>
              </w:rPr>
              <w:t>89 485,9</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035264" w:rsidRDefault="00CE5B0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bCs/>
                <w:sz w:val="20"/>
                <w:szCs w:val="20"/>
              </w:rPr>
              <w:t>152 010,2</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035264" w:rsidRDefault="00CE5B0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bCs/>
                <w:sz w:val="20"/>
                <w:szCs w:val="20"/>
              </w:rPr>
              <w:t>62 524,3</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035264" w:rsidRDefault="00CE5B0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69,9</w:t>
            </w:r>
          </w:p>
        </w:tc>
      </w:tr>
      <w:tr w:rsidR="0018345C" w:rsidRPr="00AB2A1A" w:rsidTr="00817361">
        <w:trPr>
          <w:trHeight w:val="288"/>
        </w:trPr>
        <w:tc>
          <w:tcPr>
            <w:tcW w:w="9989" w:type="dxa"/>
            <w:gridSpan w:val="6"/>
            <w:tcMar>
              <w:top w:w="0" w:type="dxa"/>
              <w:left w:w="0" w:type="dxa"/>
              <w:bottom w:w="0" w:type="dxa"/>
              <w:right w:w="40" w:type="dxa"/>
            </w:tcMar>
            <w:vAlign w:val="center"/>
          </w:tcPr>
          <w:p w:rsidR="0018345C" w:rsidRPr="00184D85" w:rsidRDefault="0018345C" w:rsidP="00035264">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184D85">
              <w:rPr>
                <w:rFonts w:ascii="Times New Roman" w:hAnsi="Times New Roman" w:cs="Times New Roman"/>
                <w:color w:val="000000"/>
                <w:sz w:val="28"/>
                <w:szCs w:val="28"/>
              </w:rPr>
              <w:t xml:space="preserve">Законопроектом планируется увеличить бюджетные ассигнования </w:t>
            </w:r>
            <w:r>
              <w:rPr>
                <w:rFonts w:ascii="Times New Roman" w:hAnsi="Times New Roman" w:cs="Times New Roman"/>
                <w:color w:val="000000"/>
                <w:sz w:val="28"/>
                <w:szCs w:val="28"/>
              </w:rPr>
              <w:t xml:space="preserve">на </w:t>
            </w:r>
            <w:r w:rsidRPr="00184D85">
              <w:rPr>
                <w:rFonts w:ascii="Times New Roman" w:hAnsi="Times New Roman" w:cs="Times New Roman"/>
                <w:color w:val="000000"/>
                <w:sz w:val="28"/>
                <w:szCs w:val="28"/>
              </w:rPr>
              <w:t>«Реализаци</w:t>
            </w:r>
            <w:r>
              <w:rPr>
                <w:rFonts w:ascii="Times New Roman" w:hAnsi="Times New Roman" w:cs="Times New Roman"/>
                <w:color w:val="000000"/>
                <w:sz w:val="28"/>
                <w:szCs w:val="28"/>
              </w:rPr>
              <w:t>ю</w:t>
            </w:r>
            <w:r w:rsidRPr="00184D85">
              <w:rPr>
                <w:rFonts w:ascii="Times New Roman" w:hAnsi="Times New Roman" w:cs="Times New Roman"/>
                <w:color w:val="000000"/>
                <w:sz w:val="28"/>
                <w:szCs w:val="28"/>
              </w:rPr>
              <w:t xml:space="preserve"> приоритетных проектов (направлений) цифровой трансформации отраслей экономики, социальной сферы и государственного управления в Чувашской Республике в рамках индивидуальной программы социально-экономического развития Чувашской Республики</w:t>
            </w:r>
            <w:r>
              <w:rPr>
                <w:rFonts w:ascii="Times New Roman" w:hAnsi="Times New Roman" w:cs="Times New Roman"/>
                <w:color w:val="000000"/>
                <w:sz w:val="28"/>
                <w:szCs w:val="28"/>
              </w:rPr>
              <w:t>»</w:t>
            </w:r>
            <w:r w:rsidRPr="00184D85">
              <w:rPr>
                <w:rFonts w:ascii="Times New Roman" w:hAnsi="Times New Roman" w:cs="Times New Roman"/>
                <w:color w:val="000000"/>
                <w:sz w:val="28"/>
                <w:szCs w:val="28"/>
              </w:rPr>
              <w:t xml:space="preserve"> на 73 000,0 тыс. рублей</w:t>
            </w:r>
            <w:r w:rsidR="00CE5B00">
              <w:rPr>
                <w:rFonts w:ascii="Times New Roman" w:hAnsi="Times New Roman" w:cs="Times New Roman"/>
                <w:color w:val="000000"/>
                <w:sz w:val="28"/>
                <w:szCs w:val="28"/>
              </w:rPr>
              <w:t>.</w:t>
            </w:r>
          </w:p>
          <w:p w:rsidR="0018345C" w:rsidRDefault="0018345C" w:rsidP="00035264">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При этом</w:t>
            </w:r>
            <w:r w:rsidRPr="00055F55">
              <w:rPr>
                <w:rFonts w:ascii="Times New Roman" w:hAnsi="Times New Roman" w:cs="Times New Roman"/>
                <w:color w:val="000000"/>
                <w:sz w:val="28"/>
                <w:szCs w:val="28"/>
              </w:rPr>
              <w:t xml:space="preserve"> уменьшаются бюджетные ассигнования по следующим целевым статьям:</w:t>
            </w:r>
          </w:p>
          <w:p w:rsidR="0018345C" w:rsidRDefault="0018345C" w:rsidP="00035264">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CE5B00">
              <w:rPr>
                <w:rFonts w:ascii="Times New Roman" w:hAnsi="Times New Roman" w:cs="Times New Roman"/>
                <w:color w:val="000000"/>
                <w:sz w:val="28"/>
                <w:szCs w:val="28"/>
              </w:rPr>
              <w:t> </w:t>
            </w:r>
            <w:r>
              <w:rPr>
                <w:rFonts w:ascii="Times New Roman" w:hAnsi="Times New Roman" w:cs="Times New Roman"/>
                <w:color w:val="000000"/>
                <w:sz w:val="28"/>
                <w:szCs w:val="28"/>
              </w:rPr>
              <w:t xml:space="preserve">«Строительство объекта «Наружные сети интернета и кабельного телевидения по улицам Липовая, Ореховая, Сиреневая, Рябиновая, Вишневая в </w:t>
            </w:r>
            <w:proofErr w:type="spellStart"/>
            <w:r>
              <w:rPr>
                <w:rFonts w:ascii="Times New Roman" w:hAnsi="Times New Roman" w:cs="Times New Roman"/>
                <w:color w:val="000000"/>
                <w:sz w:val="28"/>
                <w:szCs w:val="28"/>
              </w:rPr>
              <w:t>г.п</w:t>
            </w:r>
            <w:proofErr w:type="spellEnd"/>
            <w:r>
              <w:rPr>
                <w:rFonts w:ascii="Times New Roman" w:hAnsi="Times New Roman" w:cs="Times New Roman"/>
                <w:color w:val="000000"/>
                <w:sz w:val="28"/>
                <w:szCs w:val="28"/>
              </w:rPr>
              <w:t>. Мариинский Посад Чувашской Республики» на 284,8 тыс. рублей</w:t>
            </w:r>
            <w:r w:rsidR="00CE5B00">
              <w:rPr>
                <w:rFonts w:ascii="Times New Roman" w:hAnsi="Times New Roman" w:cs="Times New Roman"/>
                <w:color w:val="000000"/>
                <w:sz w:val="28"/>
                <w:szCs w:val="28"/>
              </w:rPr>
              <w:t xml:space="preserve"> или на 17,8%</w:t>
            </w:r>
            <w:r>
              <w:rPr>
                <w:rFonts w:ascii="Times New Roman" w:hAnsi="Times New Roman" w:cs="Times New Roman"/>
                <w:color w:val="000000"/>
                <w:sz w:val="28"/>
                <w:szCs w:val="28"/>
              </w:rPr>
              <w:t>;</w:t>
            </w:r>
          </w:p>
          <w:p w:rsidR="0018345C" w:rsidRDefault="0018345C" w:rsidP="00035264">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CE5B00">
              <w:rPr>
                <w:rFonts w:ascii="Times New Roman" w:hAnsi="Times New Roman" w:cs="Times New Roman"/>
                <w:color w:val="000000"/>
                <w:sz w:val="28"/>
                <w:szCs w:val="28"/>
              </w:rPr>
              <w:t> </w:t>
            </w:r>
            <w:r>
              <w:rPr>
                <w:rFonts w:ascii="Times New Roman" w:hAnsi="Times New Roman" w:cs="Times New Roman"/>
                <w:color w:val="000000"/>
                <w:sz w:val="28"/>
                <w:szCs w:val="28"/>
              </w:rPr>
              <w:t>«Оснащение органов исполнительной власти Чувашской Республики компьютерами, периферийным и коммуникационным оборудованием» на 351,0</w:t>
            </w:r>
            <w:r w:rsidR="00CE5B00">
              <w:rPr>
                <w:rFonts w:ascii="Times New Roman" w:hAnsi="Times New Roman" w:cs="Times New Roman"/>
                <w:color w:val="000000"/>
                <w:sz w:val="28"/>
                <w:szCs w:val="28"/>
              </w:rPr>
              <w:t> </w:t>
            </w:r>
            <w:r>
              <w:rPr>
                <w:rFonts w:ascii="Times New Roman" w:hAnsi="Times New Roman" w:cs="Times New Roman"/>
                <w:color w:val="000000"/>
                <w:sz w:val="28"/>
                <w:szCs w:val="28"/>
              </w:rPr>
              <w:t>тыс. рублей</w:t>
            </w:r>
            <w:r w:rsidR="00CE5B00">
              <w:rPr>
                <w:rFonts w:ascii="Times New Roman" w:hAnsi="Times New Roman" w:cs="Times New Roman"/>
                <w:color w:val="000000"/>
                <w:sz w:val="28"/>
                <w:szCs w:val="28"/>
              </w:rPr>
              <w:t xml:space="preserve"> или на 3,2%</w:t>
            </w:r>
            <w:r>
              <w:rPr>
                <w:rFonts w:ascii="Times New Roman" w:hAnsi="Times New Roman" w:cs="Times New Roman"/>
                <w:color w:val="000000"/>
                <w:sz w:val="28"/>
                <w:szCs w:val="28"/>
              </w:rPr>
              <w:t>;</w:t>
            </w:r>
          </w:p>
          <w:p w:rsidR="0018345C" w:rsidRPr="00055F55" w:rsidRDefault="0018345C" w:rsidP="0026312C">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CE5B00">
              <w:rPr>
                <w:rFonts w:ascii="Times New Roman" w:hAnsi="Times New Roman" w:cs="Times New Roman"/>
                <w:color w:val="000000"/>
                <w:sz w:val="28"/>
                <w:szCs w:val="28"/>
              </w:rPr>
              <w:t> </w:t>
            </w:r>
            <w:r>
              <w:rPr>
                <w:rFonts w:ascii="Times New Roman" w:hAnsi="Times New Roman" w:cs="Times New Roman"/>
                <w:color w:val="000000"/>
                <w:sz w:val="28"/>
                <w:szCs w:val="28"/>
              </w:rPr>
              <w:t>«Обеспечение широкополосного доступа к информационно-телекоммуникационной сети «Интернет»» на 207,4 тыс. рублей</w:t>
            </w:r>
            <w:r w:rsidR="00CE5B00">
              <w:rPr>
                <w:rFonts w:ascii="Times New Roman" w:hAnsi="Times New Roman" w:cs="Times New Roman"/>
                <w:color w:val="000000"/>
                <w:sz w:val="28"/>
                <w:szCs w:val="28"/>
              </w:rPr>
              <w:t xml:space="preserve"> или на 12,2%</w:t>
            </w:r>
            <w:r>
              <w:rPr>
                <w:rFonts w:ascii="Times New Roman" w:hAnsi="Times New Roman" w:cs="Times New Roman"/>
                <w:color w:val="000000"/>
                <w:sz w:val="28"/>
                <w:szCs w:val="28"/>
              </w:rPr>
              <w:t>;</w:t>
            </w:r>
          </w:p>
          <w:p w:rsidR="0018345C" w:rsidRPr="00055F55" w:rsidRDefault="00CE5B00" w:rsidP="00035264">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18345C" w:rsidRPr="00055F55">
              <w:rPr>
                <w:rFonts w:ascii="Times New Roman" w:hAnsi="Times New Roman" w:cs="Times New Roman"/>
                <w:color w:val="000000"/>
                <w:sz w:val="28"/>
                <w:szCs w:val="28"/>
              </w:rPr>
              <w:t>«Реализация мероприятий по созданию и организации работы единой службы оперативной помощи гражданам по номеру «122» на 7 </w:t>
            </w:r>
            <w:r w:rsidR="0018345C">
              <w:rPr>
                <w:rFonts w:ascii="Times New Roman" w:hAnsi="Times New Roman" w:cs="Times New Roman"/>
                <w:color w:val="000000"/>
                <w:sz w:val="28"/>
                <w:szCs w:val="28"/>
              </w:rPr>
              <w:t>910</w:t>
            </w:r>
            <w:r w:rsidR="0018345C" w:rsidRPr="00055F55">
              <w:rPr>
                <w:rFonts w:ascii="Times New Roman" w:hAnsi="Times New Roman" w:cs="Times New Roman"/>
                <w:color w:val="000000"/>
                <w:sz w:val="28"/>
                <w:szCs w:val="28"/>
              </w:rPr>
              <w:t>,</w:t>
            </w:r>
            <w:r w:rsidR="0018345C">
              <w:rPr>
                <w:rFonts w:ascii="Times New Roman" w:hAnsi="Times New Roman" w:cs="Times New Roman"/>
                <w:color w:val="000000"/>
                <w:sz w:val="28"/>
                <w:szCs w:val="28"/>
              </w:rPr>
              <w:t>0</w:t>
            </w:r>
            <w:r w:rsidR="0018345C" w:rsidRPr="00055F55">
              <w:rPr>
                <w:rFonts w:ascii="Times New Roman" w:hAnsi="Times New Roman" w:cs="Times New Roman"/>
                <w:color w:val="000000"/>
                <w:sz w:val="28"/>
                <w:szCs w:val="28"/>
              </w:rPr>
              <w:t xml:space="preserve"> тыс. рублей или на </w:t>
            </w:r>
            <w:r>
              <w:rPr>
                <w:rFonts w:ascii="Times New Roman" w:hAnsi="Times New Roman" w:cs="Times New Roman"/>
                <w:color w:val="000000"/>
                <w:sz w:val="28"/>
                <w:szCs w:val="28"/>
              </w:rPr>
              <w:t>73,3</w:t>
            </w:r>
            <w:r w:rsidR="0018345C" w:rsidRPr="00055F55">
              <w:rPr>
                <w:rFonts w:ascii="Times New Roman" w:hAnsi="Times New Roman" w:cs="Times New Roman"/>
                <w:color w:val="000000"/>
                <w:sz w:val="28"/>
                <w:szCs w:val="28"/>
              </w:rPr>
              <w:t>%;</w:t>
            </w:r>
          </w:p>
          <w:p w:rsidR="0018345C" w:rsidRPr="00157A78" w:rsidRDefault="0018345C" w:rsidP="00157A78">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055F55">
              <w:rPr>
                <w:rFonts w:ascii="Times New Roman" w:hAnsi="Times New Roman" w:cs="Times New Roman"/>
                <w:color w:val="000000"/>
                <w:sz w:val="28"/>
                <w:szCs w:val="28"/>
              </w:rPr>
              <w:t>-</w:t>
            </w:r>
            <w:r w:rsidR="00CE5B00">
              <w:rPr>
                <w:rFonts w:ascii="Times New Roman" w:hAnsi="Times New Roman" w:cs="Times New Roman"/>
                <w:color w:val="000000"/>
                <w:sz w:val="28"/>
                <w:szCs w:val="28"/>
              </w:rPr>
              <w:t> </w:t>
            </w:r>
            <w:r w:rsidRPr="00055F55">
              <w:rPr>
                <w:rFonts w:ascii="Times New Roman" w:hAnsi="Times New Roman" w:cs="Times New Roman"/>
                <w:color w:val="000000"/>
                <w:sz w:val="28"/>
                <w:szCs w:val="28"/>
              </w:rPr>
              <w:t>«Модернизаци</w:t>
            </w:r>
            <w:r w:rsidR="00CE5B00">
              <w:rPr>
                <w:rFonts w:ascii="Times New Roman" w:hAnsi="Times New Roman" w:cs="Times New Roman"/>
                <w:color w:val="000000"/>
                <w:sz w:val="28"/>
                <w:szCs w:val="28"/>
              </w:rPr>
              <w:t>я</w:t>
            </w:r>
            <w:r w:rsidRPr="00055F55">
              <w:rPr>
                <w:rFonts w:ascii="Times New Roman" w:hAnsi="Times New Roman" w:cs="Times New Roman"/>
                <w:color w:val="000000"/>
                <w:sz w:val="28"/>
                <w:szCs w:val="28"/>
              </w:rPr>
              <w:t xml:space="preserve"> и эксплуатаци</w:t>
            </w:r>
            <w:r w:rsidR="00CE5B00">
              <w:rPr>
                <w:rFonts w:ascii="Times New Roman" w:hAnsi="Times New Roman" w:cs="Times New Roman"/>
                <w:color w:val="000000"/>
                <w:sz w:val="28"/>
                <w:szCs w:val="28"/>
              </w:rPr>
              <w:t>я</w:t>
            </w:r>
            <w:r w:rsidRPr="00055F55">
              <w:rPr>
                <w:rFonts w:ascii="Times New Roman" w:hAnsi="Times New Roman" w:cs="Times New Roman"/>
                <w:color w:val="000000"/>
                <w:sz w:val="28"/>
                <w:szCs w:val="28"/>
              </w:rPr>
              <w:t xml:space="preserve"> системы защиты информационных систем, используемых органами исполнительной власти Чувашской Республики и органами местного самоуправления»</w:t>
            </w:r>
            <w:r>
              <w:rPr>
                <w:rFonts w:ascii="Times New Roman" w:hAnsi="Times New Roman" w:cs="Times New Roman"/>
                <w:color w:val="000000"/>
                <w:sz w:val="28"/>
                <w:szCs w:val="28"/>
              </w:rPr>
              <w:t xml:space="preserve"> на 2 007,3 тыс. рублей</w:t>
            </w:r>
            <w:r w:rsidR="00CE5B00">
              <w:rPr>
                <w:rFonts w:ascii="Times New Roman" w:hAnsi="Times New Roman" w:cs="Times New Roman"/>
                <w:color w:val="000000"/>
                <w:sz w:val="28"/>
                <w:szCs w:val="28"/>
              </w:rPr>
              <w:t xml:space="preserve"> или на 3,3%</w:t>
            </w:r>
            <w:r>
              <w:rPr>
                <w:rFonts w:ascii="Times New Roman" w:hAnsi="Times New Roman" w:cs="Times New Roman"/>
                <w:color w:val="000000"/>
                <w:sz w:val="28"/>
                <w:szCs w:val="28"/>
              </w:rPr>
              <w:t>.</w:t>
            </w:r>
          </w:p>
          <w:p w:rsidR="0018345C" w:rsidRDefault="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 xml:space="preserve">По подразделу </w:t>
            </w:r>
            <w:r w:rsidRPr="002926A5">
              <w:rPr>
                <w:rFonts w:ascii="Times New Roman" w:hAnsi="Times New Roman" w:cs="Times New Roman"/>
                <w:b/>
                <w:sz w:val="28"/>
                <w:szCs w:val="28"/>
              </w:rPr>
              <w:t>«Другие вопросы в области национальной экономики»</w:t>
            </w:r>
            <w:r w:rsidRPr="002926A5">
              <w:rPr>
                <w:rFonts w:ascii="Times New Roman" w:hAnsi="Times New Roman" w:cs="Times New Roman"/>
                <w:sz w:val="28"/>
                <w:szCs w:val="28"/>
              </w:rPr>
              <w:t xml:space="preserve"> расходы в 2022 году увеличиваются на 508</w:t>
            </w:r>
            <w:r w:rsidR="009030A9">
              <w:rPr>
                <w:rFonts w:ascii="Times New Roman" w:hAnsi="Times New Roman" w:cs="Times New Roman"/>
                <w:sz w:val="28"/>
                <w:szCs w:val="28"/>
              </w:rPr>
              <w:t> </w:t>
            </w:r>
            <w:r w:rsidRPr="002926A5">
              <w:rPr>
                <w:rFonts w:ascii="Times New Roman" w:hAnsi="Times New Roman" w:cs="Times New Roman"/>
                <w:sz w:val="28"/>
                <w:szCs w:val="28"/>
              </w:rPr>
              <w:t>732,4 тыс. рублей или на 17,1%. С учетом изменений расходы составят в сумме 3</w:t>
            </w:r>
            <w:r w:rsidR="009030A9">
              <w:rPr>
                <w:rFonts w:ascii="Times New Roman" w:hAnsi="Times New Roman" w:cs="Times New Roman"/>
                <w:sz w:val="28"/>
                <w:szCs w:val="28"/>
              </w:rPr>
              <w:t> </w:t>
            </w:r>
            <w:r w:rsidRPr="002926A5">
              <w:rPr>
                <w:rFonts w:ascii="Times New Roman" w:hAnsi="Times New Roman" w:cs="Times New Roman"/>
                <w:sz w:val="28"/>
                <w:szCs w:val="28"/>
              </w:rPr>
              <w:t>477</w:t>
            </w:r>
            <w:r w:rsidR="009030A9">
              <w:rPr>
                <w:rFonts w:ascii="Times New Roman" w:hAnsi="Times New Roman" w:cs="Times New Roman"/>
                <w:sz w:val="28"/>
                <w:szCs w:val="28"/>
              </w:rPr>
              <w:t> </w:t>
            </w:r>
            <w:r w:rsidRPr="002926A5">
              <w:rPr>
                <w:rFonts w:ascii="Times New Roman" w:hAnsi="Times New Roman" w:cs="Times New Roman"/>
                <w:sz w:val="28"/>
                <w:szCs w:val="28"/>
              </w:rPr>
              <w:t>669,6 тыс. рублей.</w:t>
            </w:r>
          </w:p>
          <w:tbl>
            <w:tblPr>
              <w:tblW w:w="9760" w:type="dxa"/>
              <w:tblInd w:w="142" w:type="dxa"/>
              <w:tblLayout w:type="fixed"/>
              <w:tblLook w:val="0000" w:firstRow="0" w:lastRow="0" w:firstColumn="0" w:lastColumn="0" w:noHBand="0" w:noVBand="0"/>
            </w:tblPr>
            <w:tblGrid>
              <w:gridCol w:w="5387"/>
              <w:gridCol w:w="1293"/>
              <w:gridCol w:w="1258"/>
              <w:gridCol w:w="1125"/>
              <w:gridCol w:w="697"/>
            </w:tblGrid>
            <w:tr w:rsidR="002926A5" w:rsidRPr="000C3EA2" w:rsidTr="004F3F95">
              <w:trPr>
                <w:trHeight w:val="357"/>
              </w:trPr>
              <w:tc>
                <w:tcPr>
                  <w:tcW w:w="9760" w:type="dxa"/>
                  <w:gridSpan w:val="5"/>
                  <w:shd w:val="clear" w:color="auto" w:fill="FFFFFF"/>
                  <w:tcMar>
                    <w:top w:w="0" w:type="dxa"/>
                    <w:left w:w="0" w:type="dxa"/>
                    <w:bottom w:w="0" w:type="dxa"/>
                    <w:right w:w="40" w:type="dxa"/>
                  </w:tcMar>
                  <w:vAlign w:val="center"/>
                </w:tcPr>
                <w:p w:rsidR="000D202A" w:rsidRDefault="002926A5" w:rsidP="00A63E7A">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AE2F24">
                    <w:rPr>
                      <w:rFonts w:ascii="Times New Roman" w:hAnsi="Times New Roman" w:cs="Times New Roman"/>
                      <w:sz w:val="28"/>
                      <w:szCs w:val="28"/>
                    </w:rPr>
                    <w:t>По данному подразделу в 2022</w:t>
                  </w:r>
                  <w:r w:rsidR="000A65D9">
                    <w:rPr>
                      <w:rFonts w:ascii="Times New Roman" w:hAnsi="Times New Roman" w:cs="Times New Roman"/>
                      <w:sz w:val="28"/>
                      <w:szCs w:val="28"/>
                    </w:rPr>
                    <w:t xml:space="preserve"> году</w:t>
                  </w:r>
                  <w:r w:rsidRPr="00AE2F24">
                    <w:rPr>
                      <w:rFonts w:ascii="Times New Roman" w:hAnsi="Times New Roman" w:cs="Times New Roman"/>
                      <w:sz w:val="28"/>
                      <w:szCs w:val="28"/>
                    </w:rPr>
                    <w:t xml:space="preserve"> предусмотрено изменение бюджетных ассигнований на реализацию следующих государственных программ Чувашской Республики:</w:t>
                  </w:r>
                </w:p>
                <w:p w:rsidR="00F75816" w:rsidRDefault="00F75816" w:rsidP="00A63E7A">
                  <w:pPr>
                    <w:widowControl w:val="0"/>
                    <w:autoSpaceDE w:val="0"/>
                    <w:autoSpaceDN w:val="0"/>
                    <w:adjustRightInd w:val="0"/>
                    <w:spacing w:after="0" w:line="240" w:lineRule="auto"/>
                    <w:ind w:firstLine="710"/>
                    <w:jc w:val="both"/>
                    <w:rPr>
                      <w:rFonts w:ascii="Times New Roman" w:hAnsi="Times New Roman" w:cs="Times New Roman"/>
                      <w:sz w:val="28"/>
                      <w:szCs w:val="28"/>
                    </w:rPr>
                  </w:pPr>
                </w:p>
                <w:p w:rsidR="00F75816" w:rsidRPr="00557396" w:rsidRDefault="00F75816" w:rsidP="00F75816">
                  <w:pPr>
                    <w:widowControl w:val="0"/>
                    <w:autoSpaceDE w:val="0"/>
                    <w:autoSpaceDN w:val="0"/>
                    <w:adjustRightInd w:val="0"/>
                    <w:spacing w:after="0" w:line="240" w:lineRule="auto"/>
                    <w:jc w:val="both"/>
                    <w:rPr>
                      <w:rFonts w:ascii="Times New Roman" w:hAnsi="Times New Roman" w:cs="Times New Roman"/>
                      <w:sz w:val="28"/>
                      <w:szCs w:val="28"/>
                    </w:rPr>
                  </w:pPr>
                </w:p>
                <w:p w:rsidR="00FD41A2" w:rsidRPr="00557396" w:rsidRDefault="00FD41A2" w:rsidP="00F75816">
                  <w:pPr>
                    <w:widowControl w:val="0"/>
                    <w:autoSpaceDE w:val="0"/>
                    <w:autoSpaceDN w:val="0"/>
                    <w:adjustRightInd w:val="0"/>
                    <w:spacing w:after="0" w:line="240" w:lineRule="auto"/>
                    <w:jc w:val="both"/>
                    <w:rPr>
                      <w:rFonts w:ascii="Times New Roman" w:hAnsi="Times New Roman" w:cs="Times New Roman"/>
                      <w:sz w:val="28"/>
                      <w:szCs w:val="28"/>
                    </w:rPr>
                  </w:pPr>
                </w:p>
              </w:tc>
            </w:tr>
            <w:tr w:rsidR="002926A5" w:rsidRPr="00AE2F24" w:rsidTr="004F3F95">
              <w:trPr>
                <w:trHeight w:val="681"/>
              </w:trPr>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AE2F24" w:rsidRDefault="002926A5" w:rsidP="009B78EF">
                  <w:pPr>
                    <w:widowControl w:val="0"/>
                    <w:autoSpaceDE w:val="0"/>
                    <w:autoSpaceDN w:val="0"/>
                    <w:adjustRightInd w:val="0"/>
                    <w:spacing w:after="0" w:line="240" w:lineRule="auto"/>
                    <w:jc w:val="center"/>
                    <w:rPr>
                      <w:rFonts w:ascii="Arial" w:hAnsi="Arial" w:cs="Arial"/>
                      <w:sz w:val="24"/>
                      <w:szCs w:val="24"/>
                    </w:rPr>
                  </w:pPr>
                  <w:r w:rsidRPr="00AE2F24">
                    <w:rPr>
                      <w:rFonts w:ascii="Times New Roman" w:hAnsi="Times New Roman" w:cs="Times New Roman"/>
                      <w:sz w:val="20"/>
                      <w:szCs w:val="20"/>
                    </w:rPr>
                    <w:lastRenderedPageBreak/>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AE2F24" w:rsidRDefault="002926A5" w:rsidP="009B78EF">
                  <w:pPr>
                    <w:widowControl w:val="0"/>
                    <w:autoSpaceDE w:val="0"/>
                    <w:autoSpaceDN w:val="0"/>
                    <w:adjustRightInd w:val="0"/>
                    <w:spacing w:after="0" w:line="240" w:lineRule="auto"/>
                    <w:jc w:val="center"/>
                    <w:rPr>
                      <w:rFonts w:ascii="Arial" w:hAnsi="Arial" w:cs="Arial"/>
                      <w:sz w:val="24"/>
                      <w:szCs w:val="24"/>
                    </w:rPr>
                  </w:pPr>
                  <w:r w:rsidRPr="00AE2F24">
                    <w:rPr>
                      <w:rFonts w:ascii="Times New Roman" w:hAnsi="Times New Roman" w:cs="Times New Roman"/>
                      <w:sz w:val="20"/>
                      <w:szCs w:val="20"/>
                    </w:rPr>
                    <w:t>Закон о бюджете (с изменениями от 24.03.2022 №5)</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AE2F24" w:rsidRDefault="002926A5" w:rsidP="009B78EF">
                  <w:pPr>
                    <w:widowControl w:val="0"/>
                    <w:autoSpaceDE w:val="0"/>
                    <w:autoSpaceDN w:val="0"/>
                    <w:adjustRightInd w:val="0"/>
                    <w:spacing w:after="0" w:line="240" w:lineRule="auto"/>
                    <w:jc w:val="center"/>
                    <w:rPr>
                      <w:rFonts w:ascii="Arial" w:hAnsi="Arial" w:cs="Arial"/>
                      <w:sz w:val="24"/>
                      <w:szCs w:val="24"/>
                    </w:rPr>
                  </w:pPr>
                  <w:r w:rsidRPr="00AE2F24">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AE2F24" w:rsidRDefault="002926A5" w:rsidP="009B78EF">
                  <w:pPr>
                    <w:widowControl w:val="0"/>
                    <w:autoSpaceDE w:val="0"/>
                    <w:autoSpaceDN w:val="0"/>
                    <w:adjustRightInd w:val="0"/>
                    <w:spacing w:after="0" w:line="240" w:lineRule="auto"/>
                    <w:jc w:val="center"/>
                    <w:rPr>
                      <w:rFonts w:ascii="Times New Roman" w:hAnsi="Times New Roman" w:cs="Times New Roman"/>
                      <w:sz w:val="20"/>
                      <w:szCs w:val="20"/>
                    </w:rPr>
                  </w:pPr>
                  <w:r w:rsidRPr="00AE2F24">
                    <w:rPr>
                      <w:rFonts w:ascii="Times New Roman" w:hAnsi="Times New Roman" w:cs="Times New Roman"/>
                      <w:sz w:val="20"/>
                      <w:szCs w:val="20"/>
                    </w:rPr>
                    <w:t>Изменения</w:t>
                  </w:r>
                </w:p>
                <w:p w:rsidR="002926A5" w:rsidRPr="00AE2F24" w:rsidRDefault="002926A5" w:rsidP="009B78EF">
                  <w:pPr>
                    <w:widowControl w:val="0"/>
                    <w:autoSpaceDE w:val="0"/>
                    <w:autoSpaceDN w:val="0"/>
                    <w:adjustRightInd w:val="0"/>
                    <w:spacing w:after="0" w:line="240" w:lineRule="auto"/>
                    <w:jc w:val="center"/>
                    <w:rPr>
                      <w:rFonts w:ascii="Times New Roman" w:hAnsi="Times New Roman" w:cs="Times New Roman"/>
                      <w:sz w:val="20"/>
                      <w:szCs w:val="20"/>
                    </w:rPr>
                  </w:pPr>
                  <w:r w:rsidRPr="00AE2F24">
                    <w:rPr>
                      <w:rFonts w:ascii="Times New Roman" w:hAnsi="Times New Roman" w:cs="Times New Roman"/>
                      <w:sz w:val="20"/>
                      <w:szCs w:val="20"/>
                    </w:rPr>
                    <w:t xml:space="preserve"> (+/-)</w:t>
                  </w:r>
                </w:p>
                <w:p w:rsidR="002926A5" w:rsidRPr="00AE2F24" w:rsidRDefault="002926A5" w:rsidP="009B78EF">
                  <w:pPr>
                    <w:widowControl w:val="0"/>
                    <w:autoSpaceDE w:val="0"/>
                    <w:autoSpaceDN w:val="0"/>
                    <w:adjustRightInd w:val="0"/>
                    <w:spacing w:after="0" w:line="240" w:lineRule="auto"/>
                    <w:jc w:val="center"/>
                    <w:rPr>
                      <w:rFonts w:ascii="Arial" w:hAnsi="Arial" w:cs="Arial"/>
                      <w:sz w:val="24"/>
                      <w:szCs w:val="24"/>
                    </w:rPr>
                  </w:pP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AE2F24" w:rsidRDefault="002926A5" w:rsidP="009B78EF">
                  <w:pPr>
                    <w:widowControl w:val="0"/>
                    <w:autoSpaceDE w:val="0"/>
                    <w:autoSpaceDN w:val="0"/>
                    <w:adjustRightInd w:val="0"/>
                    <w:spacing w:after="0" w:line="240" w:lineRule="auto"/>
                    <w:jc w:val="center"/>
                    <w:rPr>
                      <w:rFonts w:ascii="Arial" w:hAnsi="Arial" w:cs="Arial"/>
                      <w:sz w:val="24"/>
                      <w:szCs w:val="24"/>
                    </w:rPr>
                  </w:pPr>
                  <w:r w:rsidRPr="00AE2F24">
                    <w:rPr>
                      <w:rFonts w:ascii="Times New Roman" w:hAnsi="Times New Roman" w:cs="Times New Roman"/>
                      <w:sz w:val="20"/>
                      <w:szCs w:val="20"/>
                    </w:rPr>
                    <w:t>%</w:t>
                  </w:r>
                </w:p>
              </w:tc>
            </w:tr>
            <w:tr w:rsidR="002926A5" w:rsidRPr="00B37C06" w:rsidTr="004F3F95">
              <w:trPr>
                <w:trHeight w:val="123"/>
              </w:trPr>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336D55" w:rsidRDefault="002926A5" w:rsidP="009B78EF">
                  <w:pPr>
                    <w:widowControl w:val="0"/>
                    <w:autoSpaceDE w:val="0"/>
                    <w:autoSpaceDN w:val="0"/>
                    <w:adjustRightInd w:val="0"/>
                    <w:spacing w:after="0" w:line="240" w:lineRule="auto"/>
                    <w:jc w:val="both"/>
                    <w:rPr>
                      <w:rFonts w:ascii="Arial" w:hAnsi="Arial" w:cs="Arial"/>
                      <w:sz w:val="24"/>
                      <w:szCs w:val="24"/>
                    </w:rPr>
                  </w:pPr>
                  <w:r w:rsidRPr="00336D55">
                    <w:rPr>
                      <w:rFonts w:ascii="Times New Roman" w:hAnsi="Times New Roman" w:cs="Times New Roman"/>
                      <w:bCs/>
                      <w:sz w:val="20"/>
                      <w:szCs w:val="20"/>
                    </w:rPr>
                    <w:t>Государственная программа «Модернизация и развитие сферы жилищно-коммунального хозяйства»</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336D55" w:rsidRDefault="002926A5" w:rsidP="009B78EF">
                  <w:pPr>
                    <w:widowControl w:val="0"/>
                    <w:autoSpaceDE w:val="0"/>
                    <w:autoSpaceDN w:val="0"/>
                    <w:adjustRightInd w:val="0"/>
                    <w:spacing w:after="0" w:line="240" w:lineRule="auto"/>
                    <w:jc w:val="center"/>
                    <w:rPr>
                      <w:rFonts w:ascii="Times New Roman" w:hAnsi="Times New Roman" w:cs="Times New Roman"/>
                      <w:sz w:val="20"/>
                      <w:szCs w:val="20"/>
                    </w:rPr>
                  </w:pPr>
                  <w:r w:rsidRPr="00336D55">
                    <w:rPr>
                      <w:rFonts w:ascii="Times New Roman" w:hAnsi="Times New Roman" w:cs="Times New Roman"/>
                      <w:sz w:val="20"/>
                      <w:szCs w:val="20"/>
                    </w:rPr>
                    <w:t>3 050,0</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336D55" w:rsidRDefault="002926A5" w:rsidP="009B78EF">
                  <w:pPr>
                    <w:widowControl w:val="0"/>
                    <w:autoSpaceDE w:val="0"/>
                    <w:autoSpaceDN w:val="0"/>
                    <w:adjustRightInd w:val="0"/>
                    <w:spacing w:after="0" w:line="240" w:lineRule="auto"/>
                    <w:jc w:val="center"/>
                    <w:rPr>
                      <w:rFonts w:ascii="Times New Roman" w:hAnsi="Times New Roman" w:cs="Times New Roman"/>
                      <w:sz w:val="20"/>
                      <w:szCs w:val="20"/>
                    </w:rPr>
                  </w:pPr>
                  <w:r w:rsidRPr="00336D55">
                    <w:rPr>
                      <w:rFonts w:ascii="Times New Roman" w:hAnsi="Times New Roman" w:cs="Times New Roman"/>
                      <w:sz w:val="20"/>
                      <w:szCs w:val="20"/>
                    </w:rPr>
                    <w:t>5 909,0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336D55" w:rsidRDefault="002926A5" w:rsidP="009B78EF">
                  <w:pPr>
                    <w:widowControl w:val="0"/>
                    <w:autoSpaceDE w:val="0"/>
                    <w:autoSpaceDN w:val="0"/>
                    <w:adjustRightInd w:val="0"/>
                    <w:spacing w:after="0" w:line="240" w:lineRule="auto"/>
                    <w:jc w:val="center"/>
                    <w:rPr>
                      <w:rFonts w:ascii="Times New Roman" w:hAnsi="Times New Roman" w:cs="Times New Roman"/>
                      <w:sz w:val="20"/>
                      <w:szCs w:val="20"/>
                    </w:rPr>
                  </w:pPr>
                  <w:r w:rsidRPr="00336D55">
                    <w:rPr>
                      <w:rFonts w:ascii="Times New Roman" w:hAnsi="Times New Roman" w:cs="Times New Roman"/>
                      <w:sz w:val="20"/>
                      <w:szCs w:val="20"/>
                    </w:rPr>
                    <w:t>2 859,0</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B37C06" w:rsidRDefault="002926A5" w:rsidP="009B78EF">
                  <w:pPr>
                    <w:widowControl w:val="0"/>
                    <w:autoSpaceDE w:val="0"/>
                    <w:autoSpaceDN w:val="0"/>
                    <w:adjustRightInd w:val="0"/>
                    <w:spacing w:after="0" w:line="240" w:lineRule="auto"/>
                    <w:jc w:val="center"/>
                    <w:rPr>
                      <w:rFonts w:ascii="Times New Roman" w:hAnsi="Times New Roman" w:cs="Times New Roman"/>
                      <w:sz w:val="20"/>
                      <w:szCs w:val="20"/>
                    </w:rPr>
                  </w:pPr>
                  <w:r w:rsidRPr="00B37C06">
                    <w:rPr>
                      <w:rFonts w:ascii="Times New Roman" w:hAnsi="Times New Roman" w:cs="Times New Roman"/>
                      <w:sz w:val="20"/>
                      <w:szCs w:val="20"/>
                    </w:rPr>
                    <w:t>93,7</w:t>
                  </w:r>
                </w:p>
              </w:tc>
            </w:tr>
            <w:tr w:rsidR="002926A5" w:rsidRPr="00336D55" w:rsidTr="004F3F95">
              <w:trPr>
                <w:trHeight w:val="442"/>
              </w:trPr>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336D55" w:rsidRDefault="002926A5" w:rsidP="009B78EF">
                  <w:pPr>
                    <w:widowControl w:val="0"/>
                    <w:autoSpaceDE w:val="0"/>
                    <w:autoSpaceDN w:val="0"/>
                    <w:adjustRightInd w:val="0"/>
                    <w:spacing w:after="0" w:line="240" w:lineRule="auto"/>
                    <w:jc w:val="both"/>
                    <w:rPr>
                      <w:rFonts w:ascii="Arial" w:hAnsi="Arial" w:cs="Arial"/>
                      <w:sz w:val="24"/>
                      <w:szCs w:val="24"/>
                    </w:rPr>
                  </w:pPr>
                  <w:r w:rsidRPr="00336D55">
                    <w:rPr>
                      <w:rFonts w:ascii="Times New Roman" w:hAnsi="Times New Roman" w:cs="Times New Roman"/>
                      <w:bCs/>
                      <w:sz w:val="20"/>
                      <w:szCs w:val="20"/>
                    </w:rPr>
                    <w:t>Государственная программа «Обеспечение граждан в Чувашской Республике доступным и комфортным жильем»</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336D55" w:rsidRDefault="002926A5" w:rsidP="009B78EF">
                  <w:pPr>
                    <w:widowControl w:val="0"/>
                    <w:autoSpaceDE w:val="0"/>
                    <w:autoSpaceDN w:val="0"/>
                    <w:adjustRightInd w:val="0"/>
                    <w:spacing w:after="0" w:line="240" w:lineRule="auto"/>
                    <w:jc w:val="center"/>
                    <w:rPr>
                      <w:rFonts w:ascii="Arial" w:hAnsi="Arial" w:cs="Arial"/>
                      <w:sz w:val="24"/>
                      <w:szCs w:val="24"/>
                    </w:rPr>
                  </w:pPr>
                  <w:r w:rsidRPr="00336D55">
                    <w:rPr>
                      <w:rFonts w:ascii="Times New Roman" w:hAnsi="Times New Roman" w:cs="Times New Roman"/>
                      <w:bCs/>
                      <w:sz w:val="20"/>
                      <w:szCs w:val="20"/>
                    </w:rPr>
                    <w:t>101 847,7</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336D55" w:rsidRDefault="002926A5" w:rsidP="009B78EF">
                  <w:pPr>
                    <w:widowControl w:val="0"/>
                    <w:autoSpaceDE w:val="0"/>
                    <w:autoSpaceDN w:val="0"/>
                    <w:adjustRightInd w:val="0"/>
                    <w:spacing w:after="0" w:line="240" w:lineRule="auto"/>
                    <w:jc w:val="center"/>
                    <w:rPr>
                      <w:rFonts w:ascii="Arial" w:hAnsi="Arial" w:cs="Arial"/>
                      <w:sz w:val="24"/>
                      <w:szCs w:val="24"/>
                    </w:rPr>
                  </w:pPr>
                  <w:r w:rsidRPr="00336D55">
                    <w:rPr>
                      <w:rFonts w:ascii="Times New Roman" w:hAnsi="Times New Roman" w:cs="Times New Roman"/>
                      <w:bCs/>
                      <w:sz w:val="20"/>
                      <w:szCs w:val="20"/>
                    </w:rPr>
                    <w:t>133 425,6</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336D55" w:rsidRDefault="002926A5" w:rsidP="009B78EF">
                  <w:pPr>
                    <w:widowControl w:val="0"/>
                    <w:autoSpaceDE w:val="0"/>
                    <w:autoSpaceDN w:val="0"/>
                    <w:adjustRightInd w:val="0"/>
                    <w:spacing w:after="0" w:line="240" w:lineRule="auto"/>
                    <w:jc w:val="center"/>
                    <w:rPr>
                      <w:rFonts w:ascii="Arial" w:hAnsi="Arial" w:cs="Arial"/>
                      <w:sz w:val="24"/>
                      <w:szCs w:val="24"/>
                    </w:rPr>
                  </w:pPr>
                  <w:r w:rsidRPr="00336D55">
                    <w:rPr>
                      <w:rFonts w:ascii="Times New Roman" w:hAnsi="Times New Roman" w:cs="Times New Roman"/>
                      <w:bCs/>
                      <w:sz w:val="20"/>
                      <w:szCs w:val="20"/>
                    </w:rPr>
                    <w:t>31 577,9</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336D55" w:rsidRDefault="002926A5" w:rsidP="009B78EF">
                  <w:pPr>
                    <w:widowControl w:val="0"/>
                    <w:autoSpaceDE w:val="0"/>
                    <w:autoSpaceDN w:val="0"/>
                    <w:adjustRightInd w:val="0"/>
                    <w:spacing w:after="0" w:line="240" w:lineRule="auto"/>
                    <w:jc w:val="center"/>
                    <w:rPr>
                      <w:rFonts w:ascii="Arial" w:hAnsi="Arial" w:cs="Arial"/>
                      <w:sz w:val="24"/>
                      <w:szCs w:val="24"/>
                    </w:rPr>
                  </w:pPr>
                  <w:r w:rsidRPr="00336D55">
                    <w:rPr>
                      <w:rFonts w:ascii="Times New Roman" w:hAnsi="Times New Roman" w:cs="Times New Roman"/>
                      <w:bCs/>
                      <w:sz w:val="20"/>
                      <w:szCs w:val="20"/>
                    </w:rPr>
                    <w:t>31,0</w:t>
                  </w:r>
                </w:p>
              </w:tc>
            </w:tr>
            <w:tr w:rsidR="002926A5" w:rsidRPr="00336D55" w:rsidTr="004F3F95">
              <w:trPr>
                <w:trHeight w:val="442"/>
              </w:trPr>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336D55" w:rsidRDefault="002926A5" w:rsidP="009B78EF">
                  <w:pPr>
                    <w:widowControl w:val="0"/>
                    <w:autoSpaceDE w:val="0"/>
                    <w:autoSpaceDN w:val="0"/>
                    <w:adjustRightInd w:val="0"/>
                    <w:spacing w:after="0" w:line="240" w:lineRule="auto"/>
                    <w:jc w:val="both"/>
                    <w:rPr>
                      <w:rFonts w:ascii="Arial" w:hAnsi="Arial" w:cs="Arial"/>
                      <w:sz w:val="24"/>
                      <w:szCs w:val="24"/>
                    </w:rPr>
                  </w:pPr>
                  <w:r w:rsidRPr="00336D55">
                    <w:rPr>
                      <w:rFonts w:ascii="Times New Roman" w:hAnsi="Times New Roman" w:cs="Times New Roman"/>
                      <w:bCs/>
                      <w:sz w:val="20"/>
                      <w:szCs w:val="20"/>
                    </w:rPr>
                    <w:t>Государственная программа «Комплексное развитие сельских территорий Чувашской Республики»</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336D55" w:rsidRDefault="002926A5" w:rsidP="009B78EF">
                  <w:pPr>
                    <w:widowControl w:val="0"/>
                    <w:autoSpaceDE w:val="0"/>
                    <w:autoSpaceDN w:val="0"/>
                    <w:adjustRightInd w:val="0"/>
                    <w:spacing w:after="0" w:line="240" w:lineRule="auto"/>
                    <w:jc w:val="center"/>
                    <w:rPr>
                      <w:rFonts w:ascii="Arial" w:hAnsi="Arial" w:cs="Arial"/>
                      <w:sz w:val="24"/>
                      <w:szCs w:val="24"/>
                    </w:rPr>
                  </w:pPr>
                  <w:r w:rsidRPr="00336D55">
                    <w:rPr>
                      <w:rFonts w:ascii="Times New Roman" w:hAnsi="Times New Roman" w:cs="Times New Roman"/>
                      <w:bCs/>
                      <w:sz w:val="20"/>
                      <w:szCs w:val="20"/>
                    </w:rPr>
                    <w:t>57 970,8</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336D55" w:rsidRDefault="002926A5" w:rsidP="009B78EF">
                  <w:pPr>
                    <w:widowControl w:val="0"/>
                    <w:autoSpaceDE w:val="0"/>
                    <w:autoSpaceDN w:val="0"/>
                    <w:adjustRightInd w:val="0"/>
                    <w:spacing w:after="0" w:line="240" w:lineRule="auto"/>
                    <w:jc w:val="center"/>
                    <w:rPr>
                      <w:rFonts w:ascii="Arial" w:hAnsi="Arial" w:cs="Arial"/>
                      <w:sz w:val="24"/>
                      <w:szCs w:val="24"/>
                    </w:rPr>
                  </w:pPr>
                  <w:r w:rsidRPr="00336D55">
                    <w:rPr>
                      <w:rFonts w:ascii="Times New Roman" w:hAnsi="Times New Roman" w:cs="Times New Roman"/>
                      <w:bCs/>
                      <w:sz w:val="20"/>
                      <w:szCs w:val="20"/>
                    </w:rPr>
                    <w:t>53 229,7</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336D55" w:rsidRDefault="002926A5" w:rsidP="009B78EF">
                  <w:pPr>
                    <w:widowControl w:val="0"/>
                    <w:autoSpaceDE w:val="0"/>
                    <w:autoSpaceDN w:val="0"/>
                    <w:adjustRightInd w:val="0"/>
                    <w:spacing w:after="0" w:line="240" w:lineRule="auto"/>
                    <w:jc w:val="center"/>
                    <w:rPr>
                      <w:rFonts w:ascii="Arial" w:hAnsi="Arial" w:cs="Arial"/>
                      <w:sz w:val="24"/>
                      <w:szCs w:val="24"/>
                    </w:rPr>
                  </w:pPr>
                  <w:r w:rsidRPr="00336D55">
                    <w:rPr>
                      <w:rFonts w:ascii="Times New Roman" w:hAnsi="Times New Roman" w:cs="Times New Roman"/>
                      <w:bCs/>
                      <w:sz w:val="20"/>
                      <w:szCs w:val="20"/>
                    </w:rPr>
                    <w:t>-4 741,1</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336D55" w:rsidRDefault="002926A5" w:rsidP="009B78EF">
                  <w:pPr>
                    <w:widowControl w:val="0"/>
                    <w:autoSpaceDE w:val="0"/>
                    <w:autoSpaceDN w:val="0"/>
                    <w:adjustRightInd w:val="0"/>
                    <w:spacing w:after="0" w:line="240" w:lineRule="auto"/>
                    <w:jc w:val="center"/>
                    <w:rPr>
                      <w:rFonts w:ascii="Arial" w:hAnsi="Arial" w:cs="Arial"/>
                      <w:color w:val="FF0000"/>
                      <w:sz w:val="24"/>
                      <w:szCs w:val="24"/>
                    </w:rPr>
                  </w:pPr>
                  <w:r w:rsidRPr="00336D55">
                    <w:rPr>
                      <w:rFonts w:ascii="Times New Roman" w:hAnsi="Times New Roman" w:cs="Times New Roman"/>
                      <w:bCs/>
                      <w:sz w:val="20"/>
                      <w:szCs w:val="20"/>
                    </w:rPr>
                    <w:t>-8,2</w:t>
                  </w:r>
                </w:p>
              </w:tc>
            </w:tr>
            <w:tr w:rsidR="002926A5" w:rsidRPr="00336D55" w:rsidTr="004F3F95">
              <w:trPr>
                <w:trHeight w:val="442"/>
              </w:trPr>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336D55" w:rsidRDefault="002926A5" w:rsidP="009B78EF">
                  <w:pPr>
                    <w:widowControl w:val="0"/>
                    <w:autoSpaceDE w:val="0"/>
                    <w:autoSpaceDN w:val="0"/>
                    <w:adjustRightInd w:val="0"/>
                    <w:spacing w:after="0" w:line="240" w:lineRule="auto"/>
                    <w:jc w:val="both"/>
                    <w:rPr>
                      <w:rFonts w:ascii="Arial" w:hAnsi="Arial" w:cs="Arial"/>
                      <w:sz w:val="24"/>
                      <w:szCs w:val="24"/>
                    </w:rPr>
                  </w:pPr>
                  <w:r w:rsidRPr="00336D55">
                    <w:rPr>
                      <w:rFonts w:ascii="Times New Roman" w:hAnsi="Times New Roman" w:cs="Times New Roman"/>
                      <w:bCs/>
                      <w:sz w:val="20"/>
                      <w:szCs w:val="20"/>
                    </w:rPr>
                    <w:t>Государственная программа «Развитие туризма и индустрии гостеприимства»</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336D55" w:rsidRDefault="002926A5" w:rsidP="009B78EF">
                  <w:pPr>
                    <w:widowControl w:val="0"/>
                    <w:autoSpaceDE w:val="0"/>
                    <w:autoSpaceDN w:val="0"/>
                    <w:adjustRightInd w:val="0"/>
                    <w:spacing w:after="0" w:line="240" w:lineRule="auto"/>
                    <w:jc w:val="center"/>
                    <w:rPr>
                      <w:rFonts w:ascii="Arial" w:hAnsi="Arial" w:cs="Arial"/>
                      <w:sz w:val="24"/>
                      <w:szCs w:val="24"/>
                    </w:rPr>
                  </w:pPr>
                  <w:r w:rsidRPr="00336D55">
                    <w:rPr>
                      <w:rFonts w:ascii="Times New Roman" w:hAnsi="Times New Roman" w:cs="Times New Roman"/>
                      <w:bCs/>
                      <w:sz w:val="20"/>
                      <w:szCs w:val="20"/>
                    </w:rPr>
                    <w:t>595 525,5</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336D55" w:rsidRDefault="002926A5" w:rsidP="009B78EF">
                  <w:pPr>
                    <w:widowControl w:val="0"/>
                    <w:autoSpaceDE w:val="0"/>
                    <w:autoSpaceDN w:val="0"/>
                    <w:adjustRightInd w:val="0"/>
                    <w:spacing w:after="0" w:line="240" w:lineRule="auto"/>
                    <w:jc w:val="center"/>
                    <w:rPr>
                      <w:rFonts w:ascii="Arial" w:hAnsi="Arial" w:cs="Arial"/>
                      <w:sz w:val="24"/>
                      <w:szCs w:val="24"/>
                    </w:rPr>
                  </w:pPr>
                  <w:r w:rsidRPr="00336D55">
                    <w:rPr>
                      <w:rFonts w:ascii="Times New Roman" w:hAnsi="Times New Roman" w:cs="Times New Roman"/>
                      <w:bCs/>
                      <w:sz w:val="20"/>
                      <w:szCs w:val="20"/>
                    </w:rPr>
                    <w:t>676</w:t>
                  </w:r>
                  <w:r>
                    <w:rPr>
                      <w:rFonts w:ascii="Times New Roman" w:hAnsi="Times New Roman" w:cs="Times New Roman"/>
                      <w:bCs/>
                      <w:sz w:val="20"/>
                      <w:szCs w:val="20"/>
                    </w:rPr>
                    <w:t xml:space="preserve"> </w:t>
                  </w:r>
                  <w:r w:rsidRPr="00336D55">
                    <w:rPr>
                      <w:rFonts w:ascii="Times New Roman" w:hAnsi="Times New Roman" w:cs="Times New Roman"/>
                      <w:bCs/>
                      <w:sz w:val="20"/>
                      <w:szCs w:val="20"/>
                    </w:rPr>
                    <w:t>606,9</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336D55" w:rsidRDefault="002926A5" w:rsidP="009B78EF">
                  <w:pPr>
                    <w:widowControl w:val="0"/>
                    <w:autoSpaceDE w:val="0"/>
                    <w:autoSpaceDN w:val="0"/>
                    <w:adjustRightInd w:val="0"/>
                    <w:spacing w:after="0" w:line="240" w:lineRule="auto"/>
                    <w:jc w:val="center"/>
                    <w:rPr>
                      <w:rFonts w:ascii="Arial" w:hAnsi="Arial" w:cs="Arial"/>
                      <w:sz w:val="24"/>
                      <w:szCs w:val="24"/>
                    </w:rPr>
                  </w:pPr>
                  <w:r w:rsidRPr="00336D55">
                    <w:rPr>
                      <w:rFonts w:ascii="Times New Roman" w:hAnsi="Times New Roman" w:cs="Times New Roman"/>
                      <w:bCs/>
                      <w:sz w:val="20"/>
                      <w:szCs w:val="20"/>
                    </w:rPr>
                    <w:t>81 081,4</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336D55" w:rsidRDefault="002926A5" w:rsidP="009B78EF">
                  <w:pPr>
                    <w:widowControl w:val="0"/>
                    <w:autoSpaceDE w:val="0"/>
                    <w:autoSpaceDN w:val="0"/>
                    <w:adjustRightInd w:val="0"/>
                    <w:spacing w:after="0" w:line="240" w:lineRule="auto"/>
                    <w:jc w:val="center"/>
                    <w:rPr>
                      <w:rFonts w:ascii="Arial" w:hAnsi="Arial" w:cs="Arial"/>
                      <w:sz w:val="24"/>
                      <w:szCs w:val="24"/>
                    </w:rPr>
                  </w:pPr>
                  <w:r w:rsidRPr="00336D55">
                    <w:rPr>
                      <w:rFonts w:ascii="Times New Roman" w:hAnsi="Times New Roman" w:cs="Times New Roman"/>
                      <w:bCs/>
                      <w:sz w:val="20"/>
                      <w:szCs w:val="20"/>
                    </w:rPr>
                    <w:t>13,6</w:t>
                  </w:r>
                </w:p>
              </w:tc>
            </w:tr>
            <w:tr w:rsidR="002926A5" w:rsidRPr="00964BD0" w:rsidTr="004F3F95">
              <w:trPr>
                <w:trHeight w:val="442"/>
              </w:trPr>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964BD0" w:rsidRDefault="002926A5" w:rsidP="009B78EF">
                  <w:pPr>
                    <w:widowControl w:val="0"/>
                    <w:autoSpaceDE w:val="0"/>
                    <w:autoSpaceDN w:val="0"/>
                    <w:adjustRightInd w:val="0"/>
                    <w:spacing w:after="0" w:line="240" w:lineRule="auto"/>
                    <w:jc w:val="both"/>
                    <w:rPr>
                      <w:rFonts w:ascii="Arial" w:hAnsi="Arial" w:cs="Arial"/>
                      <w:sz w:val="24"/>
                      <w:szCs w:val="24"/>
                    </w:rPr>
                  </w:pPr>
                  <w:r w:rsidRPr="00964BD0">
                    <w:rPr>
                      <w:rFonts w:ascii="Times New Roman" w:hAnsi="Times New Roman" w:cs="Times New Roman"/>
                      <w:bCs/>
                      <w:sz w:val="20"/>
                      <w:szCs w:val="20"/>
                    </w:rPr>
                    <w:t>Государственная программа «Развитие культуры»</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964BD0" w:rsidRDefault="002926A5" w:rsidP="009B78EF">
                  <w:pPr>
                    <w:widowControl w:val="0"/>
                    <w:autoSpaceDE w:val="0"/>
                    <w:autoSpaceDN w:val="0"/>
                    <w:adjustRightInd w:val="0"/>
                    <w:spacing w:after="0" w:line="240" w:lineRule="auto"/>
                    <w:jc w:val="center"/>
                    <w:rPr>
                      <w:rFonts w:ascii="Arial" w:hAnsi="Arial" w:cs="Arial"/>
                      <w:sz w:val="24"/>
                      <w:szCs w:val="24"/>
                    </w:rPr>
                  </w:pPr>
                  <w:r w:rsidRPr="00964BD0">
                    <w:rPr>
                      <w:rFonts w:ascii="Times New Roman" w:hAnsi="Times New Roman" w:cs="Times New Roman"/>
                      <w:bCs/>
                      <w:sz w:val="20"/>
                      <w:szCs w:val="20"/>
                    </w:rPr>
                    <w:t>1 443,4</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964BD0" w:rsidRDefault="002926A5" w:rsidP="009B78EF">
                  <w:pPr>
                    <w:widowControl w:val="0"/>
                    <w:autoSpaceDE w:val="0"/>
                    <w:autoSpaceDN w:val="0"/>
                    <w:adjustRightInd w:val="0"/>
                    <w:spacing w:after="0" w:line="240" w:lineRule="auto"/>
                    <w:jc w:val="center"/>
                    <w:rPr>
                      <w:rFonts w:ascii="Arial" w:hAnsi="Arial" w:cs="Arial"/>
                      <w:sz w:val="24"/>
                      <w:szCs w:val="24"/>
                    </w:rPr>
                  </w:pPr>
                  <w:r w:rsidRPr="00964BD0">
                    <w:rPr>
                      <w:rFonts w:ascii="Times New Roman" w:hAnsi="Times New Roman" w:cs="Times New Roman"/>
                      <w:bCs/>
                      <w:sz w:val="20"/>
                      <w:szCs w:val="20"/>
                    </w:rPr>
                    <w:t>282 909,9</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964BD0" w:rsidRDefault="002926A5" w:rsidP="009B78EF">
                  <w:pPr>
                    <w:widowControl w:val="0"/>
                    <w:autoSpaceDE w:val="0"/>
                    <w:autoSpaceDN w:val="0"/>
                    <w:adjustRightInd w:val="0"/>
                    <w:spacing w:after="0" w:line="240" w:lineRule="auto"/>
                    <w:jc w:val="center"/>
                    <w:rPr>
                      <w:rFonts w:ascii="Arial" w:hAnsi="Arial" w:cs="Arial"/>
                      <w:sz w:val="24"/>
                      <w:szCs w:val="24"/>
                    </w:rPr>
                  </w:pPr>
                  <w:r w:rsidRPr="00964BD0">
                    <w:rPr>
                      <w:rFonts w:ascii="Times New Roman" w:hAnsi="Times New Roman" w:cs="Times New Roman"/>
                      <w:bCs/>
                      <w:sz w:val="20"/>
                      <w:szCs w:val="20"/>
                    </w:rPr>
                    <w:t>281 466,5</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964BD0" w:rsidRDefault="002926A5" w:rsidP="009B78EF">
                  <w:pPr>
                    <w:widowControl w:val="0"/>
                    <w:autoSpaceDE w:val="0"/>
                    <w:autoSpaceDN w:val="0"/>
                    <w:adjustRightInd w:val="0"/>
                    <w:spacing w:after="0" w:line="240" w:lineRule="auto"/>
                    <w:jc w:val="center"/>
                    <w:rPr>
                      <w:rFonts w:ascii="Times New Roman" w:hAnsi="Times New Roman" w:cs="Times New Roman"/>
                      <w:bCs/>
                      <w:sz w:val="20"/>
                      <w:szCs w:val="20"/>
                    </w:rPr>
                  </w:pPr>
                  <w:r w:rsidRPr="00A63E7A">
                    <w:rPr>
                      <w:rFonts w:ascii="Times New Roman" w:hAnsi="Times New Roman" w:cs="Times New Roman"/>
                      <w:bCs/>
                      <w:sz w:val="20"/>
                      <w:szCs w:val="20"/>
                    </w:rPr>
                    <w:t>х</w:t>
                  </w:r>
                </w:p>
              </w:tc>
            </w:tr>
            <w:tr w:rsidR="002926A5" w:rsidRPr="00964BD0" w:rsidTr="004F3F95">
              <w:trPr>
                <w:trHeight w:val="442"/>
              </w:trPr>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964BD0" w:rsidRDefault="002926A5" w:rsidP="009B78EF">
                  <w:pPr>
                    <w:widowControl w:val="0"/>
                    <w:autoSpaceDE w:val="0"/>
                    <w:autoSpaceDN w:val="0"/>
                    <w:adjustRightInd w:val="0"/>
                    <w:spacing w:after="0" w:line="240" w:lineRule="auto"/>
                    <w:jc w:val="both"/>
                    <w:rPr>
                      <w:rFonts w:ascii="Arial" w:hAnsi="Arial" w:cs="Arial"/>
                      <w:sz w:val="24"/>
                      <w:szCs w:val="24"/>
                    </w:rPr>
                  </w:pPr>
                  <w:r w:rsidRPr="00964BD0">
                    <w:rPr>
                      <w:rFonts w:ascii="Times New Roman" w:hAnsi="Times New Roman" w:cs="Times New Roman"/>
                      <w:bCs/>
                      <w:sz w:val="20"/>
                      <w:szCs w:val="20"/>
                    </w:rPr>
                    <w:t>Государственная программа «Развитие сельского хозяйства и регулирование рынка сельскохозяйственной продукции, сырья и продовольствия Чувашской Республики»</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964BD0" w:rsidRDefault="002926A5" w:rsidP="009B78EF">
                  <w:pPr>
                    <w:widowControl w:val="0"/>
                    <w:autoSpaceDE w:val="0"/>
                    <w:autoSpaceDN w:val="0"/>
                    <w:adjustRightInd w:val="0"/>
                    <w:spacing w:after="0" w:line="240" w:lineRule="auto"/>
                    <w:jc w:val="center"/>
                    <w:rPr>
                      <w:rFonts w:ascii="Arial" w:hAnsi="Arial" w:cs="Arial"/>
                      <w:sz w:val="24"/>
                      <w:szCs w:val="24"/>
                    </w:rPr>
                  </w:pPr>
                  <w:r w:rsidRPr="00964BD0">
                    <w:rPr>
                      <w:rFonts w:ascii="Times New Roman" w:hAnsi="Times New Roman" w:cs="Times New Roman"/>
                      <w:bCs/>
                      <w:sz w:val="20"/>
                      <w:szCs w:val="20"/>
                    </w:rPr>
                    <w:t>16 974,9</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964BD0" w:rsidRDefault="002926A5" w:rsidP="009B78EF">
                  <w:pPr>
                    <w:widowControl w:val="0"/>
                    <w:autoSpaceDE w:val="0"/>
                    <w:autoSpaceDN w:val="0"/>
                    <w:adjustRightInd w:val="0"/>
                    <w:spacing w:after="0" w:line="240" w:lineRule="auto"/>
                    <w:jc w:val="center"/>
                    <w:rPr>
                      <w:rFonts w:ascii="Arial" w:hAnsi="Arial" w:cs="Arial"/>
                      <w:sz w:val="24"/>
                      <w:szCs w:val="24"/>
                    </w:rPr>
                  </w:pPr>
                  <w:r w:rsidRPr="00964BD0">
                    <w:rPr>
                      <w:rFonts w:ascii="Times New Roman" w:hAnsi="Times New Roman" w:cs="Times New Roman"/>
                      <w:bCs/>
                      <w:sz w:val="20"/>
                      <w:szCs w:val="20"/>
                    </w:rPr>
                    <w:t>25 456,9</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964BD0" w:rsidRDefault="002926A5" w:rsidP="009B78EF">
                  <w:pPr>
                    <w:widowControl w:val="0"/>
                    <w:autoSpaceDE w:val="0"/>
                    <w:autoSpaceDN w:val="0"/>
                    <w:adjustRightInd w:val="0"/>
                    <w:spacing w:after="0" w:line="240" w:lineRule="auto"/>
                    <w:jc w:val="center"/>
                    <w:rPr>
                      <w:rFonts w:ascii="Arial" w:hAnsi="Arial" w:cs="Arial"/>
                      <w:sz w:val="24"/>
                      <w:szCs w:val="24"/>
                    </w:rPr>
                  </w:pPr>
                  <w:r w:rsidRPr="00964BD0">
                    <w:rPr>
                      <w:rFonts w:ascii="Times New Roman" w:hAnsi="Times New Roman" w:cs="Times New Roman"/>
                      <w:bCs/>
                      <w:sz w:val="20"/>
                      <w:szCs w:val="20"/>
                    </w:rPr>
                    <w:t>8 482,0</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964BD0" w:rsidRDefault="002926A5" w:rsidP="009B78EF">
                  <w:pPr>
                    <w:widowControl w:val="0"/>
                    <w:autoSpaceDE w:val="0"/>
                    <w:autoSpaceDN w:val="0"/>
                    <w:adjustRightInd w:val="0"/>
                    <w:spacing w:after="0" w:line="240" w:lineRule="auto"/>
                    <w:jc w:val="center"/>
                    <w:rPr>
                      <w:rFonts w:ascii="Arial" w:hAnsi="Arial" w:cs="Arial"/>
                      <w:sz w:val="24"/>
                      <w:szCs w:val="24"/>
                    </w:rPr>
                  </w:pPr>
                  <w:r w:rsidRPr="00964BD0">
                    <w:rPr>
                      <w:rFonts w:ascii="Times New Roman" w:hAnsi="Times New Roman" w:cs="Times New Roman"/>
                      <w:bCs/>
                      <w:sz w:val="20"/>
                      <w:szCs w:val="20"/>
                    </w:rPr>
                    <w:t>50,0</w:t>
                  </w:r>
                </w:p>
              </w:tc>
            </w:tr>
            <w:tr w:rsidR="002926A5" w:rsidRPr="0074339E" w:rsidTr="004F3F95">
              <w:trPr>
                <w:trHeight w:val="442"/>
              </w:trPr>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74339E" w:rsidRDefault="002926A5" w:rsidP="009B78EF">
                  <w:pPr>
                    <w:widowControl w:val="0"/>
                    <w:autoSpaceDE w:val="0"/>
                    <w:autoSpaceDN w:val="0"/>
                    <w:adjustRightInd w:val="0"/>
                    <w:spacing w:after="0" w:line="240" w:lineRule="auto"/>
                    <w:jc w:val="both"/>
                    <w:rPr>
                      <w:rFonts w:ascii="Arial" w:hAnsi="Arial" w:cs="Arial"/>
                      <w:sz w:val="24"/>
                      <w:szCs w:val="24"/>
                    </w:rPr>
                  </w:pPr>
                  <w:r w:rsidRPr="0074339E">
                    <w:rPr>
                      <w:rFonts w:ascii="Times New Roman" w:hAnsi="Times New Roman" w:cs="Times New Roman"/>
                      <w:bCs/>
                      <w:sz w:val="20"/>
                      <w:szCs w:val="20"/>
                    </w:rPr>
                    <w:t>Государственная программа «Экономическое развитие Чувашской Республики»</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74339E" w:rsidRDefault="002926A5" w:rsidP="009B78EF">
                  <w:pPr>
                    <w:widowControl w:val="0"/>
                    <w:autoSpaceDE w:val="0"/>
                    <w:autoSpaceDN w:val="0"/>
                    <w:adjustRightInd w:val="0"/>
                    <w:spacing w:after="0" w:line="240" w:lineRule="auto"/>
                    <w:jc w:val="center"/>
                    <w:rPr>
                      <w:rFonts w:ascii="Arial" w:hAnsi="Arial" w:cs="Arial"/>
                      <w:sz w:val="24"/>
                      <w:szCs w:val="24"/>
                    </w:rPr>
                  </w:pPr>
                  <w:r w:rsidRPr="0074339E">
                    <w:rPr>
                      <w:rFonts w:ascii="Times New Roman" w:hAnsi="Times New Roman" w:cs="Times New Roman"/>
                      <w:bCs/>
                      <w:sz w:val="20"/>
                      <w:szCs w:val="20"/>
                    </w:rPr>
                    <w:t>2 038 686,7</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74339E" w:rsidRDefault="002926A5" w:rsidP="009B78EF">
                  <w:pPr>
                    <w:widowControl w:val="0"/>
                    <w:autoSpaceDE w:val="0"/>
                    <w:autoSpaceDN w:val="0"/>
                    <w:adjustRightInd w:val="0"/>
                    <w:spacing w:after="0" w:line="240" w:lineRule="auto"/>
                    <w:jc w:val="center"/>
                    <w:rPr>
                      <w:rFonts w:ascii="Arial" w:hAnsi="Arial" w:cs="Arial"/>
                      <w:sz w:val="24"/>
                      <w:szCs w:val="24"/>
                    </w:rPr>
                  </w:pPr>
                  <w:r w:rsidRPr="0074339E">
                    <w:rPr>
                      <w:rFonts w:ascii="Times New Roman" w:hAnsi="Times New Roman" w:cs="Times New Roman"/>
                      <w:bCs/>
                      <w:sz w:val="20"/>
                      <w:szCs w:val="20"/>
                    </w:rPr>
                    <w:t>1 971 202,0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74339E" w:rsidRDefault="002926A5" w:rsidP="009B78EF">
                  <w:pPr>
                    <w:widowControl w:val="0"/>
                    <w:autoSpaceDE w:val="0"/>
                    <w:autoSpaceDN w:val="0"/>
                    <w:adjustRightInd w:val="0"/>
                    <w:spacing w:after="0" w:line="240" w:lineRule="auto"/>
                    <w:jc w:val="center"/>
                    <w:rPr>
                      <w:rFonts w:ascii="Arial" w:hAnsi="Arial" w:cs="Arial"/>
                      <w:sz w:val="24"/>
                      <w:szCs w:val="24"/>
                    </w:rPr>
                  </w:pPr>
                  <w:r w:rsidRPr="0074339E">
                    <w:rPr>
                      <w:rFonts w:ascii="Times New Roman" w:hAnsi="Times New Roman" w:cs="Times New Roman"/>
                      <w:bCs/>
                      <w:sz w:val="20"/>
                      <w:szCs w:val="20"/>
                    </w:rPr>
                    <w:t>-67 484,7</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74339E" w:rsidRDefault="002926A5" w:rsidP="009B78EF">
                  <w:pPr>
                    <w:widowControl w:val="0"/>
                    <w:autoSpaceDE w:val="0"/>
                    <w:autoSpaceDN w:val="0"/>
                    <w:adjustRightInd w:val="0"/>
                    <w:spacing w:after="0" w:line="240" w:lineRule="auto"/>
                    <w:jc w:val="center"/>
                    <w:rPr>
                      <w:rFonts w:ascii="Arial" w:hAnsi="Arial" w:cs="Arial"/>
                      <w:sz w:val="24"/>
                      <w:szCs w:val="24"/>
                    </w:rPr>
                  </w:pPr>
                  <w:r w:rsidRPr="0074339E">
                    <w:rPr>
                      <w:rFonts w:ascii="Times New Roman" w:hAnsi="Times New Roman" w:cs="Times New Roman"/>
                      <w:bCs/>
                      <w:sz w:val="20"/>
                      <w:szCs w:val="20"/>
                    </w:rPr>
                    <w:t>-3,3</w:t>
                  </w:r>
                </w:p>
              </w:tc>
            </w:tr>
            <w:tr w:rsidR="002926A5" w:rsidRPr="0074339E" w:rsidTr="004F3F95">
              <w:trPr>
                <w:trHeight w:val="442"/>
              </w:trPr>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74339E" w:rsidRDefault="002926A5" w:rsidP="009B78EF">
                  <w:pPr>
                    <w:widowControl w:val="0"/>
                    <w:autoSpaceDE w:val="0"/>
                    <w:autoSpaceDN w:val="0"/>
                    <w:adjustRightInd w:val="0"/>
                    <w:spacing w:after="0" w:line="240" w:lineRule="auto"/>
                    <w:jc w:val="both"/>
                    <w:rPr>
                      <w:rFonts w:ascii="Times New Roman" w:hAnsi="Times New Roman" w:cs="Times New Roman"/>
                      <w:bCs/>
                      <w:sz w:val="20"/>
                      <w:szCs w:val="20"/>
                    </w:rPr>
                  </w:pPr>
                  <w:r w:rsidRPr="0074339E">
                    <w:rPr>
                      <w:rFonts w:ascii="Times New Roman" w:hAnsi="Times New Roman" w:cs="Times New Roman"/>
                      <w:bCs/>
                      <w:sz w:val="20"/>
                      <w:szCs w:val="20"/>
                    </w:rPr>
                    <w:t>Государственная программа «Управление общественными финансами и государственным долгом Чувашской Республики»</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74339E" w:rsidRDefault="002926A5" w:rsidP="009B78EF">
                  <w:pPr>
                    <w:widowControl w:val="0"/>
                    <w:autoSpaceDE w:val="0"/>
                    <w:autoSpaceDN w:val="0"/>
                    <w:adjustRightInd w:val="0"/>
                    <w:spacing w:after="0" w:line="240" w:lineRule="auto"/>
                    <w:jc w:val="center"/>
                    <w:rPr>
                      <w:rFonts w:ascii="Arial" w:hAnsi="Arial" w:cs="Arial"/>
                      <w:sz w:val="24"/>
                      <w:szCs w:val="24"/>
                    </w:rPr>
                  </w:pPr>
                  <w:r w:rsidRPr="0074339E">
                    <w:rPr>
                      <w:rFonts w:ascii="Times New Roman" w:hAnsi="Times New Roman" w:cs="Times New Roman"/>
                      <w:bCs/>
                      <w:sz w:val="20"/>
                      <w:szCs w:val="20"/>
                    </w:rPr>
                    <w:t>37 063,4</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74339E" w:rsidRDefault="002926A5" w:rsidP="009B78EF">
                  <w:pPr>
                    <w:widowControl w:val="0"/>
                    <w:autoSpaceDE w:val="0"/>
                    <w:autoSpaceDN w:val="0"/>
                    <w:adjustRightInd w:val="0"/>
                    <w:spacing w:after="0" w:line="240" w:lineRule="auto"/>
                    <w:jc w:val="center"/>
                    <w:rPr>
                      <w:rFonts w:ascii="Arial" w:hAnsi="Arial" w:cs="Arial"/>
                      <w:sz w:val="24"/>
                      <w:szCs w:val="24"/>
                    </w:rPr>
                  </w:pPr>
                  <w:r w:rsidRPr="0074339E">
                    <w:rPr>
                      <w:rFonts w:ascii="Times New Roman" w:hAnsi="Times New Roman" w:cs="Times New Roman"/>
                      <w:bCs/>
                      <w:sz w:val="20"/>
                      <w:szCs w:val="20"/>
                    </w:rPr>
                    <w:t>37 053,8</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74339E" w:rsidRDefault="002926A5" w:rsidP="009B78EF">
                  <w:pPr>
                    <w:widowControl w:val="0"/>
                    <w:autoSpaceDE w:val="0"/>
                    <w:autoSpaceDN w:val="0"/>
                    <w:adjustRightInd w:val="0"/>
                    <w:spacing w:after="0" w:line="240" w:lineRule="auto"/>
                    <w:jc w:val="center"/>
                    <w:rPr>
                      <w:rFonts w:ascii="Arial" w:hAnsi="Arial" w:cs="Arial"/>
                      <w:sz w:val="24"/>
                      <w:szCs w:val="24"/>
                    </w:rPr>
                  </w:pPr>
                  <w:r w:rsidRPr="0074339E">
                    <w:rPr>
                      <w:rFonts w:ascii="Times New Roman" w:hAnsi="Times New Roman" w:cs="Times New Roman"/>
                      <w:bCs/>
                      <w:sz w:val="20"/>
                      <w:szCs w:val="20"/>
                    </w:rPr>
                    <w:t>-9,6</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74339E" w:rsidRDefault="002926A5" w:rsidP="009B78EF">
                  <w:pPr>
                    <w:widowControl w:val="0"/>
                    <w:autoSpaceDE w:val="0"/>
                    <w:autoSpaceDN w:val="0"/>
                    <w:adjustRightInd w:val="0"/>
                    <w:spacing w:after="0" w:line="240" w:lineRule="auto"/>
                    <w:jc w:val="center"/>
                    <w:rPr>
                      <w:rFonts w:ascii="Arial" w:hAnsi="Arial" w:cs="Arial"/>
                      <w:sz w:val="24"/>
                      <w:szCs w:val="24"/>
                    </w:rPr>
                  </w:pPr>
                  <w:r w:rsidRPr="0074339E">
                    <w:rPr>
                      <w:rFonts w:ascii="Times New Roman" w:hAnsi="Times New Roman" w:cs="Times New Roman"/>
                      <w:bCs/>
                      <w:sz w:val="20"/>
                      <w:szCs w:val="20"/>
                    </w:rPr>
                    <w:t>0,0</w:t>
                  </w:r>
                </w:p>
              </w:tc>
            </w:tr>
            <w:tr w:rsidR="002926A5" w:rsidRPr="000C3EA2" w:rsidTr="004F3F95">
              <w:trPr>
                <w:trHeight w:val="442"/>
              </w:trPr>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614653" w:rsidRDefault="002926A5" w:rsidP="009B78EF">
                  <w:pPr>
                    <w:widowControl w:val="0"/>
                    <w:autoSpaceDE w:val="0"/>
                    <w:autoSpaceDN w:val="0"/>
                    <w:adjustRightInd w:val="0"/>
                    <w:spacing w:after="0" w:line="240" w:lineRule="auto"/>
                    <w:jc w:val="both"/>
                    <w:rPr>
                      <w:rFonts w:ascii="Arial" w:hAnsi="Arial" w:cs="Arial"/>
                      <w:sz w:val="24"/>
                      <w:szCs w:val="24"/>
                    </w:rPr>
                  </w:pPr>
                  <w:r w:rsidRPr="00614653">
                    <w:rPr>
                      <w:rFonts w:ascii="Times New Roman" w:hAnsi="Times New Roman" w:cs="Times New Roman"/>
                      <w:bCs/>
                      <w:sz w:val="20"/>
                      <w:szCs w:val="20"/>
                    </w:rPr>
                    <w:t>Государственная программа «Развитие потенциала государственного управления»</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614653" w:rsidRDefault="002926A5" w:rsidP="009B78EF">
                  <w:pPr>
                    <w:widowControl w:val="0"/>
                    <w:autoSpaceDE w:val="0"/>
                    <w:autoSpaceDN w:val="0"/>
                    <w:adjustRightInd w:val="0"/>
                    <w:spacing w:after="0" w:line="240" w:lineRule="auto"/>
                    <w:jc w:val="center"/>
                    <w:rPr>
                      <w:rFonts w:ascii="Arial" w:hAnsi="Arial" w:cs="Arial"/>
                      <w:sz w:val="24"/>
                      <w:szCs w:val="24"/>
                    </w:rPr>
                  </w:pPr>
                  <w:r w:rsidRPr="00614653">
                    <w:rPr>
                      <w:rFonts w:ascii="Times New Roman" w:hAnsi="Times New Roman" w:cs="Times New Roman"/>
                      <w:bCs/>
                      <w:sz w:val="20"/>
                      <w:szCs w:val="20"/>
                    </w:rPr>
                    <w:t>42,2</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614653" w:rsidRDefault="002926A5" w:rsidP="009B78EF">
                  <w:pPr>
                    <w:widowControl w:val="0"/>
                    <w:autoSpaceDE w:val="0"/>
                    <w:autoSpaceDN w:val="0"/>
                    <w:adjustRightInd w:val="0"/>
                    <w:spacing w:after="0" w:line="240" w:lineRule="auto"/>
                    <w:jc w:val="center"/>
                    <w:rPr>
                      <w:rFonts w:ascii="Arial" w:hAnsi="Arial" w:cs="Arial"/>
                      <w:sz w:val="24"/>
                      <w:szCs w:val="24"/>
                    </w:rPr>
                  </w:pPr>
                  <w:r w:rsidRPr="00614653">
                    <w:rPr>
                      <w:rFonts w:ascii="Times New Roman" w:hAnsi="Times New Roman" w:cs="Times New Roman"/>
                      <w:bCs/>
                      <w:sz w:val="20"/>
                      <w:szCs w:val="20"/>
                    </w:rPr>
                    <w:t>123,2</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614653" w:rsidRDefault="002926A5" w:rsidP="009B78EF">
                  <w:pPr>
                    <w:widowControl w:val="0"/>
                    <w:autoSpaceDE w:val="0"/>
                    <w:autoSpaceDN w:val="0"/>
                    <w:adjustRightInd w:val="0"/>
                    <w:spacing w:after="0" w:line="240" w:lineRule="auto"/>
                    <w:jc w:val="center"/>
                    <w:rPr>
                      <w:rFonts w:ascii="Arial" w:hAnsi="Arial" w:cs="Arial"/>
                      <w:sz w:val="24"/>
                      <w:szCs w:val="24"/>
                    </w:rPr>
                  </w:pPr>
                  <w:r w:rsidRPr="00614653">
                    <w:rPr>
                      <w:rFonts w:ascii="Times New Roman" w:hAnsi="Times New Roman" w:cs="Times New Roman"/>
                      <w:bCs/>
                      <w:sz w:val="20"/>
                      <w:szCs w:val="20"/>
                    </w:rPr>
                    <w:t>81,0</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0C3EA2" w:rsidRDefault="002926A5" w:rsidP="009B78EF">
                  <w:pPr>
                    <w:widowControl w:val="0"/>
                    <w:autoSpaceDE w:val="0"/>
                    <w:autoSpaceDN w:val="0"/>
                    <w:adjustRightInd w:val="0"/>
                    <w:spacing w:after="0" w:line="240" w:lineRule="auto"/>
                    <w:jc w:val="center"/>
                    <w:rPr>
                      <w:rFonts w:ascii="Arial" w:hAnsi="Arial" w:cs="Arial"/>
                      <w:color w:val="FF0000"/>
                      <w:sz w:val="24"/>
                      <w:szCs w:val="24"/>
                    </w:rPr>
                  </w:pPr>
                  <w:r>
                    <w:rPr>
                      <w:rFonts w:ascii="Times New Roman" w:hAnsi="Times New Roman" w:cs="Times New Roman"/>
                      <w:bCs/>
                      <w:sz w:val="20"/>
                      <w:szCs w:val="20"/>
                    </w:rPr>
                    <w:t>в</w:t>
                  </w:r>
                  <w:r w:rsidRPr="00614653">
                    <w:rPr>
                      <w:rFonts w:ascii="Times New Roman" w:hAnsi="Times New Roman" w:cs="Times New Roman"/>
                      <w:bCs/>
                      <w:sz w:val="20"/>
                      <w:szCs w:val="20"/>
                    </w:rPr>
                    <w:t xml:space="preserve"> 2,9 раза</w:t>
                  </w:r>
                </w:p>
              </w:tc>
            </w:tr>
            <w:tr w:rsidR="002926A5" w:rsidRPr="000C3EA2" w:rsidTr="004F3F95">
              <w:trPr>
                <w:trHeight w:val="442"/>
              </w:trPr>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F834A3" w:rsidRDefault="002926A5" w:rsidP="009B78EF">
                  <w:pPr>
                    <w:widowControl w:val="0"/>
                    <w:autoSpaceDE w:val="0"/>
                    <w:autoSpaceDN w:val="0"/>
                    <w:adjustRightInd w:val="0"/>
                    <w:spacing w:after="0" w:line="240" w:lineRule="auto"/>
                    <w:jc w:val="both"/>
                    <w:rPr>
                      <w:rFonts w:ascii="Arial" w:hAnsi="Arial" w:cs="Arial"/>
                      <w:sz w:val="24"/>
                      <w:szCs w:val="24"/>
                    </w:rPr>
                  </w:pPr>
                  <w:r w:rsidRPr="00F834A3">
                    <w:rPr>
                      <w:rFonts w:ascii="Times New Roman" w:hAnsi="Times New Roman" w:cs="Times New Roman"/>
                      <w:bCs/>
                      <w:sz w:val="20"/>
                      <w:szCs w:val="20"/>
                    </w:rPr>
                    <w:t>Государственная программа «Развитие промышленности и инновационная экономика»</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F834A3" w:rsidRDefault="002926A5" w:rsidP="009B78EF">
                  <w:pPr>
                    <w:widowControl w:val="0"/>
                    <w:autoSpaceDE w:val="0"/>
                    <w:autoSpaceDN w:val="0"/>
                    <w:adjustRightInd w:val="0"/>
                    <w:spacing w:after="0" w:line="240" w:lineRule="auto"/>
                    <w:jc w:val="center"/>
                    <w:rPr>
                      <w:rFonts w:ascii="Arial" w:hAnsi="Arial" w:cs="Arial"/>
                      <w:sz w:val="24"/>
                      <w:szCs w:val="24"/>
                    </w:rPr>
                  </w:pPr>
                  <w:r w:rsidRPr="00F834A3">
                    <w:rPr>
                      <w:rFonts w:ascii="Times New Roman" w:hAnsi="Times New Roman" w:cs="Times New Roman"/>
                      <w:bCs/>
                      <w:sz w:val="20"/>
                      <w:szCs w:val="20"/>
                    </w:rPr>
                    <w:t>85 350,6</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F834A3" w:rsidRDefault="002926A5" w:rsidP="009B78EF">
                  <w:pPr>
                    <w:widowControl w:val="0"/>
                    <w:autoSpaceDE w:val="0"/>
                    <w:autoSpaceDN w:val="0"/>
                    <w:adjustRightInd w:val="0"/>
                    <w:spacing w:after="0" w:line="240" w:lineRule="auto"/>
                    <w:jc w:val="center"/>
                    <w:rPr>
                      <w:rFonts w:ascii="Arial" w:hAnsi="Arial" w:cs="Arial"/>
                      <w:sz w:val="24"/>
                      <w:szCs w:val="24"/>
                    </w:rPr>
                  </w:pPr>
                  <w:r w:rsidRPr="00F834A3">
                    <w:rPr>
                      <w:rFonts w:ascii="Times New Roman" w:hAnsi="Times New Roman" w:cs="Times New Roman"/>
                      <w:bCs/>
                      <w:sz w:val="20"/>
                      <w:szCs w:val="20"/>
                    </w:rPr>
                    <w:t>264 571,0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F834A3" w:rsidRDefault="002926A5" w:rsidP="009B78EF">
                  <w:pPr>
                    <w:widowControl w:val="0"/>
                    <w:autoSpaceDE w:val="0"/>
                    <w:autoSpaceDN w:val="0"/>
                    <w:adjustRightInd w:val="0"/>
                    <w:spacing w:after="0" w:line="240" w:lineRule="auto"/>
                    <w:jc w:val="center"/>
                    <w:rPr>
                      <w:rFonts w:ascii="Arial" w:hAnsi="Arial" w:cs="Arial"/>
                      <w:sz w:val="24"/>
                      <w:szCs w:val="24"/>
                    </w:rPr>
                  </w:pPr>
                  <w:r w:rsidRPr="00F834A3">
                    <w:rPr>
                      <w:rFonts w:ascii="Times New Roman" w:hAnsi="Times New Roman" w:cs="Times New Roman"/>
                      <w:bCs/>
                      <w:sz w:val="20"/>
                      <w:szCs w:val="20"/>
                    </w:rPr>
                    <w:t>179 220,4</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0C3EA2" w:rsidRDefault="002926A5" w:rsidP="009B78EF">
                  <w:pPr>
                    <w:widowControl w:val="0"/>
                    <w:autoSpaceDE w:val="0"/>
                    <w:autoSpaceDN w:val="0"/>
                    <w:adjustRightInd w:val="0"/>
                    <w:spacing w:after="0" w:line="240" w:lineRule="auto"/>
                    <w:jc w:val="center"/>
                    <w:rPr>
                      <w:rFonts w:ascii="Arial" w:hAnsi="Arial" w:cs="Arial"/>
                      <w:color w:val="FF0000"/>
                      <w:sz w:val="24"/>
                      <w:szCs w:val="24"/>
                    </w:rPr>
                  </w:pPr>
                  <w:r>
                    <w:rPr>
                      <w:rFonts w:ascii="Times New Roman" w:hAnsi="Times New Roman" w:cs="Times New Roman"/>
                      <w:bCs/>
                      <w:sz w:val="20"/>
                      <w:szCs w:val="20"/>
                    </w:rPr>
                    <w:t>в</w:t>
                  </w:r>
                  <w:r w:rsidRPr="00614653">
                    <w:rPr>
                      <w:rFonts w:ascii="Times New Roman" w:hAnsi="Times New Roman" w:cs="Times New Roman"/>
                      <w:bCs/>
                      <w:sz w:val="20"/>
                      <w:szCs w:val="20"/>
                    </w:rPr>
                    <w:t xml:space="preserve"> </w:t>
                  </w:r>
                  <w:r>
                    <w:rPr>
                      <w:rFonts w:ascii="Times New Roman" w:hAnsi="Times New Roman" w:cs="Times New Roman"/>
                      <w:bCs/>
                      <w:sz w:val="20"/>
                      <w:szCs w:val="20"/>
                    </w:rPr>
                    <w:t>3,1</w:t>
                  </w:r>
                  <w:r w:rsidRPr="00614653">
                    <w:rPr>
                      <w:rFonts w:ascii="Times New Roman" w:hAnsi="Times New Roman" w:cs="Times New Roman"/>
                      <w:bCs/>
                      <w:sz w:val="20"/>
                      <w:szCs w:val="20"/>
                    </w:rPr>
                    <w:t xml:space="preserve"> раза</w:t>
                  </w:r>
                </w:p>
              </w:tc>
            </w:tr>
            <w:tr w:rsidR="002926A5" w:rsidRPr="00F54811" w:rsidTr="004F3F95">
              <w:trPr>
                <w:trHeight w:val="442"/>
              </w:trPr>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F54811" w:rsidRDefault="002926A5" w:rsidP="009B78EF">
                  <w:pPr>
                    <w:widowControl w:val="0"/>
                    <w:autoSpaceDE w:val="0"/>
                    <w:autoSpaceDN w:val="0"/>
                    <w:adjustRightInd w:val="0"/>
                    <w:spacing w:after="0" w:line="240" w:lineRule="auto"/>
                    <w:jc w:val="both"/>
                    <w:rPr>
                      <w:rFonts w:ascii="Arial" w:hAnsi="Arial" w:cs="Arial"/>
                      <w:sz w:val="24"/>
                      <w:szCs w:val="24"/>
                    </w:rPr>
                  </w:pPr>
                  <w:r w:rsidRPr="00F54811">
                    <w:rPr>
                      <w:rFonts w:ascii="Times New Roman" w:hAnsi="Times New Roman" w:cs="Times New Roman"/>
                      <w:bCs/>
                      <w:sz w:val="20"/>
                      <w:szCs w:val="20"/>
                    </w:rPr>
                    <w:t>Государственная программа «Развитие строительного комплекса и архитектуры»</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F54811" w:rsidRDefault="002926A5" w:rsidP="009B78E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bCs/>
                      <w:sz w:val="20"/>
                      <w:szCs w:val="20"/>
                    </w:rPr>
                    <w:t>30 982,0</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F54811" w:rsidRDefault="002926A5" w:rsidP="009B78EF">
                  <w:pPr>
                    <w:widowControl w:val="0"/>
                    <w:autoSpaceDE w:val="0"/>
                    <w:autoSpaceDN w:val="0"/>
                    <w:adjustRightInd w:val="0"/>
                    <w:spacing w:after="0" w:line="240" w:lineRule="auto"/>
                    <w:jc w:val="center"/>
                    <w:rPr>
                      <w:rFonts w:ascii="Times New Roman" w:hAnsi="Times New Roman" w:cs="Times New Roman"/>
                      <w:bCs/>
                      <w:sz w:val="20"/>
                      <w:szCs w:val="20"/>
                    </w:rPr>
                  </w:pPr>
                  <w:r w:rsidRPr="00F54811">
                    <w:rPr>
                      <w:rFonts w:ascii="Times New Roman" w:hAnsi="Times New Roman" w:cs="Times New Roman"/>
                      <w:bCs/>
                      <w:sz w:val="20"/>
                      <w:szCs w:val="20"/>
                    </w:rPr>
                    <w:t>27 181,6</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F54811" w:rsidRDefault="002926A5" w:rsidP="009B78EF">
                  <w:pPr>
                    <w:widowControl w:val="0"/>
                    <w:autoSpaceDE w:val="0"/>
                    <w:autoSpaceDN w:val="0"/>
                    <w:adjustRightInd w:val="0"/>
                    <w:spacing w:after="0" w:line="240" w:lineRule="auto"/>
                    <w:jc w:val="center"/>
                    <w:rPr>
                      <w:rFonts w:ascii="Arial" w:hAnsi="Arial" w:cs="Arial"/>
                      <w:sz w:val="24"/>
                      <w:szCs w:val="24"/>
                    </w:rPr>
                  </w:pPr>
                  <w:r w:rsidRPr="00F54811">
                    <w:rPr>
                      <w:rFonts w:ascii="Times New Roman" w:hAnsi="Times New Roman" w:cs="Times New Roman"/>
                      <w:bCs/>
                      <w:sz w:val="20"/>
                      <w:szCs w:val="20"/>
                    </w:rPr>
                    <w:t>-3 800,4</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926A5" w:rsidRPr="00F54811" w:rsidRDefault="002926A5" w:rsidP="009B78EF">
                  <w:pPr>
                    <w:widowControl w:val="0"/>
                    <w:autoSpaceDE w:val="0"/>
                    <w:autoSpaceDN w:val="0"/>
                    <w:adjustRightInd w:val="0"/>
                    <w:spacing w:after="0" w:line="240" w:lineRule="auto"/>
                    <w:jc w:val="center"/>
                    <w:rPr>
                      <w:rFonts w:ascii="Arial" w:hAnsi="Arial" w:cs="Arial"/>
                      <w:sz w:val="24"/>
                      <w:szCs w:val="24"/>
                    </w:rPr>
                  </w:pPr>
                  <w:r w:rsidRPr="00F54811">
                    <w:rPr>
                      <w:rFonts w:ascii="Times New Roman" w:hAnsi="Times New Roman" w:cs="Times New Roman"/>
                      <w:bCs/>
                      <w:sz w:val="20"/>
                      <w:szCs w:val="20"/>
                    </w:rPr>
                    <w:t>-</w:t>
                  </w:r>
                  <w:r>
                    <w:rPr>
                      <w:rFonts w:ascii="Times New Roman" w:hAnsi="Times New Roman" w:cs="Times New Roman"/>
                      <w:bCs/>
                      <w:sz w:val="20"/>
                      <w:szCs w:val="20"/>
                    </w:rPr>
                    <w:t>12,3</w:t>
                  </w:r>
                </w:p>
              </w:tc>
            </w:tr>
          </w:tbl>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Увеличение бюджетных ассигнований в рамках государственной программы «Модернизация и развитие сферы жилищно-коммунального хозяйства» законопроектом предусмотрено на целевую статью «Возмещение части затрат на обслуживание кредитов, привлекаемых за счет средств фонда национального благосостояния хозяйствующими субъектами, осуществляющими деятельность по развитию и модернизации объектов коммунальной инфраструктуры Чувашской Республики» в сумме 3 359,0 тыс. рублей. Одновременно, в рамках государственной программы предусмотрено уменьшение бюджетных ассигнований по целевой статье «Проведение экспертизы тарифных решений» на сумму 500,0 тыс. рублей или на 100,0%.</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В рамках государственной программы «Обеспечение граждан в Чувашской Республике доступным и комфортным жильем» законопроектом планируется увеличить бюджетные ассигнования на следующие целевые статьи:</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 «Обеспечение деятельности государственных учреждений, осуществляющих функции в сфере экспертизы и ценообразования в строительстве» - на сумму 10 640,3 тыс. рублей или на 31,2%;</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 «Обеспечение деятельности КУ ЧР Служба единого заказчика» - на сумму 2 676,3 тыс. рублей или на 3,9%;</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 «Финансовое обеспечение затрат единого института развития в жилищной сфере, осуществляющего деятельность в соответствии с Федеральным законом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w:t>
            </w:r>
            <w:r w:rsidR="006478B0">
              <w:rPr>
                <w:rFonts w:ascii="Times New Roman" w:hAnsi="Times New Roman" w:cs="Times New Roman"/>
                <w:sz w:val="28"/>
                <w:szCs w:val="28"/>
              </w:rPr>
              <w:t>»</w:t>
            </w:r>
            <w:r w:rsidRPr="002926A5">
              <w:rPr>
                <w:rFonts w:ascii="Times New Roman" w:hAnsi="Times New Roman" w:cs="Times New Roman"/>
                <w:sz w:val="28"/>
                <w:szCs w:val="28"/>
              </w:rPr>
              <w:t xml:space="preserve">, – акционерного общества «ДОМ.РФ», возникающих в результате </w:t>
            </w:r>
            <w:r w:rsidRPr="002926A5">
              <w:rPr>
                <w:rFonts w:ascii="Times New Roman" w:hAnsi="Times New Roman" w:cs="Times New Roman"/>
                <w:sz w:val="28"/>
                <w:szCs w:val="28"/>
              </w:rPr>
              <w:lastRenderedPageBreak/>
              <w:t>возмещения кредитным и иным организациям недополученных доходов по жилищным (ипотечным) кредитам (займам), предоставленным гражданам на приобретение (строительство) жилья на условиях льготного ипотечного кредитования, за счет гранта за достижение показателей деятельности органов исполнительной власти субъектов Российской Федерации» - на сумму 18 261,3 тыс. рублей.</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В рамках государственной программы «Комплексное развитие сельских территорий Чувашской Республики» планируется уменьшить бюджетные ассигнования на общую сумму 4 741,1 тыс. рублей или на 8,2% по целевой статье «Разработка проектной документации объектов капитального строительства, проведение государственной экспертизы проектной документации и результатов инженерных изысканий».</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Законопроектом также планируется увеличить бюджетные ассигнования в рамках государственной программы «Развитие туризма и индустрии гостеприимства» на целевую статью «Реконструкция Чебоксарского залива и Красной площади в рамках создания кластера «Чувашия - сердце Волги» на сумму 81 081,4 тыс. рублей или на 31,0% в связи с удорожанием стоимости работ (между Федеральный агентством по туризму и Кабинетом Министров Чувашской Республики 10.10.2022 заключено дополнительное соглашение к соглашению от 17.03.2022 № 174-09-2022-026 на указанную сумму).</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В рамках государственной программы «Развитие культуры» планируется предусмотреть бюджетные ассигнования на целевую статью «Капитальный ремонт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 Чувашская Республика, г. Чебоксары, пл. Республики, д. 1» в сумме 281 466,5 тыс. рублей.</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В рамках государственной программы «Развитие сельского хозяйства и регулирование рынка сельскохозяйственной продукции, сырья и продовольствия Чувашской Республики» планируется в основном увеличить бюджетные ассигнования на целевую статью «Обеспечение функций государственных органов» на сумму 8 494,0 тыс. рублей или на 50,3% на выплаты персоналу государственных органов.</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Бюджетные ассигнования планируется уменьшить в рамках государственной программы «Экономическое развитие Чувашской Республики» в основном по целевой статье «</w:t>
            </w:r>
            <w:r w:rsidR="00E25B87" w:rsidRPr="00E25B87">
              <w:rPr>
                <w:rFonts w:ascii="Times New Roman" w:hAnsi="Times New Roman" w:cs="Times New Roman"/>
                <w:sz w:val="28"/>
                <w:szCs w:val="28"/>
              </w:rPr>
              <w:t>Создание иных государственных индустриальных парков в рамках реализации мероприятий индивидуальных программ социально-экономического развития отдельных субъектов Российской Федерации в части государственной поддержки реализации инвестиционных проектов, малого и среднего предпринимательства</w:t>
            </w:r>
            <w:r w:rsidRPr="002926A5">
              <w:rPr>
                <w:rFonts w:ascii="Times New Roman" w:hAnsi="Times New Roman" w:cs="Times New Roman"/>
                <w:sz w:val="28"/>
                <w:szCs w:val="28"/>
              </w:rPr>
              <w:t>» на сумму 404 040,4 тыс. рублей или на 100,0%.</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Одновременно, в рамках данной государственной программы планируется увеличить бюджетные ассигнования в основном по следующим целевым статьям:</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 xml:space="preserve">- «Создание индустриального парка в </w:t>
            </w:r>
            <w:proofErr w:type="spellStart"/>
            <w:r w:rsidRPr="002926A5">
              <w:rPr>
                <w:rFonts w:ascii="Times New Roman" w:hAnsi="Times New Roman" w:cs="Times New Roman"/>
                <w:sz w:val="28"/>
                <w:szCs w:val="28"/>
              </w:rPr>
              <w:t>Батыревском</w:t>
            </w:r>
            <w:proofErr w:type="spellEnd"/>
            <w:r w:rsidRPr="002926A5">
              <w:rPr>
                <w:rFonts w:ascii="Times New Roman" w:hAnsi="Times New Roman" w:cs="Times New Roman"/>
                <w:sz w:val="28"/>
                <w:szCs w:val="28"/>
              </w:rPr>
              <w:t xml:space="preserve"> районе в рамках реализации мероприятий индивидуальных программ социально-экономического развития отдельных субъектов Российской Федерации в части государственной поддержки реализации инвестиционных проектов, малого и среднего предпринимательства (1 этап)» - на сумму 125 500,0 тыс. рублей;</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lastRenderedPageBreak/>
              <w:t>- «Создание индустриального (промышленного) парка в г. Новочебоксарске в рамках реализации мероприятий индивидуальных программ социально-экономического развития отдельных субъектов Российской Федерации в части государственной поддержки реализации инвестиционных проектов, малого и среднего предпринимательства (1 этап)» - на сумму 205 500,0 тыс. рублей;</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 «Обеспечение деятельности автономной некоммерческой организации  «Агентство инвестиционного развития Чувашской Республики» - на сумму 5 083,6 тыс. рублей или на 50,0%.</w:t>
            </w:r>
          </w:p>
          <w:p w:rsidR="00434923" w:rsidRDefault="002926A5" w:rsidP="00434923">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434923">
              <w:rPr>
                <w:rFonts w:ascii="Times New Roman" w:hAnsi="Times New Roman" w:cs="Times New Roman"/>
                <w:sz w:val="28"/>
                <w:szCs w:val="28"/>
              </w:rPr>
              <w:t xml:space="preserve">Согласно пояснениям, представленным Минэкономразвития Чувашии письмом от 14.10.2022 № 02/19-16257, бюджетные ассигнования в сумме 5 083,6 тыс. рублей планируется направить на оплату труда с начислениями 1 дополнительной штатной единицы автономной некоммерческой организации (специалиста - эксперта 1 категории отдела сопровождения </w:t>
            </w:r>
            <w:proofErr w:type="spellStart"/>
            <w:r w:rsidRPr="00434923">
              <w:rPr>
                <w:rFonts w:ascii="Times New Roman" w:hAnsi="Times New Roman" w:cs="Times New Roman"/>
                <w:sz w:val="28"/>
                <w:szCs w:val="28"/>
              </w:rPr>
              <w:t>инвестпроектов</w:t>
            </w:r>
            <w:proofErr w:type="spellEnd"/>
            <w:r w:rsidRPr="00434923">
              <w:rPr>
                <w:rFonts w:ascii="Times New Roman" w:hAnsi="Times New Roman" w:cs="Times New Roman"/>
                <w:sz w:val="28"/>
                <w:szCs w:val="28"/>
              </w:rPr>
              <w:t xml:space="preserve">) с сентября 2022 года в общей сумме 124,9 тыс. рублей; </w:t>
            </w:r>
            <w:r w:rsidR="00E55257" w:rsidRPr="00A63E7A">
              <w:rPr>
                <w:rFonts w:ascii="Times New Roman" w:hAnsi="Times New Roman" w:cs="Times New Roman"/>
                <w:sz w:val="28"/>
                <w:szCs w:val="28"/>
              </w:rPr>
              <w:t>на представительские расходы в целях организации первичных визитов с частными инвесторами</w:t>
            </w:r>
            <w:r w:rsidRPr="00A63E7A">
              <w:rPr>
                <w:rFonts w:ascii="Times New Roman" w:hAnsi="Times New Roman" w:cs="Times New Roman"/>
                <w:sz w:val="28"/>
                <w:szCs w:val="28"/>
              </w:rPr>
              <w:t xml:space="preserve"> </w:t>
            </w:r>
            <w:r w:rsidR="00E55257" w:rsidRPr="00A63E7A">
              <w:rPr>
                <w:rFonts w:ascii="Times New Roman" w:hAnsi="Times New Roman" w:cs="Times New Roman"/>
                <w:sz w:val="28"/>
                <w:szCs w:val="28"/>
              </w:rPr>
              <w:t xml:space="preserve">в сумме 211,5 тыс. рублей, </w:t>
            </w:r>
            <w:r w:rsidR="00434923" w:rsidRPr="00A63E7A">
              <w:rPr>
                <w:rFonts w:ascii="Times New Roman" w:hAnsi="Times New Roman" w:cs="Times New Roman"/>
                <w:sz w:val="28"/>
                <w:szCs w:val="28"/>
              </w:rPr>
              <w:t>на оплату расходов в целях реализации инвестиционного проекта в сфере образования с ТКО на территории Чувашской Республики в сумме 762,6 тыс. рублей.</w:t>
            </w:r>
            <w:r w:rsidR="00434923">
              <w:rPr>
                <w:rFonts w:ascii="Times New Roman" w:hAnsi="Times New Roman" w:cs="Times New Roman"/>
                <w:sz w:val="28"/>
                <w:szCs w:val="28"/>
              </w:rPr>
              <w:t xml:space="preserve">  </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В рамках государственной программы «Развитие промышленности и инновационная экономика» планируется увеличить бюджетные ассигнования в основном на следующие целевые статьи:</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 «Реализация дополнительных мероприятий по финансовому обеспечению деятельности (</w:t>
            </w:r>
            <w:proofErr w:type="spellStart"/>
            <w:r w:rsidRPr="002926A5">
              <w:rPr>
                <w:rFonts w:ascii="Times New Roman" w:hAnsi="Times New Roman" w:cs="Times New Roman"/>
                <w:sz w:val="28"/>
                <w:szCs w:val="28"/>
              </w:rPr>
              <w:t>докапитализации</w:t>
            </w:r>
            <w:proofErr w:type="spellEnd"/>
            <w:r w:rsidRPr="002926A5">
              <w:rPr>
                <w:rFonts w:ascii="Times New Roman" w:hAnsi="Times New Roman" w:cs="Times New Roman"/>
                <w:sz w:val="28"/>
                <w:szCs w:val="28"/>
              </w:rPr>
              <w:t>) региональных фондов развития промышленности» - на сумму 32 800,4 тыс. рублей;</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 «Возмещение промышленным предприятиям части затрат на уплату 1-го взноса (аванса) при заключении договора (договоров) лизинга оборудования с российскими лизинговыми организациями» - на сумму 68 610,5 тыс. рублей или в 3,</w:t>
            </w:r>
            <w:r w:rsidR="00E25B87">
              <w:rPr>
                <w:rFonts w:ascii="Times New Roman" w:hAnsi="Times New Roman" w:cs="Times New Roman"/>
                <w:sz w:val="28"/>
                <w:szCs w:val="28"/>
              </w:rPr>
              <w:t>3</w:t>
            </w:r>
            <w:r w:rsidRPr="002926A5">
              <w:rPr>
                <w:rFonts w:ascii="Times New Roman" w:hAnsi="Times New Roman" w:cs="Times New Roman"/>
                <w:sz w:val="28"/>
                <w:szCs w:val="28"/>
              </w:rPr>
              <w:t xml:space="preserve"> раза;</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 «Финансовое обеспечение создания (капитализации) и/или деятельности (</w:t>
            </w:r>
            <w:proofErr w:type="spellStart"/>
            <w:r w:rsidRPr="002926A5">
              <w:rPr>
                <w:rFonts w:ascii="Times New Roman" w:hAnsi="Times New Roman" w:cs="Times New Roman"/>
                <w:sz w:val="28"/>
                <w:szCs w:val="28"/>
              </w:rPr>
              <w:t>докапитализации</w:t>
            </w:r>
            <w:proofErr w:type="spellEnd"/>
            <w:r w:rsidRPr="002926A5">
              <w:rPr>
                <w:rFonts w:ascii="Times New Roman" w:hAnsi="Times New Roman" w:cs="Times New Roman"/>
                <w:sz w:val="28"/>
                <w:szCs w:val="28"/>
              </w:rPr>
              <w:t>) регионального фонда развития промышленности, созданного в организационно-правовой форме, предусмотренной частью 1 статьи 11 Федерального закона «О промышленной политике в Российской Федерации» - на сумму 80 000,0 тыс. рублей или в 5,4 раза;</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 «Проведение конкурса «Бережливая инициатива» - на сумму 7 133,0 тыс. рублей;</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 «Повышение компетенции участников проектных команд в сфере бережливого производства» - на сумму 1 150,0 тыс. рублей.</w:t>
            </w:r>
          </w:p>
          <w:p w:rsidR="002926A5" w:rsidRPr="002926A5" w:rsidRDefault="002926A5" w:rsidP="002926A5">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Также законопроектом планируется уменьшить бюджетные ассигнования в рамках указанной государственной программы в основном по целевой статье «Содействие развитию промышленного производства и повышение инвестиционной привлекательности региона» - на сумму 8 929,8 тыс. рублей или на 39,2%.</w:t>
            </w:r>
          </w:p>
          <w:p w:rsidR="002926A5" w:rsidRPr="000F55C2" w:rsidRDefault="002926A5" w:rsidP="000F55C2">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926A5">
              <w:rPr>
                <w:rFonts w:ascii="Times New Roman" w:hAnsi="Times New Roman" w:cs="Times New Roman"/>
                <w:sz w:val="28"/>
                <w:szCs w:val="28"/>
              </w:rPr>
              <w:t>В рамках государственной программы «Развитие строительного комплекса и архитектуры» планируется уменьшить бюджетные ассигнования на сумму 3 800,4 тыс. рублей или на 63,5% по целевой статье «Разработка генеральных планов муниципальных образований Чувашской Респуб</w:t>
            </w:r>
            <w:r w:rsidR="000F55C2">
              <w:rPr>
                <w:rFonts w:ascii="Times New Roman" w:hAnsi="Times New Roman" w:cs="Times New Roman"/>
                <w:sz w:val="28"/>
                <w:szCs w:val="28"/>
              </w:rPr>
              <w:t>лики».</w:t>
            </w:r>
          </w:p>
        </w:tc>
      </w:tr>
      <w:tr w:rsidR="0018345C" w:rsidRPr="00AB2A1A" w:rsidTr="00817361">
        <w:trPr>
          <w:trHeight w:val="288"/>
        </w:trPr>
        <w:tc>
          <w:tcPr>
            <w:tcW w:w="9989" w:type="dxa"/>
            <w:gridSpan w:val="6"/>
            <w:tcMar>
              <w:top w:w="0" w:type="dxa"/>
              <w:left w:w="0" w:type="dxa"/>
              <w:bottom w:w="0" w:type="dxa"/>
              <w:right w:w="40" w:type="dxa"/>
            </w:tcMar>
            <w:vAlign w:val="center"/>
          </w:tcPr>
          <w:p w:rsidR="0018345C" w:rsidRDefault="0018345C" w:rsidP="00B30F6A">
            <w:pPr>
              <w:widowControl w:val="0"/>
              <w:autoSpaceDE w:val="0"/>
              <w:autoSpaceDN w:val="0"/>
              <w:adjustRightInd w:val="0"/>
              <w:spacing w:after="0" w:line="240" w:lineRule="auto"/>
              <w:ind w:firstLine="710"/>
              <w:jc w:val="center"/>
              <w:rPr>
                <w:rFonts w:ascii="Arial" w:hAnsi="Arial" w:cs="Arial"/>
                <w:sz w:val="24"/>
                <w:szCs w:val="24"/>
              </w:rPr>
            </w:pPr>
            <w:r>
              <w:rPr>
                <w:rFonts w:ascii="Times New Roman" w:hAnsi="Times New Roman" w:cs="Times New Roman"/>
                <w:b/>
                <w:bCs/>
                <w:color w:val="000000"/>
                <w:sz w:val="28"/>
                <w:szCs w:val="28"/>
              </w:rPr>
              <w:lastRenderedPageBreak/>
              <w:t>3.6. Жилищно-коммунальное хозяйство</w:t>
            </w:r>
          </w:p>
          <w:p w:rsidR="0018345C" w:rsidRDefault="0018345C" w:rsidP="003028C3">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s="Times New Roman"/>
                <w:color w:val="000000"/>
                <w:sz w:val="28"/>
                <w:szCs w:val="28"/>
              </w:rPr>
              <w:t>Бюджетные ассигнования по разделу</w:t>
            </w:r>
            <w:r>
              <w:rPr>
                <w:rFonts w:ascii="Times New Roman" w:hAnsi="Times New Roman" w:cs="Times New Roman"/>
                <w:b/>
                <w:bCs/>
                <w:color w:val="000000"/>
                <w:sz w:val="28"/>
                <w:szCs w:val="28"/>
              </w:rPr>
              <w:t xml:space="preserve"> «Жилищно-коммунальное хозяйство»</w:t>
            </w:r>
            <w:r>
              <w:rPr>
                <w:rFonts w:ascii="Times New Roman" w:hAnsi="Times New Roman" w:cs="Times New Roman"/>
                <w:color w:val="000000"/>
                <w:sz w:val="28"/>
                <w:szCs w:val="28"/>
              </w:rPr>
              <w:t xml:space="preserve"> на 2022  год увеличиваются на 517 158,0 тыс. рублей или на 10,7%. С учетом изменений расходы составят в сумме 5 342 008,2 тыс. рублей.</w:t>
            </w:r>
          </w:p>
          <w:p w:rsidR="0018345C" w:rsidRDefault="0018345C" w:rsidP="003028C3">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s="Times New Roman"/>
                <w:color w:val="000000"/>
                <w:sz w:val="28"/>
                <w:szCs w:val="28"/>
              </w:rPr>
              <w:t>Расходы по данному разделу на плановый период 2023 года увеличиваются на 925 768,8 тыс. рублей или на 25,7% до объема 4 522 625,0 тыс. рублей. Расходы на плановый период 2024 года уменьшаются на 332 048,9 тыс. рублей или на 13,0% до объема 2 212 760,8 тыс. рублей.</w:t>
            </w:r>
          </w:p>
          <w:p w:rsidR="0018345C" w:rsidRDefault="0018345C" w:rsidP="003028C3">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s="Times New Roman"/>
                <w:color w:val="000000"/>
                <w:sz w:val="28"/>
                <w:szCs w:val="28"/>
              </w:rPr>
              <w:t>По подразделу</w:t>
            </w:r>
            <w:r>
              <w:rPr>
                <w:rFonts w:ascii="Times New Roman" w:hAnsi="Times New Roman" w:cs="Times New Roman"/>
                <w:b/>
                <w:bCs/>
                <w:color w:val="000000"/>
                <w:sz w:val="28"/>
                <w:szCs w:val="28"/>
              </w:rPr>
              <w:t xml:space="preserve"> «Жилищное хозяйство</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Pr>
                <w:rFonts w:ascii="Times New Roman" w:hAnsi="Times New Roman" w:cs="Times New Roman"/>
                <w:color w:val="000000"/>
                <w:sz w:val="28"/>
                <w:szCs w:val="28"/>
              </w:rPr>
              <w:t xml:space="preserve"> 2022 году уменьшаются в сальдированной сумме на 123 823,5 тыс. рублей или на 26,4%. С учетом изменений расходы составят в сумме 345 253,7 тыс. рублей.</w:t>
            </w:r>
          </w:p>
          <w:p w:rsidR="0018345C" w:rsidRPr="003E4EB4" w:rsidRDefault="0018345C" w:rsidP="003E4EB4">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s="Times New Roman"/>
                <w:color w:val="000000"/>
                <w:sz w:val="28"/>
                <w:szCs w:val="28"/>
              </w:rPr>
              <w:t xml:space="preserve">По данному подразделу в 2022 </w:t>
            </w:r>
            <w:r w:rsidR="00E1513A">
              <w:rPr>
                <w:rFonts w:ascii="Times New Roman" w:hAnsi="Times New Roman" w:cs="Times New Roman"/>
                <w:color w:val="000000"/>
                <w:sz w:val="28"/>
                <w:szCs w:val="28"/>
              </w:rPr>
              <w:t xml:space="preserve">году </w:t>
            </w:r>
            <w:r>
              <w:rPr>
                <w:rFonts w:ascii="Times New Roman" w:hAnsi="Times New Roman" w:cs="Times New Roman"/>
                <w:color w:val="000000"/>
                <w:sz w:val="28"/>
                <w:szCs w:val="28"/>
              </w:rPr>
              <w:t>предусмотрено изменение бюджетных ассигнований на реализацию следующих государственных программ Чувашской Республики:</w:t>
            </w:r>
          </w:p>
        </w:tc>
      </w:tr>
      <w:tr w:rsidR="0018345C" w:rsidRPr="00AB2A1A"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E4EB4" w:rsidRDefault="0018345C">
            <w:pPr>
              <w:widowControl w:val="0"/>
              <w:autoSpaceDE w:val="0"/>
              <w:autoSpaceDN w:val="0"/>
              <w:adjustRightInd w:val="0"/>
              <w:spacing w:after="0" w:line="240" w:lineRule="auto"/>
              <w:jc w:val="center"/>
              <w:rPr>
                <w:rFonts w:ascii="Arial" w:hAnsi="Arial" w:cs="Arial"/>
                <w:sz w:val="24"/>
                <w:szCs w:val="24"/>
              </w:rPr>
            </w:pPr>
            <w:r w:rsidRPr="003E4EB4">
              <w:rPr>
                <w:rFonts w:ascii="Times New Roman" w:hAnsi="Times New Roman" w:cs="Times New Roman"/>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E4EB4" w:rsidRDefault="0018345C">
            <w:pPr>
              <w:widowControl w:val="0"/>
              <w:autoSpaceDE w:val="0"/>
              <w:autoSpaceDN w:val="0"/>
              <w:adjustRightInd w:val="0"/>
              <w:spacing w:after="0" w:line="240" w:lineRule="auto"/>
              <w:jc w:val="center"/>
              <w:rPr>
                <w:rFonts w:ascii="Arial" w:hAnsi="Arial" w:cs="Arial"/>
                <w:sz w:val="24"/>
                <w:szCs w:val="24"/>
              </w:rPr>
            </w:pPr>
            <w:r w:rsidRPr="003E4EB4">
              <w:rPr>
                <w:rFonts w:ascii="Times New Roman" w:hAnsi="Times New Roman" w:cs="Times New Roman"/>
                <w:sz w:val="20"/>
                <w:szCs w:val="20"/>
              </w:rPr>
              <w:t>Закон о бюджете (с изменениями от 24.03.2022 №5)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E4EB4" w:rsidRDefault="0018345C">
            <w:pPr>
              <w:widowControl w:val="0"/>
              <w:autoSpaceDE w:val="0"/>
              <w:autoSpaceDN w:val="0"/>
              <w:adjustRightInd w:val="0"/>
              <w:spacing w:after="0" w:line="240" w:lineRule="auto"/>
              <w:jc w:val="center"/>
              <w:rPr>
                <w:rFonts w:ascii="Arial" w:hAnsi="Arial" w:cs="Arial"/>
                <w:sz w:val="24"/>
                <w:szCs w:val="24"/>
              </w:rPr>
            </w:pPr>
            <w:r w:rsidRPr="003E4EB4">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E4EB4"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3E4EB4">
              <w:rPr>
                <w:rFonts w:ascii="Times New Roman" w:hAnsi="Times New Roman" w:cs="Times New Roman"/>
                <w:sz w:val="20"/>
                <w:szCs w:val="20"/>
              </w:rPr>
              <w:t>Изменения</w:t>
            </w:r>
          </w:p>
          <w:p w:rsidR="0018345C" w:rsidRPr="003E4EB4"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3E4EB4">
              <w:rPr>
                <w:rFonts w:ascii="Times New Roman" w:hAnsi="Times New Roman" w:cs="Times New Roman"/>
                <w:sz w:val="20"/>
                <w:szCs w:val="20"/>
              </w:rPr>
              <w:t>(+/-)</w:t>
            </w:r>
          </w:p>
          <w:p w:rsidR="0018345C" w:rsidRPr="003E4EB4" w:rsidRDefault="0018345C">
            <w:pPr>
              <w:widowControl w:val="0"/>
              <w:autoSpaceDE w:val="0"/>
              <w:autoSpaceDN w:val="0"/>
              <w:adjustRightInd w:val="0"/>
              <w:spacing w:after="0" w:line="240" w:lineRule="auto"/>
              <w:jc w:val="center"/>
              <w:rPr>
                <w:rFonts w:ascii="Arial" w:hAnsi="Arial" w:cs="Arial"/>
                <w:sz w:val="24"/>
                <w:szCs w:val="24"/>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E4EB4" w:rsidRDefault="0018345C">
            <w:pPr>
              <w:widowControl w:val="0"/>
              <w:autoSpaceDE w:val="0"/>
              <w:autoSpaceDN w:val="0"/>
              <w:adjustRightInd w:val="0"/>
              <w:spacing w:after="0" w:line="240" w:lineRule="auto"/>
              <w:jc w:val="center"/>
              <w:rPr>
                <w:rFonts w:ascii="Arial" w:hAnsi="Arial" w:cs="Arial"/>
                <w:sz w:val="24"/>
                <w:szCs w:val="24"/>
              </w:rPr>
            </w:pPr>
            <w:r w:rsidRPr="003E4EB4">
              <w:rPr>
                <w:rFonts w:ascii="Times New Roman" w:hAnsi="Times New Roman" w:cs="Times New Roman"/>
                <w:sz w:val="20"/>
                <w:szCs w:val="20"/>
              </w:rPr>
              <w:t>%</w:t>
            </w:r>
          </w:p>
        </w:tc>
      </w:tr>
      <w:tr w:rsidR="0018345C" w:rsidRPr="00AB2A1A"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75002" w:rsidRDefault="0018345C" w:rsidP="00B70C38">
            <w:pPr>
              <w:widowControl w:val="0"/>
              <w:autoSpaceDE w:val="0"/>
              <w:autoSpaceDN w:val="0"/>
              <w:adjustRightInd w:val="0"/>
              <w:spacing w:after="0" w:line="240" w:lineRule="auto"/>
              <w:jc w:val="both"/>
              <w:rPr>
                <w:rFonts w:ascii="Arial" w:hAnsi="Arial" w:cs="Arial"/>
                <w:sz w:val="24"/>
                <w:szCs w:val="24"/>
              </w:rPr>
            </w:pPr>
            <w:r w:rsidRPr="00F75002">
              <w:rPr>
                <w:rFonts w:ascii="Times New Roman" w:hAnsi="Times New Roman" w:cs="Times New Roman"/>
                <w:bCs/>
                <w:color w:val="000000"/>
                <w:sz w:val="20"/>
                <w:szCs w:val="20"/>
              </w:rPr>
              <w:t>Государственная программа «Модернизация и развитие сферы жилищно-коммунального хозяйства»</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75002" w:rsidRDefault="0018345C" w:rsidP="00B70C38">
            <w:pPr>
              <w:widowControl w:val="0"/>
              <w:autoSpaceDE w:val="0"/>
              <w:autoSpaceDN w:val="0"/>
              <w:adjustRightInd w:val="0"/>
              <w:spacing w:after="0" w:line="240" w:lineRule="auto"/>
              <w:jc w:val="center"/>
              <w:rPr>
                <w:rFonts w:ascii="Arial" w:hAnsi="Arial" w:cs="Arial"/>
                <w:sz w:val="24"/>
                <w:szCs w:val="24"/>
              </w:rPr>
            </w:pPr>
            <w:r w:rsidRPr="00F75002">
              <w:rPr>
                <w:rFonts w:ascii="Times New Roman" w:hAnsi="Times New Roman" w:cs="Times New Roman"/>
                <w:bCs/>
                <w:color w:val="000000"/>
                <w:sz w:val="20"/>
                <w:szCs w:val="20"/>
              </w:rPr>
              <w:t>43 865,4</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75002" w:rsidRDefault="0018345C" w:rsidP="00B70C38">
            <w:pPr>
              <w:widowControl w:val="0"/>
              <w:autoSpaceDE w:val="0"/>
              <w:autoSpaceDN w:val="0"/>
              <w:adjustRightInd w:val="0"/>
              <w:spacing w:after="0" w:line="240" w:lineRule="auto"/>
              <w:jc w:val="center"/>
              <w:rPr>
                <w:rFonts w:ascii="Arial" w:hAnsi="Arial" w:cs="Arial"/>
                <w:sz w:val="24"/>
                <w:szCs w:val="24"/>
              </w:rPr>
            </w:pPr>
            <w:r w:rsidRPr="00F75002">
              <w:rPr>
                <w:rFonts w:ascii="Times New Roman" w:hAnsi="Times New Roman" w:cs="Times New Roman"/>
                <w:bCs/>
                <w:color w:val="000000"/>
                <w:sz w:val="20"/>
                <w:szCs w:val="20"/>
              </w:rPr>
              <w:t>45 793,3</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75002" w:rsidRDefault="0018345C" w:rsidP="00B70C38">
            <w:pPr>
              <w:widowControl w:val="0"/>
              <w:autoSpaceDE w:val="0"/>
              <w:autoSpaceDN w:val="0"/>
              <w:adjustRightInd w:val="0"/>
              <w:spacing w:after="0" w:line="240" w:lineRule="auto"/>
              <w:jc w:val="center"/>
              <w:rPr>
                <w:rFonts w:ascii="Arial" w:hAnsi="Arial" w:cs="Arial"/>
                <w:sz w:val="24"/>
                <w:szCs w:val="24"/>
              </w:rPr>
            </w:pPr>
            <w:r w:rsidRPr="00F75002">
              <w:rPr>
                <w:rFonts w:ascii="Times New Roman" w:hAnsi="Times New Roman" w:cs="Times New Roman"/>
                <w:bCs/>
                <w:color w:val="000000"/>
                <w:sz w:val="20"/>
                <w:szCs w:val="20"/>
              </w:rPr>
              <w:t>1 927,9</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75002" w:rsidRDefault="0018345C" w:rsidP="00B70C38">
            <w:pPr>
              <w:widowControl w:val="0"/>
              <w:autoSpaceDE w:val="0"/>
              <w:autoSpaceDN w:val="0"/>
              <w:adjustRightInd w:val="0"/>
              <w:spacing w:after="0" w:line="240" w:lineRule="auto"/>
              <w:jc w:val="center"/>
              <w:rPr>
                <w:rFonts w:ascii="Arial" w:hAnsi="Arial" w:cs="Arial"/>
                <w:sz w:val="24"/>
                <w:szCs w:val="24"/>
              </w:rPr>
            </w:pPr>
            <w:r w:rsidRPr="00F75002">
              <w:rPr>
                <w:rFonts w:ascii="Times New Roman" w:hAnsi="Times New Roman" w:cs="Times New Roman"/>
                <w:bCs/>
                <w:color w:val="000000"/>
                <w:sz w:val="20"/>
                <w:szCs w:val="20"/>
              </w:rPr>
              <w:t>4,4</w:t>
            </w:r>
          </w:p>
        </w:tc>
      </w:tr>
      <w:tr w:rsidR="0018345C" w:rsidRPr="00AB2A1A"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75002" w:rsidRDefault="0018345C" w:rsidP="00B70C38">
            <w:pPr>
              <w:widowControl w:val="0"/>
              <w:autoSpaceDE w:val="0"/>
              <w:autoSpaceDN w:val="0"/>
              <w:adjustRightInd w:val="0"/>
              <w:spacing w:after="0" w:line="240" w:lineRule="auto"/>
              <w:jc w:val="both"/>
              <w:rPr>
                <w:rFonts w:ascii="Arial" w:hAnsi="Arial" w:cs="Arial"/>
                <w:sz w:val="24"/>
                <w:szCs w:val="24"/>
              </w:rPr>
            </w:pPr>
            <w:r w:rsidRPr="00F75002">
              <w:rPr>
                <w:rFonts w:ascii="Times New Roman" w:hAnsi="Times New Roman" w:cs="Times New Roman"/>
                <w:bCs/>
                <w:color w:val="000000"/>
                <w:sz w:val="20"/>
                <w:szCs w:val="20"/>
              </w:rPr>
              <w:t>Государственная программа «Обеспечение граждан в Чувашской Республике доступным и комфортным жильем»</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75002" w:rsidRDefault="0018345C" w:rsidP="00B70C38">
            <w:pPr>
              <w:widowControl w:val="0"/>
              <w:autoSpaceDE w:val="0"/>
              <w:autoSpaceDN w:val="0"/>
              <w:adjustRightInd w:val="0"/>
              <w:spacing w:after="0" w:line="240" w:lineRule="auto"/>
              <w:jc w:val="center"/>
              <w:rPr>
                <w:rFonts w:ascii="Arial" w:hAnsi="Arial" w:cs="Arial"/>
                <w:sz w:val="24"/>
                <w:szCs w:val="24"/>
              </w:rPr>
            </w:pPr>
            <w:r w:rsidRPr="00F75002">
              <w:rPr>
                <w:rFonts w:ascii="Times New Roman" w:hAnsi="Times New Roman" w:cs="Times New Roman"/>
                <w:bCs/>
                <w:color w:val="000000"/>
                <w:sz w:val="20"/>
                <w:szCs w:val="20"/>
              </w:rPr>
              <w:t>424</w:t>
            </w:r>
            <w:r w:rsidR="00E1513A">
              <w:rPr>
                <w:rFonts w:ascii="Times New Roman" w:hAnsi="Times New Roman" w:cs="Times New Roman"/>
                <w:bCs/>
                <w:color w:val="000000"/>
                <w:sz w:val="20"/>
                <w:szCs w:val="20"/>
              </w:rPr>
              <w:t xml:space="preserve"> </w:t>
            </w:r>
            <w:r w:rsidRPr="00F75002">
              <w:rPr>
                <w:rFonts w:ascii="Times New Roman" w:hAnsi="Times New Roman" w:cs="Times New Roman"/>
                <w:bCs/>
                <w:color w:val="000000"/>
                <w:sz w:val="20"/>
                <w:szCs w:val="20"/>
              </w:rPr>
              <w:t>660,5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75002" w:rsidRDefault="0018345C" w:rsidP="00B70C38">
            <w:pPr>
              <w:widowControl w:val="0"/>
              <w:autoSpaceDE w:val="0"/>
              <w:autoSpaceDN w:val="0"/>
              <w:adjustRightInd w:val="0"/>
              <w:spacing w:after="0" w:line="240" w:lineRule="auto"/>
              <w:jc w:val="center"/>
              <w:rPr>
                <w:rFonts w:ascii="Arial" w:hAnsi="Arial" w:cs="Arial"/>
                <w:sz w:val="24"/>
                <w:szCs w:val="24"/>
              </w:rPr>
            </w:pPr>
            <w:r w:rsidRPr="00F75002">
              <w:rPr>
                <w:rFonts w:ascii="Times New Roman" w:hAnsi="Times New Roman" w:cs="Times New Roman"/>
                <w:bCs/>
                <w:color w:val="000000"/>
                <w:sz w:val="20"/>
                <w:szCs w:val="20"/>
              </w:rPr>
              <w:t>298</w:t>
            </w:r>
            <w:r w:rsidR="00E1513A">
              <w:rPr>
                <w:rFonts w:ascii="Times New Roman" w:hAnsi="Times New Roman" w:cs="Times New Roman"/>
                <w:bCs/>
                <w:color w:val="000000"/>
                <w:sz w:val="20"/>
                <w:szCs w:val="20"/>
              </w:rPr>
              <w:t xml:space="preserve"> </w:t>
            </w:r>
            <w:r w:rsidRPr="00F75002">
              <w:rPr>
                <w:rFonts w:ascii="Times New Roman" w:hAnsi="Times New Roman" w:cs="Times New Roman"/>
                <w:bCs/>
                <w:color w:val="000000"/>
                <w:sz w:val="20"/>
                <w:szCs w:val="20"/>
              </w:rPr>
              <w:t>909,1</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75002" w:rsidRDefault="0018345C" w:rsidP="00B70C38">
            <w:pPr>
              <w:widowControl w:val="0"/>
              <w:autoSpaceDE w:val="0"/>
              <w:autoSpaceDN w:val="0"/>
              <w:adjustRightInd w:val="0"/>
              <w:spacing w:after="0" w:line="240" w:lineRule="auto"/>
              <w:jc w:val="center"/>
              <w:rPr>
                <w:rFonts w:ascii="Arial" w:hAnsi="Arial" w:cs="Arial"/>
                <w:sz w:val="24"/>
                <w:szCs w:val="24"/>
              </w:rPr>
            </w:pPr>
            <w:r w:rsidRPr="00F75002">
              <w:rPr>
                <w:rFonts w:ascii="Times New Roman" w:hAnsi="Times New Roman" w:cs="Times New Roman"/>
                <w:bCs/>
                <w:color w:val="000000"/>
                <w:sz w:val="20"/>
                <w:szCs w:val="20"/>
              </w:rPr>
              <w:t>-125 751,4</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75002" w:rsidRDefault="0018345C" w:rsidP="00B70C38">
            <w:pPr>
              <w:widowControl w:val="0"/>
              <w:autoSpaceDE w:val="0"/>
              <w:autoSpaceDN w:val="0"/>
              <w:adjustRightInd w:val="0"/>
              <w:spacing w:after="0" w:line="240" w:lineRule="auto"/>
              <w:jc w:val="center"/>
              <w:rPr>
                <w:rFonts w:ascii="Arial" w:hAnsi="Arial" w:cs="Arial"/>
                <w:sz w:val="24"/>
                <w:szCs w:val="24"/>
              </w:rPr>
            </w:pPr>
            <w:r w:rsidRPr="00F75002">
              <w:rPr>
                <w:rFonts w:ascii="Times New Roman" w:hAnsi="Times New Roman" w:cs="Times New Roman"/>
                <w:bCs/>
                <w:color w:val="000000"/>
                <w:sz w:val="20"/>
                <w:szCs w:val="20"/>
              </w:rPr>
              <w:t>-29,6</w:t>
            </w:r>
          </w:p>
        </w:tc>
      </w:tr>
      <w:tr w:rsidR="0018345C" w:rsidRPr="00AB2A1A" w:rsidTr="00817361">
        <w:trPr>
          <w:trHeight w:val="288"/>
        </w:trPr>
        <w:tc>
          <w:tcPr>
            <w:tcW w:w="9989" w:type="dxa"/>
            <w:gridSpan w:val="6"/>
            <w:tcMar>
              <w:top w:w="0" w:type="dxa"/>
              <w:left w:w="0" w:type="dxa"/>
              <w:bottom w:w="0" w:type="dxa"/>
              <w:right w:w="40" w:type="dxa"/>
            </w:tcMar>
            <w:vAlign w:val="center"/>
          </w:tcPr>
          <w:p w:rsidR="0018345C" w:rsidRDefault="0018345C" w:rsidP="003E4EB4">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рамках государственной программы Чувашской Республики </w:t>
            </w:r>
            <w:r w:rsidRPr="00F75002">
              <w:rPr>
                <w:rFonts w:ascii="Times New Roman" w:hAnsi="Times New Roman" w:cs="Times New Roman"/>
                <w:color w:val="000000"/>
                <w:sz w:val="28"/>
                <w:szCs w:val="28"/>
              </w:rPr>
              <w:t>«Модернизация и развитие сферы жилищно-коммунального хозяйства»</w:t>
            </w:r>
            <w:r>
              <w:rPr>
                <w:rFonts w:ascii="Times New Roman" w:hAnsi="Times New Roman" w:cs="Times New Roman"/>
                <w:color w:val="000000"/>
                <w:sz w:val="28"/>
                <w:szCs w:val="28"/>
              </w:rPr>
              <w:t xml:space="preserve"> планируется увеличить бюджетные ассигнования на:</w:t>
            </w:r>
          </w:p>
          <w:p w:rsidR="0018345C" w:rsidRDefault="00E1513A" w:rsidP="003E4EB4">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18345C" w:rsidRPr="00BD6F10">
              <w:rPr>
                <w:rFonts w:ascii="Times New Roman" w:hAnsi="Times New Roman" w:cs="Times New Roman"/>
                <w:color w:val="000000"/>
                <w:sz w:val="28"/>
                <w:szCs w:val="28"/>
              </w:rPr>
              <w:t>Обеспечение мероприятий по капитальному ремонту многоквартирных домов, находящихся в государственной собственности Чувашской Республики</w:t>
            </w:r>
            <w:r w:rsidR="0018345C">
              <w:rPr>
                <w:rFonts w:ascii="Times New Roman" w:hAnsi="Times New Roman" w:cs="Times New Roman"/>
                <w:color w:val="000000"/>
                <w:sz w:val="28"/>
                <w:szCs w:val="28"/>
              </w:rPr>
              <w:t xml:space="preserve"> на 349,3 тыс. рублей (14,9%);</w:t>
            </w:r>
          </w:p>
          <w:p w:rsidR="0018345C" w:rsidRDefault="0018345C" w:rsidP="003E4EB4">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E1513A">
              <w:rPr>
                <w:rFonts w:ascii="Times New Roman" w:hAnsi="Times New Roman" w:cs="Times New Roman"/>
                <w:color w:val="000000"/>
                <w:sz w:val="28"/>
                <w:szCs w:val="28"/>
              </w:rPr>
              <w:t> </w:t>
            </w:r>
            <w:r>
              <w:rPr>
                <w:rFonts w:ascii="Times New Roman" w:hAnsi="Times New Roman" w:cs="Times New Roman"/>
                <w:color w:val="000000"/>
                <w:sz w:val="28"/>
                <w:szCs w:val="28"/>
              </w:rPr>
              <w:t xml:space="preserve">Обеспечение деятельности </w:t>
            </w:r>
            <w:r w:rsidR="006F7165" w:rsidRPr="00A63E7A">
              <w:rPr>
                <w:rFonts w:ascii="Times New Roman" w:hAnsi="Times New Roman" w:cs="Times New Roman"/>
                <w:color w:val="000000"/>
                <w:sz w:val="28"/>
                <w:szCs w:val="28"/>
              </w:rPr>
              <w:t>н</w:t>
            </w:r>
            <w:r w:rsidRPr="00A63E7A">
              <w:rPr>
                <w:rFonts w:ascii="Times New Roman" w:hAnsi="Times New Roman" w:cs="Times New Roman"/>
                <w:color w:val="000000"/>
                <w:sz w:val="28"/>
                <w:szCs w:val="28"/>
              </w:rPr>
              <w:t>екомме</w:t>
            </w:r>
            <w:r>
              <w:rPr>
                <w:rFonts w:ascii="Times New Roman" w:hAnsi="Times New Roman" w:cs="Times New Roman"/>
                <w:color w:val="000000"/>
                <w:sz w:val="28"/>
                <w:szCs w:val="28"/>
              </w:rPr>
              <w:t>рческой организации «Республиканский фонд капитального ремонта многоквартирных домов» на 1 455,8 тыс. рублей (3,5%).</w:t>
            </w:r>
          </w:p>
          <w:p w:rsidR="0018345C" w:rsidRDefault="0018345C" w:rsidP="003E4EB4">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рамках государственной программы Чувашской Республики </w:t>
            </w:r>
            <w:r w:rsidRPr="00D446FF">
              <w:rPr>
                <w:rFonts w:ascii="Times New Roman" w:hAnsi="Times New Roman" w:cs="Times New Roman"/>
                <w:color w:val="000000"/>
                <w:sz w:val="28"/>
                <w:szCs w:val="28"/>
              </w:rPr>
              <w:t>«Обеспечение граждан в Чувашской Республике доступным и комфортным жильем»</w:t>
            </w:r>
            <w:r>
              <w:rPr>
                <w:rFonts w:ascii="Times New Roman" w:hAnsi="Times New Roman" w:cs="Times New Roman"/>
                <w:color w:val="000000"/>
                <w:sz w:val="28"/>
                <w:szCs w:val="28"/>
              </w:rPr>
              <w:t xml:space="preserve"> у</w:t>
            </w:r>
            <w:r w:rsidRPr="006C7EEB">
              <w:rPr>
                <w:rFonts w:ascii="Times New Roman" w:hAnsi="Times New Roman" w:cs="Times New Roman"/>
                <w:color w:val="000000"/>
                <w:sz w:val="28"/>
                <w:szCs w:val="28"/>
              </w:rPr>
              <w:t xml:space="preserve">меньшение расходов </w:t>
            </w:r>
            <w:r>
              <w:rPr>
                <w:rFonts w:ascii="Times New Roman" w:hAnsi="Times New Roman" w:cs="Times New Roman"/>
                <w:color w:val="000000"/>
                <w:sz w:val="28"/>
                <w:szCs w:val="28"/>
              </w:rPr>
              <w:t>в основном связано с перемещением бюджетных ассигнований, предусмотренных по целевой статье «</w:t>
            </w:r>
            <w:r w:rsidRPr="003029CA">
              <w:rPr>
                <w:rFonts w:ascii="Times New Roman" w:hAnsi="Times New Roman" w:cs="Times New Roman"/>
                <w:color w:val="000000"/>
                <w:sz w:val="28"/>
                <w:szCs w:val="28"/>
              </w:rPr>
              <w:t xml:space="preserve">Обеспечение жилыми помещениями по договорам социального найма категорий граждан, указанных в пунктах 3 и 6 части 1 статьи 11 Закона Чувашской Республики от 17 октября 2005 года № 42 </w:t>
            </w:r>
            <w:r>
              <w:rPr>
                <w:rFonts w:ascii="Times New Roman" w:hAnsi="Times New Roman" w:cs="Times New Roman"/>
                <w:color w:val="000000"/>
                <w:sz w:val="28"/>
                <w:szCs w:val="28"/>
              </w:rPr>
              <w:t>«</w:t>
            </w:r>
            <w:r w:rsidRPr="003029CA">
              <w:rPr>
                <w:rFonts w:ascii="Times New Roman" w:hAnsi="Times New Roman" w:cs="Times New Roman"/>
                <w:color w:val="000000"/>
                <w:sz w:val="28"/>
                <w:szCs w:val="28"/>
              </w:rPr>
              <w:t>О регулировании жилищных отношений</w:t>
            </w:r>
            <w:r>
              <w:rPr>
                <w:rFonts w:ascii="Times New Roman" w:hAnsi="Times New Roman" w:cs="Times New Roman"/>
                <w:color w:val="000000"/>
                <w:sz w:val="28"/>
                <w:szCs w:val="28"/>
              </w:rPr>
              <w:t>»</w:t>
            </w:r>
            <w:r w:rsidRPr="003029CA">
              <w:rPr>
                <w:rFonts w:ascii="Times New Roman" w:hAnsi="Times New Roman" w:cs="Times New Roman"/>
                <w:color w:val="000000"/>
                <w:sz w:val="28"/>
                <w:szCs w:val="28"/>
              </w:rPr>
              <w:t xml:space="preserve"> и состоящих на учете в качестве нуждающихся в жилых помещениях</w:t>
            </w:r>
            <w:r>
              <w:rPr>
                <w:rFonts w:ascii="Times New Roman" w:hAnsi="Times New Roman" w:cs="Times New Roman"/>
                <w:color w:val="000000"/>
                <w:sz w:val="28"/>
                <w:szCs w:val="28"/>
              </w:rPr>
              <w:t>» в сумме 137 402,8 тыс. рублей, на соответствующие целевые статьи в подраздел «Охрана семьи и детства» раздела «Социальная политика», в том числе:</w:t>
            </w:r>
          </w:p>
          <w:p w:rsidR="0018345C" w:rsidRPr="00BA5DDA" w:rsidRDefault="0018345C" w:rsidP="003E4EB4">
            <w:pPr>
              <w:widowControl w:val="0"/>
              <w:autoSpaceDE w:val="0"/>
              <w:autoSpaceDN w:val="0"/>
              <w:adjustRightInd w:val="0"/>
              <w:spacing w:after="0" w:line="240" w:lineRule="auto"/>
              <w:ind w:firstLine="710"/>
              <w:jc w:val="both"/>
              <w:rPr>
                <w:rFonts w:ascii="Times New Roman" w:hAnsi="Times New Roman"/>
                <w:sz w:val="28"/>
                <w:szCs w:val="28"/>
              </w:rPr>
            </w:pPr>
            <w:r w:rsidRPr="00BA5DDA">
              <w:rPr>
                <w:rFonts w:ascii="Times New Roman" w:hAnsi="Times New Roman"/>
                <w:sz w:val="28"/>
                <w:szCs w:val="28"/>
              </w:rPr>
              <w:t>-</w:t>
            </w:r>
            <w:r w:rsidR="00E1513A">
              <w:rPr>
                <w:rFonts w:ascii="Times New Roman" w:hAnsi="Times New Roman"/>
                <w:sz w:val="28"/>
                <w:szCs w:val="28"/>
              </w:rPr>
              <w:t> </w:t>
            </w:r>
            <w:r w:rsidRPr="00BA5DDA">
              <w:rPr>
                <w:rFonts w:ascii="Times New Roman" w:hAnsi="Times New Roman"/>
                <w:sz w:val="28"/>
                <w:szCs w:val="28"/>
              </w:rPr>
              <w:t xml:space="preserve">Обеспечение жилыми помещениями по договорам социального найма категорий граждан, указанных в </w:t>
            </w:r>
            <w:hyperlink r:id="rId8" w:history="1">
              <w:r w:rsidRPr="00BA5DDA">
                <w:rPr>
                  <w:rFonts w:ascii="Times New Roman" w:hAnsi="Times New Roman"/>
                  <w:sz w:val="28"/>
                  <w:szCs w:val="28"/>
                </w:rPr>
                <w:t>пунктах 3</w:t>
              </w:r>
            </w:hyperlink>
            <w:r w:rsidRPr="00BA5DDA">
              <w:rPr>
                <w:rFonts w:ascii="Times New Roman" w:hAnsi="Times New Roman"/>
                <w:sz w:val="28"/>
                <w:szCs w:val="28"/>
              </w:rPr>
              <w:t xml:space="preserve"> и </w:t>
            </w:r>
            <w:hyperlink r:id="rId9" w:history="1">
              <w:r w:rsidRPr="00BA5DDA">
                <w:rPr>
                  <w:rFonts w:ascii="Times New Roman" w:hAnsi="Times New Roman"/>
                  <w:sz w:val="28"/>
                  <w:szCs w:val="28"/>
                </w:rPr>
                <w:t>6 части 1 статьи 11</w:t>
              </w:r>
            </w:hyperlink>
            <w:r w:rsidRPr="00BA5DDA">
              <w:rPr>
                <w:rFonts w:ascii="Times New Roman" w:hAnsi="Times New Roman"/>
                <w:sz w:val="28"/>
                <w:szCs w:val="28"/>
              </w:rPr>
              <w:t xml:space="preserve"> Закона Чувашской Республики от 17 октября 2005 года № 42 </w:t>
            </w:r>
            <w:r>
              <w:rPr>
                <w:rFonts w:ascii="Times New Roman" w:hAnsi="Times New Roman"/>
                <w:sz w:val="28"/>
                <w:szCs w:val="28"/>
              </w:rPr>
              <w:t>«</w:t>
            </w:r>
            <w:r w:rsidRPr="00BA5DDA">
              <w:rPr>
                <w:rFonts w:ascii="Times New Roman" w:hAnsi="Times New Roman"/>
                <w:sz w:val="28"/>
                <w:szCs w:val="28"/>
              </w:rPr>
              <w:t>О регулировании жилищных отношений</w:t>
            </w:r>
            <w:r>
              <w:rPr>
                <w:rFonts w:ascii="Times New Roman" w:hAnsi="Times New Roman"/>
                <w:sz w:val="28"/>
                <w:szCs w:val="28"/>
              </w:rPr>
              <w:t>»</w:t>
            </w:r>
            <w:r w:rsidRPr="00BA5DDA">
              <w:rPr>
                <w:rFonts w:ascii="Times New Roman" w:hAnsi="Times New Roman"/>
                <w:sz w:val="28"/>
                <w:szCs w:val="28"/>
              </w:rPr>
              <w:t xml:space="preserve"> и состоящих на учете в качестве нуждающихся в жилых помещениях в сумме 38</w:t>
            </w:r>
            <w:r>
              <w:rPr>
                <w:rFonts w:ascii="Times New Roman" w:hAnsi="Times New Roman"/>
                <w:sz w:val="28"/>
                <w:szCs w:val="28"/>
              </w:rPr>
              <w:t xml:space="preserve"> </w:t>
            </w:r>
            <w:r w:rsidRPr="00BA5DDA">
              <w:rPr>
                <w:rFonts w:ascii="Times New Roman" w:hAnsi="Times New Roman"/>
                <w:sz w:val="28"/>
                <w:szCs w:val="28"/>
              </w:rPr>
              <w:t>535,5 тыс. рублей;</w:t>
            </w:r>
          </w:p>
          <w:p w:rsidR="0018345C" w:rsidRDefault="0018345C" w:rsidP="003E4EB4">
            <w:pPr>
              <w:widowControl w:val="0"/>
              <w:autoSpaceDE w:val="0"/>
              <w:autoSpaceDN w:val="0"/>
              <w:adjustRightInd w:val="0"/>
              <w:spacing w:after="0" w:line="240" w:lineRule="auto"/>
              <w:ind w:firstLine="710"/>
              <w:jc w:val="both"/>
              <w:rPr>
                <w:rFonts w:ascii="Times New Roman" w:hAnsi="Times New Roman"/>
                <w:sz w:val="28"/>
                <w:szCs w:val="28"/>
              </w:rPr>
            </w:pPr>
            <w:r w:rsidRPr="00BA5DDA">
              <w:rPr>
                <w:rFonts w:ascii="Times New Roman" w:hAnsi="Times New Roman"/>
                <w:sz w:val="28"/>
                <w:szCs w:val="28"/>
              </w:rPr>
              <w:t>-</w:t>
            </w:r>
            <w:r w:rsidR="00E1513A">
              <w:rPr>
                <w:rFonts w:ascii="Times New Roman" w:hAnsi="Times New Roman"/>
                <w:sz w:val="28"/>
                <w:szCs w:val="28"/>
              </w:rPr>
              <w:t> </w:t>
            </w:r>
            <w:r>
              <w:rPr>
                <w:rFonts w:ascii="Times New Roman" w:hAnsi="Times New Roman"/>
                <w:sz w:val="28"/>
                <w:szCs w:val="28"/>
              </w:rPr>
              <w:t>п</w:t>
            </w:r>
            <w:r w:rsidRPr="00BA5DDA">
              <w:rPr>
                <w:rFonts w:ascii="Times New Roman" w:hAnsi="Times New Roman"/>
                <w:sz w:val="28"/>
                <w:szCs w:val="28"/>
              </w:rPr>
              <w:t xml:space="preserve">редоставление многодетным семьям, имеющим пять и более </w:t>
            </w:r>
            <w:r w:rsidRPr="00BA5DDA">
              <w:rPr>
                <w:rFonts w:ascii="Times New Roman" w:hAnsi="Times New Roman"/>
                <w:sz w:val="28"/>
                <w:szCs w:val="28"/>
              </w:rPr>
              <w:lastRenderedPageBreak/>
              <w:t>несовершеннолетних детей и состоящим на учете в качестве нуждающихся в жилых помещениях, единовременных денежных выплат на приобретение или строительство жилых помещений в сумме 96</w:t>
            </w:r>
            <w:r>
              <w:rPr>
                <w:rFonts w:ascii="Times New Roman" w:hAnsi="Times New Roman"/>
                <w:sz w:val="28"/>
                <w:szCs w:val="28"/>
              </w:rPr>
              <w:t> </w:t>
            </w:r>
            <w:r w:rsidRPr="00BA5DDA">
              <w:rPr>
                <w:rFonts w:ascii="Times New Roman" w:hAnsi="Times New Roman"/>
                <w:sz w:val="28"/>
                <w:szCs w:val="28"/>
              </w:rPr>
              <w:t>345,1 тыс. рублей.</w:t>
            </w:r>
          </w:p>
          <w:p w:rsidR="0018345C" w:rsidRDefault="0018345C" w:rsidP="003E4EB4">
            <w:pPr>
              <w:widowControl w:val="0"/>
              <w:autoSpaceDE w:val="0"/>
              <w:autoSpaceDN w:val="0"/>
              <w:adjustRightInd w:val="0"/>
              <w:spacing w:after="0" w:line="240" w:lineRule="auto"/>
              <w:ind w:firstLine="710"/>
              <w:jc w:val="both"/>
              <w:rPr>
                <w:rFonts w:ascii="Times New Roman" w:hAnsi="Times New Roman"/>
                <w:sz w:val="28"/>
                <w:szCs w:val="28"/>
              </w:rPr>
            </w:pPr>
            <w:r>
              <w:rPr>
                <w:rFonts w:ascii="Times New Roman" w:hAnsi="Times New Roman"/>
                <w:sz w:val="28"/>
                <w:szCs w:val="28"/>
              </w:rPr>
              <w:t>Одновременно предусматриваются бюджетные ассигнования по целевой статьей «</w:t>
            </w:r>
            <w:r w:rsidRPr="006C7EEB">
              <w:rPr>
                <w:rFonts w:ascii="Times New Roman" w:hAnsi="Times New Roman"/>
                <w:sz w:val="28"/>
                <w:szCs w:val="28"/>
              </w:rPr>
              <w:t xml:space="preserve">Разработка градостроительной, проектно-сметной документации </w:t>
            </w:r>
            <w:r>
              <w:rPr>
                <w:rFonts w:ascii="Times New Roman" w:hAnsi="Times New Roman"/>
                <w:sz w:val="28"/>
                <w:szCs w:val="28"/>
              </w:rPr>
              <w:t>«</w:t>
            </w:r>
            <w:r w:rsidRPr="006C7EEB">
              <w:rPr>
                <w:rFonts w:ascii="Times New Roman" w:hAnsi="Times New Roman"/>
                <w:sz w:val="28"/>
                <w:szCs w:val="28"/>
              </w:rPr>
              <w:t>стартового</w:t>
            </w:r>
            <w:r>
              <w:rPr>
                <w:rFonts w:ascii="Times New Roman" w:hAnsi="Times New Roman"/>
                <w:sz w:val="28"/>
                <w:szCs w:val="28"/>
              </w:rPr>
              <w:t>»</w:t>
            </w:r>
            <w:r w:rsidRPr="006C7EEB">
              <w:rPr>
                <w:rFonts w:ascii="Times New Roman" w:hAnsi="Times New Roman"/>
                <w:sz w:val="28"/>
                <w:szCs w:val="28"/>
              </w:rPr>
              <w:t xml:space="preserve"> многоквартирного жилого дома для расселения граждан из аварийных жилых домов, в рамках реализации проекта комплексного развития территории по ул. </w:t>
            </w:r>
            <w:proofErr w:type="spellStart"/>
            <w:r w:rsidRPr="006C7EEB">
              <w:rPr>
                <w:rFonts w:ascii="Times New Roman" w:hAnsi="Times New Roman"/>
                <w:sz w:val="28"/>
                <w:szCs w:val="28"/>
              </w:rPr>
              <w:t>Мопра</w:t>
            </w:r>
            <w:proofErr w:type="spellEnd"/>
            <w:r w:rsidRPr="006C7EEB">
              <w:rPr>
                <w:rFonts w:ascii="Times New Roman" w:hAnsi="Times New Roman"/>
                <w:sz w:val="28"/>
                <w:szCs w:val="28"/>
              </w:rPr>
              <w:t xml:space="preserve"> в г. Шумерля</w:t>
            </w:r>
            <w:r>
              <w:rPr>
                <w:rFonts w:ascii="Times New Roman" w:hAnsi="Times New Roman"/>
                <w:sz w:val="28"/>
                <w:szCs w:val="28"/>
              </w:rPr>
              <w:t>» в сумме 4 979,2 тыс. рублей.</w:t>
            </w:r>
          </w:p>
          <w:p w:rsidR="0018345C" w:rsidRDefault="0018345C" w:rsidP="003E4EB4">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s="Times New Roman"/>
                <w:color w:val="000000"/>
                <w:sz w:val="28"/>
                <w:szCs w:val="28"/>
              </w:rPr>
              <w:t>По подразделу</w:t>
            </w:r>
            <w:r>
              <w:rPr>
                <w:rFonts w:ascii="Times New Roman" w:hAnsi="Times New Roman" w:cs="Times New Roman"/>
                <w:b/>
                <w:bCs/>
                <w:color w:val="000000"/>
                <w:sz w:val="28"/>
                <w:szCs w:val="28"/>
              </w:rPr>
              <w:t xml:space="preserve"> «Коммунальное хозяйство</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Pr>
                <w:rFonts w:ascii="Times New Roman" w:hAnsi="Times New Roman" w:cs="Times New Roman"/>
                <w:color w:val="000000"/>
                <w:sz w:val="28"/>
                <w:szCs w:val="28"/>
              </w:rPr>
              <w:t xml:space="preserve"> 2022 году уменьшаются на 702 626,4 тыс. рублей или на 19,3%. С учетом изменений расходы составят в сумме 2 931 082,7 тыс. рублей.</w:t>
            </w:r>
          </w:p>
          <w:p w:rsidR="0018345C" w:rsidRPr="003E4EB4" w:rsidRDefault="0018345C" w:rsidP="003E4EB4">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s="Times New Roman"/>
                <w:color w:val="000000"/>
                <w:sz w:val="28"/>
                <w:szCs w:val="28"/>
              </w:rPr>
              <w:t>По данному подразделу в 2022</w:t>
            </w:r>
            <w:r w:rsidR="00E1513A">
              <w:rPr>
                <w:rFonts w:ascii="Times New Roman" w:hAnsi="Times New Roman" w:cs="Times New Roman"/>
                <w:color w:val="000000"/>
                <w:sz w:val="28"/>
                <w:szCs w:val="28"/>
              </w:rPr>
              <w:t xml:space="preserve"> году</w:t>
            </w:r>
            <w:r>
              <w:rPr>
                <w:rFonts w:ascii="Times New Roman" w:hAnsi="Times New Roman" w:cs="Times New Roman"/>
                <w:color w:val="000000"/>
                <w:sz w:val="28"/>
                <w:szCs w:val="28"/>
              </w:rPr>
              <w:t xml:space="preserve"> предусмотрено изменение бюджетных ассигнований на реализацию следующих государственных программ Чувашской Республики:</w:t>
            </w:r>
          </w:p>
        </w:tc>
      </w:tr>
      <w:tr w:rsidR="0018345C" w:rsidRPr="006D2FC0"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6D2FC0" w:rsidRDefault="0018345C">
            <w:pPr>
              <w:widowControl w:val="0"/>
              <w:autoSpaceDE w:val="0"/>
              <w:autoSpaceDN w:val="0"/>
              <w:adjustRightInd w:val="0"/>
              <w:spacing w:after="0" w:line="240" w:lineRule="auto"/>
              <w:jc w:val="center"/>
              <w:rPr>
                <w:rFonts w:ascii="Arial" w:hAnsi="Arial" w:cs="Arial"/>
                <w:sz w:val="24"/>
                <w:szCs w:val="24"/>
              </w:rPr>
            </w:pPr>
            <w:r w:rsidRPr="006D2FC0">
              <w:rPr>
                <w:rFonts w:ascii="Times New Roman" w:hAnsi="Times New Roman" w:cs="Times New Roman"/>
                <w:sz w:val="20"/>
                <w:szCs w:val="20"/>
              </w:rPr>
              <w:lastRenderedPageBreak/>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6D2FC0" w:rsidRDefault="0018345C">
            <w:pPr>
              <w:widowControl w:val="0"/>
              <w:autoSpaceDE w:val="0"/>
              <w:autoSpaceDN w:val="0"/>
              <w:adjustRightInd w:val="0"/>
              <w:spacing w:after="0" w:line="240" w:lineRule="auto"/>
              <w:jc w:val="center"/>
              <w:rPr>
                <w:rFonts w:ascii="Arial" w:hAnsi="Arial" w:cs="Arial"/>
                <w:sz w:val="24"/>
                <w:szCs w:val="24"/>
              </w:rPr>
            </w:pPr>
            <w:r w:rsidRPr="006D2FC0">
              <w:rPr>
                <w:rFonts w:ascii="Times New Roman" w:hAnsi="Times New Roman" w:cs="Times New Roman"/>
                <w:sz w:val="20"/>
                <w:szCs w:val="20"/>
              </w:rPr>
              <w:t>Закон о бюджете (с изменениями от 24.03.2022 №5)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6D2FC0" w:rsidRDefault="0018345C">
            <w:pPr>
              <w:widowControl w:val="0"/>
              <w:autoSpaceDE w:val="0"/>
              <w:autoSpaceDN w:val="0"/>
              <w:adjustRightInd w:val="0"/>
              <w:spacing w:after="0" w:line="240" w:lineRule="auto"/>
              <w:jc w:val="center"/>
              <w:rPr>
                <w:rFonts w:ascii="Arial" w:hAnsi="Arial" w:cs="Arial"/>
                <w:sz w:val="24"/>
                <w:szCs w:val="24"/>
              </w:rPr>
            </w:pPr>
            <w:r w:rsidRPr="006D2FC0">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6D2FC0"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6D2FC0">
              <w:rPr>
                <w:rFonts w:ascii="Times New Roman" w:hAnsi="Times New Roman" w:cs="Times New Roman"/>
                <w:sz w:val="20"/>
                <w:szCs w:val="20"/>
              </w:rPr>
              <w:t>Изменения</w:t>
            </w:r>
          </w:p>
          <w:p w:rsidR="0018345C" w:rsidRPr="006D2FC0"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6D2FC0">
              <w:rPr>
                <w:rFonts w:ascii="Times New Roman" w:hAnsi="Times New Roman" w:cs="Times New Roman"/>
                <w:sz w:val="20"/>
                <w:szCs w:val="20"/>
              </w:rPr>
              <w:t>(+/-)</w:t>
            </w:r>
          </w:p>
          <w:p w:rsidR="0018345C" w:rsidRPr="006D2FC0" w:rsidRDefault="0018345C">
            <w:pPr>
              <w:widowControl w:val="0"/>
              <w:autoSpaceDE w:val="0"/>
              <w:autoSpaceDN w:val="0"/>
              <w:adjustRightInd w:val="0"/>
              <w:spacing w:after="0" w:line="240" w:lineRule="auto"/>
              <w:jc w:val="center"/>
              <w:rPr>
                <w:rFonts w:ascii="Arial" w:hAnsi="Arial" w:cs="Arial"/>
                <w:sz w:val="24"/>
                <w:szCs w:val="24"/>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6D2FC0" w:rsidRDefault="0018345C">
            <w:pPr>
              <w:widowControl w:val="0"/>
              <w:autoSpaceDE w:val="0"/>
              <w:autoSpaceDN w:val="0"/>
              <w:adjustRightInd w:val="0"/>
              <w:spacing w:after="0" w:line="240" w:lineRule="auto"/>
              <w:jc w:val="center"/>
              <w:rPr>
                <w:rFonts w:ascii="Arial" w:hAnsi="Arial" w:cs="Arial"/>
                <w:sz w:val="24"/>
                <w:szCs w:val="24"/>
              </w:rPr>
            </w:pPr>
            <w:r w:rsidRPr="006D2FC0">
              <w:rPr>
                <w:rFonts w:ascii="Times New Roman" w:hAnsi="Times New Roman" w:cs="Times New Roman"/>
                <w:sz w:val="20"/>
                <w:szCs w:val="20"/>
              </w:rPr>
              <w:t>%</w:t>
            </w:r>
          </w:p>
        </w:tc>
      </w:tr>
      <w:tr w:rsidR="0018345C" w:rsidRPr="00AB2A1A"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75002" w:rsidRDefault="0018345C" w:rsidP="00B70C38">
            <w:pPr>
              <w:widowControl w:val="0"/>
              <w:autoSpaceDE w:val="0"/>
              <w:autoSpaceDN w:val="0"/>
              <w:adjustRightInd w:val="0"/>
              <w:spacing w:after="0" w:line="240" w:lineRule="auto"/>
              <w:jc w:val="both"/>
              <w:rPr>
                <w:rFonts w:ascii="Arial" w:hAnsi="Arial" w:cs="Arial"/>
                <w:sz w:val="24"/>
                <w:szCs w:val="24"/>
              </w:rPr>
            </w:pPr>
            <w:r w:rsidRPr="00F75002">
              <w:rPr>
                <w:rFonts w:ascii="Times New Roman" w:hAnsi="Times New Roman" w:cs="Times New Roman"/>
                <w:bCs/>
                <w:color w:val="000000"/>
                <w:sz w:val="20"/>
                <w:szCs w:val="20"/>
              </w:rPr>
              <w:t>Государственная программа «Модернизация и развитие сферы жилищно-коммунального хозяйства»</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75002" w:rsidRDefault="0018345C" w:rsidP="00B70C38">
            <w:pPr>
              <w:widowControl w:val="0"/>
              <w:autoSpaceDE w:val="0"/>
              <w:autoSpaceDN w:val="0"/>
              <w:adjustRightInd w:val="0"/>
              <w:spacing w:after="0" w:line="240" w:lineRule="auto"/>
              <w:jc w:val="center"/>
              <w:rPr>
                <w:rFonts w:ascii="Arial" w:hAnsi="Arial" w:cs="Arial"/>
                <w:sz w:val="24"/>
                <w:szCs w:val="24"/>
              </w:rPr>
            </w:pPr>
            <w:r w:rsidRPr="00F75002">
              <w:rPr>
                <w:rFonts w:ascii="Times New Roman" w:hAnsi="Times New Roman" w:cs="Times New Roman"/>
                <w:bCs/>
                <w:color w:val="000000"/>
                <w:sz w:val="20"/>
                <w:szCs w:val="20"/>
              </w:rPr>
              <w:t>1 246 580,0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75002" w:rsidRDefault="0018345C" w:rsidP="00B70C38">
            <w:pPr>
              <w:widowControl w:val="0"/>
              <w:autoSpaceDE w:val="0"/>
              <w:autoSpaceDN w:val="0"/>
              <w:adjustRightInd w:val="0"/>
              <w:spacing w:after="0" w:line="240" w:lineRule="auto"/>
              <w:jc w:val="center"/>
              <w:rPr>
                <w:rFonts w:ascii="Arial" w:hAnsi="Arial" w:cs="Arial"/>
                <w:sz w:val="24"/>
                <w:szCs w:val="24"/>
              </w:rPr>
            </w:pPr>
            <w:r w:rsidRPr="00F75002">
              <w:rPr>
                <w:rFonts w:ascii="Times New Roman" w:hAnsi="Times New Roman" w:cs="Times New Roman"/>
                <w:bCs/>
                <w:color w:val="000000"/>
                <w:sz w:val="20"/>
                <w:szCs w:val="20"/>
              </w:rPr>
              <w:t>1 692 043,6</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75002" w:rsidRDefault="0018345C" w:rsidP="00B70C38">
            <w:pPr>
              <w:widowControl w:val="0"/>
              <w:autoSpaceDE w:val="0"/>
              <w:autoSpaceDN w:val="0"/>
              <w:adjustRightInd w:val="0"/>
              <w:spacing w:after="0" w:line="240" w:lineRule="auto"/>
              <w:jc w:val="center"/>
              <w:rPr>
                <w:rFonts w:ascii="Arial" w:hAnsi="Arial" w:cs="Arial"/>
                <w:sz w:val="24"/>
                <w:szCs w:val="24"/>
              </w:rPr>
            </w:pPr>
            <w:r w:rsidRPr="00F75002">
              <w:rPr>
                <w:rFonts w:ascii="Times New Roman" w:hAnsi="Times New Roman" w:cs="Times New Roman"/>
                <w:bCs/>
                <w:color w:val="000000"/>
                <w:sz w:val="20"/>
                <w:szCs w:val="20"/>
              </w:rPr>
              <w:t>445 463,6</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75002" w:rsidRDefault="0018345C" w:rsidP="00B70C38">
            <w:pPr>
              <w:widowControl w:val="0"/>
              <w:autoSpaceDE w:val="0"/>
              <w:autoSpaceDN w:val="0"/>
              <w:adjustRightInd w:val="0"/>
              <w:spacing w:after="0" w:line="240" w:lineRule="auto"/>
              <w:jc w:val="center"/>
              <w:rPr>
                <w:rFonts w:ascii="Arial" w:hAnsi="Arial" w:cs="Arial"/>
                <w:sz w:val="24"/>
                <w:szCs w:val="24"/>
              </w:rPr>
            </w:pPr>
            <w:r w:rsidRPr="00F75002">
              <w:rPr>
                <w:rFonts w:ascii="Times New Roman" w:hAnsi="Times New Roman" w:cs="Times New Roman"/>
                <w:bCs/>
                <w:color w:val="000000"/>
                <w:sz w:val="20"/>
                <w:szCs w:val="20"/>
              </w:rPr>
              <w:t>35,7</w:t>
            </w:r>
          </w:p>
        </w:tc>
      </w:tr>
      <w:tr w:rsidR="0018345C" w:rsidRPr="00AB2A1A" w:rsidTr="00817361">
        <w:trPr>
          <w:trHeight w:val="288"/>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F75002" w:rsidRDefault="0018345C" w:rsidP="00B70C38">
            <w:pPr>
              <w:widowControl w:val="0"/>
              <w:autoSpaceDE w:val="0"/>
              <w:autoSpaceDN w:val="0"/>
              <w:adjustRightInd w:val="0"/>
              <w:spacing w:after="0" w:line="240" w:lineRule="auto"/>
              <w:jc w:val="both"/>
              <w:rPr>
                <w:rFonts w:ascii="Arial" w:hAnsi="Arial" w:cs="Arial"/>
                <w:sz w:val="24"/>
                <w:szCs w:val="24"/>
              </w:rPr>
            </w:pPr>
            <w:r w:rsidRPr="00F75002">
              <w:rPr>
                <w:rFonts w:ascii="Times New Roman" w:hAnsi="Times New Roman" w:cs="Times New Roman"/>
                <w:bCs/>
                <w:color w:val="000000"/>
                <w:sz w:val="20"/>
                <w:szCs w:val="20"/>
              </w:rPr>
              <w:t>Государственная программа «Обеспечение граждан в Чувашской Республике доступным и комфортным жильем»</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F75002" w:rsidRDefault="0018345C" w:rsidP="00B70C38">
            <w:pPr>
              <w:widowControl w:val="0"/>
              <w:autoSpaceDE w:val="0"/>
              <w:autoSpaceDN w:val="0"/>
              <w:adjustRightInd w:val="0"/>
              <w:spacing w:after="0" w:line="240" w:lineRule="auto"/>
              <w:jc w:val="center"/>
              <w:rPr>
                <w:rFonts w:ascii="Arial" w:hAnsi="Arial" w:cs="Arial"/>
                <w:sz w:val="24"/>
                <w:szCs w:val="24"/>
              </w:rPr>
            </w:pPr>
            <w:r w:rsidRPr="00F75002">
              <w:rPr>
                <w:rFonts w:ascii="Times New Roman" w:hAnsi="Times New Roman" w:cs="Times New Roman"/>
                <w:bCs/>
                <w:color w:val="000000"/>
                <w:sz w:val="20"/>
                <w:szCs w:val="20"/>
              </w:rPr>
              <w:t>927</w:t>
            </w:r>
            <w:r w:rsidR="00E1513A">
              <w:rPr>
                <w:rFonts w:ascii="Times New Roman" w:hAnsi="Times New Roman" w:cs="Times New Roman"/>
                <w:bCs/>
                <w:color w:val="000000"/>
                <w:sz w:val="20"/>
                <w:szCs w:val="20"/>
              </w:rPr>
              <w:t xml:space="preserve"> </w:t>
            </w:r>
            <w:r w:rsidRPr="00F75002">
              <w:rPr>
                <w:rFonts w:ascii="Times New Roman" w:hAnsi="Times New Roman" w:cs="Times New Roman"/>
                <w:bCs/>
                <w:color w:val="000000"/>
                <w:sz w:val="20"/>
                <w:szCs w:val="20"/>
              </w:rPr>
              <w:t>572,8</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F75002" w:rsidRDefault="0018345C" w:rsidP="00B70C38">
            <w:pPr>
              <w:widowControl w:val="0"/>
              <w:autoSpaceDE w:val="0"/>
              <w:autoSpaceDN w:val="0"/>
              <w:adjustRightInd w:val="0"/>
              <w:spacing w:after="0" w:line="240" w:lineRule="auto"/>
              <w:jc w:val="center"/>
              <w:rPr>
                <w:rFonts w:ascii="Arial" w:hAnsi="Arial" w:cs="Arial"/>
                <w:sz w:val="24"/>
                <w:szCs w:val="24"/>
              </w:rPr>
            </w:pPr>
            <w:r w:rsidRPr="00F75002">
              <w:rPr>
                <w:rFonts w:ascii="Times New Roman" w:hAnsi="Times New Roman" w:cs="Times New Roman"/>
                <w:bCs/>
                <w:color w:val="000000"/>
                <w:sz w:val="20"/>
                <w:szCs w:val="20"/>
              </w:rPr>
              <w:t>978</w:t>
            </w:r>
            <w:r w:rsidR="00E1513A">
              <w:rPr>
                <w:rFonts w:ascii="Times New Roman" w:hAnsi="Times New Roman" w:cs="Times New Roman"/>
                <w:bCs/>
                <w:color w:val="000000"/>
                <w:sz w:val="20"/>
                <w:szCs w:val="20"/>
              </w:rPr>
              <w:t xml:space="preserve"> </w:t>
            </w:r>
            <w:r w:rsidRPr="00F75002">
              <w:rPr>
                <w:rFonts w:ascii="Times New Roman" w:hAnsi="Times New Roman" w:cs="Times New Roman"/>
                <w:bCs/>
                <w:color w:val="000000"/>
                <w:sz w:val="20"/>
                <w:szCs w:val="20"/>
              </w:rPr>
              <w:t>428,2</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F75002" w:rsidRDefault="0018345C" w:rsidP="00B70C38">
            <w:pPr>
              <w:widowControl w:val="0"/>
              <w:autoSpaceDE w:val="0"/>
              <w:autoSpaceDN w:val="0"/>
              <w:adjustRightInd w:val="0"/>
              <w:spacing w:after="0" w:line="240" w:lineRule="auto"/>
              <w:jc w:val="center"/>
              <w:rPr>
                <w:rFonts w:ascii="Arial" w:hAnsi="Arial" w:cs="Arial"/>
                <w:sz w:val="24"/>
                <w:szCs w:val="24"/>
              </w:rPr>
            </w:pPr>
            <w:r w:rsidRPr="00F75002">
              <w:rPr>
                <w:rFonts w:ascii="Times New Roman" w:hAnsi="Times New Roman" w:cs="Times New Roman"/>
                <w:bCs/>
                <w:color w:val="000000"/>
                <w:sz w:val="20"/>
                <w:szCs w:val="20"/>
              </w:rPr>
              <w:t>50 855,4</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F75002" w:rsidRDefault="0018345C" w:rsidP="00B70C38">
            <w:pPr>
              <w:widowControl w:val="0"/>
              <w:autoSpaceDE w:val="0"/>
              <w:autoSpaceDN w:val="0"/>
              <w:adjustRightInd w:val="0"/>
              <w:spacing w:after="0" w:line="240" w:lineRule="auto"/>
              <w:jc w:val="center"/>
              <w:rPr>
                <w:rFonts w:ascii="Arial" w:hAnsi="Arial" w:cs="Arial"/>
                <w:sz w:val="24"/>
                <w:szCs w:val="24"/>
              </w:rPr>
            </w:pPr>
            <w:r w:rsidRPr="00F75002">
              <w:rPr>
                <w:rFonts w:ascii="Times New Roman" w:hAnsi="Times New Roman" w:cs="Times New Roman"/>
                <w:bCs/>
                <w:color w:val="000000"/>
                <w:sz w:val="20"/>
                <w:szCs w:val="20"/>
              </w:rPr>
              <w:t>5,5</w:t>
            </w:r>
          </w:p>
        </w:tc>
      </w:tr>
      <w:tr w:rsidR="0018345C" w:rsidRPr="00AB2A1A" w:rsidTr="00817361">
        <w:trPr>
          <w:trHeight w:val="288"/>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F75002" w:rsidRDefault="0018345C" w:rsidP="00B70C38">
            <w:pPr>
              <w:widowControl w:val="0"/>
              <w:autoSpaceDE w:val="0"/>
              <w:autoSpaceDN w:val="0"/>
              <w:adjustRightInd w:val="0"/>
              <w:spacing w:after="0" w:line="240" w:lineRule="auto"/>
              <w:jc w:val="both"/>
              <w:rPr>
                <w:rFonts w:ascii="Arial" w:hAnsi="Arial" w:cs="Arial"/>
                <w:sz w:val="24"/>
                <w:szCs w:val="24"/>
              </w:rPr>
            </w:pPr>
            <w:r w:rsidRPr="00F75002">
              <w:rPr>
                <w:rFonts w:ascii="Times New Roman" w:hAnsi="Times New Roman" w:cs="Times New Roman"/>
                <w:bCs/>
                <w:color w:val="000000"/>
                <w:sz w:val="20"/>
                <w:szCs w:val="20"/>
              </w:rPr>
              <w:t>Государственная программа «Экономическое развитие Чувашской Республики»</w:t>
            </w:r>
          </w:p>
        </w:tc>
        <w:tc>
          <w:tcPr>
            <w:tcW w:w="12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F75002" w:rsidRDefault="0018345C" w:rsidP="00B70C38">
            <w:pPr>
              <w:widowControl w:val="0"/>
              <w:autoSpaceDE w:val="0"/>
              <w:autoSpaceDN w:val="0"/>
              <w:adjustRightInd w:val="0"/>
              <w:spacing w:after="0" w:line="240" w:lineRule="auto"/>
              <w:jc w:val="center"/>
              <w:rPr>
                <w:rFonts w:ascii="Arial" w:hAnsi="Arial" w:cs="Arial"/>
                <w:sz w:val="24"/>
                <w:szCs w:val="24"/>
              </w:rPr>
            </w:pPr>
            <w:r w:rsidRPr="00F75002">
              <w:rPr>
                <w:rFonts w:ascii="Times New Roman" w:hAnsi="Times New Roman" w:cs="Times New Roman"/>
                <w:bCs/>
                <w:color w:val="000000"/>
                <w:sz w:val="20"/>
                <w:szCs w:val="20"/>
              </w:rPr>
              <w:t>1 443 145,4</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F75002" w:rsidRDefault="0018345C" w:rsidP="00B70C38">
            <w:pPr>
              <w:widowControl w:val="0"/>
              <w:autoSpaceDE w:val="0"/>
              <w:autoSpaceDN w:val="0"/>
              <w:adjustRightInd w:val="0"/>
              <w:spacing w:after="0" w:line="240" w:lineRule="auto"/>
              <w:jc w:val="center"/>
              <w:rPr>
                <w:rFonts w:ascii="Arial" w:hAnsi="Arial" w:cs="Arial"/>
                <w:sz w:val="24"/>
                <w:szCs w:val="24"/>
              </w:rPr>
            </w:pPr>
            <w:r w:rsidRPr="00F75002">
              <w:rPr>
                <w:rFonts w:ascii="Times New Roman" w:hAnsi="Times New Roman" w:cs="Times New Roman"/>
                <w:bCs/>
                <w:color w:val="000000"/>
                <w:sz w:val="20"/>
                <w:szCs w:val="20"/>
              </w:rPr>
              <w:t>245 000,0</w:t>
            </w:r>
          </w:p>
        </w:tc>
        <w:tc>
          <w:tcPr>
            <w:tcW w:w="11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F75002" w:rsidRDefault="0018345C" w:rsidP="00B70C38">
            <w:pPr>
              <w:widowControl w:val="0"/>
              <w:autoSpaceDE w:val="0"/>
              <w:autoSpaceDN w:val="0"/>
              <w:adjustRightInd w:val="0"/>
              <w:spacing w:after="0" w:line="240" w:lineRule="auto"/>
              <w:jc w:val="center"/>
              <w:rPr>
                <w:rFonts w:ascii="Arial" w:hAnsi="Arial" w:cs="Arial"/>
                <w:sz w:val="24"/>
                <w:szCs w:val="24"/>
              </w:rPr>
            </w:pPr>
            <w:r w:rsidRPr="00F75002">
              <w:rPr>
                <w:rFonts w:ascii="Times New Roman" w:hAnsi="Times New Roman" w:cs="Times New Roman"/>
                <w:bCs/>
                <w:color w:val="000000"/>
                <w:sz w:val="20"/>
                <w:szCs w:val="20"/>
              </w:rPr>
              <w:t>-1 198 145,4</w:t>
            </w:r>
          </w:p>
        </w:tc>
        <w:tc>
          <w:tcPr>
            <w:tcW w:w="6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F75002" w:rsidRDefault="0018345C" w:rsidP="00B70C38">
            <w:pPr>
              <w:widowControl w:val="0"/>
              <w:autoSpaceDE w:val="0"/>
              <w:autoSpaceDN w:val="0"/>
              <w:adjustRightInd w:val="0"/>
              <w:spacing w:after="0" w:line="240" w:lineRule="auto"/>
              <w:jc w:val="center"/>
              <w:rPr>
                <w:rFonts w:ascii="Arial" w:hAnsi="Arial" w:cs="Arial"/>
                <w:sz w:val="24"/>
                <w:szCs w:val="24"/>
              </w:rPr>
            </w:pPr>
            <w:r w:rsidRPr="00F75002">
              <w:rPr>
                <w:rFonts w:ascii="Times New Roman" w:hAnsi="Times New Roman" w:cs="Times New Roman"/>
                <w:bCs/>
                <w:color w:val="000000"/>
                <w:sz w:val="20"/>
                <w:szCs w:val="20"/>
              </w:rPr>
              <w:t>-83,0</w:t>
            </w:r>
          </w:p>
        </w:tc>
      </w:tr>
      <w:tr w:rsidR="0018345C" w:rsidRPr="00AB2A1A" w:rsidTr="00817361">
        <w:trPr>
          <w:trHeight w:val="288"/>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F75002" w:rsidRDefault="0018345C" w:rsidP="00B70C38">
            <w:pPr>
              <w:widowControl w:val="0"/>
              <w:autoSpaceDE w:val="0"/>
              <w:autoSpaceDN w:val="0"/>
              <w:adjustRightInd w:val="0"/>
              <w:spacing w:after="0" w:line="240" w:lineRule="auto"/>
              <w:jc w:val="both"/>
              <w:rPr>
                <w:rFonts w:ascii="Arial" w:hAnsi="Arial" w:cs="Arial"/>
                <w:sz w:val="24"/>
                <w:szCs w:val="24"/>
              </w:rPr>
            </w:pPr>
            <w:r w:rsidRPr="00F75002">
              <w:rPr>
                <w:rFonts w:ascii="Times New Roman" w:hAnsi="Times New Roman" w:cs="Times New Roman"/>
                <w:bCs/>
                <w:color w:val="000000"/>
                <w:sz w:val="20"/>
                <w:szCs w:val="20"/>
              </w:rPr>
              <w:t>Государственная программа «Развитие промышленности и инновационная экономика»</w:t>
            </w:r>
          </w:p>
        </w:tc>
        <w:tc>
          <w:tcPr>
            <w:tcW w:w="12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F75002" w:rsidRDefault="0018345C" w:rsidP="00B70C38">
            <w:pPr>
              <w:widowControl w:val="0"/>
              <w:autoSpaceDE w:val="0"/>
              <w:autoSpaceDN w:val="0"/>
              <w:adjustRightInd w:val="0"/>
              <w:spacing w:after="0" w:line="240" w:lineRule="auto"/>
              <w:jc w:val="center"/>
              <w:rPr>
                <w:rFonts w:ascii="Arial" w:hAnsi="Arial" w:cs="Arial"/>
                <w:sz w:val="24"/>
                <w:szCs w:val="24"/>
              </w:rPr>
            </w:pPr>
            <w:r w:rsidRPr="00F75002">
              <w:rPr>
                <w:rFonts w:ascii="Times New Roman" w:hAnsi="Times New Roman" w:cs="Times New Roman"/>
                <w:bCs/>
                <w:color w:val="000000"/>
                <w:sz w:val="20"/>
                <w:szCs w:val="20"/>
              </w:rPr>
              <w:t>7 427,1</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F75002" w:rsidRDefault="0018345C" w:rsidP="00B70C38">
            <w:pPr>
              <w:widowControl w:val="0"/>
              <w:autoSpaceDE w:val="0"/>
              <w:autoSpaceDN w:val="0"/>
              <w:adjustRightInd w:val="0"/>
              <w:spacing w:after="0" w:line="240" w:lineRule="auto"/>
              <w:jc w:val="center"/>
              <w:rPr>
                <w:rFonts w:ascii="Arial" w:hAnsi="Arial" w:cs="Arial"/>
                <w:sz w:val="24"/>
                <w:szCs w:val="24"/>
              </w:rPr>
            </w:pPr>
            <w:r w:rsidRPr="00F75002">
              <w:rPr>
                <w:rFonts w:ascii="Times New Roman" w:hAnsi="Times New Roman" w:cs="Times New Roman"/>
                <w:bCs/>
                <w:color w:val="000000"/>
                <w:sz w:val="20"/>
                <w:szCs w:val="20"/>
              </w:rPr>
              <w:t>6 627,1</w:t>
            </w:r>
          </w:p>
        </w:tc>
        <w:tc>
          <w:tcPr>
            <w:tcW w:w="11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F75002" w:rsidRDefault="0018345C" w:rsidP="00B70C38">
            <w:pPr>
              <w:widowControl w:val="0"/>
              <w:autoSpaceDE w:val="0"/>
              <w:autoSpaceDN w:val="0"/>
              <w:adjustRightInd w:val="0"/>
              <w:spacing w:after="0" w:line="240" w:lineRule="auto"/>
              <w:jc w:val="center"/>
              <w:rPr>
                <w:rFonts w:ascii="Arial" w:hAnsi="Arial" w:cs="Arial"/>
                <w:sz w:val="24"/>
                <w:szCs w:val="24"/>
              </w:rPr>
            </w:pPr>
            <w:r w:rsidRPr="00F75002">
              <w:rPr>
                <w:rFonts w:ascii="Times New Roman" w:hAnsi="Times New Roman" w:cs="Times New Roman"/>
                <w:bCs/>
                <w:color w:val="000000"/>
                <w:sz w:val="20"/>
                <w:szCs w:val="20"/>
              </w:rPr>
              <w:t>-800,0</w:t>
            </w:r>
          </w:p>
        </w:tc>
        <w:tc>
          <w:tcPr>
            <w:tcW w:w="6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F75002" w:rsidRDefault="0018345C" w:rsidP="00B70C38">
            <w:pPr>
              <w:widowControl w:val="0"/>
              <w:autoSpaceDE w:val="0"/>
              <w:autoSpaceDN w:val="0"/>
              <w:adjustRightInd w:val="0"/>
              <w:spacing w:after="0" w:line="240" w:lineRule="auto"/>
              <w:jc w:val="center"/>
              <w:rPr>
                <w:rFonts w:ascii="Arial" w:hAnsi="Arial" w:cs="Arial"/>
                <w:sz w:val="24"/>
                <w:szCs w:val="24"/>
              </w:rPr>
            </w:pPr>
            <w:r w:rsidRPr="00F75002">
              <w:rPr>
                <w:rFonts w:ascii="Times New Roman" w:hAnsi="Times New Roman" w:cs="Times New Roman"/>
                <w:bCs/>
                <w:color w:val="000000"/>
                <w:sz w:val="20"/>
                <w:szCs w:val="20"/>
              </w:rPr>
              <w:t>-10,8</w:t>
            </w:r>
          </w:p>
        </w:tc>
      </w:tr>
      <w:tr w:rsidR="0018345C" w:rsidRPr="00AB2A1A" w:rsidTr="00817361">
        <w:trPr>
          <w:trHeight w:val="288"/>
        </w:trPr>
        <w:tc>
          <w:tcPr>
            <w:tcW w:w="9989" w:type="dxa"/>
            <w:gridSpan w:val="6"/>
            <w:tcMar>
              <w:top w:w="0" w:type="dxa"/>
              <w:left w:w="0" w:type="dxa"/>
              <w:bottom w:w="0" w:type="dxa"/>
              <w:right w:w="40" w:type="dxa"/>
            </w:tcMar>
            <w:vAlign w:val="center"/>
          </w:tcPr>
          <w:p w:rsidR="0018345C" w:rsidRPr="0094426F" w:rsidRDefault="0018345C" w:rsidP="006D2FC0">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94426F">
              <w:rPr>
                <w:rFonts w:ascii="Times New Roman" w:hAnsi="Times New Roman" w:cs="Times New Roman"/>
                <w:color w:val="000000"/>
                <w:sz w:val="28"/>
                <w:szCs w:val="28"/>
              </w:rPr>
              <w:t xml:space="preserve">Уменьшение бюджетных ассигнований по данному подразделу в основном связано с сокращением бюджетных ассигнований на предоставление субсидий юридическим лицам (кроме некоммерческих организаций), индивидуальным предпринимателям, физическим лицам - производителям товаров, работ, услуг </w:t>
            </w:r>
            <w:r>
              <w:rPr>
                <w:rFonts w:ascii="Times New Roman" w:hAnsi="Times New Roman" w:cs="Times New Roman"/>
                <w:color w:val="000000"/>
                <w:sz w:val="28"/>
                <w:szCs w:val="28"/>
              </w:rPr>
              <w:t xml:space="preserve">в рамках реализации государственной программы Чувашской Республики «Экономическое развитие Чувашской Республики» на </w:t>
            </w:r>
            <w:r w:rsidRPr="0094426F">
              <w:rPr>
                <w:rFonts w:ascii="Times New Roman" w:hAnsi="Times New Roman" w:cs="Times New Roman"/>
                <w:color w:val="000000"/>
                <w:sz w:val="28"/>
                <w:szCs w:val="28"/>
              </w:rPr>
              <w:t>1 198 145,4 тыс. рублей</w:t>
            </w:r>
            <w:r>
              <w:rPr>
                <w:rFonts w:ascii="Times New Roman" w:hAnsi="Times New Roman" w:cs="Times New Roman"/>
                <w:color w:val="000000"/>
                <w:sz w:val="28"/>
                <w:szCs w:val="28"/>
              </w:rPr>
              <w:t xml:space="preserve"> (на 83,0%), осуществляемых за счет реструктуризации обязательств (задолженности) перед Российской Федерацией по бюджетным кредитам.</w:t>
            </w:r>
            <w:r w:rsidRPr="009442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Согласно пояснениям Минэкономразвития Чувашии (письмо от 14.10.2022 №01/19-16257) с</w:t>
            </w:r>
            <w:r w:rsidRPr="0094426F">
              <w:rPr>
                <w:rFonts w:ascii="Times New Roman" w:hAnsi="Times New Roman" w:cs="Times New Roman"/>
                <w:color w:val="000000"/>
                <w:sz w:val="28"/>
                <w:szCs w:val="28"/>
              </w:rPr>
              <w:t xml:space="preserve">редства </w:t>
            </w:r>
            <w:r>
              <w:rPr>
                <w:rFonts w:ascii="Times New Roman" w:hAnsi="Times New Roman" w:cs="Times New Roman"/>
                <w:color w:val="000000"/>
                <w:sz w:val="28"/>
                <w:szCs w:val="28"/>
              </w:rPr>
              <w:t xml:space="preserve">реструктуризации </w:t>
            </w:r>
            <w:r w:rsidRPr="0094426F">
              <w:rPr>
                <w:rFonts w:ascii="Times New Roman" w:hAnsi="Times New Roman" w:cs="Times New Roman"/>
                <w:color w:val="000000"/>
                <w:sz w:val="28"/>
                <w:szCs w:val="28"/>
              </w:rPr>
              <w:t xml:space="preserve">на возмещение </w:t>
            </w:r>
            <w:r>
              <w:rPr>
                <w:rFonts w:ascii="Times New Roman" w:hAnsi="Times New Roman" w:cs="Times New Roman"/>
                <w:color w:val="000000"/>
                <w:sz w:val="28"/>
                <w:szCs w:val="28"/>
              </w:rPr>
              <w:t>новых инвестиционных проектов</w:t>
            </w:r>
            <w:r w:rsidRPr="0094426F">
              <w:rPr>
                <w:rFonts w:ascii="Times New Roman" w:hAnsi="Times New Roman" w:cs="Times New Roman"/>
                <w:color w:val="000000"/>
                <w:sz w:val="28"/>
                <w:szCs w:val="28"/>
              </w:rPr>
              <w:t xml:space="preserve"> направляются в 2022 году в размере 24</w:t>
            </w:r>
            <w:r>
              <w:rPr>
                <w:rFonts w:ascii="Times New Roman" w:hAnsi="Times New Roman" w:cs="Times New Roman"/>
                <w:color w:val="000000"/>
                <w:sz w:val="28"/>
                <w:szCs w:val="28"/>
              </w:rPr>
              <w:t>5 000</w:t>
            </w:r>
            <w:r w:rsidRPr="0094426F">
              <w:rPr>
                <w:rFonts w:ascii="Times New Roman" w:hAnsi="Times New Roman" w:cs="Times New Roman"/>
                <w:color w:val="000000"/>
                <w:sz w:val="28"/>
                <w:szCs w:val="28"/>
              </w:rPr>
              <w:t xml:space="preserve">,0 </w:t>
            </w:r>
            <w:r>
              <w:rPr>
                <w:rFonts w:ascii="Times New Roman" w:hAnsi="Times New Roman" w:cs="Times New Roman"/>
                <w:color w:val="000000"/>
                <w:sz w:val="28"/>
                <w:szCs w:val="28"/>
              </w:rPr>
              <w:t>тыс.</w:t>
            </w:r>
            <w:r w:rsidRPr="0094426F">
              <w:rPr>
                <w:rFonts w:ascii="Times New Roman" w:hAnsi="Times New Roman" w:cs="Times New Roman"/>
                <w:color w:val="000000"/>
                <w:sz w:val="28"/>
                <w:szCs w:val="28"/>
              </w:rPr>
              <w:t xml:space="preserve"> рублей</w:t>
            </w:r>
            <w:r>
              <w:rPr>
                <w:rFonts w:ascii="Times New Roman" w:hAnsi="Times New Roman" w:cs="Times New Roman"/>
                <w:color w:val="000000"/>
                <w:sz w:val="28"/>
                <w:szCs w:val="28"/>
              </w:rPr>
              <w:t xml:space="preserve">. </w:t>
            </w:r>
          </w:p>
          <w:p w:rsidR="0018345C" w:rsidRDefault="0018345C" w:rsidP="006D2FC0">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Одновременно, в рамках данного подраздела увеличиваются бюджетные ассигнования на реализацию мероприятий государственной программы </w:t>
            </w:r>
            <w:r w:rsidRPr="0017233C">
              <w:rPr>
                <w:rFonts w:ascii="Times New Roman" w:hAnsi="Times New Roman" w:cs="Times New Roman"/>
                <w:color w:val="000000"/>
                <w:sz w:val="28"/>
                <w:szCs w:val="28"/>
              </w:rPr>
              <w:t>«Модернизация и развитие сферы жилищно-коммунального хозяйства»</w:t>
            </w:r>
            <w:r>
              <w:rPr>
                <w:rFonts w:ascii="Times New Roman" w:hAnsi="Times New Roman" w:cs="Times New Roman"/>
                <w:color w:val="000000"/>
                <w:sz w:val="28"/>
                <w:szCs w:val="28"/>
              </w:rPr>
              <w:t xml:space="preserve"> в сальдированной сумме 445 463,6 тыс. рублей, из них планируется: </w:t>
            </w:r>
          </w:p>
          <w:p w:rsidR="0018345C" w:rsidRDefault="0018345C" w:rsidP="006D2FC0">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увеличить расходы на к</w:t>
            </w:r>
            <w:r w:rsidRPr="003A69EF">
              <w:rPr>
                <w:rFonts w:ascii="Times New Roman" w:hAnsi="Times New Roman" w:cs="Times New Roman"/>
                <w:color w:val="000000"/>
                <w:sz w:val="28"/>
                <w:szCs w:val="28"/>
              </w:rPr>
              <w:t>апитальн</w:t>
            </w:r>
            <w:r>
              <w:rPr>
                <w:rFonts w:ascii="Times New Roman" w:hAnsi="Times New Roman" w:cs="Times New Roman"/>
                <w:color w:val="000000"/>
                <w:sz w:val="28"/>
                <w:szCs w:val="28"/>
              </w:rPr>
              <w:t>ый</w:t>
            </w:r>
            <w:r w:rsidRPr="003A69EF">
              <w:rPr>
                <w:rFonts w:ascii="Times New Roman" w:hAnsi="Times New Roman" w:cs="Times New Roman"/>
                <w:color w:val="000000"/>
                <w:sz w:val="28"/>
                <w:szCs w:val="28"/>
              </w:rPr>
              <w:t xml:space="preserve"> ремонт источников водоснабжения (водонапорных башен и водозаборных скважин) в населенных пунктах</w:t>
            </w:r>
            <w:r>
              <w:rPr>
                <w:rFonts w:ascii="Times New Roman" w:hAnsi="Times New Roman" w:cs="Times New Roman"/>
                <w:color w:val="000000"/>
                <w:sz w:val="28"/>
                <w:szCs w:val="28"/>
              </w:rPr>
              <w:t xml:space="preserve"> на </w:t>
            </w:r>
            <w:r w:rsidRPr="003A69EF">
              <w:rPr>
                <w:rFonts w:ascii="Times New Roman" w:hAnsi="Times New Roman" w:cs="Times New Roman"/>
                <w:color w:val="000000"/>
                <w:sz w:val="28"/>
                <w:szCs w:val="28"/>
              </w:rPr>
              <w:t>162</w:t>
            </w:r>
            <w:r>
              <w:rPr>
                <w:rFonts w:ascii="Times New Roman" w:hAnsi="Times New Roman" w:cs="Times New Roman"/>
                <w:color w:val="000000"/>
                <w:sz w:val="28"/>
                <w:szCs w:val="28"/>
              </w:rPr>
              <w:t> </w:t>
            </w:r>
            <w:r w:rsidRPr="003A69EF">
              <w:rPr>
                <w:rFonts w:ascii="Times New Roman" w:hAnsi="Times New Roman" w:cs="Times New Roman"/>
                <w:color w:val="000000"/>
                <w:sz w:val="28"/>
                <w:szCs w:val="28"/>
              </w:rPr>
              <w:t>943,5</w:t>
            </w:r>
            <w:r w:rsidR="00E1513A">
              <w:rPr>
                <w:rFonts w:ascii="Times New Roman" w:hAnsi="Times New Roman" w:cs="Times New Roman"/>
                <w:color w:val="000000"/>
                <w:sz w:val="28"/>
                <w:szCs w:val="28"/>
              </w:rPr>
              <w:t> </w:t>
            </w:r>
            <w:r>
              <w:rPr>
                <w:rFonts w:ascii="Times New Roman" w:hAnsi="Times New Roman" w:cs="Times New Roman"/>
                <w:color w:val="000000"/>
                <w:sz w:val="28"/>
                <w:szCs w:val="28"/>
              </w:rPr>
              <w:t xml:space="preserve">тыс. рублей до </w:t>
            </w:r>
            <w:r w:rsidRPr="00F42F98">
              <w:rPr>
                <w:rFonts w:ascii="Times New Roman" w:hAnsi="Times New Roman" w:cs="Times New Roman"/>
                <w:color w:val="000000"/>
                <w:sz w:val="28"/>
                <w:szCs w:val="28"/>
              </w:rPr>
              <w:t xml:space="preserve">объема </w:t>
            </w:r>
            <w:r w:rsidRPr="00F42F98">
              <w:rPr>
                <w:rFonts w:ascii="Times New Roman" w:hAnsi="Times New Roman"/>
                <w:sz w:val="28"/>
                <w:szCs w:val="28"/>
              </w:rPr>
              <w:t>265</w:t>
            </w:r>
            <w:r>
              <w:rPr>
                <w:rFonts w:ascii="Times New Roman" w:hAnsi="Times New Roman"/>
                <w:sz w:val="28"/>
                <w:szCs w:val="28"/>
              </w:rPr>
              <w:t> </w:t>
            </w:r>
            <w:r w:rsidRPr="00F42F98">
              <w:rPr>
                <w:rFonts w:ascii="Times New Roman" w:hAnsi="Times New Roman"/>
                <w:sz w:val="28"/>
                <w:szCs w:val="28"/>
              </w:rPr>
              <w:t>858,1 тыс. рублей</w:t>
            </w:r>
            <w:r>
              <w:rPr>
                <w:rFonts w:ascii="Times New Roman" w:hAnsi="Times New Roman" w:cs="Times New Roman"/>
                <w:color w:val="000000"/>
                <w:sz w:val="28"/>
                <w:szCs w:val="28"/>
              </w:rPr>
              <w:t>, которые предоставляются в форме межбюджетных трансфертов (субсидий)</w:t>
            </w:r>
            <w:r w:rsidRPr="00F42F9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бюджетам муниципальных образований.</w:t>
            </w:r>
            <w:r w:rsidRPr="003330F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Распределение субсидий муниципальных образований приведено в </w:t>
            </w:r>
            <w:r w:rsidR="00E1513A">
              <w:rPr>
                <w:rFonts w:ascii="Times New Roman" w:hAnsi="Times New Roman" w:cs="Times New Roman"/>
                <w:color w:val="000000"/>
                <w:sz w:val="28"/>
                <w:szCs w:val="28"/>
              </w:rPr>
              <w:t>таблице 51 к приложению 17 к з</w:t>
            </w:r>
            <w:r>
              <w:rPr>
                <w:rFonts w:ascii="Times New Roman" w:hAnsi="Times New Roman" w:cs="Times New Roman"/>
                <w:color w:val="000000"/>
                <w:sz w:val="28"/>
                <w:szCs w:val="28"/>
              </w:rPr>
              <w:t xml:space="preserve">аконопроекту. </w:t>
            </w:r>
          </w:p>
          <w:p w:rsidR="0018345C" w:rsidRDefault="0018345C" w:rsidP="006D2FC0">
            <w:pPr>
              <w:shd w:val="clear" w:color="auto" w:fill="FFFFFF" w:themeFill="background1"/>
              <w:autoSpaceDE w:val="0"/>
              <w:autoSpaceDN w:val="0"/>
              <w:spacing w:after="0" w:line="240" w:lineRule="auto"/>
              <w:ind w:firstLine="709"/>
              <w:jc w:val="both"/>
              <w:rPr>
                <w:rFonts w:ascii="Times New Roman" w:hAnsi="Times New Roman" w:cs="Times New Roman"/>
                <w:sz w:val="28"/>
                <w:szCs w:val="28"/>
              </w:rPr>
            </w:pPr>
            <w:r w:rsidRPr="006A69F4">
              <w:rPr>
                <w:rFonts w:ascii="Times New Roman" w:hAnsi="Times New Roman" w:cs="Times New Roman"/>
                <w:sz w:val="28"/>
                <w:szCs w:val="28"/>
              </w:rPr>
              <w:t>Согласно информации, представленной Минстроем Чувашии</w:t>
            </w:r>
            <w:r>
              <w:rPr>
                <w:rFonts w:ascii="Times New Roman" w:hAnsi="Times New Roman" w:cs="Times New Roman"/>
                <w:sz w:val="28"/>
                <w:szCs w:val="28"/>
              </w:rPr>
              <w:t xml:space="preserve"> (письмо от </w:t>
            </w:r>
            <w:r>
              <w:rPr>
                <w:rFonts w:ascii="Times New Roman" w:hAnsi="Times New Roman" w:cs="Times New Roman"/>
                <w:sz w:val="28"/>
                <w:szCs w:val="28"/>
              </w:rPr>
              <w:lastRenderedPageBreak/>
              <w:t>14.10.2022 №08/18-13469)</w:t>
            </w:r>
            <w:r w:rsidRPr="006A69F4">
              <w:rPr>
                <w:rFonts w:ascii="Times New Roman" w:hAnsi="Times New Roman" w:cs="Times New Roman"/>
                <w:sz w:val="28"/>
                <w:szCs w:val="28"/>
              </w:rPr>
              <w:t xml:space="preserve">, на конкурсный отбор в 2022 году всего допущено 150 проектов на общую сумму 289 129,41 тыс. рублей. </w:t>
            </w:r>
          </w:p>
          <w:p w:rsidR="0023424E" w:rsidRPr="0023424E" w:rsidRDefault="0023424E" w:rsidP="006D2FC0">
            <w:pPr>
              <w:shd w:val="clear" w:color="auto" w:fill="FFFFFF" w:themeFill="background1"/>
              <w:autoSpaceDE w:val="0"/>
              <w:autoSpaceDN w:val="0"/>
              <w:spacing w:after="0" w:line="240" w:lineRule="auto"/>
              <w:ind w:firstLine="709"/>
              <w:jc w:val="both"/>
              <w:rPr>
                <w:rFonts w:ascii="Times New Roman" w:hAnsi="Times New Roman" w:cs="Times New Roman"/>
                <w:sz w:val="28"/>
                <w:szCs w:val="28"/>
              </w:rPr>
            </w:pPr>
            <w:r w:rsidRPr="0023424E">
              <w:rPr>
                <w:rFonts w:ascii="Times New Roman" w:hAnsi="Times New Roman" w:cs="Times New Roman"/>
                <w:sz w:val="28"/>
                <w:szCs w:val="28"/>
              </w:rPr>
              <w:t xml:space="preserve">Анализ нормативных правовых актов, регулирующих отбор проектов, подлежащих финансированию за счет средств республиканского бюджета Чувашской Республики, показал наличие критериев отбора, предусматривающих возможность проведения работ по модернизации водонапорных башен. </w:t>
            </w:r>
          </w:p>
          <w:p w:rsidR="0018345C" w:rsidRDefault="004A1D15" w:rsidP="006D2FC0">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Одновременно, </w:t>
            </w:r>
            <w:r w:rsidR="0018345C">
              <w:rPr>
                <w:rFonts w:ascii="Times New Roman" w:hAnsi="Times New Roman" w:cs="Times New Roman"/>
                <w:color w:val="000000"/>
                <w:sz w:val="28"/>
                <w:szCs w:val="28"/>
              </w:rPr>
              <w:t>Минстрой Чувашии письмом от 14.10.2022 №19/07-13486 сообщает о подготовке проекта постановления Кабинета Министров Чувашской Республики о внесении изменений в Правила предоставления субсидий из республиканского бюджета Чувашской Республики в части использования средств на проведение капитального ремонта (модернизацию) источников водоснабжения (водонапорных башен и водозаборных скважин) в населенных пунктах.</w:t>
            </w:r>
          </w:p>
          <w:p w:rsidR="0018345C" w:rsidRDefault="0018345C" w:rsidP="006D2FC0">
            <w:pPr>
              <w:widowControl w:val="0"/>
              <w:autoSpaceDE w:val="0"/>
              <w:autoSpaceDN w:val="0"/>
              <w:adjustRightInd w:val="0"/>
              <w:spacing w:after="0" w:line="240" w:lineRule="auto"/>
              <w:ind w:firstLine="710"/>
              <w:jc w:val="both"/>
            </w:pPr>
            <w:r>
              <w:rPr>
                <w:rFonts w:ascii="Times New Roman" w:hAnsi="Times New Roman" w:cs="Times New Roman"/>
                <w:color w:val="000000"/>
                <w:sz w:val="28"/>
                <w:szCs w:val="28"/>
              </w:rPr>
              <w:t>- увеличить объем межбюджетных субсидий на реализацию мероприятия «</w:t>
            </w:r>
            <w:r w:rsidRPr="00D160F4">
              <w:rPr>
                <w:rFonts w:ascii="Times New Roman" w:hAnsi="Times New Roman" w:cs="Times New Roman"/>
                <w:color w:val="000000"/>
                <w:sz w:val="28"/>
                <w:szCs w:val="28"/>
              </w:rPr>
              <w:t>Строительство станции биологической очистки сточных вод производительностью 500 куб. м/</w:t>
            </w:r>
            <w:proofErr w:type="spellStart"/>
            <w:r w:rsidRPr="00D160F4">
              <w:rPr>
                <w:rFonts w:ascii="Times New Roman" w:hAnsi="Times New Roman" w:cs="Times New Roman"/>
                <w:color w:val="000000"/>
                <w:sz w:val="28"/>
                <w:szCs w:val="28"/>
              </w:rPr>
              <w:t>сут</w:t>
            </w:r>
            <w:proofErr w:type="spellEnd"/>
            <w:r w:rsidRPr="00D160F4">
              <w:rPr>
                <w:rFonts w:ascii="Times New Roman" w:hAnsi="Times New Roman" w:cs="Times New Roman"/>
                <w:color w:val="000000"/>
                <w:sz w:val="28"/>
                <w:szCs w:val="28"/>
              </w:rPr>
              <w:t xml:space="preserve"> в селе Янтиково Янтиковского района Чувашской Республики</w:t>
            </w:r>
            <w:r>
              <w:rPr>
                <w:rFonts w:ascii="Times New Roman" w:hAnsi="Times New Roman" w:cs="Times New Roman"/>
                <w:color w:val="000000"/>
                <w:sz w:val="28"/>
                <w:szCs w:val="28"/>
              </w:rPr>
              <w:t>» в сумме 1 991,6 тыс. рублей. Указанные средства согласно заявке администрации Янтиковского района, направленной в Минстрой Чувашии планируется направить на завершение строительства объекта, начатого в 2020 году в рамках муниципального контракта от 25.05.2020 №4, срок выполнения работ по которому определен до 16.12.2020, а именно на оплату дополнительных работ</w:t>
            </w:r>
            <w:r w:rsidR="00E1513A">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возникших в ходе строительства объекта;</w:t>
            </w:r>
          </w:p>
          <w:p w:rsidR="0018345C" w:rsidRDefault="00E1513A" w:rsidP="006D2FC0">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18345C">
              <w:rPr>
                <w:rFonts w:ascii="Times New Roman" w:hAnsi="Times New Roman" w:cs="Times New Roman"/>
                <w:color w:val="000000"/>
                <w:sz w:val="28"/>
                <w:szCs w:val="28"/>
              </w:rPr>
              <w:t>дополнительные бюджетные ассигнования на капитальные вложения в объекты государственной (муниципальной) собственности в общей сумме 218 686,0 тыс. рублей направить на:</w:t>
            </w:r>
          </w:p>
          <w:p w:rsidR="0018345C" w:rsidRDefault="0018345C" w:rsidP="006D2FC0">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Pr="00AD3554">
              <w:rPr>
                <w:rFonts w:ascii="Times New Roman" w:hAnsi="Times New Roman" w:cs="Times New Roman"/>
                <w:color w:val="000000"/>
                <w:sz w:val="28"/>
                <w:szCs w:val="28"/>
              </w:rPr>
              <w:t xml:space="preserve">троительство тепловых сетей и сетей горячего водоснабжения от газовых автоматизированных </w:t>
            </w:r>
            <w:proofErr w:type="spellStart"/>
            <w:r w:rsidRPr="00AD3554">
              <w:rPr>
                <w:rFonts w:ascii="Times New Roman" w:hAnsi="Times New Roman" w:cs="Times New Roman"/>
                <w:color w:val="000000"/>
                <w:sz w:val="28"/>
                <w:szCs w:val="28"/>
              </w:rPr>
              <w:t>блочно</w:t>
            </w:r>
            <w:proofErr w:type="spellEnd"/>
            <w:r w:rsidRPr="00AD3554">
              <w:rPr>
                <w:rFonts w:ascii="Times New Roman" w:hAnsi="Times New Roman" w:cs="Times New Roman"/>
                <w:color w:val="000000"/>
                <w:sz w:val="28"/>
                <w:szCs w:val="28"/>
              </w:rPr>
              <w:t xml:space="preserve">-модульных котельных в городе Шумерле и в городе </w:t>
            </w:r>
            <w:proofErr w:type="spellStart"/>
            <w:r w:rsidRPr="00AD3554">
              <w:rPr>
                <w:rFonts w:ascii="Times New Roman" w:hAnsi="Times New Roman" w:cs="Times New Roman"/>
                <w:color w:val="000000"/>
                <w:sz w:val="28"/>
                <w:szCs w:val="28"/>
              </w:rPr>
              <w:t>Козловке</w:t>
            </w:r>
            <w:proofErr w:type="spellEnd"/>
            <w:r>
              <w:rPr>
                <w:rFonts w:ascii="Times New Roman" w:hAnsi="Times New Roman" w:cs="Times New Roman"/>
                <w:color w:val="000000"/>
                <w:sz w:val="28"/>
                <w:szCs w:val="28"/>
              </w:rPr>
              <w:t xml:space="preserve"> в сумме 141 393,0 тыс. рублей;</w:t>
            </w:r>
          </w:p>
          <w:p w:rsidR="0018345C" w:rsidRDefault="0018345C" w:rsidP="006D2FC0">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Pr="0017233C">
              <w:rPr>
                <w:rFonts w:ascii="Times New Roman" w:hAnsi="Times New Roman" w:cs="Times New Roman"/>
                <w:color w:val="000000"/>
                <w:sz w:val="28"/>
                <w:szCs w:val="28"/>
              </w:rPr>
              <w:t xml:space="preserve">троительство газовых автоматизированных </w:t>
            </w:r>
            <w:proofErr w:type="spellStart"/>
            <w:r w:rsidRPr="0017233C">
              <w:rPr>
                <w:rFonts w:ascii="Times New Roman" w:hAnsi="Times New Roman" w:cs="Times New Roman"/>
                <w:color w:val="000000"/>
                <w:sz w:val="28"/>
                <w:szCs w:val="28"/>
              </w:rPr>
              <w:t>блочно</w:t>
            </w:r>
            <w:proofErr w:type="spellEnd"/>
            <w:r w:rsidRPr="0017233C">
              <w:rPr>
                <w:rFonts w:ascii="Times New Roman" w:hAnsi="Times New Roman" w:cs="Times New Roman"/>
                <w:color w:val="000000"/>
                <w:sz w:val="28"/>
                <w:szCs w:val="28"/>
              </w:rPr>
              <w:t>-модульных котельных с тепловыми сетями по адресам: ул. Московская, ул. 40 лет Победы, ул. Артиллерийская города Алатырь Чувашской Республики</w:t>
            </w:r>
            <w:r>
              <w:rPr>
                <w:rFonts w:ascii="Times New Roman" w:hAnsi="Times New Roman" w:cs="Times New Roman"/>
                <w:color w:val="000000"/>
                <w:sz w:val="28"/>
                <w:szCs w:val="28"/>
              </w:rPr>
              <w:t xml:space="preserve"> в сумме 49 824,8 тыс. рублей; </w:t>
            </w:r>
          </w:p>
          <w:p w:rsidR="0018345C" w:rsidRDefault="0018345C" w:rsidP="006D2FC0">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Pr="000F39C3">
              <w:rPr>
                <w:rFonts w:ascii="Times New Roman" w:hAnsi="Times New Roman" w:cs="Times New Roman"/>
                <w:color w:val="000000"/>
                <w:sz w:val="28"/>
                <w:szCs w:val="28"/>
              </w:rPr>
              <w:t>троительство водопровода в с. Порецкое Порецкого района Чувашской Республики III этап строительства (Строительство водовода)</w:t>
            </w:r>
            <w:r>
              <w:rPr>
                <w:rFonts w:ascii="Times New Roman" w:hAnsi="Times New Roman" w:cs="Times New Roman"/>
                <w:color w:val="000000"/>
                <w:sz w:val="28"/>
                <w:szCs w:val="28"/>
              </w:rPr>
              <w:t xml:space="preserve"> в сумме 27 468,2 тыс. рублей;</w:t>
            </w:r>
          </w:p>
          <w:p w:rsidR="0018345C" w:rsidRPr="00B148B2" w:rsidRDefault="0018345C" w:rsidP="0093415C">
            <w:pPr>
              <w:widowControl w:val="0"/>
              <w:autoSpaceDE w:val="0"/>
              <w:autoSpaceDN w:val="0"/>
              <w:adjustRightInd w:val="0"/>
              <w:spacing w:after="0" w:line="240" w:lineRule="auto"/>
              <w:ind w:firstLine="710"/>
              <w:jc w:val="both"/>
              <w:rPr>
                <w:rFonts w:ascii="Times New Roman" w:hAnsi="Times New Roman" w:cs="Times New Roman"/>
                <w:strike/>
                <w:color w:val="000000"/>
                <w:sz w:val="28"/>
                <w:szCs w:val="28"/>
              </w:rPr>
            </w:pPr>
            <w:r>
              <w:rPr>
                <w:rFonts w:ascii="Times New Roman" w:hAnsi="Times New Roman" w:cs="Times New Roman"/>
                <w:color w:val="000000"/>
                <w:sz w:val="28"/>
                <w:szCs w:val="28"/>
              </w:rPr>
              <w:t xml:space="preserve">- бюджетные ассигнования на предоставление субсидий </w:t>
            </w:r>
            <w:r w:rsidR="0093415C">
              <w:rPr>
                <w:rFonts w:ascii="Times New Roman" w:hAnsi="Times New Roman" w:cs="Times New Roman"/>
                <w:color w:val="000000"/>
                <w:sz w:val="28"/>
                <w:szCs w:val="28"/>
              </w:rPr>
              <w:t>на о</w:t>
            </w:r>
            <w:r w:rsidR="0093415C" w:rsidRPr="0093415C">
              <w:rPr>
                <w:rFonts w:ascii="Times New Roman" w:hAnsi="Times New Roman" w:cs="Times New Roman"/>
                <w:color w:val="000000"/>
                <w:sz w:val="28"/>
                <w:szCs w:val="28"/>
              </w:rPr>
              <w:t>снащение приборами учета и контроля объектов теплоснабжения диспетчерской службы теплоснабжения Чувашской Республики</w:t>
            </w:r>
            <w:r w:rsidR="0093415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сумме 66 300,0 тыс. рублей</w:t>
            </w:r>
            <w:r w:rsidR="0093415C">
              <w:rPr>
                <w:rFonts w:ascii="Times New Roman" w:hAnsi="Times New Roman" w:cs="Times New Roman"/>
                <w:color w:val="000000"/>
                <w:sz w:val="28"/>
                <w:szCs w:val="28"/>
              </w:rPr>
              <w:t>.</w:t>
            </w:r>
            <w:r>
              <w:rPr>
                <w:rFonts w:ascii="Times New Roman" w:hAnsi="Times New Roman" w:cs="Times New Roman"/>
                <w:color w:val="000000"/>
                <w:sz w:val="28"/>
                <w:szCs w:val="28"/>
              </w:rPr>
              <w:t xml:space="preserve"> Согласно пояснениям Минстроя Чувашии (письмо </w:t>
            </w:r>
            <w:r w:rsidRPr="00516D3D">
              <w:rPr>
                <w:rFonts w:ascii="Times New Roman" w:hAnsi="Times New Roman" w:cs="Times New Roman"/>
                <w:color w:val="000000"/>
                <w:sz w:val="28"/>
                <w:szCs w:val="28"/>
              </w:rPr>
              <w:t>от 14.10.2022 №08/18-13469</w:t>
            </w:r>
            <w:r>
              <w:rPr>
                <w:rFonts w:ascii="Times New Roman" w:hAnsi="Times New Roman" w:cs="Times New Roman"/>
                <w:color w:val="000000"/>
                <w:sz w:val="28"/>
                <w:szCs w:val="28"/>
              </w:rPr>
              <w:t>) стоимость рассчитана исходя из наименьшего коммерческого предложения (ООО «ТСИ») в сумме 66 300,0 тыс. рублей</w:t>
            </w:r>
            <w:r w:rsidR="00A63E7A">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18345C" w:rsidRDefault="0018345C" w:rsidP="006D2FC0">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s="Times New Roman"/>
                <w:color w:val="000000"/>
                <w:sz w:val="28"/>
                <w:szCs w:val="28"/>
              </w:rPr>
              <w:t>По подразделу</w:t>
            </w:r>
            <w:r>
              <w:rPr>
                <w:rFonts w:ascii="Times New Roman" w:hAnsi="Times New Roman" w:cs="Times New Roman"/>
                <w:b/>
                <w:bCs/>
                <w:color w:val="000000"/>
                <w:sz w:val="28"/>
                <w:szCs w:val="28"/>
              </w:rPr>
              <w:t xml:space="preserve"> «Благоустройство</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Pr>
                <w:rFonts w:ascii="Times New Roman" w:hAnsi="Times New Roman" w:cs="Times New Roman"/>
                <w:color w:val="000000"/>
                <w:sz w:val="28"/>
                <w:szCs w:val="28"/>
              </w:rPr>
              <w:t xml:space="preserve"> 2022 году увеличиваются в 3,7 раза или на 1 230 535,5 тыс. рублей. С учетом изменений расходы составят в сумме 1 683 958,7 тыс. рублей.</w:t>
            </w:r>
          </w:p>
          <w:p w:rsidR="0018345C" w:rsidRPr="003970EA" w:rsidRDefault="0018345C" w:rsidP="003E5934">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s="Times New Roman"/>
                <w:color w:val="000000"/>
                <w:sz w:val="28"/>
                <w:szCs w:val="28"/>
              </w:rPr>
              <w:t xml:space="preserve">По данному подразделу в 2022 </w:t>
            </w:r>
            <w:r w:rsidR="003E5934">
              <w:rPr>
                <w:rFonts w:ascii="Times New Roman" w:hAnsi="Times New Roman" w:cs="Times New Roman"/>
                <w:color w:val="000000"/>
                <w:sz w:val="28"/>
                <w:szCs w:val="28"/>
              </w:rPr>
              <w:t xml:space="preserve">году </w:t>
            </w:r>
            <w:r>
              <w:rPr>
                <w:rFonts w:ascii="Times New Roman" w:hAnsi="Times New Roman" w:cs="Times New Roman"/>
                <w:color w:val="000000"/>
                <w:sz w:val="28"/>
                <w:szCs w:val="28"/>
              </w:rPr>
              <w:t>предусмотрено изменение бюджетных асс</w:t>
            </w:r>
            <w:r w:rsidR="003E5934">
              <w:rPr>
                <w:rFonts w:ascii="Times New Roman" w:hAnsi="Times New Roman" w:cs="Times New Roman"/>
                <w:color w:val="000000"/>
                <w:sz w:val="28"/>
                <w:szCs w:val="28"/>
              </w:rPr>
              <w:t>игнований на реализацию следующей</w:t>
            </w:r>
            <w:r>
              <w:rPr>
                <w:rFonts w:ascii="Times New Roman" w:hAnsi="Times New Roman" w:cs="Times New Roman"/>
                <w:color w:val="000000"/>
                <w:sz w:val="28"/>
                <w:szCs w:val="28"/>
              </w:rPr>
              <w:t xml:space="preserve"> государственн</w:t>
            </w:r>
            <w:r w:rsidR="003E5934">
              <w:rPr>
                <w:rFonts w:ascii="Times New Roman" w:hAnsi="Times New Roman" w:cs="Times New Roman"/>
                <w:color w:val="000000"/>
                <w:sz w:val="28"/>
                <w:szCs w:val="28"/>
              </w:rPr>
              <w:t>ой</w:t>
            </w:r>
            <w:r>
              <w:rPr>
                <w:rFonts w:ascii="Times New Roman" w:hAnsi="Times New Roman" w:cs="Times New Roman"/>
                <w:color w:val="000000"/>
                <w:sz w:val="28"/>
                <w:szCs w:val="28"/>
              </w:rPr>
              <w:t xml:space="preserve"> программ</w:t>
            </w:r>
            <w:r w:rsidR="003E5934">
              <w:rPr>
                <w:rFonts w:ascii="Times New Roman" w:hAnsi="Times New Roman" w:cs="Times New Roman"/>
                <w:color w:val="000000"/>
                <w:sz w:val="28"/>
                <w:szCs w:val="28"/>
              </w:rPr>
              <w:t>ы</w:t>
            </w:r>
            <w:r>
              <w:rPr>
                <w:rFonts w:ascii="Times New Roman" w:hAnsi="Times New Roman" w:cs="Times New Roman"/>
                <w:color w:val="000000"/>
                <w:sz w:val="28"/>
                <w:szCs w:val="28"/>
              </w:rPr>
              <w:t xml:space="preserve"> Чувашской Республики:</w:t>
            </w:r>
          </w:p>
        </w:tc>
      </w:tr>
      <w:tr w:rsidR="0018345C" w:rsidRPr="00AB2A1A"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A4CDD" w:rsidRDefault="0018345C">
            <w:pPr>
              <w:widowControl w:val="0"/>
              <w:autoSpaceDE w:val="0"/>
              <w:autoSpaceDN w:val="0"/>
              <w:adjustRightInd w:val="0"/>
              <w:spacing w:after="0" w:line="240" w:lineRule="auto"/>
              <w:jc w:val="center"/>
              <w:rPr>
                <w:rFonts w:ascii="Arial" w:hAnsi="Arial" w:cs="Arial"/>
                <w:sz w:val="24"/>
                <w:szCs w:val="24"/>
              </w:rPr>
            </w:pPr>
            <w:r w:rsidRPr="007A4CDD">
              <w:rPr>
                <w:rFonts w:ascii="Times New Roman" w:hAnsi="Times New Roman" w:cs="Times New Roman"/>
                <w:sz w:val="20"/>
                <w:szCs w:val="20"/>
              </w:rPr>
              <w:lastRenderedPageBreak/>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A4CDD" w:rsidRDefault="0018345C">
            <w:pPr>
              <w:widowControl w:val="0"/>
              <w:autoSpaceDE w:val="0"/>
              <w:autoSpaceDN w:val="0"/>
              <w:adjustRightInd w:val="0"/>
              <w:spacing w:after="0" w:line="240" w:lineRule="auto"/>
              <w:jc w:val="center"/>
              <w:rPr>
                <w:rFonts w:ascii="Arial" w:hAnsi="Arial" w:cs="Arial"/>
                <w:sz w:val="24"/>
                <w:szCs w:val="24"/>
              </w:rPr>
            </w:pPr>
            <w:r w:rsidRPr="007A4CDD">
              <w:rPr>
                <w:rFonts w:ascii="Times New Roman" w:hAnsi="Times New Roman" w:cs="Times New Roman"/>
                <w:sz w:val="20"/>
                <w:szCs w:val="20"/>
              </w:rPr>
              <w:t>Закон о бюджете (с изменениями от 24.03.2022 №5)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A4CDD" w:rsidRDefault="0018345C">
            <w:pPr>
              <w:widowControl w:val="0"/>
              <w:autoSpaceDE w:val="0"/>
              <w:autoSpaceDN w:val="0"/>
              <w:adjustRightInd w:val="0"/>
              <w:spacing w:after="0" w:line="240" w:lineRule="auto"/>
              <w:jc w:val="center"/>
              <w:rPr>
                <w:rFonts w:ascii="Arial" w:hAnsi="Arial" w:cs="Arial"/>
                <w:sz w:val="24"/>
                <w:szCs w:val="24"/>
              </w:rPr>
            </w:pPr>
            <w:r w:rsidRPr="007A4CDD">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A4CDD"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7A4CDD">
              <w:rPr>
                <w:rFonts w:ascii="Times New Roman" w:hAnsi="Times New Roman" w:cs="Times New Roman"/>
                <w:sz w:val="20"/>
                <w:szCs w:val="20"/>
              </w:rPr>
              <w:t>Изменения</w:t>
            </w:r>
          </w:p>
          <w:p w:rsidR="0018345C" w:rsidRPr="007A4CDD"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7A4CDD">
              <w:rPr>
                <w:rFonts w:ascii="Times New Roman" w:hAnsi="Times New Roman" w:cs="Times New Roman"/>
                <w:sz w:val="20"/>
                <w:szCs w:val="20"/>
              </w:rPr>
              <w:t>(+/-)</w:t>
            </w:r>
          </w:p>
          <w:p w:rsidR="0018345C" w:rsidRPr="007A4CDD" w:rsidRDefault="0018345C">
            <w:pPr>
              <w:widowControl w:val="0"/>
              <w:autoSpaceDE w:val="0"/>
              <w:autoSpaceDN w:val="0"/>
              <w:adjustRightInd w:val="0"/>
              <w:spacing w:after="0" w:line="240" w:lineRule="auto"/>
              <w:jc w:val="center"/>
              <w:rPr>
                <w:rFonts w:ascii="Arial" w:hAnsi="Arial" w:cs="Arial"/>
                <w:sz w:val="24"/>
                <w:szCs w:val="24"/>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A4CDD" w:rsidRDefault="0018345C">
            <w:pPr>
              <w:widowControl w:val="0"/>
              <w:autoSpaceDE w:val="0"/>
              <w:autoSpaceDN w:val="0"/>
              <w:adjustRightInd w:val="0"/>
              <w:spacing w:after="0" w:line="240" w:lineRule="auto"/>
              <w:jc w:val="center"/>
              <w:rPr>
                <w:rFonts w:ascii="Arial" w:hAnsi="Arial" w:cs="Arial"/>
                <w:sz w:val="24"/>
                <w:szCs w:val="24"/>
              </w:rPr>
            </w:pPr>
            <w:r w:rsidRPr="007A4CDD">
              <w:rPr>
                <w:rFonts w:ascii="Times New Roman" w:hAnsi="Times New Roman" w:cs="Times New Roman"/>
                <w:sz w:val="20"/>
                <w:szCs w:val="20"/>
              </w:rPr>
              <w:t>%</w:t>
            </w:r>
          </w:p>
        </w:tc>
      </w:tr>
      <w:tr w:rsidR="0018345C" w:rsidRPr="00AB2A1A" w:rsidTr="00817361">
        <w:trPr>
          <w:trHeight w:val="288"/>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C10683" w:rsidRDefault="0018345C" w:rsidP="00B70C38">
            <w:pPr>
              <w:widowControl w:val="0"/>
              <w:autoSpaceDE w:val="0"/>
              <w:autoSpaceDN w:val="0"/>
              <w:adjustRightInd w:val="0"/>
              <w:spacing w:after="0" w:line="240" w:lineRule="auto"/>
              <w:rPr>
                <w:rFonts w:ascii="Times New Roman" w:hAnsi="Times New Roman" w:cs="Times New Roman"/>
                <w:color w:val="000000"/>
                <w:sz w:val="20"/>
                <w:szCs w:val="20"/>
              </w:rPr>
            </w:pPr>
            <w:r w:rsidRPr="00C10683">
              <w:rPr>
                <w:rFonts w:ascii="Times New Roman" w:hAnsi="Times New Roman" w:cs="Times New Roman"/>
                <w:color w:val="000000"/>
                <w:sz w:val="20"/>
                <w:szCs w:val="20"/>
              </w:rPr>
              <w:t>Государственная программа Чувашской Республики «Формирование современной городской среды на территории Чувашской Республики»</w:t>
            </w:r>
          </w:p>
        </w:tc>
        <w:tc>
          <w:tcPr>
            <w:tcW w:w="12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C10683" w:rsidRDefault="0018345C" w:rsidP="00B70C3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C10683">
              <w:rPr>
                <w:rFonts w:ascii="Times New Roman" w:hAnsi="Times New Roman" w:cs="Times New Roman"/>
                <w:color w:val="000000"/>
                <w:sz w:val="20"/>
                <w:szCs w:val="20"/>
              </w:rPr>
              <w:t>448 251,1</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C10683" w:rsidRDefault="0018345C" w:rsidP="00B70C3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C10683">
              <w:rPr>
                <w:rFonts w:ascii="Times New Roman" w:hAnsi="Times New Roman" w:cs="Times New Roman"/>
                <w:color w:val="000000"/>
                <w:sz w:val="20"/>
                <w:szCs w:val="20"/>
              </w:rPr>
              <w:t>1 678 786,6</w:t>
            </w:r>
          </w:p>
        </w:tc>
        <w:tc>
          <w:tcPr>
            <w:tcW w:w="11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C10683" w:rsidRDefault="0018345C" w:rsidP="00B70C3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C10683">
              <w:rPr>
                <w:rFonts w:ascii="Times New Roman" w:hAnsi="Times New Roman" w:cs="Times New Roman"/>
                <w:color w:val="000000"/>
                <w:sz w:val="20"/>
                <w:szCs w:val="20"/>
              </w:rPr>
              <w:t>1 230 535,5</w:t>
            </w:r>
          </w:p>
        </w:tc>
        <w:tc>
          <w:tcPr>
            <w:tcW w:w="6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C10683" w:rsidRDefault="003E5934" w:rsidP="00B70C38">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в 3,7 раза</w:t>
            </w:r>
          </w:p>
        </w:tc>
      </w:tr>
      <w:tr w:rsidR="0018345C" w:rsidRPr="00AB2A1A" w:rsidTr="00817361">
        <w:trPr>
          <w:trHeight w:val="288"/>
        </w:trPr>
        <w:tc>
          <w:tcPr>
            <w:tcW w:w="9989" w:type="dxa"/>
            <w:gridSpan w:val="6"/>
            <w:tcMar>
              <w:top w:w="0" w:type="dxa"/>
              <w:left w:w="0" w:type="dxa"/>
              <w:bottom w:w="0" w:type="dxa"/>
              <w:right w:w="40" w:type="dxa"/>
            </w:tcMar>
            <w:vAlign w:val="center"/>
          </w:tcPr>
          <w:p w:rsidR="0018345C" w:rsidRDefault="0018345C" w:rsidP="007A4CDD">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Законопроектом предусматривается увеличение бюджетных ассигнований:</w:t>
            </w:r>
          </w:p>
          <w:p w:rsidR="0018345C" w:rsidRPr="001D2B5C" w:rsidRDefault="0018345C" w:rsidP="00A63E7A">
            <w:pPr>
              <w:widowControl w:val="0"/>
              <w:autoSpaceDE w:val="0"/>
              <w:autoSpaceDN w:val="0"/>
              <w:adjustRightInd w:val="0"/>
              <w:spacing w:after="0" w:line="240" w:lineRule="auto"/>
              <w:ind w:firstLine="710"/>
              <w:jc w:val="both"/>
              <w:rPr>
                <w:rFonts w:ascii="Times New Roman" w:hAnsi="Times New Roman" w:cs="Times New Roman"/>
                <w:strike/>
                <w:color w:val="000000"/>
                <w:sz w:val="28"/>
                <w:szCs w:val="28"/>
              </w:rPr>
            </w:pPr>
            <w:r>
              <w:rPr>
                <w:rFonts w:ascii="Times New Roman" w:hAnsi="Times New Roman" w:cs="Times New Roman"/>
                <w:color w:val="000000"/>
                <w:sz w:val="28"/>
                <w:szCs w:val="28"/>
              </w:rPr>
              <w:t>- на предоставление с</w:t>
            </w:r>
            <w:r w:rsidRPr="00CE7A35">
              <w:rPr>
                <w:rFonts w:ascii="Times New Roman" w:hAnsi="Times New Roman" w:cs="Times New Roman"/>
                <w:color w:val="000000"/>
                <w:sz w:val="28"/>
                <w:szCs w:val="28"/>
              </w:rPr>
              <w:t>убсиди</w:t>
            </w:r>
            <w:r>
              <w:rPr>
                <w:rFonts w:ascii="Times New Roman" w:hAnsi="Times New Roman" w:cs="Times New Roman"/>
                <w:color w:val="000000"/>
                <w:sz w:val="28"/>
                <w:szCs w:val="28"/>
              </w:rPr>
              <w:t>й</w:t>
            </w:r>
            <w:r w:rsidRPr="00CE7A3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АНО «Институт территориального развития» в общей сумме 525 368,2 тыс. рублей, в том числе </w:t>
            </w:r>
            <w:r w:rsidR="00241630">
              <w:rPr>
                <w:rFonts w:ascii="Times New Roman" w:hAnsi="Times New Roman" w:cs="Times New Roman"/>
                <w:color w:val="000000"/>
                <w:sz w:val="28"/>
                <w:szCs w:val="28"/>
              </w:rPr>
              <w:t xml:space="preserve">на </w:t>
            </w:r>
            <w:r>
              <w:rPr>
                <w:rFonts w:ascii="Times New Roman" w:hAnsi="Times New Roman" w:cs="Times New Roman"/>
                <w:color w:val="000000"/>
                <w:sz w:val="28"/>
                <w:szCs w:val="28"/>
              </w:rPr>
              <w:t>реализацию мероприятий по установке межквартальных детских игровых комплексов в сумме 523 833,6 тыс. рублей и на обеспечение деятельности организации – 1 534,6 тыс. рублей</w:t>
            </w:r>
            <w:r w:rsidR="00A63E7A">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18345C" w:rsidRDefault="0018345C" w:rsidP="007A4CDD">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41630">
              <w:rPr>
                <w:rFonts w:ascii="Times New Roman" w:hAnsi="Times New Roman" w:cs="Times New Roman"/>
                <w:color w:val="000000"/>
                <w:sz w:val="28"/>
                <w:szCs w:val="28"/>
              </w:rPr>
              <w:t> </w:t>
            </w:r>
            <w:r>
              <w:rPr>
                <w:rFonts w:ascii="Times New Roman" w:hAnsi="Times New Roman" w:cs="Times New Roman"/>
                <w:color w:val="000000"/>
                <w:sz w:val="28"/>
                <w:szCs w:val="28"/>
              </w:rPr>
              <w:t xml:space="preserve">на предоставление межбюджетных трансфертов (субсидий) бюджетам муниципальных образований на реализацию мероприятий </w:t>
            </w:r>
            <w:r w:rsidRPr="00C10683">
              <w:rPr>
                <w:rFonts w:ascii="Times New Roman" w:hAnsi="Times New Roman" w:cs="Times New Roman"/>
                <w:color w:val="000000"/>
                <w:sz w:val="28"/>
                <w:szCs w:val="28"/>
              </w:rPr>
              <w:t>по благоустройству дворовых территорий и тротуаров</w:t>
            </w:r>
            <w:r>
              <w:rPr>
                <w:rFonts w:ascii="Times New Roman" w:hAnsi="Times New Roman" w:cs="Times New Roman"/>
                <w:color w:val="000000"/>
                <w:sz w:val="28"/>
                <w:szCs w:val="28"/>
              </w:rPr>
              <w:t xml:space="preserve"> в сумме 705 167,3 тыс. рублей.</w:t>
            </w:r>
          </w:p>
          <w:p w:rsidR="0018345C" w:rsidRDefault="0018345C" w:rsidP="007A4CDD">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s="Times New Roman"/>
                <w:color w:val="000000"/>
                <w:sz w:val="28"/>
                <w:szCs w:val="28"/>
              </w:rPr>
              <w:t>По подразделу</w:t>
            </w:r>
            <w:r>
              <w:rPr>
                <w:rFonts w:ascii="Times New Roman" w:hAnsi="Times New Roman" w:cs="Times New Roman"/>
                <w:b/>
                <w:bCs/>
                <w:color w:val="000000"/>
                <w:sz w:val="28"/>
                <w:szCs w:val="28"/>
              </w:rPr>
              <w:t xml:space="preserve"> «Другие вопросы в области жилищно-коммунального хозяйства</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Pr>
                <w:rFonts w:ascii="Times New Roman" w:hAnsi="Times New Roman" w:cs="Times New Roman"/>
                <w:color w:val="000000"/>
                <w:sz w:val="28"/>
                <w:szCs w:val="28"/>
              </w:rPr>
              <w:t xml:space="preserve"> 2022 году увеличиваются на 113 072,4 тыс. рублей или на 42,1%. С учетом изменений расходы составят в сумме 381 713,1 тыс. рублей.</w:t>
            </w:r>
          </w:p>
          <w:p w:rsidR="0018345C" w:rsidRPr="007A4CDD" w:rsidRDefault="0018345C" w:rsidP="007A4CDD">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s="Times New Roman"/>
                <w:color w:val="000000"/>
                <w:sz w:val="28"/>
                <w:szCs w:val="28"/>
              </w:rPr>
              <w:t>По данному подразделу в 2022</w:t>
            </w:r>
            <w:r w:rsidR="00241630">
              <w:rPr>
                <w:rFonts w:ascii="Times New Roman" w:hAnsi="Times New Roman" w:cs="Times New Roman"/>
                <w:color w:val="000000"/>
                <w:sz w:val="28"/>
                <w:szCs w:val="28"/>
              </w:rPr>
              <w:t xml:space="preserve"> году</w:t>
            </w:r>
            <w:r>
              <w:rPr>
                <w:rFonts w:ascii="Times New Roman" w:hAnsi="Times New Roman" w:cs="Times New Roman"/>
                <w:color w:val="000000"/>
                <w:sz w:val="28"/>
                <w:szCs w:val="28"/>
              </w:rPr>
              <w:t xml:space="preserve"> предусмотрено изменение бюджетных ассигнований на реализацию следующих государственных программ Чувашской Республики:</w:t>
            </w:r>
          </w:p>
        </w:tc>
      </w:tr>
      <w:tr w:rsidR="0018345C" w:rsidRPr="007A4CDD"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A4CDD" w:rsidRDefault="0018345C">
            <w:pPr>
              <w:widowControl w:val="0"/>
              <w:autoSpaceDE w:val="0"/>
              <w:autoSpaceDN w:val="0"/>
              <w:adjustRightInd w:val="0"/>
              <w:spacing w:after="0" w:line="240" w:lineRule="auto"/>
              <w:jc w:val="center"/>
              <w:rPr>
                <w:rFonts w:ascii="Arial" w:hAnsi="Arial" w:cs="Arial"/>
                <w:sz w:val="24"/>
                <w:szCs w:val="24"/>
              </w:rPr>
            </w:pPr>
            <w:r w:rsidRPr="007A4CDD">
              <w:rPr>
                <w:rFonts w:ascii="Times New Roman" w:hAnsi="Times New Roman" w:cs="Times New Roman"/>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A4CDD" w:rsidRDefault="0018345C">
            <w:pPr>
              <w:widowControl w:val="0"/>
              <w:autoSpaceDE w:val="0"/>
              <w:autoSpaceDN w:val="0"/>
              <w:adjustRightInd w:val="0"/>
              <w:spacing w:after="0" w:line="240" w:lineRule="auto"/>
              <w:jc w:val="center"/>
              <w:rPr>
                <w:rFonts w:ascii="Arial" w:hAnsi="Arial" w:cs="Arial"/>
                <w:sz w:val="24"/>
                <w:szCs w:val="24"/>
              </w:rPr>
            </w:pPr>
            <w:r w:rsidRPr="007A4CDD">
              <w:rPr>
                <w:rFonts w:ascii="Times New Roman" w:hAnsi="Times New Roman" w:cs="Times New Roman"/>
                <w:sz w:val="20"/>
                <w:szCs w:val="20"/>
              </w:rPr>
              <w:t>Закон о бюджете (с изменениями от 24.03.2022 №5)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A4CDD" w:rsidRDefault="0018345C">
            <w:pPr>
              <w:widowControl w:val="0"/>
              <w:autoSpaceDE w:val="0"/>
              <w:autoSpaceDN w:val="0"/>
              <w:adjustRightInd w:val="0"/>
              <w:spacing w:after="0" w:line="240" w:lineRule="auto"/>
              <w:jc w:val="center"/>
              <w:rPr>
                <w:rFonts w:ascii="Arial" w:hAnsi="Arial" w:cs="Arial"/>
                <w:sz w:val="24"/>
                <w:szCs w:val="24"/>
              </w:rPr>
            </w:pPr>
            <w:r w:rsidRPr="007A4CDD">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A4CDD"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7A4CDD">
              <w:rPr>
                <w:rFonts w:ascii="Times New Roman" w:hAnsi="Times New Roman" w:cs="Times New Roman"/>
                <w:sz w:val="20"/>
                <w:szCs w:val="20"/>
              </w:rPr>
              <w:t>Изменения</w:t>
            </w:r>
          </w:p>
          <w:p w:rsidR="0018345C" w:rsidRPr="007A4CDD"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7A4CDD">
              <w:rPr>
                <w:rFonts w:ascii="Times New Roman" w:hAnsi="Times New Roman" w:cs="Times New Roman"/>
                <w:sz w:val="20"/>
                <w:szCs w:val="20"/>
              </w:rPr>
              <w:t>(+/-)</w:t>
            </w:r>
          </w:p>
          <w:p w:rsidR="0018345C" w:rsidRPr="007A4CDD" w:rsidRDefault="0018345C">
            <w:pPr>
              <w:widowControl w:val="0"/>
              <w:autoSpaceDE w:val="0"/>
              <w:autoSpaceDN w:val="0"/>
              <w:adjustRightInd w:val="0"/>
              <w:spacing w:after="0" w:line="240" w:lineRule="auto"/>
              <w:jc w:val="center"/>
              <w:rPr>
                <w:rFonts w:ascii="Arial" w:hAnsi="Arial" w:cs="Arial"/>
                <w:sz w:val="24"/>
                <w:szCs w:val="24"/>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A4CDD" w:rsidRDefault="0018345C">
            <w:pPr>
              <w:widowControl w:val="0"/>
              <w:autoSpaceDE w:val="0"/>
              <w:autoSpaceDN w:val="0"/>
              <w:adjustRightInd w:val="0"/>
              <w:spacing w:after="0" w:line="240" w:lineRule="auto"/>
              <w:jc w:val="center"/>
              <w:rPr>
                <w:rFonts w:ascii="Arial" w:hAnsi="Arial" w:cs="Arial"/>
                <w:sz w:val="24"/>
                <w:szCs w:val="24"/>
              </w:rPr>
            </w:pPr>
            <w:r w:rsidRPr="007A4CDD">
              <w:rPr>
                <w:rFonts w:ascii="Times New Roman" w:hAnsi="Times New Roman" w:cs="Times New Roman"/>
                <w:sz w:val="20"/>
                <w:szCs w:val="20"/>
              </w:rPr>
              <w:t>%</w:t>
            </w:r>
          </w:p>
        </w:tc>
      </w:tr>
      <w:tr w:rsidR="0018345C" w:rsidRPr="00AB2A1A" w:rsidTr="00817361">
        <w:trPr>
          <w:trHeight w:val="288"/>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785504" w:rsidRDefault="0018345C" w:rsidP="00B70C38">
            <w:pPr>
              <w:widowControl w:val="0"/>
              <w:autoSpaceDE w:val="0"/>
              <w:autoSpaceDN w:val="0"/>
              <w:adjustRightInd w:val="0"/>
              <w:spacing w:after="0" w:line="240" w:lineRule="auto"/>
              <w:ind w:right="131" w:firstLine="284"/>
              <w:jc w:val="both"/>
              <w:rPr>
                <w:rFonts w:ascii="Times New Roman" w:hAnsi="Times New Roman" w:cs="Times New Roman"/>
                <w:color w:val="000000"/>
                <w:sz w:val="20"/>
                <w:szCs w:val="20"/>
              </w:rPr>
            </w:pPr>
            <w:r w:rsidRPr="00785504">
              <w:rPr>
                <w:rFonts w:ascii="Times New Roman" w:hAnsi="Times New Roman" w:cs="Times New Roman"/>
                <w:color w:val="000000"/>
                <w:sz w:val="20"/>
                <w:szCs w:val="20"/>
              </w:rPr>
              <w:t>Государственная программа Чувашской Республики «Обеспечение граждан в Чувашской Республике доступным и комфортным жильем»</w:t>
            </w:r>
          </w:p>
        </w:tc>
        <w:tc>
          <w:tcPr>
            <w:tcW w:w="12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785504" w:rsidRDefault="0018345C" w:rsidP="00B70C3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785504">
              <w:rPr>
                <w:rFonts w:ascii="Times New Roman" w:hAnsi="Times New Roman" w:cs="Times New Roman"/>
                <w:color w:val="000000"/>
                <w:sz w:val="20"/>
                <w:szCs w:val="20"/>
              </w:rPr>
              <w:t>67</w:t>
            </w:r>
            <w:r>
              <w:rPr>
                <w:rFonts w:ascii="Times New Roman" w:hAnsi="Times New Roman" w:cs="Times New Roman"/>
                <w:color w:val="000000"/>
                <w:sz w:val="20"/>
                <w:szCs w:val="20"/>
              </w:rPr>
              <w:t> </w:t>
            </w:r>
            <w:r w:rsidRPr="00785504">
              <w:rPr>
                <w:rFonts w:ascii="Times New Roman" w:hAnsi="Times New Roman" w:cs="Times New Roman"/>
                <w:color w:val="000000"/>
                <w:sz w:val="20"/>
                <w:szCs w:val="20"/>
              </w:rPr>
              <w:t>239,2</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785504" w:rsidRDefault="0018345C" w:rsidP="00B70C3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785504">
              <w:rPr>
                <w:rFonts w:ascii="Times New Roman" w:hAnsi="Times New Roman" w:cs="Times New Roman"/>
                <w:color w:val="000000"/>
                <w:sz w:val="20"/>
                <w:szCs w:val="20"/>
              </w:rPr>
              <w:t>97</w:t>
            </w:r>
            <w:r>
              <w:rPr>
                <w:rFonts w:ascii="Times New Roman" w:hAnsi="Times New Roman" w:cs="Times New Roman"/>
                <w:color w:val="000000"/>
                <w:sz w:val="20"/>
                <w:szCs w:val="20"/>
              </w:rPr>
              <w:t> </w:t>
            </w:r>
            <w:r w:rsidRPr="00785504">
              <w:rPr>
                <w:rFonts w:ascii="Times New Roman" w:hAnsi="Times New Roman" w:cs="Times New Roman"/>
                <w:color w:val="000000"/>
                <w:sz w:val="20"/>
                <w:szCs w:val="20"/>
              </w:rPr>
              <w:t>660,3</w:t>
            </w:r>
          </w:p>
        </w:tc>
        <w:tc>
          <w:tcPr>
            <w:tcW w:w="11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785504" w:rsidRDefault="0018345C" w:rsidP="00B70C3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785504">
              <w:rPr>
                <w:rFonts w:ascii="Times New Roman" w:hAnsi="Times New Roman" w:cs="Times New Roman"/>
                <w:color w:val="000000"/>
                <w:sz w:val="20"/>
                <w:szCs w:val="20"/>
              </w:rPr>
              <w:t>30</w:t>
            </w:r>
            <w:r>
              <w:rPr>
                <w:rFonts w:ascii="Times New Roman" w:hAnsi="Times New Roman" w:cs="Times New Roman"/>
                <w:color w:val="000000"/>
                <w:sz w:val="20"/>
                <w:szCs w:val="20"/>
              </w:rPr>
              <w:t> </w:t>
            </w:r>
            <w:r w:rsidRPr="00785504">
              <w:rPr>
                <w:rFonts w:ascii="Times New Roman" w:hAnsi="Times New Roman" w:cs="Times New Roman"/>
                <w:color w:val="000000"/>
                <w:sz w:val="20"/>
                <w:szCs w:val="20"/>
              </w:rPr>
              <w:t>421,1</w:t>
            </w:r>
          </w:p>
        </w:tc>
        <w:tc>
          <w:tcPr>
            <w:tcW w:w="6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785504" w:rsidRDefault="0018345C" w:rsidP="00B70C3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785504">
              <w:rPr>
                <w:rFonts w:ascii="Times New Roman" w:hAnsi="Times New Roman" w:cs="Times New Roman"/>
                <w:color w:val="000000"/>
                <w:sz w:val="20"/>
                <w:szCs w:val="20"/>
              </w:rPr>
              <w:t>45,2</w:t>
            </w:r>
          </w:p>
        </w:tc>
      </w:tr>
      <w:tr w:rsidR="0018345C" w:rsidRPr="00AB2A1A" w:rsidTr="00817361">
        <w:trPr>
          <w:trHeight w:val="288"/>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785504" w:rsidRDefault="0018345C" w:rsidP="00B70C38">
            <w:pPr>
              <w:widowControl w:val="0"/>
              <w:autoSpaceDE w:val="0"/>
              <w:autoSpaceDN w:val="0"/>
              <w:adjustRightInd w:val="0"/>
              <w:spacing w:after="0" w:line="240" w:lineRule="auto"/>
              <w:ind w:right="131" w:firstLine="284"/>
              <w:jc w:val="both"/>
              <w:rPr>
                <w:rFonts w:ascii="Arial" w:hAnsi="Arial" w:cs="Arial"/>
                <w:sz w:val="24"/>
                <w:szCs w:val="24"/>
              </w:rPr>
            </w:pPr>
            <w:r w:rsidRPr="00785504">
              <w:rPr>
                <w:rFonts w:ascii="Times New Roman" w:hAnsi="Times New Roman" w:cs="Times New Roman"/>
                <w:color w:val="000000"/>
                <w:sz w:val="20"/>
                <w:szCs w:val="20"/>
              </w:rPr>
              <w:t>Государственная программа Чувашской Республики «Формирование современной городской среды на территории Чувашской Республики» на 2018-2024 годы</w:t>
            </w:r>
          </w:p>
        </w:tc>
        <w:tc>
          <w:tcPr>
            <w:tcW w:w="12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785504" w:rsidRDefault="0018345C" w:rsidP="00B70C3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785504">
              <w:rPr>
                <w:rFonts w:ascii="Times New Roman" w:hAnsi="Times New Roman" w:cs="Times New Roman"/>
                <w:color w:val="000000"/>
                <w:sz w:val="20"/>
                <w:szCs w:val="20"/>
              </w:rPr>
              <w:t>145</w:t>
            </w:r>
            <w:r>
              <w:rPr>
                <w:rFonts w:ascii="Times New Roman" w:hAnsi="Times New Roman" w:cs="Times New Roman"/>
                <w:color w:val="000000"/>
                <w:sz w:val="20"/>
                <w:szCs w:val="20"/>
              </w:rPr>
              <w:t> </w:t>
            </w:r>
            <w:r w:rsidRPr="00785504">
              <w:rPr>
                <w:rFonts w:ascii="Times New Roman" w:hAnsi="Times New Roman" w:cs="Times New Roman"/>
                <w:color w:val="000000"/>
                <w:sz w:val="20"/>
                <w:szCs w:val="20"/>
              </w:rPr>
              <w:t>881,7</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785504" w:rsidRDefault="0018345C" w:rsidP="00B70C3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785504">
              <w:rPr>
                <w:rFonts w:ascii="Times New Roman" w:hAnsi="Times New Roman" w:cs="Times New Roman"/>
                <w:color w:val="000000"/>
                <w:sz w:val="20"/>
                <w:szCs w:val="20"/>
              </w:rPr>
              <w:t>218</w:t>
            </w:r>
            <w:r>
              <w:rPr>
                <w:rFonts w:ascii="Times New Roman" w:hAnsi="Times New Roman" w:cs="Times New Roman"/>
                <w:color w:val="000000"/>
                <w:sz w:val="20"/>
                <w:szCs w:val="20"/>
              </w:rPr>
              <w:t> </w:t>
            </w:r>
            <w:r w:rsidRPr="00785504">
              <w:rPr>
                <w:rFonts w:ascii="Times New Roman" w:hAnsi="Times New Roman" w:cs="Times New Roman"/>
                <w:color w:val="000000"/>
                <w:sz w:val="20"/>
                <w:szCs w:val="20"/>
              </w:rPr>
              <w:t>071,3</w:t>
            </w:r>
          </w:p>
        </w:tc>
        <w:tc>
          <w:tcPr>
            <w:tcW w:w="11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785504" w:rsidRDefault="0018345C" w:rsidP="00B70C3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785504">
              <w:rPr>
                <w:rFonts w:ascii="Times New Roman" w:hAnsi="Times New Roman" w:cs="Times New Roman"/>
                <w:color w:val="000000"/>
                <w:sz w:val="20"/>
                <w:szCs w:val="20"/>
              </w:rPr>
              <w:t>72</w:t>
            </w:r>
            <w:r>
              <w:rPr>
                <w:rFonts w:ascii="Times New Roman" w:hAnsi="Times New Roman" w:cs="Times New Roman"/>
                <w:color w:val="000000"/>
                <w:sz w:val="20"/>
                <w:szCs w:val="20"/>
              </w:rPr>
              <w:t> </w:t>
            </w:r>
            <w:r w:rsidRPr="00785504">
              <w:rPr>
                <w:rFonts w:ascii="Times New Roman" w:hAnsi="Times New Roman" w:cs="Times New Roman"/>
                <w:color w:val="000000"/>
                <w:sz w:val="20"/>
                <w:szCs w:val="20"/>
              </w:rPr>
              <w:t>189,6</w:t>
            </w:r>
          </w:p>
        </w:tc>
        <w:tc>
          <w:tcPr>
            <w:tcW w:w="6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785504" w:rsidRDefault="0018345C" w:rsidP="00B70C3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785504">
              <w:rPr>
                <w:rFonts w:ascii="Times New Roman" w:hAnsi="Times New Roman" w:cs="Times New Roman"/>
                <w:color w:val="000000"/>
                <w:sz w:val="20"/>
                <w:szCs w:val="20"/>
              </w:rPr>
              <w:t>49,5</w:t>
            </w:r>
          </w:p>
        </w:tc>
      </w:tr>
      <w:tr w:rsidR="0018345C" w:rsidRPr="00AB2A1A"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85504" w:rsidRDefault="0018345C" w:rsidP="00B70C38">
            <w:pPr>
              <w:widowControl w:val="0"/>
              <w:autoSpaceDE w:val="0"/>
              <w:autoSpaceDN w:val="0"/>
              <w:adjustRightInd w:val="0"/>
              <w:spacing w:after="0" w:line="240" w:lineRule="auto"/>
              <w:ind w:right="131" w:firstLine="284"/>
              <w:jc w:val="both"/>
              <w:rPr>
                <w:rFonts w:ascii="Arial" w:hAnsi="Arial" w:cs="Arial"/>
                <w:sz w:val="24"/>
                <w:szCs w:val="24"/>
              </w:rPr>
            </w:pPr>
            <w:r w:rsidRPr="00785504">
              <w:rPr>
                <w:rFonts w:ascii="Times New Roman" w:hAnsi="Times New Roman" w:cs="Times New Roman"/>
                <w:color w:val="000000"/>
                <w:sz w:val="20"/>
                <w:szCs w:val="20"/>
              </w:rPr>
              <w:t>Государственная  программа Чувашской Республики «Комплексное развитие сельских территорий Чувашской Республики»</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85504" w:rsidRDefault="0018345C" w:rsidP="00B70C3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785504">
              <w:rPr>
                <w:rFonts w:ascii="Times New Roman" w:hAnsi="Times New Roman" w:cs="Times New Roman"/>
                <w:color w:val="000000"/>
                <w:sz w:val="20"/>
                <w:szCs w:val="20"/>
              </w:rPr>
              <w:t>55</w:t>
            </w:r>
            <w:r>
              <w:rPr>
                <w:rFonts w:ascii="Times New Roman" w:hAnsi="Times New Roman" w:cs="Times New Roman"/>
                <w:color w:val="000000"/>
                <w:sz w:val="20"/>
                <w:szCs w:val="20"/>
              </w:rPr>
              <w:t> </w:t>
            </w:r>
            <w:r w:rsidRPr="00785504">
              <w:rPr>
                <w:rFonts w:ascii="Times New Roman" w:hAnsi="Times New Roman" w:cs="Times New Roman"/>
                <w:color w:val="000000"/>
                <w:sz w:val="20"/>
                <w:szCs w:val="20"/>
              </w:rPr>
              <w:t>314,5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85504" w:rsidRDefault="0018345C" w:rsidP="00B70C3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785504">
              <w:rPr>
                <w:rFonts w:ascii="Times New Roman" w:hAnsi="Times New Roman" w:cs="Times New Roman"/>
                <w:color w:val="000000"/>
                <w:sz w:val="20"/>
                <w:szCs w:val="20"/>
              </w:rPr>
              <w:t>65</w:t>
            </w:r>
            <w:r>
              <w:rPr>
                <w:rFonts w:ascii="Times New Roman" w:hAnsi="Times New Roman" w:cs="Times New Roman"/>
                <w:color w:val="000000"/>
                <w:sz w:val="20"/>
                <w:szCs w:val="20"/>
              </w:rPr>
              <w:t> </w:t>
            </w:r>
            <w:r w:rsidRPr="00785504">
              <w:rPr>
                <w:rFonts w:ascii="Times New Roman" w:hAnsi="Times New Roman" w:cs="Times New Roman"/>
                <w:color w:val="000000"/>
                <w:sz w:val="20"/>
                <w:szCs w:val="20"/>
              </w:rPr>
              <w:t>255,3</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85504" w:rsidRDefault="0018345C" w:rsidP="00B70C3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785504">
              <w:rPr>
                <w:rFonts w:ascii="Times New Roman" w:hAnsi="Times New Roman" w:cs="Times New Roman"/>
                <w:color w:val="000000"/>
                <w:sz w:val="20"/>
                <w:szCs w:val="20"/>
              </w:rPr>
              <w:t>9</w:t>
            </w:r>
            <w:r>
              <w:rPr>
                <w:rFonts w:ascii="Times New Roman" w:hAnsi="Times New Roman" w:cs="Times New Roman"/>
                <w:color w:val="000000"/>
                <w:sz w:val="20"/>
                <w:szCs w:val="20"/>
              </w:rPr>
              <w:t> </w:t>
            </w:r>
            <w:r w:rsidRPr="00785504">
              <w:rPr>
                <w:rFonts w:ascii="Times New Roman" w:hAnsi="Times New Roman" w:cs="Times New Roman"/>
                <w:color w:val="000000"/>
                <w:sz w:val="20"/>
                <w:szCs w:val="20"/>
              </w:rPr>
              <w:t>940,8</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85504" w:rsidRDefault="0018345C" w:rsidP="00B70C3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785504">
              <w:rPr>
                <w:rFonts w:ascii="Times New Roman" w:hAnsi="Times New Roman" w:cs="Times New Roman"/>
                <w:color w:val="000000"/>
                <w:sz w:val="20"/>
                <w:szCs w:val="20"/>
              </w:rPr>
              <w:t>18,0</w:t>
            </w:r>
          </w:p>
        </w:tc>
      </w:tr>
      <w:tr w:rsidR="0018345C" w:rsidRPr="00AB2A1A" w:rsidTr="00817361">
        <w:trPr>
          <w:trHeight w:val="288"/>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785504" w:rsidRDefault="0018345C" w:rsidP="00B70C38">
            <w:pPr>
              <w:widowControl w:val="0"/>
              <w:autoSpaceDE w:val="0"/>
              <w:autoSpaceDN w:val="0"/>
              <w:adjustRightInd w:val="0"/>
              <w:spacing w:after="0" w:line="240" w:lineRule="auto"/>
              <w:ind w:right="131" w:firstLine="284"/>
              <w:jc w:val="both"/>
              <w:rPr>
                <w:rFonts w:ascii="Arial" w:hAnsi="Arial" w:cs="Arial"/>
                <w:sz w:val="24"/>
                <w:szCs w:val="24"/>
              </w:rPr>
            </w:pPr>
            <w:r w:rsidRPr="00785504">
              <w:rPr>
                <w:rFonts w:ascii="Times New Roman" w:hAnsi="Times New Roman" w:cs="Times New Roman"/>
                <w:color w:val="000000"/>
                <w:sz w:val="20"/>
                <w:szCs w:val="20"/>
              </w:rPr>
              <w:t>Государственная программа Чувашской Республики «Развитие потенциала государственного управления»</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785504" w:rsidRDefault="0018345C" w:rsidP="00B70C3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785504">
              <w:rPr>
                <w:rFonts w:ascii="Times New Roman" w:hAnsi="Times New Roman" w:cs="Times New Roman"/>
                <w:color w:val="000000"/>
                <w:sz w:val="20"/>
                <w:szCs w:val="20"/>
              </w:rPr>
              <w:t>182,7</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785504" w:rsidRDefault="0018345C" w:rsidP="00B70C3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785504">
              <w:rPr>
                <w:rFonts w:ascii="Times New Roman" w:hAnsi="Times New Roman" w:cs="Times New Roman"/>
                <w:color w:val="000000"/>
                <w:sz w:val="20"/>
                <w:szCs w:val="20"/>
              </w:rPr>
              <w:t>703,6</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785504" w:rsidRDefault="0018345C" w:rsidP="00B70C3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785504">
              <w:rPr>
                <w:rFonts w:ascii="Times New Roman" w:hAnsi="Times New Roman" w:cs="Times New Roman"/>
                <w:color w:val="000000"/>
                <w:sz w:val="20"/>
                <w:szCs w:val="20"/>
              </w:rPr>
              <w:t>520,9</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785504" w:rsidRDefault="006574DA" w:rsidP="00B70C38">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в 3,85 раза</w:t>
            </w:r>
          </w:p>
        </w:tc>
      </w:tr>
      <w:tr w:rsidR="0018345C" w:rsidRPr="00AB2A1A" w:rsidTr="00817361">
        <w:trPr>
          <w:trHeight w:val="735"/>
        </w:trPr>
        <w:tc>
          <w:tcPr>
            <w:tcW w:w="9989" w:type="dxa"/>
            <w:gridSpan w:val="6"/>
            <w:tcMar>
              <w:top w:w="0" w:type="dxa"/>
              <w:left w:w="0" w:type="dxa"/>
              <w:bottom w:w="0" w:type="dxa"/>
              <w:right w:w="40" w:type="dxa"/>
            </w:tcMar>
            <w:vAlign w:val="center"/>
          </w:tcPr>
          <w:p w:rsidR="0018345C" w:rsidRDefault="0018345C" w:rsidP="006A36E4">
            <w:pPr>
              <w:widowControl w:val="0"/>
              <w:autoSpaceDE w:val="0"/>
              <w:autoSpaceDN w:val="0"/>
              <w:adjustRightInd w:val="0"/>
              <w:spacing w:after="0" w:line="240" w:lineRule="auto"/>
              <w:ind w:firstLine="71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 основном увеличение расходов в рамках данного подраздела связано с направлением дополнительного финансирования:</w:t>
            </w:r>
          </w:p>
          <w:p w:rsidR="0018345C" w:rsidRDefault="0018345C" w:rsidP="006A36E4">
            <w:pPr>
              <w:widowControl w:val="0"/>
              <w:autoSpaceDE w:val="0"/>
              <w:autoSpaceDN w:val="0"/>
              <w:adjustRightInd w:val="0"/>
              <w:spacing w:after="0" w:line="240" w:lineRule="auto"/>
              <w:ind w:firstLine="71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w:t>
            </w:r>
            <w:r w:rsidR="00B65BAC">
              <w:rPr>
                <w:rFonts w:ascii="Times New Roman" w:hAnsi="Times New Roman" w:cs="Times New Roman"/>
                <w:bCs/>
                <w:color w:val="000000"/>
                <w:sz w:val="28"/>
                <w:szCs w:val="28"/>
              </w:rPr>
              <w:t> </w:t>
            </w:r>
            <w:r>
              <w:rPr>
                <w:rFonts w:ascii="Times New Roman" w:hAnsi="Times New Roman" w:cs="Times New Roman"/>
                <w:bCs/>
                <w:color w:val="000000"/>
                <w:sz w:val="28"/>
                <w:szCs w:val="28"/>
              </w:rPr>
              <w:t>на о</w:t>
            </w:r>
            <w:r w:rsidRPr="002C124F">
              <w:rPr>
                <w:rFonts w:ascii="Times New Roman" w:hAnsi="Times New Roman" w:cs="Times New Roman"/>
                <w:bCs/>
                <w:color w:val="000000"/>
                <w:sz w:val="28"/>
                <w:szCs w:val="28"/>
              </w:rPr>
              <w:t xml:space="preserve">беспечение реализации государственной программы Чувашской Республики </w:t>
            </w:r>
            <w:r>
              <w:rPr>
                <w:rFonts w:ascii="Times New Roman" w:hAnsi="Times New Roman" w:cs="Times New Roman"/>
                <w:bCs/>
                <w:color w:val="000000"/>
                <w:sz w:val="28"/>
                <w:szCs w:val="28"/>
              </w:rPr>
              <w:t>«</w:t>
            </w:r>
            <w:r w:rsidRPr="002C124F">
              <w:rPr>
                <w:rFonts w:ascii="Times New Roman" w:hAnsi="Times New Roman" w:cs="Times New Roman"/>
                <w:bCs/>
                <w:color w:val="000000"/>
                <w:sz w:val="28"/>
                <w:szCs w:val="28"/>
              </w:rPr>
              <w:t>Обеспечение граждан в Чувашской Республике доступным и комфортным жильем</w:t>
            </w:r>
            <w:r>
              <w:rPr>
                <w:rFonts w:ascii="Times New Roman" w:hAnsi="Times New Roman" w:cs="Times New Roman"/>
                <w:bCs/>
                <w:color w:val="000000"/>
                <w:sz w:val="28"/>
                <w:szCs w:val="28"/>
              </w:rPr>
              <w:t xml:space="preserve">» в сумме 30 421,1 тыс. рублей; </w:t>
            </w:r>
          </w:p>
          <w:p w:rsidR="0018345C" w:rsidRDefault="0018345C" w:rsidP="006A36E4">
            <w:pPr>
              <w:widowControl w:val="0"/>
              <w:autoSpaceDE w:val="0"/>
              <w:autoSpaceDN w:val="0"/>
              <w:adjustRightInd w:val="0"/>
              <w:spacing w:after="0" w:line="240" w:lineRule="auto"/>
              <w:ind w:firstLine="71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 на реализацию мероприятий по благоустройству территорий населенных пунктов в рамках государственной программы Чувашской Республики «Формирование современной городской среды Чувашской Республики» на 2018-2024 годы»</w:t>
            </w:r>
            <w:r w:rsidRPr="002C124F">
              <w:t xml:space="preserve"> </w:t>
            </w:r>
            <w:r w:rsidRPr="002C124F">
              <w:rPr>
                <w:rFonts w:ascii="Times New Roman" w:hAnsi="Times New Roman" w:cs="Times New Roman"/>
                <w:bCs/>
                <w:color w:val="000000"/>
                <w:sz w:val="28"/>
                <w:szCs w:val="28"/>
              </w:rPr>
              <w:t>в общей сумме 72 189,6 тыс. рублей</w:t>
            </w:r>
            <w:r>
              <w:rPr>
                <w:rFonts w:ascii="Times New Roman" w:hAnsi="Times New Roman" w:cs="Times New Roman"/>
                <w:bCs/>
                <w:color w:val="000000"/>
                <w:sz w:val="28"/>
                <w:szCs w:val="28"/>
              </w:rPr>
              <w:t>, из них:</w:t>
            </w:r>
          </w:p>
          <w:p w:rsidR="0018345C" w:rsidRDefault="0018345C" w:rsidP="006A36E4">
            <w:pPr>
              <w:widowControl w:val="0"/>
              <w:autoSpaceDE w:val="0"/>
              <w:autoSpaceDN w:val="0"/>
              <w:adjustRightInd w:val="0"/>
              <w:spacing w:after="0" w:line="240" w:lineRule="auto"/>
              <w:ind w:firstLine="71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в форме субсидий АНО «Институт территориального развития» в сумме 23 316,7 тыс. рублей, которые согласно пояснениям Минстроя Чувашии планируется направить на подготовку заявок для участия </w:t>
            </w:r>
            <w:r w:rsidRPr="009A58DB">
              <w:rPr>
                <w:rFonts w:ascii="Times New Roman" w:hAnsi="Times New Roman" w:cs="Times New Roman"/>
                <w:bCs/>
                <w:color w:val="000000"/>
                <w:sz w:val="28"/>
                <w:szCs w:val="28"/>
              </w:rPr>
              <w:t>во Всероссийском конкурсе лучших проектов создания комфортной городской среды на 2023 год (</w:t>
            </w:r>
            <w:r>
              <w:rPr>
                <w:rFonts w:ascii="Times New Roman" w:hAnsi="Times New Roman" w:cs="Times New Roman"/>
                <w:bCs/>
                <w:color w:val="000000"/>
                <w:sz w:val="28"/>
                <w:szCs w:val="28"/>
              </w:rPr>
              <w:t xml:space="preserve">г. Алатырь, Шумерля, </w:t>
            </w:r>
            <w:proofErr w:type="spellStart"/>
            <w:r>
              <w:rPr>
                <w:rFonts w:ascii="Times New Roman" w:hAnsi="Times New Roman" w:cs="Times New Roman"/>
                <w:bCs/>
                <w:color w:val="000000"/>
                <w:sz w:val="28"/>
                <w:szCs w:val="28"/>
              </w:rPr>
              <w:t>Козловка</w:t>
            </w:r>
            <w:proofErr w:type="spellEnd"/>
            <w:r w:rsidRPr="009A58DB">
              <w:rPr>
                <w:rFonts w:ascii="Times New Roman" w:hAnsi="Times New Roman" w:cs="Times New Roman"/>
                <w:bCs/>
                <w:color w:val="000000"/>
                <w:sz w:val="28"/>
                <w:szCs w:val="28"/>
              </w:rPr>
              <w:t xml:space="preserve">) и </w:t>
            </w:r>
            <w:r>
              <w:rPr>
                <w:rFonts w:ascii="Times New Roman" w:hAnsi="Times New Roman" w:cs="Times New Roman"/>
                <w:bCs/>
                <w:color w:val="000000"/>
                <w:sz w:val="28"/>
                <w:szCs w:val="28"/>
              </w:rPr>
              <w:t xml:space="preserve">на </w:t>
            </w:r>
            <w:r w:rsidRPr="009A58DB">
              <w:rPr>
                <w:rFonts w:ascii="Times New Roman" w:hAnsi="Times New Roman" w:cs="Times New Roman"/>
                <w:bCs/>
                <w:color w:val="000000"/>
                <w:sz w:val="28"/>
                <w:szCs w:val="28"/>
              </w:rPr>
              <w:t xml:space="preserve">разработку проектно-сметной документации </w:t>
            </w:r>
            <w:r w:rsidRPr="009A58DB">
              <w:rPr>
                <w:rFonts w:ascii="Times New Roman" w:hAnsi="Times New Roman" w:cs="Times New Roman"/>
                <w:bCs/>
                <w:color w:val="000000"/>
                <w:sz w:val="28"/>
                <w:szCs w:val="28"/>
              </w:rPr>
              <w:lastRenderedPageBreak/>
              <w:t>проектов, победивших на VI Всероссийском конкурсе лучших проектов создания комфортной городской среды (</w:t>
            </w:r>
            <w:r>
              <w:rPr>
                <w:rFonts w:ascii="Times New Roman" w:hAnsi="Times New Roman" w:cs="Times New Roman"/>
                <w:bCs/>
                <w:color w:val="000000"/>
                <w:sz w:val="28"/>
                <w:szCs w:val="28"/>
              </w:rPr>
              <w:t>г. Цивильск и с. Порецкое);</w:t>
            </w:r>
          </w:p>
          <w:p w:rsidR="0018345C" w:rsidRDefault="0018345C" w:rsidP="00B65BAC">
            <w:pPr>
              <w:widowControl w:val="0"/>
              <w:autoSpaceDE w:val="0"/>
              <w:autoSpaceDN w:val="0"/>
              <w:adjustRightInd w:val="0"/>
              <w:spacing w:after="0" w:line="240" w:lineRule="auto"/>
              <w:ind w:firstLine="71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 форме межбюджетных трансфертов на</w:t>
            </w:r>
            <w:r w:rsidR="00B65BAC">
              <w:rPr>
                <w:rFonts w:ascii="Times New Roman" w:hAnsi="Times New Roman" w:cs="Times New Roman"/>
                <w:bCs/>
                <w:color w:val="000000"/>
                <w:sz w:val="28"/>
                <w:szCs w:val="28"/>
              </w:rPr>
              <w:t xml:space="preserve"> п</w:t>
            </w:r>
            <w:r w:rsidR="00B65BAC" w:rsidRPr="00B65BAC">
              <w:rPr>
                <w:rFonts w:ascii="Times New Roman" w:hAnsi="Times New Roman" w:cs="Times New Roman"/>
                <w:bCs/>
                <w:color w:val="000000"/>
                <w:sz w:val="28"/>
                <w:szCs w:val="28"/>
              </w:rPr>
              <w:t>оощрение победителей Всероссийского конкурса лучших проектов создания комфортной городской среды в целях реализации проектов создания комфортной городской среды в малых городах и исторических поселениях</w:t>
            </w:r>
            <w:r>
              <w:rPr>
                <w:rFonts w:ascii="Times New Roman" w:hAnsi="Times New Roman" w:cs="Times New Roman"/>
                <w:bCs/>
                <w:color w:val="000000"/>
                <w:sz w:val="28"/>
                <w:szCs w:val="28"/>
              </w:rPr>
              <w:t xml:space="preserve"> в сумме 48 872,9 тыс. рублей, в том числе за счет средств, выделенных из:</w:t>
            </w:r>
          </w:p>
          <w:p w:rsidR="0018345C" w:rsidRDefault="0018345C" w:rsidP="00B65BAC">
            <w:pPr>
              <w:widowControl w:val="0"/>
              <w:autoSpaceDE w:val="0"/>
              <w:autoSpaceDN w:val="0"/>
              <w:adjustRightInd w:val="0"/>
              <w:spacing w:after="0" w:line="240" w:lineRule="auto"/>
              <w:ind w:firstLine="710"/>
              <w:jc w:val="both"/>
              <w:rPr>
                <w:rFonts w:ascii="Times New Roman" w:hAnsi="Times New Roman" w:cs="Times New Roman"/>
                <w:bCs/>
                <w:color w:val="000000"/>
                <w:sz w:val="28"/>
                <w:szCs w:val="28"/>
              </w:rPr>
            </w:pPr>
            <w:r w:rsidRPr="003E5DDF">
              <w:rPr>
                <w:rFonts w:ascii="Times New Roman" w:hAnsi="Times New Roman" w:cs="Times New Roman"/>
                <w:bCs/>
                <w:color w:val="000000"/>
                <w:sz w:val="28"/>
                <w:szCs w:val="28"/>
              </w:rPr>
              <w:t>резервного фонда Кабинета Министров Чувашской Республики</w:t>
            </w:r>
            <w:r>
              <w:rPr>
                <w:rFonts w:ascii="Times New Roman" w:hAnsi="Times New Roman" w:cs="Times New Roman"/>
                <w:bCs/>
                <w:color w:val="000000"/>
                <w:sz w:val="28"/>
                <w:szCs w:val="28"/>
              </w:rPr>
              <w:t xml:space="preserve"> (распоряжение КМ ЧР от 25.03.2022 №267-р)</w:t>
            </w:r>
            <w:r w:rsidRPr="003E5DDF">
              <w:rPr>
                <w:rFonts w:ascii="Times New Roman" w:hAnsi="Times New Roman" w:cs="Times New Roman"/>
                <w:bCs/>
                <w:color w:val="000000"/>
                <w:sz w:val="28"/>
                <w:szCs w:val="28"/>
              </w:rPr>
              <w:t xml:space="preserve">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00B65BAC">
              <w:rPr>
                <w:rFonts w:ascii="Times New Roman" w:hAnsi="Times New Roman" w:cs="Times New Roman"/>
                <w:bCs/>
                <w:color w:val="000000"/>
                <w:sz w:val="28"/>
                <w:szCs w:val="28"/>
              </w:rPr>
              <w:t xml:space="preserve"> в сумме</w:t>
            </w:r>
            <w:r w:rsidRPr="003E5DDF">
              <w:rPr>
                <w:rFonts w:ascii="Times New Roman" w:hAnsi="Times New Roman" w:cs="Times New Roman"/>
                <w:bCs/>
                <w:color w:val="000000"/>
                <w:sz w:val="28"/>
                <w:szCs w:val="28"/>
              </w:rPr>
              <w:t xml:space="preserve"> 31</w:t>
            </w:r>
            <w:r>
              <w:rPr>
                <w:rFonts w:ascii="Times New Roman" w:hAnsi="Times New Roman" w:cs="Times New Roman"/>
                <w:bCs/>
                <w:color w:val="000000"/>
                <w:sz w:val="28"/>
                <w:szCs w:val="28"/>
              </w:rPr>
              <w:t> </w:t>
            </w:r>
            <w:r w:rsidRPr="003E5DDF">
              <w:rPr>
                <w:rFonts w:ascii="Times New Roman" w:hAnsi="Times New Roman" w:cs="Times New Roman"/>
                <w:bCs/>
                <w:color w:val="000000"/>
                <w:sz w:val="28"/>
                <w:szCs w:val="28"/>
              </w:rPr>
              <w:t>552</w:t>
            </w:r>
            <w:r>
              <w:rPr>
                <w:rFonts w:ascii="Times New Roman" w:hAnsi="Times New Roman" w:cs="Times New Roman"/>
                <w:bCs/>
                <w:color w:val="000000"/>
                <w:sz w:val="28"/>
                <w:szCs w:val="28"/>
              </w:rPr>
              <w:t>,9 тыс.</w:t>
            </w:r>
            <w:r w:rsidRPr="003E5DDF">
              <w:rPr>
                <w:rFonts w:ascii="Times New Roman" w:hAnsi="Times New Roman" w:cs="Times New Roman"/>
                <w:bCs/>
                <w:color w:val="000000"/>
                <w:sz w:val="28"/>
                <w:szCs w:val="28"/>
              </w:rPr>
              <w:t xml:space="preserve"> рубл</w:t>
            </w:r>
            <w:r>
              <w:rPr>
                <w:rFonts w:ascii="Times New Roman" w:hAnsi="Times New Roman" w:cs="Times New Roman"/>
                <w:bCs/>
                <w:color w:val="000000"/>
                <w:sz w:val="28"/>
                <w:szCs w:val="28"/>
              </w:rPr>
              <w:t>ей</w:t>
            </w:r>
            <w:r w:rsidRPr="003E5DDF">
              <w:rPr>
                <w:rFonts w:ascii="Times New Roman" w:hAnsi="Times New Roman" w:cs="Times New Roman"/>
                <w:bCs/>
                <w:color w:val="000000"/>
                <w:sz w:val="28"/>
                <w:szCs w:val="28"/>
              </w:rPr>
              <w:t>, из них для последующего предоставления бюджету города Шумерля Чувашской Республики в сумме 22</w:t>
            </w:r>
            <w:r>
              <w:rPr>
                <w:rFonts w:ascii="Times New Roman" w:hAnsi="Times New Roman" w:cs="Times New Roman"/>
                <w:bCs/>
                <w:color w:val="000000"/>
                <w:sz w:val="28"/>
                <w:szCs w:val="28"/>
              </w:rPr>
              <w:t> </w:t>
            </w:r>
            <w:r w:rsidRPr="003E5DDF">
              <w:rPr>
                <w:rFonts w:ascii="Times New Roman" w:hAnsi="Times New Roman" w:cs="Times New Roman"/>
                <w:bCs/>
                <w:color w:val="000000"/>
                <w:sz w:val="28"/>
                <w:szCs w:val="28"/>
              </w:rPr>
              <w:t>004</w:t>
            </w:r>
            <w:r>
              <w:rPr>
                <w:rFonts w:ascii="Times New Roman" w:hAnsi="Times New Roman" w:cs="Times New Roman"/>
                <w:bCs/>
                <w:color w:val="000000"/>
                <w:sz w:val="28"/>
                <w:szCs w:val="28"/>
              </w:rPr>
              <w:t>,6 тыс.</w:t>
            </w:r>
            <w:r w:rsidRPr="003E5DDF">
              <w:rPr>
                <w:rFonts w:ascii="Times New Roman" w:hAnsi="Times New Roman" w:cs="Times New Roman"/>
                <w:bCs/>
                <w:color w:val="000000"/>
                <w:sz w:val="28"/>
                <w:szCs w:val="28"/>
              </w:rPr>
              <w:t xml:space="preserve"> рубл</w:t>
            </w:r>
            <w:r w:rsidR="00B65BAC">
              <w:rPr>
                <w:rFonts w:ascii="Times New Roman" w:hAnsi="Times New Roman" w:cs="Times New Roman"/>
                <w:bCs/>
                <w:color w:val="000000"/>
                <w:sz w:val="28"/>
                <w:szCs w:val="28"/>
              </w:rPr>
              <w:t>ей</w:t>
            </w:r>
            <w:r w:rsidRPr="003E5DDF">
              <w:rPr>
                <w:rFonts w:ascii="Times New Roman" w:hAnsi="Times New Roman" w:cs="Times New Roman"/>
                <w:bCs/>
                <w:color w:val="000000"/>
                <w:sz w:val="28"/>
                <w:szCs w:val="28"/>
              </w:rPr>
              <w:t>, бюджету Козловского района Чувашской Республики</w:t>
            </w:r>
            <w:r w:rsidR="00B65BAC">
              <w:rPr>
                <w:rFonts w:ascii="Times New Roman" w:hAnsi="Times New Roman" w:cs="Times New Roman"/>
                <w:bCs/>
                <w:color w:val="000000"/>
                <w:sz w:val="28"/>
                <w:szCs w:val="28"/>
              </w:rPr>
              <w:t xml:space="preserve"> – </w:t>
            </w:r>
            <w:r w:rsidRPr="003E5DDF">
              <w:rPr>
                <w:rFonts w:ascii="Times New Roman" w:hAnsi="Times New Roman" w:cs="Times New Roman"/>
                <w:bCs/>
                <w:color w:val="000000"/>
                <w:sz w:val="28"/>
                <w:szCs w:val="28"/>
              </w:rPr>
              <w:t>в сумме 9</w:t>
            </w:r>
            <w:r>
              <w:rPr>
                <w:rFonts w:ascii="Times New Roman" w:hAnsi="Times New Roman" w:cs="Times New Roman"/>
                <w:bCs/>
                <w:color w:val="000000"/>
                <w:sz w:val="28"/>
                <w:szCs w:val="28"/>
              </w:rPr>
              <w:t> </w:t>
            </w:r>
            <w:r w:rsidRPr="003E5DDF">
              <w:rPr>
                <w:rFonts w:ascii="Times New Roman" w:hAnsi="Times New Roman" w:cs="Times New Roman"/>
                <w:bCs/>
                <w:color w:val="000000"/>
                <w:sz w:val="28"/>
                <w:szCs w:val="28"/>
              </w:rPr>
              <w:t>548</w:t>
            </w:r>
            <w:r>
              <w:rPr>
                <w:rFonts w:ascii="Times New Roman" w:hAnsi="Times New Roman" w:cs="Times New Roman"/>
                <w:bCs/>
                <w:color w:val="000000"/>
                <w:sz w:val="28"/>
                <w:szCs w:val="28"/>
              </w:rPr>
              <w:t>,4 тыс.</w:t>
            </w:r>
            <w:r w:rsidRPr="003E5DDF">
              <w:rPr>
                <w:rFonts w:ascii="Times New Roman" w:hAnsi="Times New Roman" w:cs="Times New Roman"/>
                <w:bCs/>
                <w:color w:val="000000"/>
                <w:sz w:val="28"/>
                <w:szCs w:val="28"/>
              </w:rPr>
              <w:t xml:space="preserve"> рубл</w:t>
            </w:r>
            <w:r>
              <w:rPr>
                <w:rFonts w:ascii="Times New Roman" w:hAnsi="Times New Roman" w:cs="Times New Roman"/>
                <w:bCs/>
                <w:color w:val="000000"/>
                <w:sz w:val="28"/>
                <w:szCs w:val="28"/>
              </w:rPr>
              <w:t>ей;</w:t>
            </w:r>
          </w:p>
          <w:p w:rsidR="0018345C" w:rsidRDefault="0018345C" w:rsidP="006A36E4">
            <w:pPr>
              <w:widowControl w:val="0"/>
              <w:autoSpaceDE w:val="0"/>
              <w:autoSpaceDN w:val="0"/>
              <w:adjustRightInd w:val="0"/>
              <w:spacing w:after="0" w:line="240" w:lineRule="auto"/>
              <w:ind w:firstLine="71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резервного фонда Правительства Российской Федерации на основании распоряжения Правительства РФ </w:t>
            </w:r>
            <w:r w:rsidRPr="00CB7043">
              <w:rPr>
                <w:rFonts w:ascii="Times New Roman" w:hAnsi="Times New Roman" w:cs="Times New Roman"/>
                <w:bCs/>
                <w:color w:val="000000"/>
                <w:sz w:val="28"/>
                <w:szCs w:val="28"/>
              </w:rPr>
              <w:t xml:space="preserve">от 28 июля 2022 г. </w:t>
            </w:r>
            <w:r>
              <w:rPr>
                <w:rFonts w:ascii="Times New Roman" w:hAnsi="Times New Roman" w:cs="Times New Roman"/>
                <w:bCs/>
                <w:color w:val="000000"/>
                <w:sz w:val="28"/>
                <w:szCs w:val="28"/>
              </w:rPr>
              <w:t>№</w:t>
            </w:r>
            <w:r w:rsidRPr="00CB7043">
              <w:rPr>
                <w:rFonts w:ascii="Times New Roman" w:hAnsi="Times New Roman" w:cs="Times New Roman"/>
                <w:bCs/>
                <w:color w:val="000000"/>
                <w:sz w:val="28"/>
                <w:szCs w:val="28"/>
              </w:rPr>
              <w:t xml:space="preserve"> 2065-р</w:t>
            </w:r>
            <w:r>
              <w:rPr>
                <w:rFonts w:ascii="Times New Roman" w:hAnsi="Times New Roman" w:cs="Times New Roman"/>
                <w:bCs/>
                <w:color w:val="000000"/>
                <w:sz w:val="28"/>
                <w:szCs w:val="28"/>
              </w:rPr>
              <w:t xml:space="preserve"> в сумме 17 320,0 тыс. рублей </w:t>
            </w:r>
            <w:r w:rsidRPr="00CB7043">
              <w:rPr>
                <w:rFonts w:ascii="Times New Roman" w:hAnsi="Times New Roman" w:cs="Times New Roman"/>
                <w:bCs/>
                <w:color w:val="000000"/>
                <w:sz w:val="28"/>
                <w:szCs w:val="28"/>
              </w:rPr>
              <w:t xml:space="preserve">для реализации проектов создания комфортной городской среды в малых городах и исторических поселениях в рамках реализации федерального проекта </w:t>
            </w:r>
            <w:r>
              <w:rPr>
                <w:rFonts w:ascii="Times New Roman" w:hAnsi="Times New Roman" w:cs="Times New Roman"/>
                <w:bCs/>
                <w:color w:val="000000"/>
                <w:sz w:val="28"/>
                <w:szCs w:val="28"/>
              </w:rPr>
              <w:t>«</w:t>
            </w:r>
            <w:r w:rsidRPr="00CB7043">
              <w:rPr>
                <w:rFonts w:ascii="Times New Roman" w:hAnsi="Times New Roman" w:cs="Times New Roman"/>
                <w:bCs/>
                <w:color w:val="000000"/>
                <w:sz w:val="28"/>
                <w:szCs w:val="28"/>
              </w:rPr>
              <w:t>Формирование комфортной городской среды</w:t>
            </w:r>
            <w:r>
              <w:rPr>
                <w:rFonts w:ascii="Times New Roman" w:hAnsi="Times New Roman" w:cs="Times New Roman"/>
                <w:bCs/>
                <w:color w:val="000000"/>
                <w:sz w:val="28"/>
                <w:szCs w:val="28"/>
              </w:rPr>
              <w:t>»</w:t>
            </w:r>
            <w:r w:rsidRPr="00CB7043">
              <w:rPr>
                <w:rFonts w:ascii="Times New Roman" w:hAnsi="Times New Roman" w:cs="Times New Roman"/>
                <w:bCs/>
                <w:color w:val="000000"/>
                <w:sz w:val="28"/>
                <w:szCs w:val="28"/>
              </w:rPr>
              <w:t xml:space="preserve"> в связи с удорожанием стоимости строительных материалов</w:t>
            </w:r>
            <w:r w:rsidR="00B65BAC">
              <w:rPr>
                <w:rFonts w:ascii="Times New Roman" w:hAnsi="Times New Roman" w:cs="Times New Roman"/>
                <w:bCs/>
                <w:color w:val="000000"/>
                <w:sz w:val="28"/>
                <w:szCs w:val="28"/>
              </w:rPr>
              <w:t>;</w:t>
            </w:r>
          </w:p>
          <w:p w:rsidR="0018345C" w:rsidRDefault="0018345C" w:rsidP="00AF109C">
            <w:pPr>
              <w:widowControl w:val="0"/>
              <w:autoSpaceDE w:val="0"/>
              <w:autoSpaceDN w:val="0"/>
              <w:adjustRightInd w:val="0"/>
              <w:spacing w:after="0" w:line="240" w:lineRule="auto"/>
              <w:ind w:firstLine="71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3) на реализацию мероприятия «</w:t>
            </w:r>
            <w:r w:rsidRPr="00734E7A">
              <w:rPr>
                <w:rFonts w:ascii="Times New Roman" w:hAnsi="Times New Roman" w:cs="Times New Roman"/>
                <w:bCs/>
                <w:color w:val="000000"/>
                <w:sz w:val="28"/>
                <w:szCs w:val="28"/>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в рамках обеспечения комплексного развития сельских территорий</w:t>
            </w:r>
            <w:r>
              <w:rPr>
                <w:rFonts w:ascii="Times New Roman" w:hAnsi="Times New Roman" w:cs="Times New Roman"/>
                <w:bCs/>
                <w:color w:val="000000"/>
                <w:sz w:val="28"/>
                <w:szCs w:val="28"/>
              </w:rPr>
              <w:t xml:space="preserve">» в рамках государственной программы Чувашской Республики </w:t>
            </w:r>
            <w:r w:rsidRPr="00734E7A">
              <w:rPr>
                <w:rFonts w:ascii="Times New Roman" w:hAnsi="Times New Roman" w:cs="Times New Roman"/>
                <w:bCs/>
                <w:color w:val="000000"/>
                <w:sz w:val="28"/>
                <w:szCs w:val="28"/>
              </w:rPr>
              <w:t>«Комплексное развитие сельских территорий Чувашской Республики»</w:t>
            </w:r>
            <w:r>
              <w:rPr>
                <w:rFonts w:ascii="Times New Roman" w:hAnsi="Times New Roman" w:cs="Times New Roman"/>
                <w:bCs/>
                <w:color w:val="000000"/>
                <w:sz w:val="28"/>
                <w:szCs w:val="28"/>
              </w:rPr>
              <w:t xml:space="preserve"> в сумме 9 940,8 тыс. рублей (увеличение на 18,0%). Согласно пояснениям Минстроя Чувашии указанное увеличение связано с выделением из федерального бюджета (р</w:t>
            </w:r>
            <w:r w:rsidRPr="0023613D">
              <w:rPr>
                <w:rFonts w:ascii="Times New Roman" w:hAnsi="Times New Roman" w:cs="Times New Roman"/>
                <w:bCs/>
                <w:color w:val="000000"/>
                <w:sz w:val="28"/>
                <w:szCs w:val="28"/>
              </w:rPr>
              <w:t>аспоряжение Правительства Российской Федерации от 19.08.22 №</w:t>
            </w:r>
            <w:r w:rsidR="00B65BAC">
              <w:rPr>
                <w:rFonts w:ascii="Times New Roman" w:hAnsi="Times New Roman" w:cs="Times New Roman"/>
                <w:bCs/>
                <w:color w:val="000000"/>
                <w:sz w:val="28"/>
                <w:szCs w:val="28"/>
              </w:rPr>
              <w:t xml:space="preserve"> </w:t>
            </w:r>
            <w:r w:rsidRPr="0023613D">
              <w:rPr>
                <w:rFonts w:ascii="Times New Roman" w:hAnsi="Times New Roman" w:cs="Times New Roman"/>
                <w:bCs/>
                <w:color w:val="000000"/>
                <w:sz w:val="28"/>
                <w:szCs w:val="28"/>
              </w:rPr>
              <w:t>2324</w:t>
            </w:r>
            <w:r>
              <w:rPr>
                <w:rFonts w:ascii="Times New Roman" w:hAnsi="Times New Roman" w:cs="Times New Roman"/>
                <w:bCs/>
                <w:color w:val="000000"/>
                <w:sz w:val="28"/>
                <w:szCs w:val="28"/>
              </w:rPr>
              <w:t xml:space="preserve">) </w:t>
            </w:r>
            <w:r w:rsidRPr="00734E7A">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дополнительного финансирования в сумме 9 841,4</w:t>
            </w:r>
            <w:r w:rsidR="00B65BAC">
              <w:rPr>
                <w:rFonts w:ascii="Times New Roman" w:hAnsi="Times New Roman" w:cs="Times New Roman"/>
                <w:bCs/>
                <w:color w:val="000000"/>
                <w:sz w:val="28"/>
                <w:szCs w:val="28"/>
              </w:rPr>
              <w:t> </w:t>
            </w:r>
            <w:r>
              <w:rPr>
                <w:rFonts w:ascii="Times New Roman" w:hAnsi="Times New Roman" w:cs="Times New Roman"/>
                <w:bCs/>
                <w:color w:val="000000"/>
                <w:sz w:val="28"/>
                <w:szCs w:val="28"/>
              </w:rPr>
              <w:t xml:space="preserve">тыс. рублей в связи с увеличением стоимости строительства </w:t>
            </w:r>
            <w:r w:rsidRPr="00734E7A">
              <w:rPr>
                <w:rFonts w:ascii="Times New Roman" w:hAnsi="Times New Roman" w:cs="Times New Roman"/>
                <w:bCs/>
                <w:color w:val="000000"/>
                <w:sz w:val="28"/>
                <w:szCs w:val="28"/>
              </w:rPr>
              <w:t xml:space="preserve"> объекта «Комплексная компактная застройка микрорайона «Южный» в с. </w:t>
            </w:r>
            <w:proofErr w:type="spellStart"/>
            <w:r w:rsidRPr="00734E7A">
              <w:rPr>
                <w:rFonts w:ascii="Times New Roman" w:hAnsi="Times New Roman" w:cs="Times New Roman"/>
                <w:bCs/>
                <w:color w:val="000000"/>
                <w:sz w:val="28"/>
                <w:szCs w:val="28"/>
              </w:rPr>
              <w:t>Шыгырдан</w:t>
            </w:r>
            <w:proofErr w:type="spellEnd"/>
            <w:r w:rsidRPr="00734E7A">
              <w:rPr>
                <w:rFonts w:ascii="Times New Roman" w:hAnsi="Times New Roman" w:cs="Times New Roman"/>
                <w:bCs/>
                <w:color w:val="000000"/>
                <w:sz w:val="28"/>
                <w:szCs w:val="28"/>
              </w:rPr>
              <w:t xml:space="preserve"> </w:t>
            </w:r>
            <w:proofErr w:type="spellStart"/>
            <w:r w:rsidRPr="00734E7A">
              <w:rPr>
                <w:rFonts w:ascii="Times New Roman" w:hAnsi="Times New Roman" w:cs="Times New Roman"/>
                <w:bCs/>
                <w:color w:val="000000"/>
                <w:sz w:val="28"/>
                <w:szCs w:val="28"/>
              </w:rPr>
              <w:t>Батыревског</w:t>
            </w:r>
            <w:r w:rsidR="00AF109C">
              <w:rPr>
                <w:rFonts w:ascii="Times New Roman" w:hAnsi="Times New Roman" w:cs="Times New Roman"/>
                <w:bCs/>
                <w:color w:val="000000"/>
                <w:sz w:val="28"/>
                <w:szCs w:val="28"/>
              </w:rPr>
              <w:t>о</w:t>
            </w:r>
            <w:proofErr w:type="spellEnd"/>
            <w:r w:rsidR="00AF109C">
              <w:rPr>
                <w:rFonts w:ascii="Times New Roman" w:hAnsi="Times New Roman" w:cs="Times New Roman"/>
                <w:bCs/>
                <w:color w:val="000000"/>
                <w:sz w:val="28"/>
                <w:szCs w:val="28"/>
              </w:rPr>
              <w:t xml:space="preserve"> района Чувашской Республики».</w:t>
            </w:r>
          </w:p>
          <w:p w:rsidR="00AF109C" w:rsidRPr="00AF109C" w:rsidRDefault="00AF109C" w:rsidP="00AF109C">
            <w:pPr>
              <w:widowControl w:val="0"/>
              <w:autoSpaceDE w:val="0"/>
              <w:autoSpaceDN w:val="0"/>
              <w:adjustRightInd w:val="0"/>
              <w:spacing w:after="0" w:line="240" w:lineRule="auto"/>
              <w:ind w:firstLine="710"/>
              <w:jc w:val="both"/>
              <w:rPr>
                <w:rFonts w:ascii="Times New Roman" w:hAnsi="Times New Roman" w:cs="Times New Roman"/>
                <w:bCs/>
                <w:color w:val="000000"/>
                <w:sz w:val="28"/>
                <w:szCs w:val="28"/>
              </w:rPr>
            </w:pPr>
          </w:p>
          <w:p w:rsidR="0018345C" w:rsidRPr="00AB2A1A" w:rsidRDefault="0018345C">
            <w:pPr>
              <w:widowControl w:val="0"/>
              <w:autoSpaceDE w:val="0"/>
              <w:autoSpaceDN w:val="0"/>
              <w:adjustRightInd w:val="0"/>
              <w:spacing w:after="0" w:line="240" w:lineRule="auto"/>
              <w:ind w:firstLine="710"/>
              <w:jc w:val="center"/>
              <w:rPr>
                <w:rFonts w:ascii="Arial" w:hAnsi="Arial" w:cs="Arial"/>
                <w:color w:val="FF0000"/>
                <w:sz w:val="24"/>
                <w:szCs w:val="24"/>
              </w:rPr>
            </w:pPr>
            <w:r w:rsidRPr="005D6010">
              <w:rPr>
                <w:rFonts w:ascii="Times New Roman" w:hAnsi="Times New Roman" w:cs="Times New Roman"/>
                <w:b/>
                <w:bCs/>
                <w:sz w:val="28"/>
                <w:szCs w:val="28"/>
              </w:rPr>
              <w:t>3.7. Охрана окружающей среды</w:t>
            </w:r>
          </w:p>
        </w:tc>
      </w:tr>
      <w:tr w:rsidR="0018345C" w:rsidRPr="00AB2A1A" w:rsidTr="00817361">
        <w:trPr>
          <w:trHeight w:val="288"/>
        </w:trPr>
        <w:tc>
          <w:tcPr>
            <w:tcW w:w="9989" w:type="dxa"/>
            <w:gridSpan w:val="6"/>
            <w:tcMar>
              <w:top w:w="0" w:type="dxa"/>
              <w:left w:w="0" w:type="dxa"/>
              <w:bottom w:w="0" w:type="dxa"/>
              <w:right w:w="40" w:type="dxa"/>
            </w:tcMar>
            <w:vAlign w:val="center"/>
          </w:tcPr>
          <w:p w:rsidR="0018345C" w:rsidRPr="003C56CC" w:rsidRDefault="0018345C" w:rsidP="005D6010">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3C56CC">
              <w:rPr>
                <w:rFonts w:ascii="Times New Roman" w:hAnsi="Times New Roman" w:cs="Times New Roman"/>
                <w:color w:val="000000"/>
                <w:sz w:val="28"/>
                <w:szCs w:val="28"/>
              </w:rPr>
              <w:lastRenderedPageBreak/>
              <w:t>Бюджетные ассигнования по разделу</w:t>
            </w:r>
            <w:r w:rsidRPr="003C56CC">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w:t>
            </w:r>
            <w:r w:rsidRPr="003C56CC">
              <w:rPr>
                <w:rFonts w:ascii="Times New Roman" w:hAnsi="Times New Roman" w:cs="Times New Roman"/>
                <w:b/>
                <w:bCs/>
                <w:color w:val="000000"/>
                <w:sz w:val="28"/>
                <w:szCs w:val="28"/>
              </w:rPr>
              <w:t>Охрана окружающей среды</w:t>
            </w:r>
            <w:r>
              <w:rPr>
                <w:rFonts w:ascii="Times New Roman" w:hAnsi="Times New Roman" w:cs="Times New Roman"/>
                <w:b/>
                <w:bCs/>
                <w:color w:val="000000"/>
                <w:sz w:val="28"/>
                <w:szCs w:val="28"/>
              </w:rPr>
              <w:t>»</w:t>
            </w:r>
            <w:r w:rsidRPr="003C56CC">
              <w:rPr>
                <w:rFonts w:ascii="Times New Roman" w:hAnsi="Times New Roman" w:cs="Times New Roman"/>
                <w:color w:val="000000"/>
                <w:sz w:val="28"/>
                <w:szCs w:val="28"/>
              </w:rPr>
              <w:t xml:space="preserve"> на 2022  год увеличиваются на 35</w:t>
            </w:r>
            <w:r>
              <w:rPr>
                <w:rFonts w:ascii="Times New Roman" w:hAnsi="Times New Roman" w:cs="Times New Roman"/>
                <w:color w:val="000000"/>
                <w:sz w:val="28"/>
                <w:szCs w:val="28"/>
              </w:rPr>
              <w:t> </w:t>
            </w:r>
            <w:r w:rsidRPr="003C56CC">
              <w:rPr>
                <w:rFonts w:ascii="Times New Roman" w:hAnsi="Times New Roman" w:cs="Times New Roman"/>
                <w:color w:val="000000"/>
                <w:sz w:val="28"/>
                <w:szCs w:val="28"/>
              </w:rPr>
              <w:t>576,4 тыс. рублей или на 8,8%. С учетом изменений расходы составят 438 487,2 тыс.</w:t>
            </w:r>
            <w:r>
              <w:rPr>
                <w:rFonts w:ascii="Times New Roman" w:hAnsi="Times New Roman" w:cs="Times New Roman"/>
                <w:color w:val="000000"/>
                <w:sz w:val="28"/>
                <w:szCs w:val="28"/>
              </w:rPr>
              <w:t xml:space="preserve"> </w:t>
            </w:r>
            <w:r w:rsidRPr="003C56CC">
              <w:rPr>
                <w:rFonts w:ascii="Times New Roman" w:hAnsi="Times New Roman" w:cs="Times New Roman"/>
                <w:color w:val="000000"/>
                <w:sz w:val="28"/>
                <w:szCs w:val="28"/>
              </w:rPr>
              <w:t>рублей.</w:t>
            </w:r>
          </w:p>
          <w:p w:rsidR="0018345C" w:rsidRPr="005D6010" w:rsidRDefault="0018345C" w:rsidP="005D6010">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3C56CC">
              <w:rPr>
                <w:rFonts w:ascii="Times New Roman" w:hAnsi="Times New Roman" w:cs="Times New Roman"/>
                <w:color w:val="000000"/>
                <w:sz w:val="28"/>
                <w:szCs w:val="28"/>
              </w:rPr>
              <w:t>Расходы по данному разделу на плановый период 2023 года остаются без изменений в объеме 387 380,9 тыс.</w:t>
            </w:r>
            <w:r>
              <w:rPr>
                <w:rFonts w:ascii="Times New Roman" w:hAnsi="Times New Roman" w:cs="Times New Roman"/>
                <w:color w:val="000000"/>
                <w:sz w:val="28"/>
                <w:szCs w:val="28"/>
              </w:rPr>
              <w:t xml:space="preserve"> </w:t>
            </w:r>
            <w:r w:rsidRPr="003C56CC">
              <w:rPr>
                <w:rFonts w:ascii="Times New Roman" w:hAnsi="Times New Roman" w:cs="Times New Roman"/>
                <w:color w:val="000000"/>
                <w:sz w:val="28"/>
                <w:szCs w:val="28"/>
              </w:rPr>
              <w:t>рублей. Расходы на плановый период 2024 года уменьшаются на 1 109,8 тыс. рублей или на 0,3% до объема 408 247,6 тыс.</w:t>
            </w:r>
            <w:r w:rsidRPr="00AE1820">
              <w:rPr>
                <w:rFonts w:ascii="Times New Roman" w:hAnsi="Times New Roman" w:cs="Times New Roman"/>
                <w:color w:val="000000"/>
                <w:sz w:val="28"/>
                <w:szCs w:val="28"/>
              </w:rPr>
              <w:t xml:space="preserve"> </w:t>
            </w:r>
            <w:r w:rsidRPr="003C56CC">
              <w:rPr>
                <w:rFonts w:ascii="Times New Roman" w:hAnsi="Times New Roman" w:cs="Times New Roman"/>
                <w:color w:val="000000"/>
                <w:sz w:val="28"/>
                <w:szCs w:val="28"/>
              </w:rPr>
              <w:t>рублей.</w:t>
            </w:r>
          </w:p>
        </w:tc>
      </w:tr>
      <w:tr w:rsidR="0018345C" w:rsidRPr="00AB2A1A" w:rsidTr="00817361">
        <w:trPr>
          <w:trHeight w:val="288"/>
        </w:trPr>
        <w:tc>
          <w:tcPr>
            <w:tcW w:w="9989" w:type="dxa"/>
            <w:gridSpan w:val="6"/>
            <w:tcMar>
              <w:top w:w="0" w:type="dxa"/>
              <w:left w:w="0" w:type="dxa"/>
              <w:bottom w:w="0" w:type="dxa"/>
              <w:right w:w="40" w:type="dxa"/>
            </w:tcMar>
            <w:vAlign w:val="center"/>
          </w:tcPr>
          <w:p w:rsidR="0018345C" w:rsidRPr="005D6010" w:rsidRDefault="0018345C" w:rsidP="005D6010">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3C56CC">
              <w:rPr>
                <w:rFonts w:ascii="Times New Roman" w:hAnsi="Times New Roman" w:cs="Times New Roman"/>
                <w:color w:val="000000"/>
                <w:sz w:val="28"/>
                <w:szCs w:val="28"/>
              </w:rPr>
              <w:t>По подразделу</w:t>
            </w:r>
            <w:r w:rsidRPr="003C56CC">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w:t>
            </w:r>
            <w:r w:rsidRPr="003C56CC">
              <w:rPr>
                <w:rFonts w:ascii="Times New Roman" w:hAnsi="Times New Roman" w:cs="Times New Roman"/>
                <w:b/>
                <w:bCs/>
                <w:color w:val="000000"/>
                <w:sz w:val="28"/>
                <w:szCs w:val="28"/>
              </w:rPr>
              <w:t>Сбор, удаление отходов и очистка сточных вод</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расходы в 2022 </w:t>
            </w:r>
            <w:r w:rsidRPr="003C56CC">
              <w:rPr>
                <w:rFonts w:ascii="Times New Roman" w:hAnsi="Times New Roman" w:cs="Times New Roman"/>
                <w:color w:val="000000"/>
                <w:sz w:val="28"/>
                <w:szCs w:val="28"/>
              </w:rPr>
              <w:t>году увеличиваются на 31</w:t>
            </w:r>
            <w:r>
              <w:rPr>
                <w:rFonts w:ascii="Times New Roman" w:hAnsi="Times New Roman" w:cs="Times New Roman"/>
                <w:color w:val="000000"/>
                <w:sz w:val="28"/>
                <w:szCs w:val="28"/>
              </w:rPr>
              <w:t> </w:t>
            </w:r>
            <w:r w:rsidRPr="003C56CC">
              <w:rPr>
                <w:rFonts w:ascii="Times New Roman" w:hAnsi="Times New Roman" w:cs="Times New Roman"/>
                <w:color w:val="000000"/>
                <w:sz w:val="28"/>
                <w:szCs w:val="28"/>
              </w:rPr>
              <w:t>343,4 тыс. рублей или на 14,8%. С учетом изменений расходы составят 243 493,4 тыс.</w:t>
            </w:r>
            <w:r>
              <w:rPr>
                <w:rFonts w:ascii="Times New Roman" w:hAnsi="Times New Roman" w:cs="Times New Roman"/>
                <w:color w:val="000000"/>
                <w:sz w:val="28"/>
                <w:szCs w:val="28"/>
              </w:rPr>
              <w:t xml:space="preserve"> </w:t>
            </w:r>
            <w:r w:rsidRPr="003C56CC">
              <w:rPr>
                <w:rFonts w:ascii="Times New Roman" w:hAnsi="Times New Roman" w:cs="Times New Roman"/>
                <w:color w:val="000000"/>
                <w:sz w:val="28"/>
                <w:szCs w:val="28"/>
              </w:rPr>
              <w:t>рублей.</w:t>
            </w:r>
          </w:p>
        </w:tc>
      </w:tr>
      <w:tr w:rsidR="0018345C" w:rsidRPr="00AB2A1A" w:rsidTr="00817361">
        <w:trPr>
          <w:trHeight w:val="357"/>
        </w:trPr>
        <w:tc>
          <w:tcPr>
            <w:tcW w:w="9989" w:type="dxa"/>
            <w:gridSpan w:val="6"/>
            <w:shd w:val="clear" w:color="auto" w:fill="FFFFFF"/>
            <w:tcMar>
              <w:top w:w="0" w:type="dxa"/>
              <w:left w:w="0" w:type="dxa"/>
              <w:bottom w:w="0" w:type="dxa"/>
              <w:right w:w="40" w:type="dxa"/>
            </w:tcMar>
            <w:vAlign w:val="center"/>
          </w:tcPr>
          <w:p w:rsidR="0018345C" w:rsidRPr="00AB2A1A" w:rsidRDefault="0018345C" w:rsidP="003871D5">
            <w:pPr>
              <w:widowControl w:val="0"/>
              <w:autoSpaceDE w:val="0"/>
              <w:autoSpaceDN w:val="0"/>
              <w:adjustRightInd w:val="0"/>
              <w:spacing w:after="0" w:line="240" w:lineRule="auto"/>
              <w:ind w:firstLine="710"/>
              <w:jc w:val="both"/>
              <w:rPr>
                <w:rFonts w:ascii="Arial" w:hAnsi="Arial" w:cs="Arial"/>
                <w:color w:val="FF0000"/>
                <w:sz w:val="24"/>
                <w:szCs w:val="24"/>
              </w:rPr>
            </w:pPr>
            <w:r w:rsidRPr="005D6010">
              <w:rPr>
                <w:rFonts w:ascii="Times New Roman" w:hAnsi="Times New Roman" w:cs="Times New Roman"/>
                <w:sz w:val="28"/>
                <w:szCs w:val="28"/>
              </w:rPr>
              <w:t>По данному подразделу в 2022</w:t>
            </w:r>
            <w:r w:rsidR="003871D5">
              <w:rPr>
                <w:rFonts w:ascii="Times New Roman" w:hAnsi="Times New Roman" w:cs="Times New Roman"/>
                <w:sz w:val="28"/>
                <w:szCs w:val="28"/>
              </w:rPr>
              <w:t xml:space="preserve"> году</w:t>
            </w:r>
            <w:r w:rsidRPr="005D6010">
              <w:rPr>
                <w:rFonts w:ascii="Times New Roman" w:hAnsi="Times New Roman" w:cs="Times New Roman"/>
                <w:sz w:val="28"/>
                <w:szCs w:val="28"/>
              </w:rPr>
              <w:t xml:space="preserve"> предусмотрено изменение бюджетных ассигнований на реализацию сле</w:t>
            </w:r>
            <w:r w:rsidR="003871D5">
              <w:rPr>
                <w:rFonts w:ascii="Times New Roman" w:hAnsi="Times New Roman" w:cs="Times New Roman"/>
                <w:sz w:val="28"/>
                <w:szCs w:val="28"/>
              </w:rPr>
              <w:t xml:space="preserve">дующей государственной программы </w:t>
            </w:r>
            <w:r w:rsidRPr="005D6010">
              <w:rPr>
                <w:rFonts w:ascii="Times New Roman" w:hAnsi="Times New Roman" w:cs="Times New Roman"/>
                <w:sz w:val="28"/>
                <w:szCs w:val="28"/>
              </w:rPr>
              <w:t>Чувашской Республики:</w:t>
            </w:r>
          </w:p>
        </w:tc>
      </w:tr>
      <w:tr w:rsidR="0018345C" w:rsidRPr="005D6010"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5D6010" w:rsidRDefault="0018345C">
            <w:pPr>
              <w:widowControl w:val="0"/>
              <w:autoSpaceDE w:val="0"/>
              <w:autoSpaceDN w:val="0"/>
              <w:adjustRightInd w:val="0"/>
              <w:spacing w:after="0" w:line="240" w:lineRule="auto"/>
              <w:jc w:val="center"/>
              <w:rPr>
                <w:rFonts w:ascii="Arial" w:hAnsi="Arial" w:cs="Arial"/>
                <w:sz w:val="24"/>
                <w:szCs w:val="24"/>
              </w:rPr>
            </w:pPr>
            <w:r w:rsidRPr="005D6010">
              <w:rPr>
                <w:rFonts w:ascii="Times New Roman" w:hAnsi="Times New Roman" w:cs="Times New Roman"/>
                <w:sz w:val="20"/>
                <w:szCs w:val="20"/>
              </w:rPr>
              <w:lastRenderedPageBreak/>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5D6010" w:rsidRDefault="0018345C">
            <w:pPr>
              <w:widowControl w:val="0"/>
              <w:autoSpaceDE w:val="0"/>
              <w:autoSpaceDN w:val="0"/>
              <w:adjustRightInd w:val="0"/>
              <w:spacing w:after="0" w:line="240" w:lineRule="auto"/>
              <w:jc w:val="center"/>
              <w:rPr>
                <w:rFonts w:ascii="Arial" w:hAnsi="Arial" w:cs="Arial"/>
                <w:sz w:val="24"/>
                <w:szCs w:val="24"/>
              </w:rPr>
            </w:pP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5D6010" w:rsidRDefault="0018345C">
            <w:pPr>
              <w:widowControl w:val="0"/>
              <w:autoSpaceDE w:val="0"/>
              <w:autoSpaceDN w:val="0"/>
              <w:adjustRightInd w:val="0"/>
              <w:spacing w:after="0" w:line="240" w:lineRule="auto"/>
              <w:jc w:val="center"/>
              <w:rPr>
                <w:rFonts w:ascii="Arial" w:hAnsi="Arial" w:cs="Arial"/>
                <w:sz w:val="24"/>
                <w:szCs w:val="24"/>
              </w:rPr>
            </w:pPr>
            <w:r w:rsidRPr="005D6010">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5D6010"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5D6010">
              <w:rPr>
                <w:rFonts w:ascii="Times New Roman" w:hAnsi="Times New Roman" w:cs="Times New Roman"/>
                <w:sz w:val="20"/>
                <w:szCs w:val="20"/>
              </w:rPr>
              <w:t>Изменения</w:t>
            </w:r>
          </w:p>
          <w:p w:rsidR="0018345C" w:rsidRPr="005D6010"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5D6010">
              <w:rPr>
                <w:rFonts w:ascii="Times New Roman" w:hAnsi="Times New Roman" w:cs="Times New Roman"/>
                <w:sz w:val="20"/>
                <w:szCs w:val="20"/>
              </w:rPr>
              <w:t>(+/-)</w:t>
            </w:r>
          </w:p>
          <w:p w:rsidR="0018345C" w:rsidRPr="005D6010" w:rsidRDefault="0018345C">
            <w:pPr>
              <w:widowControl w:val="0"/>
              <w:autoSpaceDE w:val="0"/>
              <w:autoSpaceDN w:val="0"/>
              <w:adjustRightInd w:val="0"/>
              <w:spacing w:after="0" w:line="240" w:lineRule="auto"/>
              <w:jc w:val="center"/>
              <w:rPr>
                <w:rFonts w:ascii="Arial" w:hAnsi="Arial" w:cs="Arial"/>
                <w:sz w:val="24"/>
                <w:szCs w:val="24"/>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5D6010" w:rsidRDefault="0018345C">
            <w:pPr>
              <w:widowControl w:val="0"/>
              <w:autoSpaceDE w:val="0"/>
              <w:autoSpaceDN w:val="0"/>
              <w:adjustRightInd w:val="0"/>
              <w:spacing w:after="0" w:line="240" w:lineRule="auto"/>
              <w:jc w:val="center"/>
              <w:rPr>
                <w:rFonts w:ascii="Arial" w:hAnsi="Arial" w:cs="Arial"/>
                <w:sz w:val="24"/>
                <w:szCs w:val="24"/>
              </w:rPr>
            </w:pPr>
            <w:r w:rsidRPr="005D6010">
              <w:rPr>
                <w:rFonts w:ascii="Times New Roman" w:hAnsi="Times New Roman" w:cs="Times New Roman"/>
                <w:sz w:val="20"/>
                <w:szCs w:val="20"/>
              </w:rPr>
              <w:t>%</w:t>
            </w:r>
          </w:p>
        </w:tc>
      </w:tr>
      <w:tr w:rsidR="0018345C" w:rsidRPr="00AB2A1A"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D7113" w:rsidRDefault="0018345C" w:rsidP="00F21807">
            <w:pPr>
              <w:widowControl w:val="0"/>
              <w:autoSpaceDE w:val="0"/>
              <w:autoSpaceDN w:val="0"/>
              <w:adjustRightInd w:val="0"/>
              <w:spacing w:after="0" w:line="240" w:lineRule="auto"/>
              <w:jc w:val="both"/>
              <w:rPr>
                <w:rFonts w:ascii="Times New Roman" w:hAnsi="Times New Roman" w:cs="Times New Roman"/>
                <w:sz w:val="20"/>
                <w:szCs w:val="20"/>
              </w:rPr>
            </w:pPr>
            <w:r w:rsidRPr="003D7113">
              <w:rPr>
                <w:rFonts w:ascii="Times New Roman" w:hAnsi="Times New Roman" w:cs="Times New Roman"/>
                <w:bCs/>
                <w:color w:val="000000"/>
                <w:sz w:val="20"/>
                <w:szCs w:val="20"/>
              </w:rPr>
              <w:t xml:space="preserve">Государственная программа </w:t>
            </w:r>
            <w:r>
              <w:rPr>
                <w:rFonts w:ascii="Times New Roman" w:hAnsi="Times New Roman" w:cs="Times New Roman"/>
                <w:bCs/>
                <w:color w:val="000000"/>
                <w:sz w:val="20"/>
                <w:szCs w:val="20"/>
              </w:rPr>
              <w:t>«</w:t>
            </w:r>
            <w:r w:rsidRPr="003D7113">
              <w:rPr>
                <w:rFonts w:ascii="Times New Roman" w:hAnsi="Times New Roman" w:cs="Times New Roman"/>
                <w:bCs/>
                <w:color w:val="000000"/>
                <w:sz w:val="20"/>
                <w:szCs w:val="20"/>
              </w:rPr>
              <w:t>Развитие потенциала природно-сырьевых ресурсов и обеспечение экологической безопасности</w:t>
            </w:r>
            <w:r>
              <w:rPr>
                <w:rFonts w:ascii="Times New Roman" w:hAnsi="Times New Roman" w:cs="Times New Roman"/>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D7113" w:rsidRDefault="0018345C" w:rsidP="00F21807">
            <w:pPr>
              <w:jc w:val="center"/>
              <w:rPr>
                <w:rFonts w:ascii="Times New Roman" w:hAnsi="Times New Roman" w:cs="Times New Roman"/>
                <w:bCs/>
                <w:iCs/>
                <w:color w:val="000000"/>
                <w:sz w:val="20"/>
                <w:szCs w:val="20"/>
              </w:rPr>
            </w:pPr>
            <w:r w:rsidRPr="003D7113">
              <w:rPr>
                <w:rFonts w:ascii="Times New Roman" w:hAnsi="Times New Roman" w:cs="Times New Roman"/>
                <w:bCs/>
                <w:iCs/>
                <w:color w:val="000000"/>
                <w:sz w:val="20"/>
                <w:szCs w:val="20"/>
              </w:rPr>
              <w:t>212 150,0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D7113" w:rsidRDefault="0018345C" w:rsidP="00F21807">
            <w:pPr>
              <w:jc w:val="center"/>
              <w:rPr>
                <w:rFonts w:ascii="Times New Roman" w:hAnsi="Times New Roman" w:cs="Times New Roman"/>
                <w:bCs/>
                <w:iCs/>
                <w:color w:val="000000"/>
                <w:sz w:val="20"/>
                <w:szCs w:val="20"/>
              </w:rPr>
            </w:pPr>
            <w:r w:rsidRPr="003D7113">
              <w:rPr>
                <w:rFonts w:ascii="Times New Roman" w:hAnsi="Times New Roman" w:cs="Times New Roman"/>
                <w:bCs/>
                <w:iCs/>
                <w:color w:val="000000"/>
                <w:sz w:val="20"/>
                <w:szCs w:val="20"/>
              </w:rPr>
              <w:t>243 493,4</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D7113" w:rsidRDefault="0018345C" w:rsidP="00F21807">
            <w:pPr>
              <w:jc w:val="center"/>
              <w:rPr>
                <w:rFonts w:ascii="Times New Roman" w:hAnsi="Times New Roman" w:cs="Times New Roman"/>
                <w:bCs/>
                <w:iCs/>
                <w:color w:val="000000"/>
                <w:sz w:val="20"/>
                <w:szCs w:val="20"/>
              </w:rPr>
            </w:pPr>
            <w:r w:rsidRPr="003D7113">
              <w:rPr>
                <w:rFonts w:ascii="Times New Roman" w:hAnsi="Times New Roman" w:cs="Times New Roman"/>
                <w:bCs/>
                <w:iCs/>
                <w:color w:val="000000"/>
                <w:sz w:val="20"/>
                <w:szCs w:val="20"/>
              </w:rPr>
              <w:t>31 343,4</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D7113" w:rsidRDefault="0018345C" w:rsidP="00F21807">
            <w:pPr>
              <w:jc w:val="center"/>
              <w:rPr>
                <w:rFonts w:ascii="Times New Roman" w:hAnsi="Times New Roman" w:cs="Times New Roman"/>
                <w:bCs/>
                <w:iCs/>
                <w:color w:val="000000"/>
                <w:sz w:val="20"/>
                <w:szCs w:val="20"/>
              </w:rPr>
            </w:pPr>
            <w:r w:rsidRPr="003D7113">
              <w:rPr>
                <w:rFonts w:ascii="Times New Roman" w:hAnsi="Times New Roman" w:cs="Times New Roman"/>
                <w:bCs/>
                <w:iCs/>
                <w:color w:val="000000"/>
                <w:sz w:val="20"/>
                <w:szCs w:val="20"/>
              </w:rPr>
              <w:t>14,8</w:t>
            </w:r>
          </w:p>
        </w:tc>
      </w:tr>
      <w:tr w:rsidR="0018345C" w:rsidRPr="00AB2A1A" w:rsidTr="00817361">
        <w:trPr>
          <w:trHeight w:val="288"/>
        </w:trPr>
        <w:tc>
          <w:tcPr>
            <w:tcW w:w="9989" w:type="dxa"/>
            <w:gridSpan w:val="6"/>
            <w:tcMar>
              <w:top w:w="0" w:type="dxa"/>
              <w:left w:w="0" w:type="dxa"/>
              <w:bottom w:w="0" w:type="dxa"/>
              <w:right w:w="40" w:type="dxa"/>
            </w:tcMar>
            <w:vAlign w:val="center"/>
          </w:tcPr>
          <w:p w:rsidR="0018345C" w:rsidRPr="00DE1D34" w:rsidRDefault="0018345C" w:rsidP="00F21807">
            <w:pPr>
              <w:spacing w:after="0" w:line="240" w:lineRule="auto"/>
              <w:ind w:firstLine="710"/>
              <w:jc w:val="both"/>
              <w:rPr>
                <w:rFonts w:ascii="Times New Roman" w:eastAsia="Times New Roman" w:hAnsi="Times New Roman" w:cs="Times New Roman"/>
                <w:sz w:val="28"/>
                <w:szCs w:val="28"/>
              </w:rPr>
            </w:pPr>
            <w:r w:rsidRPr="002862A2">
              <w:rPr>
                <w:rFonts w:ascii="Times New Roman" w:eastAsia="Times New Roman" w:hAnsi="Times New Roman" w:cs="Times New Roman"/>
                <w:sz w:val="28"/>
                <w:szCs w:val="28"/>
              </w:rPr>
              <w:t xml:space="preserve">По данному подразделу увеличение бюджетных ассигнований связано с направлением средств </w:t>
            </w:r>
            <w:r>
              <w:rPr>
                <w:rFonts w:ascii="Times New Roman" w:eastAsia="Times New Roman" w:hAnsi="Times New Roman" w:cs="Times New Roman"/>
                <w:sz w:val="28"/>
                <w:szCs w:val="28"/>
              </w:rPr>
              <w:t xml:space="preserve">на </w:t>
            </w:r>
            <w:r w:rsidRPr="002862A2">
              <w:rPr>
                <w:rFonts w:ascii="Times New Roman" w:eastAsia="Times New Roman" w:hAnsi="Times New Roman" w:cs="Times New Roman"/>
                <w:sz w:val="28"/>
                <w:szCs w:val="28"/>
              </w:rPr>
              <w:t>реализацию мероприяти</w:t>
            </w:r>
            <w:r>
              <w:rPr>
                <w:rFonts w:ascii="Times New Roman" w:eastAsia="Times New Roman" w:hAnsi="Times New Roman" w:cs="Times New Roman"/>
                <w:sz w:val="28"/>
                <w:szCs w:val="28"/>
              </w:rPr>
              <w:t>я «</w:t>
            </w:r>
            <w:r w:rsidRPr="002862A2">
              <w:rPr>
                <w:rFonts w:ascii="Times New Roman" w:eastAsia="Times New Roman" w:hAnsi="Times New Roman" w:cs="Times New Roman"/>
                <w:sz w:val="28"/>
                <w:szCs w:val="28"/>
              </w:rPr>
              <w:t>Комплекс очистных сооружений биологической очистки сточных вод, производительностью 750 м3/</w:t>
            </w:r>
            <w:proofErr w:type="spellStart"/>
            <w:r w:rsidRPr="002862A2">
              <w:rPr>
                <w:rFonts w:ascii="Times New Roman" w:eastAsia="Times New Roman" w:hAnsi="Times New Roman" w:cs="Times New Roman"/>
                <w:sz w:val="28"/>
                <w:szCs w:val="28"/>
              </w:rPr>
              <w:t>сут</w:t>
            </w:r>
            <w:proofErr w:type="spellEnd"/>
            <w:r w:rsidRPr="002862A2">
              <w:rPr>
                <w:rFonts w:ascii="Times New Roman" w:eastAsia="Times New Roman" w:hAnsi="Times New Roman" w:cs="Times New Roman"/>
                <w:sz w:val="28"/>
                <w:szCs w:val="28"/>
              </w:rPr>
              <w:t>. Напорная канализация, протяженностью от канализационной насосной станции до биологических очистных сооружений в селе Порецкое Порецкого района Чувашской Республики</w:t>
            </w:r>
            <w:r>
              <w:rPr>
                <w:rFonts w:ascii="Times New Roman" w:eastAsia="Times New Roman" w:hAnsi="Times New Roman" w:cs="Times New Roman"/>
                <w:sz w:val="28"/>
                <w:szCs w:val="28"/>
              </w:rPr>
              <w:t xml:space="preserve">» </w:t>
            </w:r>
            <w:r w:rsidRPr="002862A2">
              <w:rPr>
                <w:rFonts w:ascii="Times New Roman" w:eastAsia="Times New Roman" w:hAnsi="Times New Roman" w:cs="Times New Roman"/>
                <w:sz w:val="28"/>
                <w:szCs w:val="28"/>
              </w:rPr>
              <w:t>в сумме 31 343,4</w:t>
            </w:r>
            <w:r>
              <w:rPr>
                <w:rFonts w:ascii="Times New Roman" w:eastAsia="Times New Roman" w:hAnsi="Times New Roman" w:cs="Times New Roman"/>
                <w:sz w:val="28"/>
                <w:szCs w:val="28"/>
              </w:rPr>
              <w:t xml:space="preserve"> </w:t>
            </w:r>
            <w:r w:rsidRPr="002862A2">
              <w:rPr>
                <w:rFonts w:ascii="Times New Roman" w:eastAsia="Times New Roman" w:hAnsi="Times New Roman" w:cs="Times New Roman"/>
                <w:sz w:val="28"/>
                <w:szCs w:val="28"/>
              </w:rPr>
              <w:t>тыс. рублей</w:t>
            </w:r>
            <w:r>
              <w:rPr>
                <w:rFonts w:ascii="Times New Roman" w:eastAsia="Times New Roman" w:hAnsi="Times New Roman" w:cs="Times New Roman"/>
                <w:sz w:val="28"/>
                <w:szCs w:val="28"/>
              </w:rPr>
              <w:t>.</w:t>
            </w:r>
          </w:p>
          <w:p w:rsidR="0018345C" w:rsidRPr="00F21807" w:rsidRDefault="0018345C" w:rsidP="00F21807">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3C56CC">
              <w:rPr>
                <w:rFonts w:ascii="Times New Roman" w:hAnsi="Times New Roman" w:cs="Times New Roman"/>
                <w:color w:val="000000"/>
                <w:sz w:val="28"/>
                <w:szCs w:val="28"/>
              </w:rPr>
              <w:t>По подразделу</w:t>
            </w:r>
            <w:r w:rsidRPr="003C56CC">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w:t>
            </w:r>
            <w:r w:rsidRPr="003C56CC">
              <w:rPr>
                <w:rFonts w:ascii="Times New Roman" w:hAnsi="Times New Roman" w:cs="Times New Roman"/>
                <w:b/>
                <w:bCs/>
                <w:color w:val="000000"/>
                <w:sz w:val="28"/>
                <w:szCs w:val="28"/>
              </w:rPr>
              <w:t>Охрана объектов растительного и животного мира и среды их обитания</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расходы в 2022</w:t>
            </w:r>
            <w:r w:rsidRPr="003C56CC">
              <w:rPr>
                <w:rFonts w:ascii="Times New Roman" w:hAnsi="Times New Roman" w:cs="Times New Roman"/>
                <w:color w:val="000000"/>
                <w:sz w:val="28"/>
                <w:szCs w:val="28"/>
              </w:rPr>
              <w:t xml:space="preserve"> году увеличиваются на 4 690,0 тыс. рублей или на 36,7%. С учетом изменений расходы составят в сумме 17 477,0 тыс.</w:t>
            </w:r>
            <w:r>
              <w:rPr>
                <w:rFonts w:ascii="Times New Roman" w:hAnsi="Times New Roman" w:cs="Times New Roman"/>
                <w:color w:val="000000"/>
                <w:sz w:val="28"/>
                <w:szCs w:val="28"/>
              </w:rPr>
              <w:t xml:space="preserve"> </w:t>
            </w:r>
            <w:r w:rsidRPr="003C56CC">
              <w:rPr>
                <w:rFonts w:ascii="Times New Roman" w:hAnsi="Times New Roman" w:cs="Times New Roman"/>
                <w:color w:val="000000"/>
                <w:sz w:val="28"/>
                <w:szCs w:val="28"/>
              </w:rPr>
              <w:t>рублей.</w:t>
            </w:r>
          </w:p>
        </w:tc>
      </w:tr>
      <w:tr w:rsidR="0018345C" w:rsidRPr="00AB2A1A" w:rsidTr="00817361">
        <w:trPr>
          <w:trHeight w:val="357"/>
        </w:trPr>
        <w:tc>
          <w:tcPr>
            <w:tcW w:w="9989" w:type="dxa"/>
            <w:gridSpan w:val="6"/>
            <w:shd w:val="clear" w:color="auto" w:fill="FFFFFF"/>
            <w:tcMar>
              <w:top w:w="0" w:type="dxa"/>
              <w:left w:w="0" w:type="dxa"/>
              <w:bottom w:w="0" w:type="dxa"/>
              <w:right w:w="40" w:type="dxa"/>
            </w:tcMar>
            <w:vAlign w:val="center"/>
          </w:tcPr>
          <w:p w:rsidR="0018345C" w:rsidRPr="00AB2A1A" w:rsidRDefault="0018345C" w:rsidP="004D63D9">
            <w:pPr>
              <w:widowControl w:val="0"/>
              <w:autoSpaceDE w:val="0"/>
              <w:autoSpaceDN w:val="0"/>
              <w:adjustRightInd w:val="0"/>
              <w:spacing w:after="0" w:line="240" w:lineRule="auto"/>
              <w:ind w:firstLine="710"/>
              <w:jc w:val="both"/>
              <w:rPr>
                <w:rFonts w:ascii="Arial" w:hAnsi="Arial" w:cs="Arial"/>
                <w:color w:val="FF0000"/>
                <w:sz w:val="24"/>
                <w:szCs w:val="24"/>
              </w:rPr>
            </w:pPr>
            <w:r w:rsidRPr="00F21807">
              <w:rPr>
                <w:rFonts w:ascii="Times New Roman" w:hAnsi="Times New Roman" w:cs="Times New Roman"/>
                <w:sz w:val="28"/>
                <w:szCs w:val="28"/>
              </w:rPr>
              <w:t>По данному подразделу в 2022</w:t>
            </w:r>
            <w:r w:rsidR="00F055FE">
              <w:rPr>
                <w:rFonts w:ascii="Times New Roman" w:hAnsi="Times New Roman" w:cs="Times New Roman"/>
                <w:sz w:val="28"/>
                <w:szCs w:val="28"/>
              </w:rPr>
              <w:t xml:space="preserve"> году</w:t>
            </w:r>
            <w:r w:rsidRPr="00F21807">
              <w:rPr>
                <w:rFonts w:ascii="Times New Roman" w:hAnsi="Times New Roman" w:cs="Times New Roman"/>
                <w:sz w:val="28"/>
                <w:szCs w:val="28"/>
              </w:rPr>
              <w:t xml:space="preserve"> предусмотрено изменение бюджетных ассигнований на реализацию следующей государственной программ</w:t>
            </w:r>
            <w:r w:rsidR="004D63D9">
              <w:rPr>
                <w:rFonts w:ascii="Times New Roman" w:hAnsi="Times New Roman" w:cs="Times New Roman"/>
                <w:sz w:val="28"/>
                <w:szCs w:val="28"/>
              </w:rPr>
              <w:t>ы</w:t>
            </w:r>
            <w:r w:rsidRPr="00F21807">
              <w:rPr>
                <w:rFonts w:ascii="Times New Roman" w:hAnsi="Times New Roman" w:cs="Times New Roman"/>
                <w:sz w:val="28"/>
                <w:szCs w:val="28"/>
              </w:rPr>
              <w:t xml:space="preserve"> Чувашской Республики:</w:t>
            </w:r>
          </w:p>
        </w:tc>
      </w:tr>
      <w:tr w:rsidR="0018345C" w:rsidRPr="00F21807"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21807" w:rsidRDefault="0018345C">
            <w:pPr>
              <w:widowControl w:val="0"/>
              <w:autoSpaceDE w:val="0"/>
              <w:autoSpaceDN w:val="0"/>
              <w:adjustRightInd w:val="0"/>
              <w:spacing w:after="0" w:line="240" w:lineRule="auto"/>
              <w:jc w:val="center"/>
              <w:rPr>
                <w:rFonts w:ascii="Arial" w:hAnsi="Arial" w:cs="Arial"/>
                <w:sz w:val="24"/>
                <w:szCs w:val="24"/>
              </w:rPr>
            </w:pPr>
            <w:r w:rsidRPr="00F21807">
              <w:rPr>
                <w:rFonts w:ascii="Times New Roman" w:hAnsi="Times New Roman" w:cs="Times New Roman"/>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21807" w:rsidRDefault="0018345C">
            <w:pPr>
              <w:widowControl w:val="0"/>
              <w:autoSpaceDE w:val="0"/>
              <w:autoSpaceDN w:val="0"/>
              <w:adjustRightInd w:val="0"/>
              <w:spacing w:after="0" w:line="240" w:lineRule="auto"/>
              <w:jc w:val="center"/>
              <w:rPr>
                <w:rFonts w:ascii="Arial" w:hAnsi="Arial" w:cs="Arial"/>
                <w:sz w:val="24"/>
                <w:szCs w:val="24"/>
              </w:rPr>
            </w:pPr>
            <w:r w:rsidRPr="00F21807">
              <w:rPr>
                <w:rFonts w:ascii="Times New Roman" w:hAnsi="Times New Roman" w:cs="Times New Roman"/>
                <w:sz w:val="20"/>
                <w:szCs w:val="20"/>
              </w:rPr>
              <w:t>Закон о бюджете (с изменениями от 24.03.2022 №5)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21807" w:rsidRDefault="0018345C">
            <w:pPr>
              <w:widowControl w:val="0"/>
              <w:autoSpaceDE w:val="0"/>
              <w:autoSpaceDN w:val="0"/>
              <w:adjustRightInd w:val="0"/>
              <w:spacing w:after="0" w:line="240" w:lineRule="auto"/>
              <w:jc w:val="center"/>
              <w:rPr>
                <w:rFonts w:ascii="Arial" w:hAnsi="Arial" w:cs="Arial"/>
                <w:sz w:val="24"/>
                <w:szCs w:val="24"/>
              </w:rPr>
            </w:pPr>
            <w:r w:rsidRPr="00F21807">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21807"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F21807">
              <w:rPr>
                <w:rFonts w:ascii="Times New Roman" w:hAnsi="Times New Roman" w:cs="Times New Roman"/>
                <w:sz w:val="20"/>
                <w:szCs w:val="20"/>
              </w:rPr>
              <w:t>Изменения</w:t>
            </w:r>
          </w:p>
          <w:p w:rsidR="0018345C" w:rsidRPr="00F21807"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F21807">
              <w:rPr>
                <w:rFonts w:ascii="Times New Roman" w:hAnsi="Times New Roman" w:cs="Times New Roman"/>
                <w:sz w:val="20"/>
                <w:szCs w:val="20"/>
              </w:rPr>
              <w:t>(+/-)</w:t>
            </w:r>
          </w:p>
          <w:p w:rsidR="0018345C" w:rsidRPr="00F21807" w:rsidRDefault="0018345C">
            <w:pPr>
              <w:widowControl w:val="0"/>
              <w:autoSpaceDE w:val="0"/>
              <w:autoSpaceDN w:val="0"/>
              <w:adjustRightInd w:val="0"/>
              <w:spacing w:after="0" w:line="240" w:lineRule="auto"/>
              <w:jc w:val="center"/>
              <w:rPr>
                <w:rFonts w:ascii="Arial" w:hAnsi="Arial" w:cs="Arial"/>
                <w:sz w:val="24"/>
                <w:szCs w:val="24"/>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21807" w:rsidRDefault="0018345C">
            <w:pPr>
              <w:widowControl w:val="0"/>
              <w:autoSpaceDE w:val="0"/>
              <w:autoSpaceDN w:val="0"/>
              <w:adjustRightInd w:val="0"/>
              <w:spacing w:after="0" w:line="240" w:lineRule="auto"/>
              <w:jc w:val="center"/>
              <w:rPr>
                <w:rFonts w:ascii="Arial" w:hAnsi="Arial" w:cs="Arial"/>
                <w:sz w:val="24"/>
                <w:szCs w:val="24"/>
              </w:rPr>
            </w:pPr>
            <w:r w:rsidRPr="00F21807">
              <w:rPr>
                <w:rFonts w:ascii="Times New Roman" w:hAnsi="Times New Roman" w:cs="Times New Roman"/>
                <w:sz w:val="20"/>
                <w:szCs w:val="20"/>
              </w:rPr>
              <w:t>%</w:t>
            </w:r>
          </w:p>
        </w:tc>
      </w:tr>
      <w:tr w:rsidR="0018345C" w:rsidRPr="00AB2A1A"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8E7993" w:rsidRDefault="0018345C" w:rsidP="00F21807">
            <w:pPr>
              <w:widowControl w:val="0"/>
              <w:autoSpaceDE w:val="0"/>
              <w:autoSpaceDN w:val="0"/>
              <w:adjustRightInd w:val="0"/>
              <w:spacing w:after="0" w:line="240" w:lineRule="auto"/>
              <w:jc w:val="both"/>
              <w:rPr>
                <w:rFonts w:ascii="Times New Roman" w:hAnsi="Times New Roman" w:cs="Times New Roman"/>
                <w:sz w:val="20"/>
                <w:szCs w:val="20"/>
              </w:rPr>
            </w:pPr>
            <w:r w:rsidRPr="008E7993">
              <w:rPr>
                <w:rFonts w:ascii="Times New Roman" w:hAnsi="Times New Roman" w:cs="Times New Roman"/>
                <w:bCs/>
                <w:color w:val="000000"/>
                <w:sz w:val="20"/>
                <w:szCs w:val="20"/>
              </w:rPr>
              <w:t xml:space="preserve">Государственная программа </w:t>
            </w:r>
            <w:r>
              <w:rPr>
                <w:rFonts w:ascii="Times New Roman" w:hAnsi="Times New Roman" w:cs="Times New Roman"/>
                <w:bCs/>
                <w:color w:val="000000"/>
                <w:sz w:val="20"/>
                <w:szCs w:val="20"/>
              </w:rPr>
              <w:t>«</w:t>
            </w:r>
            <w:r w:rsidRPr="008E7993">
              <w:rPr>
                <w:rFonts w:ascii="Times New Roman" w:hAnsi="Times New Roman" w:cs="Times New Roman"/>
                <w:bCs/>
                <w:color w:val="000000"/>
                <w:sz w:val="20"/>
                <w:szCs w:val="20"/>
              </w:rPr>
              <w:t>Развитие потенциала природно-сырьевых ресурсов и обеспечение экологической безопасности</w:t>
            </w:r>
            <w:r>
              <w:rPr>
                <w:rFonts w:ascii="Times New Roman" w:hAnsi="Times New Roman" w:cs="Times New Roman"/>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8E7993" w:rsidRDefault="0018345C" w:rsidP="00F21807">
            <w:pPr>
              <w:jc w:val="center"/>
              <w:rPr>
                <w:rFonts w:ascii="Times New Roman" w:hAnsi="Times New Roman" w:cs="Times New Roman"/>
                <w:bCs/>
                <w:iCs/>
                <w:color w:val="000000"/>
                <w:sz w:val="20"/>
                <w:szCs w:val="20"/>
              </w:rPr>
            </w:pPr>
            <w:r w:rsidRPr="008E7993">
              <w:rPr>
                <w:rFonts w:ascii="Times New Roman" w:hAnsi="Times New Roman" w:cs="Times New Roman"/>
                <w:bCs/>
                <w:iCs/>
                <w:color w:val="000000"/>
                <w:sz w:val="20"/>
                <w:szCs w:val="20"/>
              </w:rPr>
              <w:t>12 787,0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8E7993" w:rsidRDefault="0018345C" w:rsidP="00F21807">
            <w:pPr>
              <w:jc w:val="center"/>
              <w:rPr>
                <w:rFonts w:ascii="Times New Roman" w:hAnsi="Times New Roman" w:cs="Times New Roman"/>
                <w:bCs/>
                <w:iCs/>
                <w:color w:val="000000"/>
                <w:sz w:val="20"/>
                <w:szCs w:val="20"/>
              </w:rPr>
            </w:pPr>
            <w:r w:rsidRPr="008E7993">
              <w:rPr>
                <w:rFonts w:ascii="Times New Roman" w:hAnsi="Times New Roman" w:cs="Times New Roman"/>
                <w:bCs/>
                <w:iCs/>
                <w:color w:val="000000"/>
                <w:sz w:val="20"/>
                <w:szCs w:val="20"/>
              </w:rPr>
              <w:t>17 477,0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8E7993" w:rsidRDefault="0018345C" w:rsidP="00F21807">
            <w:pPr>
              <w:jc w:val="center"/>
              <w:rPr>
                <w:rFonts w:ascii="Times New Roman" w:hAnsi="Times New Roman" w:cs="Times New Roman"/>
                <w:bCs/>
                <w:iCs/>
                <w:color w:val="000000"/>
                <w:sz w:val="20"/>
                <w:szCs w:val="20"/>
              </w:rPr>
            </w:pPr>
            <w:r w:rsidRPr="008E7993">
              <w:rPr>
                <w:rFonts w:ascii="Times New Roman" w:hAnsi="Times New Roman" w:cs="Times New Roman"/>
                <w:bCs/>
                <w:iCs/>
                <w:color w:val="000000"/>
                <w:sz w:val="20"/>
                <w:szCs w:val="20"/>
              </w:rPr>
              <w:t>4 690,0</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8E7993" w:rsidRDefault="0018345C" w:rsidP="00F21807">
            <w:pPr>
              <w:jc w:val="center"/>
              <w:rPr>
                <w:rFonts w:ascii="Times New Roman" w:hAnsi="Times New Roman" w:cs="Times New Roman"/>
                <w:bCs/>
                <w:iCs/>
                <w:color w:val="000000"/>
                <w:sz w:val="20"/>
                <w:szCs w:val="20"/>
              </w:rPr>
            </w:pPr>
            <w:r w:rsidRPr="008E7993">
              <w:rPr>
                <w:rFonts w:ascii="Times New Roman" w:hAnsi="Times New Roman" w:cs="Times New Roman"/>
                <w:bCs/>
                <w:iCs/>
                <w:color w:val="000000"/>
                <w:sz w:val="20"/>
                <w:szCs w:val="20"/>
              </w:rPr>
              <w:t>36,7</w:t>
            </w:r>
          </w:p>
        </w:tc>
      </w:tr>
      <w:tr w:rsidR="0018345C" w:rsidRPr="00AB2A1A" w:rsidTr="00817361">
        <w:trPr>
          <w:trHeight w:val="288"/>
        </w:trPr>
        <w:tc>
          <w:tcPr>
            <w:tcW w:w="9989" w:type="dxa"/>
            <w:gridSpan w:val="6"/>
            <w:tcMar>
              <w:top w:w="0" w:type="dxa"/>
              <w:left w:w="0" w:type="dxa"/>
              <w:bottom w:w="0" w:type="dxa"/>
              <w:right w:w="40" w:type="dxa"/>
            </w:tcMar>
            <w:vAlign w:val="center"/>
          </w:tcPr>
          <w:p w:rsidR="0018345C" w:rsidRPr="003340C2" w:rsidRDefault="0018345C" w:rsidP="00F21807">
            <w:pPr>
              <w:spacing w:after="0" w:line="240" w:lineRule="auto"/>
              <w:ind w:firstLine="710"/>
              <w:jc w:val="both"/>
              <w:rPr>
                <w:rFonts w:ascii="Times New Roman" w:hAnsi="Times New Roman" w:cs="Times New Roman"/>
                <w:color w:val="000000"/>
                <w:sz w:val="28"/>
                <w:szCs w:val="28"/>
              </w:rPr>
            </w:pPr>
            <w:r w:rsidRPr="003C56CC">
              <w:rPr>
                <w:rFonts w:ascii="Times New Roman" w:hAnsi="Times New Roman" w:cs="Times New Roman"/>
                <w:sz w:val="28"/>
                <w:szCs w:val="28"/>
              </w:rPr>
              <w:t>В рамках</w:t>
            </w:r>
            <w:r>
              <w:rPr>
                <w:rFonts w:ascii="Times New Roman" w:hAnsi="Times New Roman" w:cs="Times New Roman"/>
                <w:sz w:val="28"/>
                <w:szCs w:val="28"/>
              </w:rPr>
              <w:t xml:space="preserve"> указанной </w:t>
            </w:r>
            <w:r w:rsidRPr="003C56CC">
              <w:rPr>
                <w:rFonts w:ascii="Times New Roman" w:hAnsi="Times New Roman" w:cs="Times New Roman"/>
                <w:sz w:val="28"/>
                <w:szCs w:val="28"/>
              </w:rPr>
              <w:t>государственной программы</w:t>
            </w:r>
            <w:r>
              <w:rPr>
                <w:rFonts w:ascii="Times New Roman" w:hAnsi="Times New Roman" w:cs="Times New Roman"/>
                <w:sz w:val="28"/>
                <w:szCs w:val="28"/>
              </w:rPr>
              <w:t xml:space="preserve"> Чувашской Республики </w:t>
            </w:r>
            <w:r w:rsidRPr="003C56CC">
              <w:rPr>
                <w:rFonts w:ascii="Times New Roman" w:hAnsi="Times New Roman" w:cs="Times New Roman"/>
                <w:sz w:val="28"/>
                <w:szCs w:val="28"/>
              </w:rPr>
              <w:t xml:space="preserve">увеличиваются бюджетные ассигнования на реализацию мероприятия подпрограммы </w:t>
            </w:r>
            <w:r>
              <w:rPr>
                <w:rFonts w:ascii="Times New Roman" w:hAnsi="Times New Roman" w:cs="Times New Roman"/>
                <w:sz w:val="28"/>
                <w:szCs w:val="28"/>
              </w:rPr>
              <w:t>«</w:t>
            </w:r>
            <w:r w:rsidRPr="00755A49">
              <w:rPr>
                <w:rFonts w:ascii="Times New Roman" w:hAnsi="Times New Roman" w:cs="Times New Roman"/>
                <w:sz w:val="28"/>
                <w:szCs w:val="28"/>
              </w:rPr>
              <w:t>Биологическое разнообразие Чувашской Республики</w:t>
            </w:r>
            <w:r>
              <w:rPr>
                <w:rFonts w:ascii="Times New Roman" w:hAnsi="Times New Roman" w:cs="Times New Roman"/>
                <w:sz w:val="28"/>
                <w:szCs w:val="28"/>
              </w:rPr>
              <w:t>»</w:t>
            </w:r>
            <w:r w:rsidRPr="003C56CC">
              <w:rPr>
                <w:rFonts w:ascii="Times New Roman" w:hAnsi="Times New Roman" w:cs="Times New Roman"/>
                <w:sz w:val="28"/>
                <w:szCs w:val="28"/>
              </w:rPr>
              <w:t xml:space="preserve"> на </w:t>
            </w:r>
            <w:r w:rsidRPr="00755A49">
              <w:rPr>
                <w:rFonts w:ascii="Times New Roman" w:hAnsi="Times New Roman" w:cs="Times New Roman"/>
                <w:sz w:val="28"/>
                <w:szCs w:val="28"/>
              </w:rPr>
              <w:t>4</w:t>
            </w:r>
            <w:r w:rsidR="004D63D9">
              <w:rPr>
                <w:rFonts w:ascii="Times New Roman" w:hAnsi="Times New Roman" w:cs="Times New Roman"/>
                <w:sz w:val="28"/>
                <w:szCs w:val="28"/>
              </w:rPr>
              <w:t> </w:t>
            </w:r>
            <w:r w:rsidRPr="00755A49">
              <w:rPr>
                <w:rFonts w:ascii="Times New Roman" w:hAnsi="Times New Roman" w:cs="Times New Roman"/>
                <w:sz w:val="28"/>
                <w:szCs w:val="28"/>
              </w:rPr>
              <w:t>690,0</w:t>
            </w:r>
            <w:r w:rsidR="004D63D9">
              <w:rPr>
                <w:rFonts w:ascii="Times New Roman" w:hAnsi="Times New Roman" w:cs="Times New Roman"/>
                <w:sz w:val="28"/>
                <w:szCs w:val="28"/>
              </w:rPr>
              <w:t> </w:t>
            </w:r>
            <w:r w:rsidRPr="003C56CC">
              <w:rPr>
                <w:rFonts w:ascii="Times New Roman" w:hAnsi="Times New Roman" w:cs="Times New Roman"/>
                <w:sz w:val="28"/>
                <w:szCs w:val="28"/>
              </w:rPr>
              <w:t>тыс. рублей.</w:t>
            </w:r>
            <w:r>
              <w:rPr>
                <w:rFonts w:ascii="Times New Roman" w:hAnsi="Times New Roman" w:cs="Times New Roman"/>
                <w:sz w:val="28"/>
                <w:szCs w:val="28"/>
              </w:rPr>
              <w:t xml:space="preserve"> </w:t>
            </w:r>
            <w:r w:rsidRPr="003C56CC">
              <w:rPr>
                <w:rFonts w:ascii="Times New Roman" w:hAnsi="Times New Roman" w:cs="Times New Roman"/>
                <w:sz w:val="28"/>
                <w:szCs w:val="28"/>
              </w:rPr>
              <w:t>При этом</w:t>
            </w:r>
            <w:r>
              <w:rPr>
                <w:rFonts w:ascii="Times New Roman" w:hAnsi="Times New Roman" w:cs="Times New Roman"/>
                <w:sz w:val="28"/>
                <w:szCs w:val="28"/>
              </w:rPr>
              <w:t xml:space="preserve"> </w:t>
            </w:r>
            <w:r w:rsidRPr="003C56CC">
              <w:rPr>
                <w:rFonts w:ascii="Times New Roman" w:hAnsi="Times New Roman" w:cs="Times New Roman"/>
                <w:sz w:val="28"/>
                <w:szCs w:val="28"/>
              </w:rPr>
              <w:t>дополнительно выделяемые средства в ос</w:t>
            </w:r>
            <w:r>
              <w:rPr>
                <w:rFonts w:ascii="Times New Roman" w:hAnsi="Times New Roman" w:cs="Times New Roman"/>
                <w:sz w:val="28"/>
                <w:szCs w:val="28"/>
              </w:rPr>
              <w:t>новном планируется направить на о</w:t>
            </w:r>
            <w:r w:rsidRPr="00F24978">
              <w:rPr>
                <w:rFonts w:ascii="Times New Roman" w:hAnsi="Times New Roman" w:cs="Times New Roman"/>
                <w:sz w:val="28"/>
                <w:szCs w:val="28"/>
              </w:rPr>
              <w:t xml:space="preserve">беспечение деятельности КУ ЧР </w:t>
            </w:r>
            <w:r>
              <w:rPr>
                <w:rFonts w:ascii="Times New Roman" w:hAnsi="Times New Roman" w:cs="Times New Roman"/>
                <w:sz w:val="28"/>
                <w:szCs w:val="28"/>
              </w:rPr>
              <w:t>«</w:t>
            </w:r>
            <w:r w:rsidRPr="00F24978">
              <w:rPr>
                <w:rFonts w:ascii="Times New Roman" w:hAnsi="Times New Roman" w:cs="Times New Roman"/>
                <w:sz w:val="28"/>
                <w:szCs w:val="28"/>
              </w:rPr>
              <w:t>Дирекция по охране животного мира и ООПТ</w:t>
            </w:r>
            <w:r>
              <w:rPr>
                <w:rFonts w:ascii="Times New Roman" w:hAnsi="Times New Roman" w:cs="Times New Roman"/>
                <w:sz w:val="28"/>
                <w:szCs w:val="28"/>
              </w:rPr>
              <w:t>»</w:t>
            </w:r>
            <w:r w:rsidRPr="00F24978">
              <w:rPr>
                <w:rFonts w:ascii="Times New Roman" w:hAnsi="Times New Roman" w:cs="Times New Roman"/>
                <w:sz w:val="28"/>
                <w:szCs w:val="28"/>
              </w:rPr>
              <w:t xml:space="preserve"> Минприроды Чувашии</w:t>
            </w:r>
            <w:r>
              <w:rPr>
                <w:rFonts w:ascii="Times New Roman" w:hAnsi="Times New Roman" w:cs="Times New Roman"/>
                <w:sz w:val="28"/>
                <w:szCs w:val="28"/>
              </w:rPr>
              <w:t xml:space="preserve"> </w:t>
            </w:r>
            <w:r w:rsidRPr="00A65249">
              <w:rPr>
                <w:rFonts w:ascii="Times New Roman" w:hAnsi="Times New Roman" w:cs="Times New Roman"/>
                <w:sz w:val="28"/>
                <w:szCs w:val="28"/>
              </w:rPr>
              <w:t>в сумме 5 322,4 тыс. рублей.</w:t>
            </w:r>
            <w:r>
              <w:rPr>
                <w:rFonts w:ascii="Times New Roman" w:hAnsi="Times New Roman" w:cs="Times New Roman"/>
                <w:sz w:val="28"/>
                <w:szCs w:val="28"/>
              </w:rPr>
              <w:t xml:space="preserve"> </w:t>
            </w:r>
            <w:r w:rsidRPr="001C263C">
              <w:rPr>
                <w:rFonts w:ascii="Times New Roman" w:hAnsi="Times New Roman" w:cs="Times New Roman"/>
                <w:sz w:val="28"/>
                <w:szCs w:val="28"/>
              </w:rPr>
              <w:t>Согласно пояснениям Минприроды Чувашии средства в сумме</w:t>
            </w:r>
            <w:r w:rsidRPr="001C263C">
              <w:rPr>
                <w:rFonts w:ascii="Times New Roman" w:hAnsi="Times New Roman" w:cs="Times New Roman"/>
                <w:color w:val="000000"/>
                <w:sz w:val="28"/>
                <w:szCs w:val="28"/>
              </w:rPr>
              <w:t xml:space="preserve"> 5 195,9 тыс. руб. </w:t>
            </w:r>
            <w:r>
              <w:rPr>
                <w:rFonts w:ascii="Times New Roman" w:hAnsi="Times New Roman" w:cs="Times New Roman"/>
                <w:color w:val="000000"/>
                <w:sz w:val="28"/>
                <w:szCs w:val="28"/>
              </w:rPr>
              <w:t>планируется направить</w:t>
            </w:r>
            <w:r w:rsidRPr="001C263C">
              <w:rPr>
                <w:rFonts w:ascii="Times New Roman" w:hAnsi="Times New Roman" w:cs="Times New Roman"/>
                <w:color w:val="000000"/>
                <w:sz w:val="28"/>
                <w:szCs w:val="28"/>
              </w:rPr>
              <w:t xml:space="preserve"> на приобретение транспортных средств: УАЗ-</w:t>
            </w:r>
            <w:proofErr w:type="spellStart"/>
            <w:r w:rsidRPr="001C263C">
              <w:rPr>
                <w:rFonts w:ascii="Times New Roman" w:hAnsi="Times New Roman" w:cs="Times New Roman"/>
                <w:color w:val="000000"/>
                <w:sz w:val="28"/>
                <w:szCs w:val="28"/>
              </w:rPr>
              <w:t>Комби</w:t>
            </w:r>
            <w:proofErr w:type="spellEnd"/>
            <w:r w:rsidRPr="001C263C">
              <w:rPr>
                <w:rFonts w:ascii="Times New Roman" w:hAnsi="Times New Roman" w:cs="Times New Roman"/>
                <w:color w:val="000000"/>
                <w:sz w:val="28"/>
                <w:szCs w:val="28"/>
              </w:rPr>
              <w:t xml:space="preserve"> – 2 единицы на сумму 2 640,0 тыс. руб., Лада Нива Легенд – 3 единицы на сумму 2 559,9 руб. </w:t>
            </w:r>
            <w:r w:rsidRPr="001C263C">
              <w:rPr>
                <w:rFonts w:ascii="Times New Roman" w:hAnsi="Times New Roman" w:cs="Times New Roman"/>
                <w:sz w:val="28"/>
                <w:szCs w:val="28"/>
              </w:rPr>
              <w:t>(письмо от 13.10.2022 № 09/08-11690).</w:t>
            </w:r>
          </w:p>
          <w:p w:rsidR="0018345C" w:rsidRDefault="0018345C" w:rsidP="00F21807">
            <w:pPr>
              <w:spacing w:after="0" w:line="240" w:lineRule="auto"/>
              <w:ind w:firstLine="710"/>
              <w:jc w:val="both"/>
              <w:rPr>
                <w:rFonts w:ascii="Times New Roman" w:hAnsi="Times New Roman" w:cs="Times New Roman"/>
                <w:sz w:val="28"/>
                <w:szCs w:val="28"/>
              </w:rPr>
            </w:pPr>
            <w:r w:rsidRPr="00454697">
              <w:rPr>
                <w:rFonts w:ascii="Times New Roman" w:hAnsi="Times New Roman" w:cs="Times New Roman"/>
                <w:sz w:val="28"/>
                <w:szCs w:val="28"/>
              </w:rPr>
              <w:t>Одновременно предусмотрено уменьшение бюджетных ассигнований по целев</w:t>
            </w:r>
            <w:r>
              <w:rPr>
                <w:rFonts w:ascii="Times New Roman" w:hAnsi="Times New Roman" w:cs="Times New Roman"/>
                <w:sz w:val="28"/>
                <w:szCs w:val="28"/>
              </w:rPr>
              <w:t>ым</w:t>
            </w:r>
            <w:r w:rsidRPr="00454697">
              <w:rPr>
                <w:rFonts w:ascii="Times New Roman" w:hAnsi="Times New Roman" w:cs="Times New Roman"/>
                <w:sz w:val="28"/>
                <w:szCs w:val="28"/>
              </w:rPr>
              <w:t xml:space="preserve"> стать</w:t>
            </w:r>
            <w:r>
              <w:rPr>
                <w:rFonts w:ascii="Times New Roman" w:hAnsi="Times New Roman" w:cs="Times New Roman"/>
                <w:sz w:val="28"/>
                <w:szCs w:val="28"/>
              </w:rPr>
              <w:t>ям:</w:t>
            </w:r>
          </w:p>
          <w:p w:rsidR="0018345C" w:rsidRDefault="0018345C" w:rsidP="00F21807">
            <w:pPr>
              <w:spacing w:after="0" w:line="240" w:lineRule="auto"/>
              <w:ind w:firstLine="710"/>
              <w:jc w:val="both"/>
              <w:rPr>
                <w:rFonts w:ascii="Times New Roman" w:hAnsi="Times New Roman" w:cs="Times New Roman"/>
                <w:sz w:val="28"/>
                <w:szCs w:val="28"/>
              </w:rPr>
            </w:pPr>
            <w:r>
              <w:rPr>
                <w:rFonts w:ascii="Times New Roman" w:hAnsi="Times New Roman" w:cs="Times New Roman"/>
                <w:sz w:val="28"/>
                <w:szCs w:val="28"/>
              </w:rPr>
              <w:t>-</w:t>
            </w:r>
            <w:r w:rsidRPr="00454697">
              <w:rPr>
                <w:rFonts w:ascii="Times New Roman" w:hAnsi="Times New Roman" w:cs="Times New Roman"/>
                <w:sz w:val="28"/>
                <w:szCs w:val="28"/>
              </w:rPr>
              <w:t xml:space="preserve"> </w:t>
            </w:r>
            <w:r>
              <w:rPr>
                <w:rFonts w:ascii="Times New Roman" w:hAnsi="Times New Roman" w:cs="Times New Roman"/>
                <w:sz w:val="28"/>
                <w:szCs w:val="28"/>
              </w:rPr>
              <w:t>«</w:t>
            </w:r>
            <w:r w:rsidRPr="00E478DE">
              <w:rPr>
                <w:rFonts w:ascii="Times New Roman" w:hAnsi="Times New Roman" w:cs="Times New Roman"/>
                <w:sz w:val="28"/>
                <w:szCs w:val="28"/>
              </w:rPr>
              <w:t>Разработка методических и информационно-аналитических материалов</w:t>
            </w:r>
            <w:r>
              <w:rPr>
                <w:rFonts w:ascii="Times New Roman" w:hAnsi="Times New Roman" w:cs="Times New Roman"/>
                <w:sz w:val="28"/>
                <w:szCs w:val="28"/>
              </w:rPr>
              <w:t>»</w:t>
            </w:r>
            <w:r w:rsidRPr="00454697">
              <w:rPr>
                <w:rFonts w:ascii="Times New Roman" w:hAnsi="Times New Roman" w:cs="Times New Roman"/>
                <w:sz w:val="28"/>
                <w:szCs w:val="28"/>
              </w:rPr>
              <w:t xml:space="preserve"> на</w:t>
            </w:r>
            <w:r>
              <w:rPr>
                <w:rFonts w:ascii="Times New Roman" w:hAnsi="Times New Roman" w:cs="Times New Roman"/>
                <w:sz w:val="28"/>
                <w:szCs w:val="28"/>
              </w:rPr>
              <w:t xml:space="preserve"> </w:t>
            </w:r>
            <w:r w:rsidRPr="00E478DE">
              <w:rPr>
                <w:rFonts w:ascii="Times New Roman" w:hAnsi="Times New Roman" w:cs="Times New Roman"/>
                <w:sz w:val="28"/>
                <w:szCs w:val="28"/>
              </w:rPr>
              <w:t>543,0</w:t>
            </w:r>
            <w:r>
              <w:rPr>
                <w:rFonts w:ascii="Times New Roman" w:hAnsi="Times New Roman" w:cs="Times New Roman"/>
                <w:sz w:val="28"/>
                <w:szCs w:val="28"/>
              </w:rPr>
              <w:t xml:space="preserve"> </w:t>
            </w:r>
            <w:r w:rsidRPr="00850228">
              <w:rPr>
                <w:rFonts w:ascii="Times New Roman" w:hAnsi="Times New Roman" w:cs="Times New Roman"/>
                <w:sz w:val="28"/>
                <w:szCs w:val="28"/>
              </w:rPr>
              <w:t>тыс. рублей или на 65,2% в связи с экономией по результатам закупочных процедур;</w:t>
            </w:r>
          </w:p>
          <w:p w:rsidR="0018345C" w:rsidRPr="00454697" w:rsidRDefault="0018345C" w:rsidP="00F21807">
            <w:pPr>
              <w:spacing w:after="0" w:line="240" w:lineRule="auto"/>
              <w:ind w:firstLine="710"/>
              <w:jc w:val="both"/>
              <w:rPr>
                <w:rFonts w:ascii="Times New Roman" w:hAnsi="Times New Roman" w:cs="Times New Roman"/>
                <w:sz w:val="28"/>
                <w:szCs w:val="28"/>
              </w:rPr>
            </w:pPr>
            <w:r>
              <w:rPr>
                <w:rFonts w:ascii="Times New Roman" w:hAnsi="Times New Roman" w:cs="Times New Roman"/>
                <w:sz w:val="28"/>
                <w:szCs w:val="28"/>
              </w:rPr>
              <w:t>- «</w:t>
            </w:r>
            <w:r w:rsidRPr="003E2B2F">
              <w:rPr>
                <w:rFonts w:ascii="Times New Roman" w:hAnsi="Times New Roman" w:cs="Times New Roman"/>
                <w:sz w:val="28"/>
                <w:szCs w:val="28"/>
              </w:rPr>
              <w:t xml:space="preserve">Укрепление материально-технической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w:t>
            </w:r>
            <w:proofErr w:type="spellStart"/>
            <w:r w:rsidRPr="003E2B2F">
              <w:rPr>
                <w:rFonts w:ascii="Times New Roman" w:hAnsi="Times New Roman" w:cs="Times New Roman"/>
                <w:sz w:val="28"/>
                <w:szCs w:val="28"/>
              </w:rPr>
              <w:t>охотхозяйственных</w:t>
            </w:r>
            <w:proofErr w:type="spellEnd"/>
            <w:r w:rsidRPr="003E2B2F">
              <w:rPr>
                <w:rFonts w:ascii="Times New Roman" w:hAnsi="Times New Roman" w:cs="Times New Roman"/>
                <w:sz w:val="28"/>
                <w:szCs w:val="28"/>
              </w:rPr>
              <w:t xml:space="preserve"> соглашений</w:t>
            </w:r>
            <w:r>
              <w:rPr>
                <w:rFonts w:ascii="Times New Roman" w:hAnsi="Times New Roman" w:cs="Times New Roman"/>
                <w:sz w:val="28"/>
                <w:szCs w:val="28"/>
              </w:rPr>
              <w:t xml:space="preserve">» на сумму </w:t>
            </w:r>
            <w:r w:rsidRPr="00D44683">
              <w:rPr>
                <w:rFonts w:ascii="Times New Roman" w:hAnsi="Times New Roman" w:cs="Times New Roman"/>
                <w:sz w:val="28"/>
                <w:szCs w:val="28"/>
              </w:rPr>
              <w:t>89,4</w:t>
            </w:r>
            <w:r>
              <w:rPr>
                <w:rFonts w:ascii="Times New Roman" w:hAnsi="Times New Roman" w:cs="Times New Roman"/>
                <w:sz w:val="28"/>
                <w:szCs w:val="28"/>
              </w:rPr>
              <w:t xml:space="preserve"> тыс. рублей или на </w:t>
            </w:r>
            <w:r w:rsidRPr="00D44683">
              <w:rPr>
                <w:rFonts w:ascii="Times New Roman" w:hAnsi="Times New Roman" w:cs="Times New Roman"/>
                <w:sz w:val="28"/>
                <w:szCs w:val="28"/>
              </w:rPr>
              <w:t>56,9</w:t>
            </w:r>
            <w:r>
              <w:rPr>
                <w:rFonts w:ascii="Times New Roman" w:hAnsi="Times New Roman" w:cs="Times New Roman"/>
                <w:sz w:val="28"/>
                <w:szCs w:val="28"/>
              </w:rPr>
              <w:t xml:space="preserve"> %.</w:t>
            </w:r>
          </w:p>
          <w:p w:rsidR="0018345C" w:rsidRPr="00F21807" w:rsidRDefault="0018345C" w:rsidP="00F21807">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3C56CC">
              <w:rPr>
                <w:rFonts w:ascii="Times New Roman" w:hAnsi="Times New Roman" w:cs="Times New Roman"/>
                <w:color w:val="000000"/>
                <w:sz w:val="28"/>
                <w:szCs w:val="28"/>
              </w:rPr>
              <w:t>По подразделу</w:t>
            </w:r>
            <w:r w:rsidRPr="003C56CC">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w:t>
            </w:r>
            <w:r w:rsidRPr="003C56CC">
              <w:rPr>
                <w:rFonts w:ascii="Times New Roman" w:hAnsi="Times New Roman" w:cs="Times New Roman"/>
                <w:b/>
                <w:bCs/>
                <w:color w:val="000000"/>
                <w:sz w:val="28"/>
                <w:szCs w:val="28"/>
              </w:rPr>
              <w:t>Другие вопросы в области охраны окружающей среды</w:t>
            </w:r>
            <w:r>
              <w:rPr>
                <w:rFonts w:ascii="Times New Roman" w:hAnsi="Times New Roman" w:cs="Times New Roman"/>
                <w:b/>
                <w:bCs/>
                <w:color w:val="000000"/>
                <w:sz w:val="28"/>
                <w:szCs w:val="28"/>
              </w:rPr>
              <w:t>»</w:t>
            </w:r>
            <w:r w:rsidRPr="003C56CC">
              <w:rPr>
                <w:rFonts w:ascii="Times New Roman" w:hAnsi="Times New Roman" w:cs="Times New Roman"/>
                <w:color w:val="000000"/>
                <w:sz w:val="28"/>
                <w:szCs w:val="28"/>
              </w:rPr>
              <w:t xml:space="preserve"> расходы в 2022</w:t>
            </w:r>
            <w:r>
              <w:rPr>
                <w:rFonts w:ascii="Times New Roman" w:hAnsi="Times New Roman" w:cs="Times New Roman"/>
                <w:color w:val="000000"/>
                <w:sz w:val="28"/>
                <w:szCs w:val="28"/>
              </w:rPr>
              <w:t xml:space="preserve"> </w:t>
            </w:r>
            <w:r w:rsidRPr="003C56CC">
              <w:rPr>
                <w:rFonts w:ascii="Times New Roman" w:hAnsi="Times New Roman" w:cs="Times New Roman"/>
                <w:color w:val="000000"/>
                <w:sz w:val="28"/>
                <w:szCs w:val="28"/>
              </w:rPr>
              <w:t>году уменьшаются на 457,0 тыс. рублей или на 0,3%. С учетом изменений расходы составят в сумме 177 516,8 тыс.</w:t>
            </w:r>
            <w:r>
              <w:rPr>
                <w:rFonts w:ascii="Times New Roman" w:hAnsi="Times New Roman" w:cs="Times New Roman"/>
                <w:color w:val="000000"/>
                <w:sz w:val="28"/>
                <w:szCs w:val="28"/>
              </w:rPr>
              <w:t xml:space="preserve"> </w:t>
            </w:r>
            <w:r w:rsidRPr="003C56CC">
              <w:rPr>
                <w:rFonts w:ascii="Times New Roman" w:hAnsi="Times New Roman" w:cs="Times New Roman"/>
                <w:color w:val="000000"/>
                <w:sz w:val="28"/>
                <w:szCs w:val="28"/>
              </w:rPr>
              <w:t>рублей.</w:t>
            </w:r>
          </w:p>
        </w:tc>
      </w:tr>
      <w:tr w:rsidR="0018345C" w:rsidRPr="00AB2A1A" w:rsidTr="00817361">
        <w:trPr>
          <w:trHeight w:val="357"/>
        </w:trPr>
        <w:tc>
          <w:tcPr>
            <w:tcW w:w="9989" w:type="dxa"/>
            <w:gridSpan w:val="6"/>
            <w:shd w:val="clear" w:color="auto" w:fill="FFFFFF"/>
            <w:tcMar>
              <w:top w:w="0" w:type="dxa"/>
              <w:left w:w="0" w:type="dxa"/>
              <w:bottom w:w="0" w:type="dxa"/>
              <w:right w:w="40" w:type="dxa"/>
            </w:tcMar>
            <w:vAlign w:val="center"/>
          </w:tcPr>
          <w:p w:rsidR="0018345C" w:rsidRPr="00AB2A1A" w:rsidRDefault="0018345C">
            <w:pPr>
              <w:widowControl w:val="0"/>
              <w:autoSpaceDE w:val="0"/>
              <w:autoSpaceDN w:val="0"/>
              <w:adjustRightInd w:val="0"/>
              <w:spacing w:after="0" w:line="240" w:lineRule="auto"/>
              <w:ind w:firstLine="710"/>
              <w:jc w:val="both"/>
              <w:rPr>
                <w:rFonts w:ascii="Arial" w:hAnsi="Arial" w:cs="Arial"/>
                <w:color w:val="FF0000"/>
                <w:sz w:val="24"/>
                <w:szCs w:val="24"/>
              </w:rPr>
            </w:pPr>
            <w:r w:rsidRPr="00F21807">
              <w:rPr>
                <w:rFonts w:ascii="Times New Roman" w:hAnsi="Times New Roman" w:cs="Times New Roman"/>
                <w:sz w:val="28"/>
                <w:szCs w:val="28"/>
              </w:rPr>
              <w:lastRenderedPageBreak/>
              <w:t>По данному подразделу в 2022</w:t>
            </w:r>
            <w:r w:rsidR="004D63D9">
              <w:rPr>
                <w:rFonts w:ascii="Times New Roman" w:hAnsi="Times New Roman" w:cs="Times New Roman"/>
                <w:sz w:val="28"/>
                <w:szCs w:val="28"/>
              </w:rPr>
              <w:t xml:space="preserve"> году</w:t>
            </w:r>
            <w:r w:rsidRPr="00F21807">
              <w:rPr>
                <w:rFonts w:ascii="Times New Roman" w:hAnsi="Times New Roman" w:cs="Times New Roman"/>
                <w:sz w:val="28"/>
                <w:szCs w:val="28"/>
              </w:rPr>
              <w:t xml:space="preserve"> предусмотрено изменение бюджетных ассигнований на реализацию следующих государственных программ Чувашской Республики:</w:t>
            </w:r>
          </w:p>
        </w:tc>
      </w:tr>
      <w:tr w:rsidR="0018345C" w:rsidRPr="00F21807"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21807" w:rsidRDefault="0018345C">
            <w:pPr>
              <w:widowControl w:val="0"/>
              <w:autoSpaceDE w:val="0"/>
              <w:autoSpaceDN w:val="0"/>
              <w:adjustRightInd w:val="0"/>
              <w:spacing w:after="0" w:line="240" w:lineRule="auto"/>
              <w:jc w:val="center"/>
              <w:rPr>
                <w:rFonts w:ascii="Arial" w:hAnsi="Arial" w:cs="Arial"/>
                <w:sz w:val="24"/>
                <w:szCs w:val="24"/>
              </w:rPr>
            </w:pPr>
            <w:r w:rsidRPr="00F21807">
              <w:rPr>
                <w:rFonts w:ascii="Times New Roman" w:hAnsi="Times New Roman" w:cs="Times New Roman"/>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21807" w:rsidRDefault="0018345C">
            <w:pPr>
              <w:widowControl w:val="0"/>
              <w:autoSpaceDE w:val="0"/>
              <w:autoSpaceDN w:val="0"/>
              <w:adjustRightInd w:val="0"/>
              <w:spacing w:after="0" w:line="240" w:lineRule="auto"/>
              <w:jc w:val="center"/>
              <w:rPr>
                <w:rFonts w:ascii="Arial" w:hAnsi="Arial" w:cs="Arial"/>
                <w:sz w:val="24"/>
                <w:szCs w:val="24"/>
              </w:rPr>
            </w:pPr>
            <w:r w:rsidRPr="00F21807">
              <w:rPr>
                <w:rFonts w:ascii="Times New Roman" w:hAnsi="Times New Roman" w:cs="Times New Roman"/>
                <w:sz w:val="20"/>
                <w:szCs w:val="20"/>
              </w:rPr>
              <w:t>Закон о бюджете (с изменениями от 24.03.2022 №5)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21807" w:rsidRDefault="0018345C">
            <w:pPr>
              <w:widowControl w:val="0"/>
              <w:autoSpaceDE w:val="0"/>
              <w:autoSpaceDN w:val="0"/>
              <w:adjustRightInd w:val="0"/>
              <w:spacing w:after="0" w:line="240" w:lineRule="auto"/>
              <w:jc w:val="center"/>
              <w:rPr>
                <w:rFonts w:ascii="Arial" w:hAnsi="Arial" w:cs="Arial"/>
                <w:sz w:val="24"/>
                <w:szCs w:val="24"/>
              </w:rPr>
            </w:pPr>
            <w:r w:rsidRPr="00F21807">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21807"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F21807">
              <w:rPr>
                <w:rFonts w:ascii="Times New Roman" w:hAnsi="Times New Roman" w:cs="Times New Roman"/>
                <w:sz w:val="20"/>
                <w:szCs w:val="20"/>
              </w:rPr>
              <w:t>Изменения</w:t>
            </w:r>
          </w:p>
          <w:p w:rsidR="0018345C" w:rsidRPr="00F21807"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F21807">
              <w:rPr>
                <w:rFonts w:ascii="Times New Roman" w:hAnsi="Times New Roman" w:cs="Times New Roman"/>
                <w:sz w:val="20"/>
                <w:szCs w:val="20"/>
              </w:rPr>
              <w:t>(+/-)</w:t>
            </w:r>
          </w:p>
          <w:p w:rsidR="0018345C" w:rsidRPr="00F21807" w:rsidRDefault="0018345C">
            <w:pPr>
              <w:widowControl w:val="0"/>
              <w:autoSpaceDE w:val="0"/>
              <w:autoSpaceDN w:val="0"/>
              <w:adjustRightInd w:val="0"/>
              <w:spacing w:after="0" w:line="240" w:lineRule="auto"/>
              <w:jc w:val="center"/>
              <w:rPr>
                <w:rFonts w:ascii="Arial" w:hAnsi="Arial" w:cs="Arial"/>
                <w:sz w:val="24"/>
                <w:szCs w:val="24"/>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21807" w:rsidRDefault="0018345C">
            <w:pPr>
              <w:widowControl w:val="0"/>
              <w:autoSpaceDE w:val="0"/>
              <w:autoSpaceDN w:val="0"/>
              <w:adjustRightInd w:val="0"/>
              <w:spacing w:after="0" w:line="240" w:lineRule="auto"/>
              <w:jc w:val="center"/>
              <w:rPr>
                <w:rFonts w:ascii="Arial" w:hAnsi="Arial" w:cs="Arial"/>
                <w:sz w:val="24"/>
                <w:szCs w:val="24"/>
              </w:rPr>
            </w:pPr>
            <w:r w:rsidRPr="00F21807">
              <w:rPr>
                <w:rFonts w:ascii="Times New Roman" w:hAnsi="Times New Roman" w:cs="Times New Roman"/>
                <w:sz w:val="20"/>
                <w:szCs w:val="20"/>
              </w:rPr>
              <w:t>%</w:t>
            </w:r>
          </w:p>
        </w:tc>
      </w:tr>
      <w:tr w:rsidR="0018345C" w:rsidRPr="00AB2A1A"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A32A90" w:rsidRDefault="0018345C" w:rsidP="00F21807">
            <w:pPr>
              <w:widowControl w:val="0"/>
              <w:autoSpaceDE w:val="0"/>
              <w:autoSpaceDN w:val="0"/>
              <w:adjustRightInd w:val="0"/>
              <w:spacing w:after="0" w:line="240" w:lineRule="auto"/>
              <w:jc w:val="both"/>
              <w:rPr>
                <w:rFonts w:ascii="Times New Roman" w:hAnsi="Times New Roman" w:cs="Times New Roman"/>
                <w:sz w:val="20"/>
                <w:szCs w:val="20"/>
              </w:rPr>
            </w:pPr>
            <w:r w:rsidRPr="00A32A90">
              <w:rPr>
                <w:rFonts w:ascii="Times New Roman" w:hAnsi="Times New Roman" w:cs="Times New Roman"/>
                <w:bCs/>
                <w:color w:val="000000"/>
                <w:sz w:val="20"/>
                <w:szCs w:val="20"/>
              </w:rPr>
              <w:t xml:space="preserve">Государственная программа </w:t>
            </w:r>
            <w:r>
              <w:rPr>
                <w:rFonts w:ascii="Times New Roman" w:hAnsi="Times New Roman" w:cs="Times New Roman"/>
                <w:bCs/>
                <w:color w:val="000000"/>
                <w:sz w:val="20"/>
                <w:szCs w:val="20"/>
              </w:rPr>
              <w:t>«</w:t>
            </w:r>
            <w:r w:rsidRPr="00A32A90">
              <w:rPr>
                <w:rFonts w:ascii="Times New Roman" w:hAnsi="Times New Roman" w:cs="Times New Roman"/>
                <w:bCs/>
                <w:color w:val="000000"/>
                <w:sz w:val="20"/>
                <w:szCs w:val="20"/>
              </w:rPr>
              <w:t>Развитие потенциала природно-сырьевых ресурсов и обеспечение экологической безопасности</w:t>
            </w:r>
            <w:r>
              <w:rPr>
                <w:rFonts w:ascii="Times New Roman" w:hAnsi="Times New Roman" w:cs="Times New Roman"/>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A32A90" w:rsidRDefault="0018345C" w:rsidP="00F21807">
            <w:pPr>
              <w:jc w:val="center"/>
              <w:rPr>
                <w:rFonts w:ascii="Times New Roman" w:hAnsi="Times New Roman" w:cs="Times New Roman"/>
                <w:sz w:val="20"/>
                <w:szCs w:val="20"/>
              </w:rPr>
            </w:pPr>
            <w:r w:rsidRPr="00A32A90">
              <w:rPr>
                <w:rFonts w:ascii="Times New Roman" w:hAnsi="Times New Roman" w:cs="Times New Roman"/>
                <w:sz w:val="20"/>
                <w:szCs w:val="20"/>
              </w:rPr>
              <w:t>175 687,6</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A32A90" w:rsidRDefault="0018345C" w:rsidP="00F21807">
            <w:pPr>
              <w:jc w:val="center"/>
              <w:rPr>
                <w:rFonts w:ascii="Times New Roman" w:hAnsi="Times New Roman" w:cs="Times New Roman"/>
                <w:sz w:val="20"/>
                <w:szCs w:val="20"/>
              </w:rPr>
            </w:pPr>
            <w:r w:rsidRPr="00A32A90">
              <w:rPr>
                <w:rFonts w:ascii="Times New Roman" w:hAnsi="Times New Roman" w:cs="Times New Roman"/>
                <w:sz w:val="20"/>
                <w:szCs w:val="20"/>
              </w:rPr>
              <w:t>175 192,6</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A32A90" w:rsidRDefault="0018345C" w:rsidP="00F21807">
            <w:pPr>
              <w:jc w:val="center"/>
              <w:rPr>
                <w:rFonts w:ascii="Times New Roman" w:hAnsi="Times New Roman" w:cs="Times New Roman"/>
                <w:sz w:val="20"/>
                <w:szCs w:val="20"/>
              </w:rPr>
            </w:pPr>
            <w:r w:rsidRPr="00A32A90">
              <w:rPr>
                <w:rFonts w:ascii="Times New Roman" w:hAnsi="Times New Roman" w:cs="Times New Roman"/>
                <w:sz w:val="20"/>
                <w:szCs w:val="20"/>
              </w:rPr>
              <w:t>-495,0</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A32A90" w:rsidRDefault="0018345C" w:rsidP="00F21807">
            <w:pPr>
              <w:jc w:val="center"/>
              <w:rPr>
                <w:rFonts w:ascii="Times New Roman" w:hAnsi="Times New Roman" w:cs="Times New Roman"/>
                <w:sz w:val="20"/>
                <w:szCs w:val="20"/>
              </w:rPr>
            </w:pPr>
            <w:r w:rsidRPr="00A32A90">
              <w:rPr>
                <w:rFonts w:ascii="Times New Roman" w:hAnsi="Times New Roman" w:cs="Times New Roman"/>
                <w:sz w:val="20"/>
                <w:szCs w:val="20"/>
              </w:rPr>
              <w:t>-0,3</w:t>
            </w:r>
          </w:p>
        </w:tc>
      </w:tr>
      <w:tr w:rsidR="0018345C" w:rsidRPr="00AB2A1A"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8E7993" w:rsidRDefault="0018345C" w:rsidP="00F21807">
            <w:pPr>
              <w:widowControl w:val="0"/>
              <w:autoSpaceDE w:val="0"/>
              <w:autoSpaceDN w:val="0"/>
              <w:adjustRightInd w:val="0"/>
              <w:spacing w:after="0" w:line="240" w:lineRule="auto"/>
              <w:jc w:val="both"/>
              <w:rPr>
                <w:rFonts w:ascii="Times New Roman" w:hAnsi="Times New Roman" w:cs="Times New Roman"/>
                <w:sz w:val="20"/>
                <w:szCs w:val="20"/>
              </w:rPr>
            </w:pPr>
            <w:r w:rsidRPr="008E7993">
              <w:rPr>
                <w:rFonts w:ascii="Times New Roman" w:hAnsi="Times New Roman" w:cs="Times New Roman"/>
                <w:bCs/>
                <w:color w:val="000000"/>
                <w:sz w:val="20"/>
                <w:szCs w:val="20"/>
              </w:rPr>
              <w:t xml:space="preserve">Государственная программа </w:t>
            </w:r>
            <w:r>
              <w:rPr>
                <w:rFonts w:ascii="Times New Roman" w:hAnsi="Times New Roman" w:cs="Times New Roman"/>
                <w:bCs/>
                <w:color w:val="000000"/>
                <w:sz w:val="20"/>
                <w:szCs w:val="20"/>
              </w:rPr>
              <w:t>«</w:t>
            </w:r>
            <w:r w:rsidRPr="008E7993">
              <w:rPr>
                <w:rFonts w:ascii="Times New Roman" w:hAnsi="Times New Roman" w:cs="Times New Roman"/>
                <w:bCs/>
                <w:color w:val="000000"/>
                <w:sz w:val="20"/>
                <w:szCs w:val="20"/>
              </w:rPr>
              <w:t>Развитие потенциала государственного управления</w:t>
            </w:r>
            <w:r>
              <w:rPr>
                <w:rFonts w:ascii="Times New Roman" w:hAnsi="Times New Roman" w:cs="Times New Roman"/>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8E7993" w:rsidRDefault="0018345C" w:rsidP="00F21807">
            <w:pPr>
              <w:widowControl w:val="0"/>
              <w:autoSpaceDE w:val="0"/>
              <w:autoSpaceDN w:val="0"/>
              <w:adjustRightInd w:val="0"/>
              <w:spacing w:after="0" w:line="240" w:lineRule="auto"/>
              <w:jc w:val="center"/>
              <w:rPr>
                <w:rFonts w:ascii="Times New Roman" w:hAnsi="Times New Roman" w:cs="Times New Roman"/>
                <w:sz w:val="20"/>
                <w:szCs w:val="20"/>
              </w:rPr>
            </w:pPr>
            <w:r w:rsidRPr="008E7993">
              <w:rPr>
                <w:rFonts w:ascii="Times New Roman" w:hAnsi="Times New Roman" w:cs="Times New Roman"/>
                <w:bCs/>
                <w:color w:val="000000"/>
                <w:sz w:val="20"/>
                <w:szCs w:val="20"/>
              </w:rPr>
              <w:t>0,0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8E7993" w:rsidRDefault="0018345C" w:rsidP="00F21807">
            <w:pPr>
              <w:widowControl w:val="0"/>
              <w:autoSpaceDE w:val="0"/>
              <w:autoSpaceDN w:val="0"/>
              <w:adjustRightInd w:val="0"/>
              <w:spacing w:after="0" w:line="240" w:lineRule="auto"/>
              <w:jc w:val="center"/>
              <w:rPr>
                <w:rFonts w:ascii="Times New Roman" w:hAnsi="Times New Roman" w:cs="Times New Roman"/>
                <w:sz w:val="20"/>
                <w:szCs w:val="20"/>
              </w:rPr>
            </w:pPr>
            <w:r w:rsidRPr="008E7993">
              <w:rPr>
                <w:rFonts w:ascii="Times New Roman" w:hAnsi="Times New Roman" w:cs="Times New Roman"/>
                <w:bCs/>
                <w:color w:val="000000"/>
                <w:sz w:val="20"/>
                <w:szCs w:val="20"/>
              </w:rPr>
              <w:t>38,0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8E7993" w:rsidRDefault="0018345C" w:rsidP="00F21807">
            <w:pPr>
              <w:widowControl w:val="0"/>
              <w:autoSpaceDE w:val="0"/>
              <w:autoSpaceDN w:val="0"/>
              <w:adjustRightInd w:val="0"/>
              <w:spacing w:after="0" w:line="240" w:lineRule="auto"/>
              <w:jc w:val="center"/>
              <w:rPr>
                <w:rFonts w:ascii="Times New Roman" w:hAnsi="Times New Roman" w:cs="Times New Roman"/>
                <w:sz w:val="20"/>
                <w:szCs w:val="20"/>
              </w:rPr>
            </w:pPr>
            <w:r w:rsidRPr="008E7993">
              <w:rPr>
                <w:rFonts w:ascii="Times New Roman" w:hAnsi="Times New Roman" w:cs="Times New Roman"/>
                <w:bCs/>
                <w:color w:val="000000"/>
                <w:sz w:val="20"/>
                <w:szCs w:val="20"/>
              </w:rPr>
              <w:t>38,0</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8E7993" w:rsidRDefault="004D63D9" w:rsidP="00F2180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х</w:t>
            </w:r>
          </w:p>
        </w:tc>
      </w:tr>
      <w:tr w:rsidR="0018345C" w:rsidRPr="00AB2A1A" w:rsidTr="00817361">
        <w:trPr>
          <w:trHeight w:val="735"/>
        </w:trPr>
        <w:tc>
          <w:tcPr>
            <w:tcW w:w="9989" w:type="dxa"/>
            <w:gridSpan w:val="6"/>
            <w:tcMar>
              <w:top w:w="0" w:type="dxa"/>
              <w:left w:w="0" w:type="dxa"/>
              <w:bottom w:w="0" w:type="dxa"/>
              <w:right w:w="40" w:type="dxa"/>
            </w:tcMar>
            <w:vAlign w:val="center"/>
          </w:tcPr>
          <w:p w:rsidR="0018345C" w:rsidRDefault="0018345C" w:rsidP="007028A4">
            <w:pPr>
              <w:spacing w:after="0" w:line="240" w:lineRule="auto"/>
              <w:ind w:firstLine="710"/>
              <w:jc w:val="both"/>
              <w:rPr>
                <w:rFonts w:ascii="Times New Roman" w:eastAsia="Times New Roman" w:hAnsi="Times New Roman" w:cs="Times New Roman"/>
                <w:bCs/>
                <w:sz w:val="28"/>
                <w:szCs w:val="28"/>
              </w:rPr>
            </w:pPr>
            <w:r w:rsidRPr="000A6FF3">
              <w:rPr>
                <w:rFonts w:ascii="Times New Roman" w:eastAsia="Times New Roman" w:hAnsi="Times New Roman" w:cs="Times New Roman"/>
                <w:bCs/>
                <w:sz w:val="28"/>
                <w:szCs w:val="28"/>
              </w:rPr>
              <w:t xml:space="preserve">В рамках данного подраздела в основном </w:t>
            </w:r>
            <w:r>
              <w:rPr>
                <w:rFonts w:ascii="Times New Roman" w:eastAsia="Times New Roman" w:hAnsi="Times New Roman" w:cs="Times New Roman"/>
                <w:bCs/>
                <w:sz w:val="28"/>
                <w:szCs w:val="28"/>
              </w:rPr>
              <w:t>уменьшаются</w:t>
            </w:r>
            <w:r w:rsidRPr="000A6FF3">
              <w:rPr>
                <w:rFonts w:ascii="Times New Roman" w:eastAsia="Times New Roman" w:hAnsi="Times New Roman" w:cs="Times New Roman"/>
                <w:bCs/>
                <w:sz w:val="28"/>
                <w:szCs w:val="28"/>
              </w:rPr>
              <w:t xml:space="preserve"> бюджетные ассигнования по следующим целевым статьям:</w:t>
            </w:r>
          </w:p>
          <w:p w:rsidR="0018345C" w:rsidRDefault="0018345C" w:rsidP="007028A4">
            <w:pPr>
              <w:spacing w:after="0" w:line="240" w:lineRule="auto"/>
              <w:ind w:firstLine="71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2F25BE">
              <w:rPr>
                <w:rFonts w:ascii="Times New Roman" w:eastAsia="Times New Roman" w:hAnsi="Times New Roman" w:cs="Times New Roman"/>
                <w:bCs/>
                <w:sz w:val="28"/>
                <w:szCs w:val="28"/>
              </w:rPr>
              <w:t> </w:t>
            </w:r>
            <w:r>
              <w:rPr>
                <w:rFonts w:ascii="Times New Roman" w:eastAsia="Times New Roman" w:hAnsi="Times New Roman" w:cs="Times New Roman"/>
                <w:bCs/>
                <w:sz w:val="28"/>
                <w:szCs w:val="28"/>
              </w:rPr>
              <w:t>«</w:t>
            </w:r>
            <w:r w:rsidRPr="008F2834">
              <w:rPr>
                <w:rFonts w:ascii="Times New Roman" w:eastAsia="Times New Roman" w:hAnsi="Times New Roman" w:cs="Times New Roman"/>
                <w:bCs/>
                <w:sz w:val="28"/>
                <w:szCs w:val="28"/>
              </w:rPr>
              <w:t xml:space="preserve">Обеспечение деятельности БУ </w:t>
            </w:r>
            <w:r>
              <w:rPr>
                <w:rFonts w:ascii="Times New Roman" w:eastAsia="Times New Roman" w:hAnsi="Times New Roman" w:cs="Times New Roman"/>
                <w:bCs/>
                <w:sz w:val="28"/>
                <w:szCs w:val="28"/>
              </w:rPr>
              <w:t>«</w:t>
            </w:r>
            <w:r w:rsidRPr="008F2834">
              <w:rPr>
                <w:rFonts w:ascii="Times New Roman" w:eastAsia="Times New Roman" w:hAnsi="Times New Roman" w:cs="Times New Roman"/>
                <w:bCs/>
                <w:sz w:val="28"/>
                <w:szCs w:val="28"/>
              </w:rPr>
              <w:t>Чувашский республиканский радиологический центр</w:t>
            </w:r>
            <w:r>
              <w:rPr>
                <w:rFonts w:ascii="Times New Roman" w:eastAsia="Times New Roman" w:hAnsi="Times New Roman" w:cs="Times New Roman"/>
                <w:bCs/>
                <w:sz w:val="28"/>
                <w:szCs w:val="28"/>
              </w:rPr>
              <w:t>»</w:t>
            </w:r>
            <w:r w:rsidRPr="008F2834">
              <w:rPr>
                <w:rFonts w:ascii="Times New Roman" w:eastAsia="Times New Roman" w:hAnsi="Times New Roman" w:cs="Times New Roman"/>
                <w:bCs/>
                <w:sz w:val="28"/>
                <w:szCs w:val="28"/>
              </w:rPr>
              <w:t xml:space="preserve"> Минприроды Чувашии</w:t>
            </w:r>
            <w:r>
              <w:rPr>
                <w:rFonts w:ascii="Times New Roman" w:eastAsia="Times New Roman" w:hAnsi="Times New Roman" w:cs="Times New Roman"/>
                <w:bCs/>
                <w:sz w:val="28"/>
                <w:szCs w:val="28"/>
              </w:rPr>
              <w:t xml:space="preserve">» на сумму </w:t>
            </w:r>
            <w:r w:rsidRPr="008F2834">
              <w:rPr>
                <w:rFonts w:ascii="Times New Roman" w:eastAsia="Times New Roman" w:hAnsi="Times New Roman" w:cs="Times New Roman"/>
                <w:bCs/>
                <w:sz w:val="28"/>
                <w:szCs w:val="28"/>
              </w:rPr>
              <w:t>1 517,3</w:t>
            </w:r>
            <w:r>
              <w:rPr>
                <w:rFonts w:ascii="Times New Roman" w:eastAsia="Times New Roman" w:hAnsi="Times New Roman" w:cs="Times New Roman"/>
                <w:bCs/>
                <w:sz w:val="28"/>
                <w:szCs w:val="28"/>
              </w:rPr>
              <w:t xml:space="preserve"> тыс. рублей или на 10,0%;</w:t>
            </w:r>
          </w:p>
          <w:p w:rsidR="0018345C" w:rsidRDefault="0018345C" w:rsidP="007028A4">
            <w:pPr>
              <w:spacing w:after="0" w:line="240" w:lineRule="auto"/>
              <w:ind w:firstLine="71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2F25BE">
              <w:rPr>
                <w:rFonts w:ascii="Times New Roman" w:eastAsia="Times New Roman" w:hAnsi="Times New Roman" w:cs="Times New Roman"/>
                <w:bCs/>
                <w:sz w:val="28"/>
                <w:szCs w:val="28"/>
              </w:rPr>
              <w:t> </w:t>
            </w:r>
            <w:r>
              <w:rPr>
                <w:rFonts w:ascii="Times New Roman" w:eastAsia="Times New Roman" w:hAnsi="Times New Roman" w:cs="Times New Roman"/>
                <w:bCs/>
                <w:sz w:val="28"/>
                <w:szCs w:val="28"/>
              </w:rPr>
              <w:t>«</w:t>
            </w:r>
            <w:r w:rsidRPr="002669CF">
              <w:rPr>
                <w:rFonts w:ascii="Times New Roman" w:eastAsia="Times New Roman" w:hAnsi="Times New Roman" w:cs="Times New Roman"/>
                <w:bCs/>
                <w:sz w:val="28"/>
                <w:szCs w:val="28"/>
              </w:rPr>
              <w:t>Подготовка графического описания местоположения границ особо охраняемых природных территорий регионального значения</w:t>
            </w:r>
            <w:r>
              <w:rPr>
                <w:rFonts w:ascii="Times New Roman" w:eastAsia="Times New Roman" w:hAnsi="Times New Roman" w:cs="Times New Roman"/>
                <w:bCs/>
                <w:sz w:val="28"/>
                <w:szCs w:val="28"/>
              </w:rPr>
              <w:t xml:space="preserve">» на сумму </w:t>
            </w:r>
            <w:r w:rsidRPr="002669CF">
              <w:rPr>
                <w:rFonts w:ascii="Times New Roman" w:eastAsia="Times New Roman" w:hAnsi="Times New Roman" w:cs="Times New Roman"/>
                <w:bCs/>
                <w:sz w:val="28"/>
                <w:szCs w:val="28"/>
              </w:rPr>
              <w:t>289,4</w:t>
            </w:r>
            <w:r>
              <w:rPr>
                <w:rFonts w:ascii="Times New Roman" w:eastAsia="Times New Roman" w:hAnsi="Times New Roman" w:cs="Times New Roman"/>
                <w:bCs/>
                <w:sz w:val="28"/>
                <w:szCs w:val="28"/>
              </w:rPr>
              <w:t xml:space="preserve"> тыс. рублей или на 57,</w:t>
            </w:r>
            <w:r w:rsidR="002F25BE">
              <w:rPr>
                <w:rFonts w:ascii="Times New Roman" w:eastAsia="Times New Roman" w:hAnsi="Times New Roman" w:cs="Times New Roman"/>
                <w:bCs/>
                <w:sz w:val="28"/>
                <w:szCs w:val="28"/>
              </w:rPr>
              <w:t>5</w:t>
            </w:r>
            <w:r>
              <w:rPr>
                <w:rFonts w:ascii="Times New Roman" w:eastAsia="Times New Roman" w:hAnsi="Times New Roman" w:cs="Times New Roman"/>
                <w:bCs/>
                <w:sz w:val="28"/>
                <w:szCs w:val="28"/>
              </w:rPr>
              <w:t>%;</w:t>
            </w:r>
          </w:p>
          <w:p w:rsidR="0018345C" w:rsidRPr="00101942" w:rsidRDefault="0018345C" w:rsidP="007028A4">
            <w:pPr>
              <w:spacing w:after="0" w:line="240" w:lineRule="auto"/>
              <w:ind w:firstLine="71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2F25BE">
              <w:rPr>
                <w:rFonts w:ascii="Times New Roman" w:eastAsia="Times New Roman" w:hAnsi="Times New Roman" w:cs="Times New Roman"/>
                <w:bCs/>
                <w:sz w:val="28"/>
                <w:szCs w:val="28"/>
              </w:rPr>
              <w:t> </w:t>
            </w:r>
            <w:r>
              <w:rPr>
                <w:rFonts w:ascii="Times New Roman" w:eastAsia="Times New Roman" w:hAnsi="Times New Roman" w:cs="Times New Roman"/>
                <w:bCs/>
                <w:sz w:val="28"/>
                <w:szCs w:val="28"/>
              </w:rPr>
              <w:t>«</w:t>
            </w:r>
            <w:r w:rsidRPr="00101942">
              <w:rPr>
                <w:rFonts w:ascii="Times New Roman" w:eastAsia="Times New Roman" w:hAnsi="Times New Roman" w:cs="Times New Roman"/>
                <w:bCs/>
                <w:sz w:val="28"/>
                <w:szCs w:val="28"/>
              </w:rPr>
              <w:t xml:space="preserve">Мероприятия по обеспечению ртутной безопасности: сбор и </w:t>
            </w:r>
            <w:proofErr w:type="spellStart"/>
            <w:r w:rsidRPr="00101942">
              <w:rPr>
                <w:rFonts w:ascii="Times New Roman" w:eastAsia="Times New Roman" w:hAnsi="Times New Roman" w:cs="Times New Roman"/>
                <w:bCs/>
                <w:sz w:val="28"/>
                <w:szCs w:val="28"/>
              </w:rPr>
              <w:t>демеркуризация</w:t>
            </w:r>
            <w:proofErr w:type="spellEnd"/>
            <w:r w:rsidRPr="00101942">
              <w:rPr>
                <w:rFonts w:ascii="Times New Roman" w:eastAsia="Times New Roman" w:hAnsi="Times New Roman" w:cs="Times New Roman"/>
                <w:bCs/>
                <w:sz w:val="28"/>
                <w:szCs w:val="28"/>
              </w:rPr>
              <w:t xml:space="preserve"> ртутьсодержащих отходов</w:t>
            </w:r>
            <w:r>
              <w:rPr>
                <w:rFonts w:ascii="Times New Roman" w:eastAsia="Times New Roman" w:hAnsi="Times New Roman" w:cs="Times New Roman"/>
                <w:bCs/>
                <w:sz w:val="28"/>
                <w:szCs w:val="28"/>
              </w:rPr>
              <w:t xml:space="preserve">» на сумму </w:t>
            </w:r>
            <w:r w:rsidRPr="00101942">
              <w:rPr>
                <w:rFonts w:ascii="Times New Roman" w:eastAsia="Times New Roman" w:hAnsi="Times New Roman" w:cs="Times New Roman"/>
                <w:bCs/>
                <w:sz w:val="28"/>
                <w:szCs w:val="28"/>
              </w:rPr>
              <w:t>300,0</w:t>
            </w:r>
            <w:r w:rsidRPr="00101942">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 xml:space="preserve"> тыс. рублей или на </w:t>
            </w:r>
            <w:r w:rsidRPr="00101942">
              <w:rPr>
                <w:rFonts w:ascii="Times New Roman" w:eastAsia="Times New Roman" w:hAnsi="Times New Roman" w:cs="Times New Roman"/>
                <w:bCs/>
                <w:sz w:val="28"/>
                <w:szCs w:val="28"/>
              </w:rPr>
              <w:t>100,0</w:t>
            </w:r>
            <w:r>
              <w:rPr>
                <w:rFonts w:ascii="Times New Roman" w:eastAsia="Times New Roman" w:hAnsi="Times New Roman" w:cs="Times New Roman"/>
                <w:bCs/>
                <w:sz w:val="28"/>
                <w:szCs w:val="28"/>
              </w:rPr>
              <w:t>%;</w:t>
            </w:r>
          </w:p>
          <w:p w:rsidR="0018345C" w:rsidRDefault="0018345C" w:rsidP="007028A4">
            <w:pPr>
              <w:spacing w:after="0" w:line="240" w:lineRule="auto"/>
              <w:ind w:firstLine="71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2F25BE">
              <w:rPr>
                <w:rFonts w:ascii="Times New Roman" w:eastAsia="Times New Roman" w:hAnsi="Times New Roman" w:cs="Times New Roman"/>
                <w:bCs/>
                <w:sz w:val="28"/>
                <w:szCs w:val="28"/>
              </w:rPr>
              <w:t> </w:t>
            </w:r>
            <w:r>
              <w:rPr>
                <w:rFonts w:ascii="Times New Roman" w:eastAsia="Times New Roman" w:hAnsi="Times New Roman" w:cs="Times New Roman"/>
                <w:bCs/>
                <w:sz w:val="28"/>
                <w:szCs w:val="28"/>
              </w:rPr>
              <w:t>«</w:t>
            </w:r>
            <w:r w:rsidRPr="00101942">
              <w:rPr>
                <w:rFonts w:ascii="Times New Roman" w:eastAsia="Times New Roman" w:hAnsi="Times New Roman" w:cs="Times New Roman"/>
                <w:bCs/>
                <w:sz w:val="28"/>
                <w:szCs w:val="28"/>
              </w:rPr>
              <w:t>Государственная поддержка закупки контейнеров для раздельного накоплени</w:t>
            </w:r>
            <w:r>
              <w:rPr>
                <w:rFonts w:ascii="Times New Roman" w:eastAsia="Times New Roman" w:hAnsi="Times New Roman" w:cs="Times New Roman"/>
                <w:bCs/>
                <w:sz w:val="28"/>
                <w:szCs w:val="28"/>
              </w:rPr>
              <w:t xml:space="preserve">я твердых коммунальных отходов» на сумму </w:t>
            </w:r>
            <w:r w:rsidRPr="00101942">
              <w:rPr>
                <w:rFonts w:ascii="Times New Roman" w:eastAsia="Times New Roman" w:hAnsi="Times New Roman" w:cs="Times New Roman"/>
                <w:bCs/>
                <w:sz w:val="28"/>
                <w:szCs w:val="28"/>
              </w:rPr>
              <w:t>592,4</w:t>
            </w:r>
            <w:r>
              <w:rPr>
                <w:rFonts w:ascii="Times New Roman" w:eastAsia="Times New Roman" w:hAnsi="Times New Roman" w:cs="Times New Roman"/>
                <w:bCs/>
                <w:sz w:val="28"/>
                <w:szCs w:val="28"/>
              </w:rPr>
              <w:t xml:space="preserve"> тыс. рублей или на </w:t>
            </w:r>
            <w:r w:rsidRPr="00101942">
              <w:rPr>
                <w:rFonts w:ascii="Times New Roman" w:eastAsia="Times New Roman" w:hAnsi="Times New Roman" w:cs="Times New Roman"/>
                <w:bCs/>
                <w:sz w:val="28"/>
                <w:szCs w:val="28"/>
              </w:rPr>
              <w:t>100,0</w:t>
            </w:r>
            <w:r>
              <w:rPr>
                <w:rFonts w:ascii="Times New Roman" w:eastAsia="Times New Roman" w:hAnsi="Times New Roman" w:cs="Times New Roman"/>
                <w:bCs/>
                <w:sz w:val="28"/>
                <w:szCs w:val="28"/>
              </w:rPr>
              <w:t>%.</w:t>
            </w:r>
          </w:p>
          <w:p w:rsidR="0018345C" w:rsidRDefault="0018345C" w:rsidP="007028A4">
            <w:pPr>
              <w:spacing w:after="0" w:line="240" w:lineRule="auto"/>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Одновременно</w:t>
            </w:r>
            <w:r w:rsidRPr="00F66E04">
              <w:t xml:space="preserve"> </w:t>
            </w:r>
            <w:r>
              <w:rPr>
                <w:rFonts w:ascii="Times New Roman" w:eastAsia="Times New Roman" w:hAnsi="Times New Roman" w:cs="Times New Roman"/>
                <w:sz w:val="28"/>
                <w:szCs w:val="28"/>
              </w:rPr>
              <w:t>увеличиваются</w:t>
            </w:r>
            <w:r w:rsidRPr="00F66E04">
              <w:rPr>
                <w:rFonts w:ascii="Times New Roman" w:eastAsia="Times New Roman" w:hAnsi="Times New Roman" w:cs="Times New Roman"/>
                <w:sz w:val="28"/>
                <w:szCs w:val="28"/>
              </w:rPr>
              <w:t xml:space="preserve"> бюджетные ассигнования по целев</w:t>
            </w:r>
            <w:r>
              <w:rPr>
                <w:rFonts w:ascii="Times New Roman" w:eastAsia="Times New Roman" w:hAnsi="Times New Roman" w:cs="Times New Roman"/>
                <w:sz w:val="28"/>
                <w:szCs w:val="28"/>
              </w:rPr>
              <w:t xml:space="preserve">ой </w:t>
            </w:r>
            <w:r w:rsidRPr="00F66E04">
              <w:rPr>
                <w:rFonts w:ascii="Times New Roman" w:eastAsia="Times New Roman" w:hAnsi="Times New Roman" w:cs="Times New Roman"/>
                <w:sz w:val="28"/>
                <w:szCs w:val="28"/>
              </w:rPr>
              <w:t>стать</w:t>
            </w:r>
            <w:r>
              <w:rPr>
                <w:rFonts w:ascii="Times New Roman" w:eastAsia="Times New Roman" w:hAnsi="Times New Roman" w:cs="Times New Roman"/>
                <w:sz w:val="28"/>
                <w:szCs w:val="28"/>
              </w:rPr>
              <w:t>е «</w:t>
            </w:r>
            <w:r w:rsidRPr="00034963">
              <w:rPr>
                <w:rFonts w:ascii="Times New Roman" w:eastAsia="Times New Roman" w:hAnsi="Times New Roman" w:cs="Times New Roman"/>
                <w:sz w:val="28"/>
                <w:szCs w:val="28"/>
              </w:rPr>
              <w:t xml:space="preserve">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w:t>
            </w:r>
            <w:proofErr w:type="spellStart"/>
            <w:r w:rsidRPr="00034963">
              <w:rPr>
                <w:rFonts w:ascii="Times New Roman" w:eastAsia="Times New Roman" w:hAnsi="Times New Roman" w:cs="Times New Roman"/>
                <w:sz w:val="28"/>
                <w:szCs w:val="28"/>
              </w:rPr>
              <w:t>охотхозяйственных</w:t>
            </w:r>
            <w:proofErr w:type="spellEnd"/>
            <w:r w:rsidRPr="00034963">
              <w:rPr>
                <w:rFonts w:ascii="Times New Roman" w:eastAsia="Times New Roman" w:hAnsi="Times New Roman" w:cs="Times New Roman"/>
                <w:sz w:val="28"/>
                <w:szCs w:val="28"/>
              </w:rPr>
              <w:t xml:space="preserve"> соглашений</w:t>
            </w:r>
            <w:r>
              <w:rPr>
                <w:rFonts w:ascii="Times New Roman" w:eastAsia="Times New Roman" w:hAnsi="Times New Roman" w:cs="Times New Roman"/>
                <w:sz w:val="28"/>
                <w:szCs w:val="28"/>
              </w:rPr>
              <w:t>»</w:t>
            </w:r>
            <w:r w:rsidRPr="000A6FF3">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 xml:space="preserve">сумму </w:t>
            </w:r>
            <w:r w:rsidRPr="008B182F">
              <w:rPr>
                <w:rFonts w:ascii="Times New Roman" w:eastAsia="Times New Roman" w:hAnsi="Times New Roman" w:cs="Times New Roman"/>
                <w:sz w:val="28"/>
                <w:szCs w:val="28"/>
              </w:rPr>
              <w:t>2 018,5</w:t>
            </w:r>
            <w:r>
              <w:rPr>
                <w:rFonts w:ascii="Times New Roman" w:eastAsia="Times New Roman" w:hAnsi="Times New Roman" w:cs="Times New Roman"/>
                <w:sz w:val="28"/>
                <w:szCs w:val="28"/>
              </w:rPr>
              <w:t xml:space="preserve"> </w:t>
            </w:r>
            <w:r w:rsidRPr="000A6FF3">
              <w:rPr>
                <w:rFonts w:ascii="Times New Roman" w:eastAsia="Times New Roman" w:hAnsi="Times New Roman" w:cs="Times New Roman"/>
                <w:sz w:val="28"/>
                <w:szCs w:val="28"/>
              </w:rPr>
              <w:t xml:space="preserve">тыс. рублей или </w:t>
            </w:r>
            <w:r>
              <w:rPr>
                <w:rFonts w:ascii="Times New Roman" w:eastAsia="Times New Roman" w:hAnsi="Times New Roman" w:cs="Times New Roman"/>
                <w:sz w:val="28"/>
                <w:szCs w:val="28"/>
              </w:rPr>
              <w:t>в 3</w:t>
            </w:r>
            <w:r w:rsidR="002F25BE">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раза</w:t>
            </w:r>
            <w:r w:rsidRPr="000A6FF3">
              <w:rPr>
                <w:rFonts w:ascii="Times New Roman" w:eastAsia="Times New Roman" w:hAnsi="Times New Roman" w:cs="Times New Roman"/>
                <w:sz w:val="28"/>
                <w:szCs w:val="28"/>
              </w:rPr>
              <w:t xml:space="preserve">. </w:t>
            </w:r>
          </w:p>
          <w:p w:rsidR="0018345C" w:rsidRPr="007028A4" w:rsidRDefault="0018345C" w:rsidP="007028A4">
            <w:pPr>
              <w:spacing w:after="0" w:line="240" w:lineRule="auto"/>
              <w:ind w:firstLine="710"/>
              <w:jc w:val="both"/>
              <w:rPr>
                <w:rFonts w:ascii="Times New Roman" w:eastAsia="Times New Roman" w:hAnsi="Times New Roman" w:cs="Times New Roman"/>
                <w:sz w:val="28"/>
                <w:szCs w:val="28"/>
              </w:rPr>
            </w:pPr>
            <w:r w:rsidRPr="008216BF">
              <w:rPr>
                <w:rFonts w:ascii="Times New Roman" w:eastAsia="Times New Roman" w:hAnsi="Times New Roman" w:cs="Times New Roman"/>
                <w:sz w:val="28"/>
                <w:szCs w:val="28"/>
              </w:rPr>
              <w:t xml:space="preserve">Кроме того, </w:t>
            </w:r>
            <w:r w:rsidRPr="006A22E2">
              <w:rPr>
                <w:rFonts w:ascii="Times New Roman" w:hAnsi="Times New Roman" w:cs="Times New Roman"/>
                <w:color w:val="000000"/>
                <w:sz w:val="28"/>
                <w:szCs w:val="28"/>
              </w:rPr>
              <w:t xml:space="preserve">законопроектом </w:t>
            </w:r>
            <w:r>
              <w:rPr>
                <w:rFonts w:ascii="Times New Roman" w:eastAsia="Times New Roman" w:hAnsi="Times New Roman" w:cs="Times New Roman"/>
                <w:sz w:val="28"/>
                <w:szCs w:val="28"/>
              </w:rPr>
              <w:t>предусматриваются бюджетные ассигнования по целевым статьям «</w:t>
            </w:r>
            <w:r w:rsidRPr="00975B7C">
              <w:rPr>
                <w:rFonts w:ascii="Times New Roman" w:eastAsia="Times New Roman" w:hAnsi="Times New Roman" w:cs="Times New Roman"/>
                <w:sz w:val="28"/>
                <w:szCs w:val="28"/>
              </w:rPr>
              <w:t>Прочие выплаты по обязательствам Чувашской Республики</w:t>
            </w:r>
            <w:r>
              <w:rPr>
                <w:rFonts w:ascii="Times New Roman" w:eastAsia="Times New Roman" w:hAnsi="Times New Roman" w:cs="Times New Roman"/>
                <w:sz w:val="28"/>
                <w:szCs w:val="28"/>
              </w:rPr>
              <w:t>» в сумме 210,6 тыс. рублей и «</w:t>
            </w:r>
            <w:r w:rsidRPr="00975B7C">
              <w:rPr>
                <w:rFonts w:ascii="Times New Roman" w:eastAsia="Times New Roman" w:hAnsi="Times New Roman" w:cs="Times New Roman"/>
                <w:sz w:val="28"/>
                <w:szCs w:val="28"/>
              </w:rPr>
              <w:t>Поощрение органов исполнительной власти Чувашской Республики за достижение показателей эффективности деятельности</w:t>
            </w:r>
            <w:r>
              <w:rPr>
                <w:rFonts w:ascii="Times New Roman" w:eastAsia="Times New Roman" w:hAnsi="Times New Roman" w:cs="Times New Roman"/>
                <w:sz w:val="28"/>
                <w:szCs w:val="28"/>
              </w:rPr>
              <w:t xml:space="preserve">» в сумме </w:t>
            </w:r>
            <w:r w:rsidRPr="00975B7C">
              <w:rPr>
                <w:rFonts w:ascii="Times New Roman" w:eastAsia="Times New Roman" w:hAnsi="Times New Roman" w:cs="Times New Roman"/>
                <w:sz w:val="28"/>
                <w:szCs w:val="28"/>
              </w:rPr>
              <w:t>38,0</w:t>
            </w:r>
            <w:r>
              <w:rPr>
                <w:rFonts w:ascii="Times New Roman" w:eastAsia="Times New Roman" w:hAnsi="Times New Roman" w:cs="Times New Roman"/>
                <w:sz w:val="28"/>
                <w:szCs w:val="28"/>
              </w:rPr>
              <w:t xml:space="preserve"> тыс. рублей.</w:t>
            </w:r>
          </w:p>
          <w:p w:rsidR="0018345C" w:rsidRDefault="0018345C" w:rsidP="007028A4">
            <w:pPr>
              <w:widowControl w:val="0"/>
              <w:autoSpaceDE w:val="0"/>
              <w:autoSpaceDN w:val="0"/>
              <w:adjustRightInd w:val="0"/>
              <w:spacing w:after="0" w:line="240" w:lineRule="auto"/>
              <w:rPr>
                <w:rFonts w:ascii="Times New Roman" w:hAnsi="Times New Roman" w:cs="Times New Roman"/>
                <w:b/>
                <w:bCs/>
                <w:color w:val="FF0000"/>
                <w:sz w:val="28"/>
                <w:szCs w:val="28"/>
              </w:rPr>
            </w:pPr>
          </w:p>
          <w:p w:rsidR="0018345C" w:rsidRPr="00A976A8" w:rsidRDefault="0018345C" w:rsidP="00A976A8">
            <w:pPr>
              <w:widowControl w:val="0"/>
              <w:autoSpaceDE w:val="0"/>
              <w:autoSpaceDN w:val="0"/>
              <w:adjustRightInd w:val="0"/>
              <w:spacing w:after="0" w:line="240" w:lineRule="auto"/>
              <w:ind w:firstLine="710"/>
              <w:jc w:val="center"/>
              <w:rPr>
                <w:rFonts w:ascii="Times New Roman" w:hAnsi="Times New Roman" w:cs="Times New Roman"/>
                <w:b/>
                <w:bCs/>
                <w:color w:val="FF0000"/>
                <w:sz w:val="28"/>
                <w:szCs w:val="28"/>
              </w:rPr>
            </w:pPr>
            <w:r w:rsidRPr="004B21B8">
              <w:rPr>
                <w:rFonts w:ascii="Times New Roman" w:hAnsi="Times New Roman" w:cs="Times New Roman"/>
                <w:b/>
                <w:bCs/>
                <w:sz w:val="28"/>
                <w:szCs w:val="28"/>
              </w:rPr>
              <w:t>3.8. Образование</w:t>
            </w:r>
          </w:p>
        </w:tc>
      </w:tr>
      <w:tr w:rsidR="0018345C" w:rsidRPr="00AB2A1A" w:rsidTr="00817361">
        <w:trPr>
          <w:trHeight w:val="288"/>
        </w:trPr>
        <w:tc>
          <w:tcPr>
            <w:tcW w:w="9989" w:type="dxa"/>
            <w:gridSpan w:val="6"/>
            <w:tcMar>
              <w:top w:w="0" w:type="dxa"/>
              <w:left w:w="0" w:type="dxa"/>
              <w:bottom w:w="0" w:type="dxa"/>
              <w:right w:w="40" w:type="dxa"/>
            </w:tcMar>
            <w:vAlign w:val="center"/>
          </w:tcPr>
          <w:p w:rsidR="0018345C" w:rsidRPr="004B21B8" w:rsidRDefault="0018345C" w:rsidP="004B21B8">
            <w:pPr>
              <w:widowControl w:val="0"/>
              <w:autoSpaceDE w:val="0"/>
              <w:autoSpaceDN w:val="0"/>
              <w:adjustRightInd w:val="0"/>
              <w:spacing w:after="0" w:line="240" w:lineRule="auto"/>
              <w:ind w:firstLine="710"/>
              <w:jc w:val="both"/>
              <w:rPr>
                <w:rFonts w:ascii="Times New Roman" w:hAnsi="Times New Roman" w:cs="Times New Roman"/>
                <w:color w:val="FF0000"/>
                <w:sz w:val="28"/>
                <w:szCs w:val="28"/>
              </w:rPr>
            </w:pPr>
            <w:r w:rsidRPr="00E021EA">
              <w:rPr>
                <w:rFonts w:ascii="Times New Roman" w:hAnsi="Times New Roman" w:cs="Times New Roman"/>
                <w:color w:val="000000"/>
                <w:sz w:val="28"/>
                <w:szCs w:val="28"/>
              </w:rPr>
              <w:t>Бюджетные ассигнования по разделу</w:t>
            </w:r>
            <w:r w:rsidRPr="00E021EA">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w:t>
            </w:r>
            <w:r w:rsidRPr="00E021EA">
              <w:rPr>
                <w:rFonts w:ascii="Times New Roman" w:hAnsi="Times New Roman" w:cs="Times New Roman"/>
                <w:b/>
                <w:bCs/>
                <w:color w:val="000000"/>
                <w:sz w:val="28"/>
                <w:szCs w:val="28"/>
              </w:rPr>
              <w:t>Образование</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на 2022 </w:t>
            </w:r>
            <w:r w:rsidRPr="00E021EA">
              <w:rPr>
                <w:rFonts w:ascii="Times New Roman" w:hAnsi="Times New Roman" w:cs="Times New Roman"/>
                <w:color w:val="000000"/>
                <w:sz w:val="28"/>
                <w:szCs w:val="28"/>
              </w:rPr>
              <w:t xml:space="preserve">год увеличиваются на </w:t>
            </w:r>
            <w:r w:rsidRPr="004B21B8">
              <w:rPr>
                <w:rFonts w:ascii="Times New Roman" w:hAnsi="Times New Roman" w:cs="Times New Roman"/>
                <w:color w:val="000000"/>
                <w:sz w:val="28"/>
                <w:szCs w:val="28"/>
              </w:rPr>
              <w:t>618 273,4 тыс. рублей или на 2,9%. С учетом изменений расходы составят в сумме 21 860 319,1 тыс. рублей.</w:t>
            </w:r>
          </w:p>
        </w:tc>
      </w:tr>
      <w:tr w:rsidR="0018345C" w:rsidRPr="00AB2A1A" w:rsidTr="00817361">
        <w:trPr>
          <w:trHeight w:val="288"/>
        </w:trPr>
        <w:tc>
          <w:tcPr>
            <w:tcW w:w="9989" w:type="dxa"/>
            <w:gridSpan w:val="6"/>
            <w:shd w:val="clear" w:color="auto" w:fill="FFFFFF"/>
            <w:tcMar>
              <w:top w:w="0" w:type="dxa"/>
              <w:left w:w="0" w:type="dxa"/>
              <w:bottom w:w="0" w:type="dxa"/>
              <w:right w:w="40" w:type="dxa"/>
            </w:tcMar>
            <w:vAlign w:val="center"/>
          </w:tcPr>
          <w:p w:rsidR="0018345C" w:rsidRPr="004B21B8" w:rsidRDefault="0018345C" w:rsidP="004B21B8">
            <w:pPr>
              <w:widowControl w:val="0"/>
              <w:autoSpaceDE w:val="0"/>
              <w:autoSpaceDN w:val="0"/>
              <w:adjustRightInd w:val="0"/>
              <w:spacing w:after="0" w:line="240" w:lineRule="auto"/>
              <w:ind w:firstLine="710"/>
              <w:jc w:val="both"/>
              <w:rPr>
                <w:rFonts w:ascii="Times New Roman" w:hAnsi="Times New Roman" w:cs="Times New Roman"/>
                <w:color w:val="FF0000"/>
                <w:sz w:val="28"/>
                <w:szCs w:val="28"/>
              </w:rPr>
            </w:pPr>
            <w:r w:rsidRPr="004B21B8">
              <w:rPr>
                <w:rFonts w:ascii="Times New Roman" w:hAnsi="Times New Roman" w:cs="Times New Roman"/>
                <w:color w:val="000000"/>
                <w:sz w:val="28"/>
                <w:szCs w:val="28"/>
              </w:rPr>
              <w:t>Расходы по данному разделу на плановый период 2023 года уменьшаются на 379 635,7 тыс. рублей или на 2</w:t>
            </w:r>
            <w:r w:rsidR="00E83452">
              <w:rPr>
                <w:rFonts w:ascii="Times New Roman" w:hAnsi="Times New Roman" w:cs="Times New Roman"/>
                <w:color w:val="000000"/>
                <w:sz w:val="28"/>
                <w:szCs w:val="28"/>
              </w:rPr>
              <w:t>,0</w:t>
            </w:r>
            <w:r w:rsidRPr="004B21B8">
              <w:rPr>
                <w:rFonts w:ascii="Times New Roman" w:hAnsi="Times New Roman" w:cs="Times New Roman"/>
                <w:color w:val="000000"/>
                <w:sz w:val="28"/>
                <w:szCs w:val="28"/>
              </w:rPr>
              <w:t>% до объема 18 534 134,2 тыс. рублей. Расходы на плановый период 2024 года увеличиваются на 660 874,0 тыс. рублей или на 3,7% до объема 18 478 611,7 тыс. рублей.</w:t>
            </w:r>
          </w:p>
        </w:tc>
      </w:tr>
      <w:tr w:rsidR="0018345C" w:rsidRPr="00AB2A1A" w:rsidTr="00817361">
        <w:trPr>
          <w:trHeight w:val="288"/>
        </w:trPr>
        <w:tc>
          <w:tcPr>
            <w:tcW w:w="9989" w:type="dxa"/>
            <w:gridSpan w:val="6"/>
            <w:tcMar>
              <w:top w:w="0" w:type="dxa"/>
              <w:left w:w="0" w:type="dxa"/>
              <w:bottom w:w="0" w:type="dxa"/>
              <w:right w:w="40" w:type="dxa"/>
            </w:tcMar>
            <w:vAlign w:val="center"/>
          </w:tcPr>
          <w:p w:rsidR="0018345C" w:rsidRPr="00C454EB" w:rsidRDefault="0018345C" w:rsidP="00C454EB">
            <w:pPr>
              <w:widowControl w:val="0"/>
              <w:autoSpaceDE w:val="0"/>
              <w:autoSpaceDN w:val="0"/>
              <w:adjustRightInd w:val="0"/>
              <w:spacing w:after="0" w:line="240" w:lineRule="auto"/>
              <w:ind w:firstLine="710"/>
              <w:jc w:val="both"/>
              <w:rPr>
                <w:rFonts w:ascii="Times New Roman" w:hAnsi="Times New Roman" w:cs="Times New Roman"/>
                <w:color w:val="FF0000"/>
                <w:sz w:val="28"/>
                <w:szCs w:val="28"/>
              </w:rPr>
            </w:pPr>
            <w:r w:rsidRPr="00E021EA">
              <w:rPr>
                <w:rFonts w:ascii="Times New Roman" w:hAnsi="Times New Roman" w:cs="Times New Roman"/>
                <w:color w:val="000000"/>
                <w:sz w:val="28"/>
                <w:szCs w:val="28"/>
              </w:rPr>
              <w:t>По подразделу</w:t>
            </w:r>
            <w:r w:rsidRPr="00E021EA">
              <w:rPr>
                <w:rFonts w:ascii="Times New Roman" w:hAnsi="Times New Roman" w:cs="Times New Roman"/>
                <w:b/>
                <w:bCs/>
                <w:color w:val="000000"/>
                <w:sz w:val="28"/>
                <w:szCs w:val="28"/>
              </w:rPr>
              <w:t xml:space="preserve"> «Дошкольное образование</w:t>
            </w:r>
            <w:r w:rsidRPr="00E021EA">
              <w:rPr>
                <w:rFonts w:ascii="&quot;Times New Roman&quot;" w:hAnsi="&quot;Times New Roman&quot;" w:cs="&quot;Times New Roman&quot;"/>
                <w:b/>
                <w:bCs/>
                <w:color w:val="000000"/>
                <w:sz w:val="28"/>
                <w:szCs w:val="28"/>
              </w:rPr>
              <w:t>»</w:t>
            </w:r>
            <w:r w:rsidRPr="00E021EA">
              <w:rPr>
                <w:rFonts w:ascii="&quot;Times New Roman&quot;" w:hAnsi="&quot;Times New Roman&quot;" w:cs="&quot;Times New Roman&quot;"/>
                <w:color w:val="000000"/>
                <w:sz w:val="28"/>
                <w:szCs w:val="28"/>
              </w:rPr>
              <w:t xml:space="preserve"> расходы в</w:t>
            </w:r>
            <w:r>
              <w:rPr>
                <w:rFonts w:ascii="Times New Roman" w:hAnsi="Times New Roman" w:cs="Times New Roman"/>
                <w:color w:val="000000"/>
                <w:sz w:val="28"/>
                <w:szCs w:val="28"/>
              </w:rPr>
              <w:t xml:space="preserve"> 2022 </w:t>
            </w:r>
            <w:r w:rsidRPr="00E021EA">
              <w:rPr>
                <w:rFonts w:ascii="Times New Roman" w:hAnsi="Times New Roman" w:cs="Times New Roman"/>
                <w:color w:val="000000"/>
                <w:sz w:val="28"/>
                <w:szCs w:val="28"/>
              </w:rPr>
              <w:t xml:space="preserve">году </w:t>
            </w:r>
            <w:r w:rsidRPr="00E021EA">
              <w:rPr>
                <w:rFonts w:ascii="Times New Roman" w:hAnsi="Times New Roman" w:cs="Times New Roman"/>
                <w:color w:val="000000"/>
                <w:sz w:val="28"/>
                <w:szCs w:val="28"/>
              </w:rPr>
              <w:lastRenderedPageBreak/>
              <w:t xml:space="preserve">увеличиваются </w:t>
            </w:r>
            <w:r w:rsidRPr="004B21B8">
              <w:rPr>
                <w:rFonts w:ascii="Times New Roman" w:hAnsi="Times New Roman" w:cs="Times New Roman"/>
                <w:color w:val="000000"/>
                <w:sz w:val="28"/>
                <w:szCs w:val="28"/>
              </w:rPr>
              <w:t>на 79 038,8 тыс. рублей или на 1,5%. С учетом изменений расходы составят в сумме 5 389 322,9 тыс. рублей.</w:t>
            </w:r>
          </w:p>
        </w:tc>
      </w:tr>
      <w:tr w:rsidR="0018345C" w:rsidRPr="00AB2A1A" w:rsidTr="00817361">
        <w:trPr>
          <w:trHeight w:val="357"/>
        </w:trPr>
        <w:tc>
          <w:tcPr>
            <w:tcW w:w="9989" w:type="dxa"/>
            <w:gridSpan w:val="6"/>
            <w:shd w:val="clear" w:color="auto" w:fill="FFFFFF"/>
            <w:tcMar>
              <w:top w:w="0" w:type="dxa"/>
              <w:left w:w="0" w:type="dxa"/>
              <w:bottom w:w="0" w:type="dxa"/>
              <w:right w:w="40" w:type="dxa"/>
            </w:tcMar>
            <w:vAlign w:val="center"/>
          </w:tcPr>
          <w:p w:rsidR="0018345C" w:rsidRPr="00C454EB" w:rsidRDefault="0018345C" w:rsidP="00C454EB">
            <w:pPr>
              <w:widowControl w:val="0"/>
              <w:autoSpaceDE w:val="0"/>
              <w:autoSpaceDN w:val="0"/>
              <w:adjustRightInd w:val="0"/>
              <w:spacing w:after="0" w:line="240" w:lineRule="auto"/>
              <w:ind w:firstLine="710"/>
              <w:jc w:val="both"/>
              <w:rPr>
                <w:rFonts w:ascii="Times New Roman" w:hAnsi="Times New Roman" w:cs="Times New Roman"/>
                <w:color w:val="FF0000"/>
                <w:sz w:val="28"/>
                <w:szCs w:val="28"/>
              </w:rPr>
            </w:pPr>
            <w:r w:rsidRPr="00E021EA">
              <w:rPr>
                <w:rFonts w:ascii="Times New Roman" w:hAnsi="Times New Roman" w:cs="Times New Roman"/>
                <w:color w:val="000000"/>
                <w:sz w:val="28"/>
                <w:szCs w:val="28"/>
              </w:rPr>
              <w:lastRenderedPageBreak/>
              <w:t xml:space="preserve">По данному подразделу в 2022 </w:t>
            </w:r>
            <w:r>
              <w:rPr>
                <w:rFonts w:ascii="Times New Roman" w:hAnsi="Times New Roman" w:cs="Times New Roman"/>
                <w:color w:val="000000"/>
                <w:sz w:val="28"/>
                <w:szCs w:val="28"/>
              </w:rPr>
              <w:t xml:space="preserve">году </w:t>
            </w:r>
            <w:r w:rsidRPr="00E021EA">
              <w:rPr>
                <w:rFonts w:ascii="Times New Roman" w:hAnsi="Times New Roman" w:cs="Times New Roman"/>
                <w:color w:val="000000"/>
                <w:sz w:val="28"/>
                <w:szCs w:val="28"/>
              </w:rPr>
              <w:t>предусмотрено изменение бюджетных ассигнований на реализацию следующих государственных программ Чувашской Республики:</w:t>
            </w:r>
          </w:p>
        </w:tc>
      </w:tr>
      <w:tr w:rsidR="0018345C" w:rsidRPr="00FD5C1E"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D5C1E" w:rsidRDefault="0018345C">
            <w:pPr>
              <w:widowControl w:val="0"/>
              <w:autoSpaceDE w:val="0"/>
              <w:autoSpaceDN w:val="0"/>
              <w:adjustRightInd w:val="0"/>
              <w:spacing w:after="0" w:line="240" w:lineRule="auto"/>
              <w:jc w:val="center"/>
              <w:rPr>
                <w:rFonts w:ascii="Arial" w:hAnsi="Arial" w:cs="Arial"/>
                <w:sz w:val="24"/>
                <w:szCs w:val="24"/>
              </w:rPr>
            </w:pPr>
            <w:r w:rsidRPr="00FD5C1E">
              <w:rPr>
                <w:rFonts w:ascii="Times New Roman" w:hAnsi="Times New Roman" w:cs="Times New Roman"/>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D5C1E" w:rsidRDefault="0018345C">
            <w:pPr>
              <w:widowControl w:val="0"/>
              <w:autoSpaceDE w:val="0"/>
              <w:autoSpaceDN w:val="0"/>
              <w:adjustRightInd w:val="0"/>
              <w:spacing w:after="0" w:line="240" w:lineRule="auto"/>
              <w:jc w:val="center"/>
              <w:rPr>
                <w:rFonts w:ascii="Arial" w:hAnsi="Arial" w:cs="Arial"/>
                <w:sz w:val="24"/>
                <w:szCs w:val="24"/>
              </w:rPr>
            </w:pPr>
            <w:r w:rsidRPr="00FD5C1E">
              <w:rPr>
                <w:rFonts w:ascii="Times New Roman" w:hAnsi="Times New Roman" w:cs="Times New Roman"/>
                <w:sz w:val="20"/>
                <w:szCs w:val="20"/>
              </w:rPr>
              <w:t>Закон о бюджете (с изменениями от 24.03.2022 №5)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D5C1E" w:rsidRDefault="0018345C">
            <w:pPr>
              <w:widowControl w:val="0"/>
              <w:autoSpaceDE w:val="0"/>
              <w:autoSpaceDN w:val="0"/>
              <w:adjustRightInd w:val="0"/>
              <w:spacing w:after="0" w:line="240" w:lineRule="auto"/>
              <w:jc w:val="center"/>
              <w:rPr>
                <w:rFonts w:ascii="Arial" w:hAnsi="Arial" w:cs="Arial"/>
                <w:sz w:val="24"/>
                <w:szCs w:val="24"/>
              </w:rPr>
            </w:pPr>
            <w:r w:rsidRPr="00FD5C1E">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D5C1E"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FD5C1E">
              <w:rPr>
                <w:rFonts w:ascii="Times New Roman" w:hAnsi="Times New Roman" w:cs="Times New Roman"/>
                <w:sz w:val="20"/>
                <w:szCs w:val="20"/>
              </w:rPr>
              <w:t>Изменения</w:t>
            </w:r>
          </w:p>
          <w:p w:rsidR="0018345C" w:rsidRPr="00FD5C1E"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FD5C1E">
              <w:rPr>
                <w:rFonts w:ascii="Times New Roman" w:hAnsi="Times New Roman" w:cs="Times New Roman"/>
                <w:sz w:val="20"/>
                <w:szCs w:val="20"/>
              </w:rPr>
              <w:t>(+/-)</w:t>
            </w:r>
          </w:p>
          <w:p w:rsidR="0018345C" w:rsidRPr="00FD5C1E" w:rsidRDefault="0018345C">
            <w:pPr>
              <w:widowControl w:val="0"/>
              <w:autoSpaceDE w:val="0"/>
              <w:autoSpaceDN w:val="0"/>
              <w:adjustRightInd w:val="0"/>
              <w:spacing w:after="0" w:line="240" w:lineRule="auto"/>
              <w:jc w:val="center"/>
              <w:rPr>
                <w:rFonts w:ascii="Arial" w:hAnsi="Arial" w:cs="Arial"/>
                <w:sz w:val="24"/>
                <w:szCs w:val="24"/>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D5C1E" w:rsidRDefault="0018345C">
            <w:pPr>
              <w:widowControl w:val="0"/>
              <w:autoSpaceDE w:val="0"/>
              <w:autoSpaceDN w:val="0"/>
              <w:adjustRightInd w:val="0"/>
              <w:spacing w:after="0" w:line="240" w:lineRule="auto"/>
              <w:jc w:val="center"/>
              <w:rPr>
                <w:rFonts w:ascii="Arial" w:hAnsi="Arial" w:cs="Arial"/>
                <w:sz w:val="24"/>
                <w:szCs w:val="24"/>
              </w:rPr>
            </w:pPr>
            <w:r w:rsidRPr="00FD5C1E">
              <w:rPr>
                <w:rFonts w:ascii="Times New Roman" w:hAnsi="Times New Roman" w:cs="Times New Roman"/>
                <w:sz w:val="20"/>
                <w:szCs w:val="20"/>
              </w:rPr>
              <w:t>%</w:t>
            </w:r>
          </w:p>
        </w:tc>
      </w:tr>
      <w:tr w:rsidR="0018345C" w:rsidRPr="00AB2A1A"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24DB4" w:rsidRDefault="0018345C" w:rsidP="00C37C70">
            <w:pPr>
              <w:widowControl w:val="0"/>
              <w:autoSpaceDE w:val="0"/>
              <w:autoSpaceDN w:val="0"/>
              <w:adjustRightInd w:val="0"/>
              <w:spacing w:after="0" w:line="240" w:lineRule="auto"/>
              <w:jc w:val="both"/>
              <w:rPr>
                <w:rFonts w:ascii="Arial" w:hAnsi="Arial" w:cs="Arial"/>
                <w:sz w:val="24"/>
                <w:szCs w:val="24"/>
              </w:rPr>
            </w:pPr>
            <w:r w:rsidRPr="00724DB4">
              <w:rPr>
                <w:rFonts w:ascii="Times New Roman" w:hAnsi="Times New Roman" w:cs="Times New Roman"/>
                <w:bCs/>
                <w:color w:val="000000"/>
                <w:sz w:val="20"/>
                <w:szCs w:val="20"/>
              </w:rPr>
              <w:t xml:space="preserve">Государственная программа </w:t>
            </w:r>
            <w:r>
              <w:rPr>
                <w:rFonts w:ascii="Times New Roman" w:hAnsi="Times New Roman" w:cs="Times New Roman"/>
                <w:bCs/>
                <w:color w:val="000000"/>
                <w:sz w:val="20"/>
                <w:szCs w:val="20"/>
              </w:rPr>
              <w:t>«</w:t>
            </w:r>
            <w:r w:rsidRPr="00724DB4">
              <w:rPr>
                <w:rFonts w:ascii="Times New Roman" w:hAnsi="Times New Roman" w:cs="Times New Roman"/>
                <w:bCs/>
                <w:color w:val="000000"/>
                <w:sz w:val="20"/>
                <w:szCs w:val="20"/>
              </w:rPr>
              <w:t>Обеспечение граждан в Чувашской Республике доступным и комфортным жильем</w:t>
            </w:r>
            <w:r>
              <w:rPr>
                <w:rFonts w:ascii="Times New Roman" w:hAnsi="Times New Roman" w:cs="Times New Roman"/>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24DB4" w:rsidRDefault="0018345C" w:rsidP="00DC0AA8">
            <w:pPr>
              <w:widowControl w:val="0"/>
              <w:autoSpaceDE w:val="0"/>
              <w:autoSpaceDN w:val="0"/>
              <w:adjustRightInd w:val="0"/>
              <w:spacing w:after="0" w:line="240" w:lineRule="auto"/>
              <w:jc w:val="center"/>
              <w:rPr>
                <w:rFonts w:ascii="Arial" w:hAnsi="Arial" w:cs="Arial"/>
                <w:sz w:val="24"/>
                <w:szCs w:val="24"/>
              </w:rPr>
            </w:pPr>
            <w:r w:rsidRPr="00724DB4">
              <w:rPr>
                <w:rFonts w:ascii="Times New Roman" w:hAnsi="Times New Roman" w:cs="Times New Roman"/>
                <w:bCs/>
                <w:color w:val="000000"/>
                <w:sz w:val="20"/>
                <w:szCs w:val="20"/>
              </w:rPr>
              <w:t>243 025,8</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24DB4" w:rsidRDefault="0018345C" w:rsidP="00DC0AA8">
            <w:pPr>
              <w:widowControl w:val="0"/>
              <w:autoSpaceDE w:val="0"/>
              <w:autoSpaceDN w:val="0"/>
              <w:adjustRightInd w:val="0"/>
              <w:spacing w:after="0" w:line="240" w:lineRule="auto"/>
              <w:jc w:val="center"/>
              <w:rPr>
                <w:rFonts w:ascii="Arial" w:hAnsi="Arial" w:cs="Arial"/>
                <w:sz w:val="24"/>
                <w:szCs w:val="24"/>
              </w:rPr>
            </w:pPr>
            <w:r w:rsidRPr="00724DB4">
              <w:rPr>
                <w:rFonts w:ascii="Times New Roman" w:hAnsi="Times New Roman" w:cs="Times New Roman"/>
                <w:bCs/>
                <w:color w:val="000000"/>
                <w:sz w:val="20"/>
                <w:szCs w:val="20"/>
              </w:rPr>
              <w:t>30 000,0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24DB4" w:rsidRDefault="0018345C" w:rsidP="00DC0AA8">
            <w:pPr>
              <w:widowControl w:val="0"/>
              <w:autoSpaceDE w:val="0"/>
              <w:autoSpaceDN w:val="0"/>
              <w:adjustRightInd w:val="0"/>
              <w:spacing w:after="0" w:line="240" w:lineRule="auto"/>
              <w:jc w:val="center"/>
              <w:rPr>
                <w:rFonts w:ascii="Arial" w:hAnsi="Arial" w:cs="Arial"/>
                <w:sz w:val="24"/>
                <w:szCs w:val="24"/>
              </w:rPr>
            </w:pPr>
            <w:r w:rsidRPr="00724DB4">
              <w:rPr>
                <w:rFonts w:ascii="Times New Roman" w:hAnsi="Times New Roman" w:cs="Times New Roman"/>
                <w:bCs/>
                <w:color w:val="000000"/>
                <w:sz w:val="20"/>
                <w:szCs w:val="20"/>
              </w:rPr>
              <w:t>-213 025,8</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24DB4" w:rsidRDefault="0018345C" w:rsidP="00DC0AA8">
            <w:pPr>
              <w:widowControl w:val="0"/>
              <w:autoSpaceDE w:val="0"/>
              <w:autoSpaceDN w:val="0"/>
              <w:adjustRightInd w:val="0"/>
              <w:spacing w:after="0" w:line="240" w:lineRule="auto"/>
              <w:jc w:val="center"/>
              <w:rPr>
                <w:rFonts w:ascii="Arial" w:hAnsi="Arial" w:cs="Arial"/>
                <w:sz w:val="24"/>
                <w:szCs w:val="24"/>
              </w:rPr>
            </w:pPr>
            <w:r w:rsidRPr="00724DB4">
              <w:rPr>
                <w:rFonts w:ascii="Times New Roman" w:hAnsi="Times New Roman" w:cs="Times New Roman"/>
                <w:bCs/>
                <w:color w:val="000000"/>
                <w:sz w:val="20"/>
                <w:szCs w:val="20"/>
              </w:rPr>
              <w:t>-87,7</w:t>
            </w:r>
          </w:p>
        </w:tc>
      </w:tr>
      <w:tr w:rsidR="0018345C" w:rsidRPr="00AB2A1A" w:rsidTr="00817361">
        <w:trPr>
          <w:trHeight w:val="288"/>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724DB4" w:rsidRDefault="0018345C" w:rsidP="00C37C70">
            <w:pPr>
              <w:widowControl w:val="0"/>
              <w:autoSpaceDE w:val="0"/>
              <w:autoSpaceDN w:val="0"/>
              <w:adjustRightInd w:val="0"/>
              <w:spacing w:after="0" w:line="240" w:lineRule="auto"/>
              <w:jc w:val="both"/>
              <w:rPr>
                <w:rFonts w:ascii="Arial" w:hAnsi="Arial" w:cs="Arial"/>
                <w:sz w:val="24"/>
                <w:szCs w:val="24"/>
              </w:rPr>
            </w:pPr>
            <w:r w:rsidRPr="00724DB4">
              <w:rPr>
                <w:rFonts w:ascii="Times New Roman" w:hAnsi="Times New Roman" w:cs="Times New Roman"/>
                <w:bCs/>
                <w:color w:val="000000"/>
                <w:sz w:val="20"/>
                <w:szCs w:val="20"/>
              </w:rPr>
              <w:t xml:space="preserve">Государственная программа </w:t>
            </w:r>
            <w:r>
              <w:rPr>
                <w:rFonts w:ascii="Times New Roman" w:hAnsi="Times New Roman" w:cs="Times New Roman"/>
                <w:bCs/>
                <w:color w:val="000000"/>
                <w:sz w:val="20"/>
                <w:szCs w:val="20"/>
              </w:rPr>
              <w:t>«</w:t>
            </w:r>
            <w:r w:rsidRPr="00724DB4">
              <w:rPr>
                <w:rFonts w:ascii="Times New Roman" w:hAnsi="Times New Roman" w:cs="Times New Roman"/>
                <w:bCs/>
                <w:color w:val="000000"/>
                <w:sz w:val="20"/>
                <w:szCs w:val="20"/>
              </w:rPr>
              <w:t>Развитие образования</w:t>
            </w:r>
            <w:r>
              <w:rPr>
                <w:rFonts w:ascii="Times New Roman" w:hAnsi="Times New Roman" w:cs="Times New Roman"/>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724DB4" w:rsidRDefault="0018345C" w:rsidP="00DC0AA8">
            <w:pPr>
              <w:widowControl w:val="0"/>
              <w:autoSpaceDE w:val="0"/>
              <w:autoSpaceDN w:val="0"/>
              <w:adjustRightInd w:val="0"/>
              <w:spacing w:after="0" w:line="240" w:lineRule="auto"/>
              <w:jc w:val="center"/>
              <w:rPr>
                <w:rFonts w:ascii="Arial" w:hAnsi="Arial" w:cs="Arial"/>
                <w:sz w:val="24"/>
                <w:szCs w:val="24"/>
              </w:rPr>
            </w:pPr>
            <w:r w:rsidRPr="00724DB4">
              <w:rPr>
                <w:rFonts w:ascii="Times New Roman" w:hAnsi="Times New Roman" w:cs="Times New Roman"/>
                <w:bCs/>
                <w:color w:val="000000"/>
                <w:sz w:val="20"/>
                <w:szCs w:val="20"/>
              </w:rPr>
              <w:t>5</w:t>
            </w:r>
            <w:r>
              <w:rPr>
                <w:rFonts w:ascii="Times New Roman" w:hAnsi="Times New Roman" w:cs="Times New Roman"/>
                <w:bCs/>
                <w:color w:val="000000"/>
                <w:sz w:val="20"/>
                <w:szCs w:val="20"/>
              </w:rPr>
              <w:t> </w:t>
            </w:r>
            <w:r w:rsidRPr="00724DB4">
              <w:rPr>
                <w:rFonts w:ascii="Times New Roman" w:hAnsi="Times New Roman" w:cs="Times New Roman"/>
                <w:bCs/>
                <w:color w:val="000000"/>
                <w:sz w:val="20"/>
                <w:szCs w:val="20"/>
              </w:rPr>
              <w:t>0</w:t>
            </w:r>
            <w:r>
              <w:rPr>
                <w:rFonts w:ascii="Times New Roman" w:hAnsi="Times New Roman" w:cs="Times New Roman"/>
                <w:bCs/>
                <w:color w:val="000000"/>
                <w:sz w:val="20"/>
                <w:szCs w:val="20"/>
              </w:rPr>
              <w:t>67 258,3</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724DB4" w:rsidRDefault="0018345C" w:rsidP="00DC0AA8">
            <w:pPr>
              <w:widowControl w:val="0"/>
              <w:autoSpaceDE w:val="0"/>
              <w:autoSpaceDN w:val="0"/>
              <w:adjustRightInd w:val="0"/>
              <w:spacing w:after="0" w:line="240" w:lineRule="auto"/>
              <w:jc w:val="center"/>
              <w:rPr>
                <w:rFonts w:ascii="Arial" w:hAnsi="Arial" w:cs="Arial"/>
                <w:sz w:val="24"/>
                <w:szCs w:val="24"/>
              </w:rPr>
            </w:pPr>
            <w:r w:rsidRPr="00724DB4">
              <w:rPr>
                <w:rFonts w:ascii="Times New Roman" w:hAnsi="Times New Roman" w:cs="Times New Roman"/>
                <w:bCs/>
                <w:color w:val="000000"/>
                <w:sz w:val="20"/>
                <w:szCs w:val="20"/>
              </w:rPr>
              <w:t>5 3</w:t>
            </w:r>
            <w:r>
              <w:rPr>
                <w:rFonts w:ascii="Times New Roman" w:hAnsi="Times New Roman" w:cs="Times New Roman"/>
                <w:bCs/>
                <w:color w:val="000000"/>
                <w:sz w:val="20"/>
                <w:szCs w:val="20"/>
              </w:rPr>
              <w:t>59 322,9</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724DB4" w:rsidRDefault="0018345C" w:rsidP="00DC0AA8">
            <w:pPr>
              <w:widowControl w:val="0"/>
              <w:autoSpaceDE w:val="0"/>
              <w:autoSpaceDN w:val="0"/>
              <w:adjustRightInd w:val="0"/>
              <w:spacing w:after="0" w:line="240" w:lineRule="auto"/>
              <w:jc w:val="center"/>
              <w:rPr>
                <w:rFonts w:ascii="Arial" w:hAnsi="Arial" w:cs="Arial"/>
                <w:sz w:val="24"/>
                <w:szCs w:val="24"/>
              </w:rPr>
            </w:pPr>
            <w:r w:rsidRPr="00724DB4">
              <w:rPr>
                <w:rFonts w:ascii="Times New Roman" w:hAnsi="Times New Roman" w:cs="Times New Roman"/>
                <w:bCs/>
                <w:color w:val="000000"/>
                <w:sz w:val="20"/>
                <w:szCs w:val="20"/>
              </w:rPr>
              <w:t>292 064,6</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724DB4" w:rsidRDefault="0018345C" w:rsidP="00DC0AA8">
            <w:pPr>
              <w:widowControl w:val="0"/>
              <w:autoSpaceDE w:val="0"/>
              <w:autoSpaceDN w:val="0"/>
              <w:adjustRightInd w:val="0"/>
              <w:spacing w:after="0" w:line="240" w:lineRule="auto"/>
              <w:jc w:val="center"/>
              <w:rPr>
                <w:rFonts w:ascii="Arial" w:hAnsi="Arial" w:cs="Arial"/>
                <w:sz w:val="24"/>
                <w:szCs w:val="24"/>
              </w:rPr>
            </w:pPr>
            <w:r w:rsidRPr="00724DB4">
              <w:rPr>
                <w:rFonts w:ascii="Times New Roman" w:hAnsi="Times New Roman" w:cs="Times New Roman"/>
                <w:bCs/>
                <w:color w:val="000000"/>
                <w:sz w:val="20"/>
                <w:szCs w:val="20"/>
              </w:rPr>
              <w:t>5,8</w:t>
            </w:r>
          </w:p>
        </w:tc>
      </w:tr>
      <w:tr w:rsidR="0018345C" w:rsidRPr="00AB2A1A" w:rsidTr="00817361">
        <w:trPr>
          <w:trHeight w:val="288"/>
        </w:trPr>
        <w:tc>
          <w:tcPr>
            <w:tcW w:w="9989" w:type="dxa"/>
            <w:gridSpan w:val="6"/>
            <w:tcMar>
              <w:top w:w="0" w:type="dxa"/>
              <w:left w:w="0" w:type="dxa"/>
              <w:bottom w:w="0" w:type="dxa"/>
              <w:right w:w="40" w:type="dxa"/>
            </w:tcMar>
            <w:vAlign w:val="center"/>
          </w:tcPr>
          <w:p w:rsidR="0018345C" w:rsidRPr="0098357A" w:rsidRDefault="0018345C" w:rsidP="00C5677A">
            <w:pPr>
              <w:spacing w:after="0" w:line="240" w:lineRule="auto"/>
              <w:ind w:firstLine="709"/>
              <w:jc w:val="both"/>
              <w:rPr>
                <w:rFonts w:ascii="Times New Roman" w:hAnsi="Times New Roman" w:cs="Times New Roman"/>
                <w:bCs/>
                <w:sz w:val="28"/>
                <w:szCs w:val="28"/>
              </w:rPr>
            </w:pPr>
            <w:r w:rsidRPr="0098357A">
              <w:rPr>
                <w:rFonts w:ascii="Times New Roman" w:hAnsi="Times New Roman" w:cs="Times New Roman"/>
                <w:bCs/>
                <w:sz w:val="28"/>
                <w:szCs w:val="28"/>
              </w:rPr>
              <w:t>В рамках государственной программы «Обеспечение граждан в Чувашской Республике доступным и комфортным жильем» предусматривается</w:t>
            </w:r>
            <w:r w:rsidRPr="0098357A">
              <w:rPr>
                <w:rFonts w:ascii="Times New Roman" w:hAnsi="Times New Roman" w:cs="Times New Roman"/>
                <w:b/>
                <w:bCs/>
                <w:sz w:val="28"/>
                <w:szCs w:val="28"/>
              </w:rPr>
              <w:t xml:space="preserve"> </w:t>
            </w:r>
            <w:r w:rsidRPr="0098357A">
              <w:rPr>
                <w:rFonts w:ascii="Times New Roman" w:hAnsi="Times New Roman" w:cs="Times New Roman"/>
                <w:sz w:val="28"/>
                <w:szCs w:val="28"/>
              </w:rPr>
              <w:t>уменьшить бюджетные ассигнования в основном по следующим целевым статьям</w:t>
            </w:r>
            <w:r w:rsidRPr="0098357A">
              <w:rPr>
                <w:rFonts w:ascii="Times New Roman" w:hAnsi="Times New Roman" w:cs="Times New Roman"/>
                <w:bCs/>
                <w:sz w:val="28"/>
                <w:szCs w:val="28"/>
              </w:rPr>
              <w:t>:</w:t>
            </w:r>
          </w:p>
          <w:p w:rsidR="0018345C" w:rsidRPr="0098357A" w:rsidRDefault="0018345C" w:rsidP="00C5677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98357A">
              <w:rPr>
                <w:rFonts w:ascii="Times New Roman" w:hAnsi="Times New Roman" w:cs="Times New Roman"/>
                <w:bCs/>
                <w:sz w:val="28"/>
                <w:szCs w:val="28"/>
              </w:rPr>
              <w:t>«Строительство дошкольной образовательной организации № 1 на 75 мест» на сумму 47 225,0 тыс. рублей (в полном объеме);</w:t>
            </w:r>
          </w:p>
          <w:p w:rsidR="0018345C" w:rsidRPr="0098357A" w:rsidRDefault="0018345C" w:rsidP="00C5677A">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w:t>
            </w:r>
            <w:r w:rsidR="00E83452">
              <w:rPr>
                <w:rFonts w:ascii="Times New Roman" w:hAnsi="Times New Roman" w:cs="Times New Roman"/>
                <w:sz w:val="28"/>
                <w:szCs w:val="28"/>
              </w:rPr>
              <w:t> </w:t>
            </w:r>
            <w:r w:rsidRPr="0098357A">
              <w:rPr>
                <w:rFonts w:ascii="Times New Roman" w:hAnsi="Times New Roman" w:cs="Times New Roman"/>
                <w:sz w:val="28"/>
                <w:szCs w:val="28"/>
              </w:rPr>
              <w:t>«Строительство дошкольной образовательной организации на 220 мест микрорайона 2 «А» центральной части города Чебоксары «</w:t>
            </w:r>
            <w:proofErr w:type="spellStart"/>
            <w:r w:rsidRPr="0098357A">
              <w:rPr>
                <w:rFonts w:ascii="Times New Roman" w:hAnsi="Times New Roman" w:cs="Times New Roman"/>
                <w:sz w:val="28"/>
                <w:szCs w:val="28"/>
              </w:rPr>
              <w:t>Грязевская</w:t>
            </w:r>
            <w:proofErr w:type="spellEnd"/>
            <w:r w:rsidRPr="0098357A">
              <w:rPr>
                <w:rFonts w:ascii="Times New Roman" w:hAnsi="Times New Roman" w:cs="Times New Roman"/>
                <w:sz w:val="28"/>
                <w:szCs w:val="28"/>
              </w:rPr>
              <w:t xml:space="preserve"> стрелка» на 165 800,8 тыс. рублей или на 84,7% в связи с перераспределением средств с 2022 года на 2024 год. </w:t>
            </w:r>
          </w:p>
          <w:p w:rsidR="0018345C" w:rsidRPr="0098357A" w:rsidRDefault="0018345C" w:rsidP="00C5677A">
            <w:pPr>
              <w:spacing w:after="0" w:line="240" w:lineRule="auto"/>
              <w:ind w:firstLine="709"/>
              <w:jc w:val="both"/>
              <w:rPr>
                <w:rFonts w:ascii="Times New Roman" w:hAnsi="Times New Roman" w:cs="Times New Roman"/>
                <w:bCs/>
                <w:sz w:val="28"/>
                <w:szCs w:val="28"/>
              </w:rPr>
            </w:pPr>
            <w:r w:rsidRPr="0098357A">
              <w:rPr>
                <w:rFonts w:ascii="Times New Roman" w:hAnsi="Times New Roman" w:cs="Times New Roman"/>
                <w:sz w:val="28"/>
                <w:szCs w:val="28"/>
              </w:rPr>
              <w:t>На реализацию мероприятий г</w:t>
            </w:r>
            <w:r w:rsidRPr="0098357A">
              <w:rPr>
                <w:rFonts w:ascii="Times New Roman" w:hAnsi="Times New Roman" w:cs="Times New Roman"/>
                <w:bCs/>
                <w:sz w:val="28"/>
                <w:szCs w:val="28"/>
              </w:rPr>
              <w:t>осударственной программы «Развитие образования» по данному подразделу планируется финансирование по следующим целевым статьям:</w:t>
            </w:r>
          </w:p>
          <w:p w:rsidR="0018345C" w:rsidRPr="0098357A" w:rsidRDefault="0018345C" w:rsidP="00C5677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E83452">
              <w:rPr>
                <w:rFonts w:ascii="Times New Roman" w:hAnsi="Times New Roman" w:cs="Times New Roman"/>
                <w:bCs/>
                <w:sz w:val="28"/>
                <w:szCs w:val="28"/>
              </w:rPr>
              <w:t> </w:t>
            </w:r>
            <w:r w:rsidRPr="0098357A">
              <w:rPr>
                <w:rFonts w:ascii="Times New Roman" w:hAnsi="Times New Roman" w:cs="Times New Roman"/>
                <w:bCs/>
                <w:sz w:val="28"/>
                <w:szCs w:val="2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сумме 266 407,9</w:t>
            </w:r>
            <w:r w:rsidR="00E83452">
              <w:rPr>
                <w:rFonts w:ascii="Times New Roman" w:hAnsi="Times New Roman" w:cs="Times New Roman"/>
                <w:bCs/>
                <w:sz w:val="28"/>
                <w:szCs w:val="28"/>
              </w:rPr>
              <w:t> </w:t>
            </w:r>
            <w:r w:rsidRPr="0098357A">
              <w:rPr>
                <w:rFonts w:ascii="Times New Roman" w:hAnsi="Times New Roman" w:cs="Times New Roman"/>
                <w:bCs/>
                <w:sz w:val="28"/>
                <w:szCs w:val="28"/>
              </w:rPr>
              <w:t>тыс. рублей или увеличивается на 5,8%;</w:t>
            </w:r>
          </w:p>
          <w:p w:rsidR="0018345C" w:rsidRPr="0098357A" w:rsidRDefault="0018345C" w:rsidP="00C5677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Pr="0098357A">
              <w:rPr>
                <w:rFonts w:ascii="Times New Roman" w:hAnsi="Times New Roman" w:cs="Times New Roman"/>
                <w:bCs/>
                <w:sz w:val="28"/>
                <w:szCs w:val="28"/>
              </w:rPr>
              <w:t xml:space="preserve"> «Строительство дошкольного образовательного учреждения на 240 мест в с. Аликово </w:t>
            </w:r>
            <w:proofErr w:type="spellStart"/>
            <w:r w:rsidRPr="0098357A">
              <w:rPr>
                <w:rFonts w:ascii="Times New Roman" w:hAnsi="Times New Roman" w:cs="Times New Roman"/>
                <w:bCs/>
                <w:sz w:val="28"/>
                <w:szCs w:val="28"/>
              </w:rPr>
              <w:t>Аликовского</w:t>
            </w:r>
            <w:proofErr w:type="spellEnd"/>
            <w:r w:rsidRPr="0098357A">
              <w:rPr>
                <w:rFonts w:ascii="Times New Roman" w:hAnsi="Times New Roman" w:cs="Times New Roman"/>
                <w:bCs/>
                <w:sz w:val="28"/>
                <w:szCs w:val="28"/>
              </w:rPr>
              <w:t xml:space="preserve"> района Чувашской Республики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сумме 32 576,5 тыс. рублей за счет средств резервного фонда Чувашской Республики по распоряжению Кабинета Министров Чувашской Республики от 10.06.2022 №577-р;</w:t>
            </w:r>
          </w:p>
          <w:p w:rsidR="0018345C" w:rsidRPr="0098357A" w:rsidRDefault="0018345C" w:rsidP="00C5677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E83452">
              <w:rPr>
                <w:rFonts w:ascii="Times New Roman" w:hAnsi="Times New Roman" w:cs="Times New Roman"/>
                <w:bCs/>
                <w:sz w:val="28"/>
                <w:szCs w:val="28"/>
              </w:rPr>
              <w:t> </w:t>
            </w:r>
            <w:r w:rsidRPr="0098357A">
              <w:rPr>
                <w:rFonts w:ascii="Times New Roman" w:hAnsi="Times New Roman" w:cs="Times New Roman"/>
                <w:bCs/>
                <w:sz w:val="28"/>
                <w:szCs w:val="28"/>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 в сумме 45 251,5 тыс. рублей». Средства предусмотрены на завершение строительс</w:t>
            </w:r>
            <w:r>
              <w:rPr>
                <w:rFonts w:ascii="Times New Roman" w:hAnsi="Times New Roman" w:cs="Times New Roman"/>
                <w:bCs/>
                <w:sz w:val="28"/>
                <w:szCs w:val="28"/>
              </w:rPr>
              <w:t xml:space="preserve">тва дошкольных образовательных </w:t>
            </w:r>
            <w:r w:rsidRPr="0098357A">
              <w:rPr>
                <w:rFonts w:ascii="Times New Roman" w:hAnsi="Times New Roman" w:cs="Times New Roman"/>
                <w:bCs/>
                <w:sz w:val="28"/>
                <w:szCs w:val="28"/>
              </w:rPr>
              <w:t xml:space="preserve">организаций; </w:t>
            </w:r>
          </w:p>
          <w:p w:rsidR="0018345C" w:rsidRPr="0098357A" w:rsidRDefault="0018345C" w:rsidP="00C5677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98357A">
              <w:rPr>
                <w:rFonts w:ascii="Times New Roman" w:hAnsi="Times New Roman" w:cs="Times New Roman"/>
                <w:bCs/>
                <w:sz w:val="28"/>
                <w:szCs w:val="28"/>
              </w:rPr>
              <w:t xml:space="preserve">«Строительство объекта «Дошкольное образовательное учреждение на 240 мест </w:t>
            </w:r>
            <w:proofErr w:type="spellStart"/>
            <w:r w:rsidRPr="0098357A">
              <w:rPr>
                <w:rFonts w:ascii="Times New Roman" w:hAnsi="Times New Roman" w:cs="Times New Roman"/>
                <w:bCs/>
                <w:sz w:val="28"/>
                <w:szCs w:val="28"/>
              </w:rPr>
              <w:t>мкр</w:t>
            </w:r>
            <w:proofErr w:type="spellEnd"/>
            <w:r w:rsidRPr="0098357A">
              <w:rPr>
                <w:rFonts w:ascii="Times New Roman" w:hAnsi="Times New Roman" w:cs="Times New Roman"/>
                <w:bCs/>
                <w:sz w:val="28"/>
                <w:szCs w:val="28"/>
              </w:rPr>
              <w:t xml:space="preserve">. «Благовещенский» г. Чебоксары» в сумме 6 210,7 тыс. рублей или на 13,5%. </w:t>
            </w:r>
          </w:p>
          <w:p w:rsidR="0018345C" w:rsidRPr="0098357A" w:rsidRDefault="0018345C" w:rsidP="00C5677A">
            <w:pPr>
              <w:spacing w:after="0" w:line="240" w:lineRule="auto"/>
              <w:ind w:firstLine="709"/>
              <w:jc w:val="both"/>
              <w:rPr>
                <w:rFonts w:ascii="Times New Roman" w:hAnsi="Times New Roman" w:cs="Times New Roman"/>
                <w:bCs/>
                <w:sz w:val="28"/>
                <w:szCs w:val="28"/>
              </w:rPr>
            </w:pPr>
            <w:r w:rsidRPr="0098357A">
              <w:rPr>
                <w:rFonts w:ascii="Times New Roman" w:hAnsi="Times New Roman" w:cs="Times New Roman"/>
                <w:bCs/>
                <w:sz w:val="28"/>
                <w:szCs w:val="28"/>
              </w:rPr>
              <w:t>Также в рамках государственной программы «Развитие образования» предусматривается уменьшить бюджетные ассигнования в основном по следующим целевым статьям:</w:t>
            </w:r>
          </w:p>
          <w:p w:rsidR="0018345C" w:rsidRPr="0098357A" w:rsidRDefault="0018345C" w:rsidP="00C5677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w:t>
            </w:r>
            <w:r w:rsidR="00E83452">
              <w:rPr>
                <w:rFonts w:ascii="Times New Roman" w:hAnsi="Times New Roman" w:cs="Times New Roman"/>
                <w:bCs/>
                <w:sz w:val="28"/>
                <w:szCs w:val="28"/>
              </w:rPr>
              <w:t> </w:t>
            </w:r>
            <w:r w:rsidRPr="0098357A">
              <w:rPr>
                <w:rFonts w:ascii="Times New Roman" w:hAnsi="Times New Roman" w:cs="Times New Roman"/>
                <w:bCs/>
                <w:sz w:val="28"/>
                <w:szCs w:val="28"/>
              </w:rPr>
              <w:t>«Предоставление субсидий частным дошкольным образовательным организациям» на сумму 5 515,2 тыс. рублей или на 22,1%;</w:t>
            </w:r>
          </w:p>
          <w:p w:rsidR="0018345C" w:rsidRPr="0098357A" w:rsidRDefault="0018345C" w:rsidP="00C5677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E83452">
              <w:rPr>
                <w:rFonts w:ascii="Times New Roman" w:hAnsi="Times New Roman" w:cs="Times New Roman"/>
                <w:bCs/>
                <w:sz w:val="28"/>
                <w:szCs w:val="28"/>
              </w:rPr>
              <w:t> </w:t>
            </w:r>
            <w:r w:rsidRPr="0098357A">
              <w:rPr>
                <w:rFonts w:ascii="Times New Roman" w:hAnsi="Times New Roman" w:cs="Times New Roman"/>
                <w:bCs/>
                <w:sz w:val="28"/>
                <w:szCs w:val="28"/>
              </w:rPr>
              <w:t>«Укрепление материально-технической базы муниципальных образовательных организаций (в части модернизации инфраструктуры)» на 23 149,3 тыс. рублей или на 7,8% в связи с уточнением потребности в средствах на проведение капитального ремонта образовательных организаций г.</w:t>
            </w:r>
            <w:r>
              <w:rPr>
                <w:rFonts w:ascii="Times New Roman" w:hAnsi="Times New Roman" w:cs="Times New Roman"/>
                <w:bCs/>
                <w:sz w:val="28"/>
                <w:szCs w:val="28"/>
              </w:rPr>
              <w:t xml:space="preserve"> Чебоксары;</w:t>
            </w:r>
          </w:p>
          <w:p w:rsidR="0018345C" w:rsidRPr="0098357A" w:rsidRDefault="0018345C" w:rsidP="00C5677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E83452">
              <w:rPr>
                <w:rFonts w:ascii="Times New Roman" w:hAnsi="Times New Roman" w:cs="Times New Roman"/>
                <w:bCs/>
                <w:sz w:val="28"/>
                <w:szCs w:val="28"/>
              </w:rPr>
              <w:t> </w:t>
            </w:r>
            <w:r w:rsidRPr="0098357A">
              <w:rPr>
                <w:rFonts w:ascii="Times New Roman" w:hAnsi="Times New Roman" w:cs="Times New Roman"/>
                <w:bCs/>
                <w:sz w:val="28"/>
                <w:szCs w:val="28"/>
              </w:rPr>
              <w:t xml:space="preserve">«Строительство объекта «Детский сад на 110 мест в 14 </w:t>
            </w:r>
            <w:proofErr w:type="spellStart"/>
            <w:r w:rsidRPr="0098357A">
              <w:rPr>
                <w:rFonts w:ascii="Times New Roman" w:hAnsi="Times New Roman" w:cs="Times New Roman"/>
                <w:bCs/>
                <w:sz w:val="28"/>
                <w:szCs w:val="28"/>
              </w:rPr>
              <w:t>мкр</w:t>
            </w:r>
            <w:proofErr w:type="spellEnd"/>
            <w:r w:rsidRPr="0098357A">
              <w:rPr>
                <w:rFonts w:ascii="Times New Roman" w:hAnsi="Times New Roman" w:cs="Times New Roman"/>
                <w:bCs/>
                <w:sz w:val="28"/>
                <w:szCs w:val="28"/>
              </w:rPr>
              <w:t>. в НЮР г. Чебоксары» на 8 047,9 тыс. рублей или на 42,3%;</w:t>
            </w:r>
          </w:p>
          <w:p w:rsidR="0018345C" w:rsidRPr="00C5677A" w:rsidRDefault="0018345C" w:rsidP="00C5677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98357A">
              <w:rPr>
                <w:rFonts w:ascii="Times New Roman" w:hAnsi="Times New Roman" w:cs="Times New Roman"/>
                <w:bCs/>
                <w:sz w:val="28"/>
                <w:szCs w:val="28"/>
              </w:rPr>
              <w:t xml:space="preserve">«Строительство объекта «Дошкольное образовательное учреждение на 250 мест поз. 27 в </w:t>
            </w:r>
            <w:proofErr w:type="spellStart"/>
            <w:r w:rsidRPr="0098357A">
              <w:rPr>
                <w:rFonts w:ascii="Times New Roman" w:hAnsi="Times New Roman" w:cs="Times New Roman"/>
                <w:bCs/>
                <w:sz w:val="28"/>
                <w:szCs w:val="28"/>
              </w:rPr>
              <w:t>мкр</w:t>
            </w:r>
            <w:proofErr w:type="spellEnd"/>
            <w:r w:rsidRPr="0098357A">
              <w:rPr>
                <w:rFonts w:ascii="Times New Roman" w:hAnsi="Times New Roman" w:cs="Times New Roman"/>
                <w:bCs/>
                <w:sz w:val="28"/>
                <w:szCs w:val="28"/>
              </w:rPr>
              <w:t xml:space="preserve">. Университетский-2 (II очередь) в СЗР г. Чебоксары»» на 21 669,6 тыс. рублей или на 33,5%. </w:t>
            </w:r>
          </w:p>
          <w:p w:rsidR="0018345C" w:rsidRPr="009305A8" w:rsidRDefault="0018345C" w:rsidP="009305A8">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98357A">
              <w:rPr>
                <w:rFonts w:ascii="Times New Roman" w:hAnsi="Times New Roman" w:cs="Times New Roman"/>
                <w:sz w:val="28"/>
                <w:szCs w:val="28"/>
              </w:rPr>
              <w:t>По подразделу</w:t>
            </w:r>
            <w:r w:rsidRPr="0098357A">
              <w:rPr>
                <w:rFonts w:ascii="Times New Roman" w:hAnsi="Times New Roman" w:cs="Times New Roman"/>
                <w:b/>
                <w:bCs/>
                <w:sz w:val="28"/>
                <w:szCs w:val="28"/>
              </w:rPr>
              <w:t xml:space="preserve"> «Общее образование»</w:t>
            </w:r>
            <w:r>
              <w:rPr>
                <w:rFonts w:ascii="Times New Roman" w:hAnsi="Times New Roman" w:cs="Times New Roman"/>
                <w:sz w:val="28"/>
                <w:szCs w:val="28"/>
              </w:rPr>
              <w:t xml:space="preserve"> расходы в 2022 </w:t>
            </w:r>
            <w:r w:rsidRPr="0098357A">
              <w:rPr>
                <w:rFonts w:ascii="Times New Roman" w:hAnsi="Times New Roman" w:cs="Times New Roman"/>
                <w:sz w:val="28"/>
                <w:szCs w:val="28"/>
              </w:rPr>
              <w:t>году увеличиваются на 473 977,1 тыс. рублей или на 3,5%. С учетом изменений расходы составят в сумме 13 944 606,0 тыс. рублей.</w:t>
            </w:r>
          </w:p>
        </w:tc>
      </w:tr>
      <w:tr w:rsidR="0018345C" w:rsidRPr="00AB2A1A" w:rsidTr="00817361">
        <w:trPr>
          <w:trHeight w:val="357"/>
        </w:trPr>
        <w:tc>
          <w:tcPr>
            <w:tcW w:w="9989" w:type="dxa"/>
            <w:gridSpan w:val="6"/>
            <w:shd w:val="clear" w:color="auto" w:fill="FFFFFF"/>
            <w:tcMar>
              <w:top w:w="0" w:type="dxa"/>
              <w:left w:w="0" w:type="dxa"/>
              <w:bottom w:w="0" w:type="dxa"/>
              <w:right w:w="40" w:type="dxa"/>
            </w:tcMar>
            <w:vAlign w:val="center"/>
          </w:tcPr>
          <w:p w:rsidR="0018345C" w:rsidRPr="00AB2A1A" w:rsidRDefault="0018345C">
            <w:pPr>
              <w:widowControl w:val="0"/>
              <w:autoSpaceDE w:val="0"/>
              <w:autoSpaceDN w:val="0"/>
              <w:adjustRightInd w:val="0"/>
              <w:spacing w:after="0" w:line="240" w:lineRule="auto"/>
              <w:ind w:firstLine="710"/>
              <w:jc w:val="both"/>
              <w:rPr>
                <w:rFonts w:ascii="Arial" w:hAnsi="Arial" w:cs="Arial"/>
                <w:color w:val="FF0000"/>
                <w:sz w:val="24"/>
                <w:szCs w:val="24"/>
              </w:rPr>
            </w:pPr>
            <w:r w:rsidRPr="009305A8">
              <w:rPr>
                <w:rFonts w:ascii="Times New Roman" w:hAnsi="Times New Roman" w:cs="Times New Roman"/>
                <w:sz w:val="28"/>
                <w:szCs w:val="28"/>
              </w:rPr>
              <w:lastRenderedPageBreak/>
              <w:t xml:space="preserve">По данному подразделу в 2022 </w:t>
            </w:r>
            <w:r w:rsidR="00927F60">
              <w:rPr>
                <w:rFonts w:ascii="Times New Roman" w:hAnsi="Times New Roman" w:cs="Times New Roman"/>
                <w:sz w:val="28"/>
                <w:szCs w:val="28"/>
              </w:rPr>
              <w:t xml:space="preserve">году </w:t>
            </w:r>
            <w:r w:rsidRPr="009305A8">
              <w:rPr>
                <w:rFonts w:ascii="Times New Roman" w:hAnsi="Times New Roman" w:cs="Times New Roman"/>
                <w:sz w:val="28"/>
                <w:szCs w:val="28"/>
              </w:rPr>
              <w:t>предусмотрено изменение бюджетных ассигнований на реализацию следующих государственных программ Чувашской Республики:</w:t>
            </w:r>
          </w:p>
        </w:tc>
      </w:tr>
      <w:tr w:rsidR="0018345C" w:rsidRPr="00805F71"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805F71" w:rsidRDefault="0018345C">
            <w:pPr>
              <w:widowControl w:val="0"/>
              <w:autoSpaceDE w:val="0"/>
              <w:autoSpaceDN w:val="0"/>
              <w:adjustRightInd w:val="0"/>
              <w:spacing w:after="0" w:line="240" w:lineRule="auto"/>
              <w:jc w:val="center"/>
              <w:rPr>
                <w:rFonts w:ascii="Arial" w:hAnsi="Arial" w:cs="Arial"/>
                <w:sz w:val="24"/>
                <w:szCs w:val="24"/>
              </w:rPr>
            </w:pPr>
            <w:r w:rsidRPr="00805F71">
              <w:rPr>
                <w:rFonts w:ascii="Times New Roman" w:hAnsi="Times New Roman" w:cs="Times New Roman"/>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805F71" w:rsidRDefault="0018345C">
            <w:pPr>
              <w:widowControl w:val="0"/>
              <w:autoSpaceDE w:val="0"/>
              <w:autoSpaceDN w:val="0"/>
              <w:adjustRightInd w:val="0"/>
              <w:spacing w:after="0" w:line="240" w:lineRule="auto"/>
              <w:jc w:val="center"/>
              <w:rPr>
                <w:rFonts w:ascii="Arial" w:hAnsi="Arial" w:cs="Arial"/>
                <w:sz w:val="24"/>
                <w:szCs w:val="24"/>
              </w:rPr>
            </w:pPr>
            <w:r w:rsidRPr="00805F71">
              <w:rPr>
                <w:rFonts w:ascii="Times New Roman" w:hAnsi="Times New Roman" w:cs="Times New Roman"/>
                <w:sz w:val="20"/>
                <w:szCs w:val="20"/>
              </w:rPr>
              <w:t>Закон о бюджете (с изменениями от 24.03.2022 №5)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805F71" w:rsidRDefault="0018345C">
            <w:pPr>
              <w:widowControl w:val="0"/>
              <w:autoSpaceDE w:val="0"/>
              <w:autoSpaceDN w:val="0"/>
              <w:adjustRightInd w:val="0"/>
              <w:spacing w:after="0" w:line="240" w:lineRule="auto"/>
              <w:jc w:val="center"/>
              <w:rPr>
                <w:rFonts w:ascii="Arial" w:hAnsi="Arial" w:cs="Arial"/>
                <w:sz w:val="24"/>
                <w:szCs w:val="24"/>
              </w:rPr>
            </w:pPr>
            <w:r w:rsidRPr="00805F71">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805F71"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805F71">
              <w:rPr>
                <w:rFonts w:ascii="Times New Roman" w:hAnsi="Times New Roman" w:cs="Times New Roman"/>
                <w:sz w:val="20"/>
                <w:szCs w:val="20"/>
              </w:rPr>
              <w:t>Изменения</w:t>
            </w:r>
          </w:p>
          <w:p w:rsidR="0018345C" w:rsidRPr="00805F71"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805F71">
              <w:rPr>
                <w:rFonts w:ascii="Times New Roman" w:hAnsi="Times New Roman" w:cs="Times New Roman"/>
                <w:sz w:val="20"/>
                <w:szCs w:val="20"/>
              </w:rPr>
              <w:t>(+/-)</w:t>
            </w:r>
          </w:p>
          <w:p w:rsidR="0018345C" w:rsidRPr="00805F71" w:rsidRDefault="0018345C">
            <w:pPr>
              <w:widowControl w:val="0"/>
              <w:autoSpaceDE w:val="0"/>
              <w:autoSpaceDN w:val="0"/>
              <w:adjustRightInd w:val="0"/>
              <w:spacing w:after="0" w:line="240" w:lineRule="auto"/>
              <w:jc w:val="center"/>
              <w:rPr>
                <w:rFonts w:ascii="Arial" w:hAnsi="Arial" w:cs="Arial"/>
                <w:sz w:val="24"/>
                <w:szCs w:val="24"/>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805F71" w:rsidRDefault="0018345C">
            <w:pPr>
              <w:widowControl w:val="0"/>
              <w:autoSpaceDE w:val="0"/>
              <w:autoSpaceDN w:val="0"/>
              <w:adjustRightInd w:val="0"/>
              <w:spacing w:after="0" w:line="240" w:lineRule="auto"/>
              <w:jc w:val="center"/>
              <w:rPr>
                <w:rFonts w:ascii="Arial" w:hAnsi="Arial" w:cs="Arial"/>
                <w:sz w:val="24"/>
                <w:szCs w:val="24"/>
              </w:rPr>
            </w:pPr>
            <w:r w:rsidRPr="00805F71">
              <w:rPr>
                <w:rFonts w:ascii="Times New Roman" w:hAnsi="Times New Roman" w:cs="Times New Roman"/>
                <w:sz w:val="20"/>
                <w:szCs w:val="20"/>
              </w:rPr>
              <w:t>%</w:t>
            </w:r>
          </w:p>
        </w:tc>
      </w:tr>
      <w:tr w:rsidR="0018345C" w:rsidRPr="00AB2A1A"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98357A" w:rsidRDefault="0018345C" w:rsidP="00DC0AA8">
            <w:pPr>
              <w:widowControl w:val="0"/>
              <w:autoSpaceDE w:val="0"/>
              <w:autoSpaceDN w:val="0"/>
              <w:adjustRightInd w:val="0"/>
              <w:spacing w:after="0" w:line="240" w:lineRule="auto"/>
              <w:jc w:val="both"/>
              <w:rPr>
                <w:rFonts w:ascii="Times New Roman" w:hAnsi="Times New Roman" w:cs="Times New Roman"/>
                <w:sz w:val="24"/>
                <w:szCs w:val="24"/>
              </w:rPr>
            </w:pPr>
            <w:r w:rsidRPr="0098357A">
              <w:rPr>
                <w:rFonts w:ascii="Times New Roman" w:hAnsi="Times New Roman" w:cs="Times New Roman"/>
                <w:bCs/>
                <w:color w:val="000000"/>
                <w:sz w:val="20"/>
                <w:szCs w:val="20"/>
              </w:rPr>
              <w:t xml:space="preserve">Государственная программа </w:t>
            </w:r>
            <w:r>
              <w:rPr>
                <w:rFonts w:ascii="Times New Roman" w:hAnsi="Times New Roman" w:cs="Times New Roman"/>
                <w:bCs/>
                <w:color w:val="000000"/>
                <w:sz w:val="20"/>
                <w:szCs w:val="20"/>
              </w:rPr>
              <w:t>«</w:t>
            </w:r>
            <w:r w:rsidRPr="0098357A">
              <w:rPr>
                <w:rFonts w:ascii="Times New Roman" w:hAnsi="Times New Roman" w:cs="Times New Roman"/>
                <w:bCs/>
                <w:color w:val="000000"/>
                <w:sz w:val="20"/>
                <w:szCs w:val="20"/>
              </w:rPr>
              <w:t>Обеспечение общественного порядка и противодействие преступности</w:t>
            </w:r>
            <w:r>
              <w:rPr>
                <w:rFonts w:ascii="Times New Roman" w:hAnsi="Times New Roman" w:cs="Times New Roman"/>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98357A" w:rsidRDefault="0018345C" w:rsidP="00DC0AA8">
            <w:pPr>
              <w:widowControl w:val="0"/>
              <w:autoSpaceDE w:val="0"/>
              <w:autoSpaceDN w:val="0"/>
              <w:adjustRightInd w:val="0"/>
              <w:spacing w:after="0" w:line="240" w:lineRule="auto"/>
              <w:jc w:val="center"/>
              <w:rPr>
                <w:rFonts w:ascii="Times New Roman" w:hAnsi="Times New Roman" w:cs="Times New Roman"/>
                <w:sz w:val="24"/>
                <w:szCs w:val="24"/>
              </w:rPr>
            </w:pPr>
            <w:r w:rsidRPr="0098357A">
              <w:rPr>
                <w:rFonts w:ascii="Times New Roman" w:hAnsi="Times New Roman" w:cs="Times New Roman"/>
                <w:bCs/>
                <w:color w:val="000000"/>
                <w:sz w:val="20"/>
                <w:szCs w:val="20"/>
              </w:rPr>
              <w:t>1 952,2</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98357A" w:rsidRDefault="0018345C" w:rsidP="00DC0AA8">
            <w:pPr>
              <w:widowControl w:val="0"/>
              <w:autoSpaceDE w:val="0"/>
              <w:autoSpaceDN w:val="0"/>
              <w:adjustRightInd w:val="0"/>
              <w:spacing w:after="0" w:line="240" w:lineRule="auto"/>
              <w:ind w:hanging="16"/>
              <w:jc w:val="center"/>
              <w:rPr>
                <w:rFonts w:ascii="Times New Roman" w:hAnsi="Times New Roman" w:cs="Times New Roman"/>
                <w:sz w:val="24"/>
                <w:szCs w:val="24"/>
              </w:rPr>
            </w:pPr>
            <w:r w:rsidRPr="0098357A">
              <w:rPr>
                <w:rFonts w:ascii="Times New Roman" w:hAnsi="Times New Roman" w:cs="Times New Roman"/>
                <w:bCs/>
                <w:color w:val="000000"/>
                <w:sz w:val="20"/>
                <w:szCs w:val="20"/>
              </w:rPr>
              <w:t>1 632,5</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98357A" w:rsidRDefault="0018345C" w:rsidP="00DC0AA8">
            <w:pPr>
              <w:widowControl w:val="0"/>
              <w:autoSpaceDE w:val="0"/>
              <w:autoSpaceDN w:val="0"/>
              <w:adjustRightInd w:val="0"/>
              <w:spacing w:after="0" w:line="240" w:lineRule="auto"/>
              <w:jc w:val="center"/>
              <w:rPr>
                <w:rFonts w:ascii="Times New Roman" w:hAnsi="Times New Roman" w:cs="Times New Roman"/>
                <w:sz w:val="24"/>
                <w:szCs w:val="24"/>
              </w:rPr>
            </w:pPr>
            <w:r w:rsidRPr="0098357A">
              <w:rPr>
                <w:rFonts w:ascii="Times New Roman" w:hAnsi="Times New Roman" w:cs="Times New Roman"/>
                <w:bCs/>
                <w:color w:val="000000"/>
                <w:sz w:val="20"/>
                <w:szCs w:val="20"/>
              </w:rPr>
              <w:t>-319,7</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98357A" w:rsidRDefault="0018345C" w:rsidP="00DC0AA8">
            <w:pPr>
              <w:widowControl w:val="0"/>
              <w:autoSpaceDE w:val="0"/>
              <w:autoSpaceDN w:val="0"/>
              <w:adjustRightInd w:val="0"/>
              <w:spacing w:after="0" w:line="240" w:lineRule="auto"/>
              <w:jc w:val="center"/>
              <w:rPr>
                <w:rFonts w:ascii="Times New Roman" w:hAnsi="Times New Roman" w:cs="Times New Roman"/>
                <w:sz w:val="24"/>
                <w:szCs w:val="24"/>
              </w:rPr>
            </w:pPr>
            <w:r w:rsidRPr="0098357A">
              <w:rPr>
                <w:rFonts w:ascii="Times New Roman" w:hAnsi="Times New Roman" w:cs="Times New Roman"/>
                <w:bCs/>
                <w:color w:val="000000"/>
                <w:sz w:val="20"/>
                <w:szCs w:val="20"/>
              </w:rPr>
              <w:t>-16,4</w:t>
            </w:r>
          </w:p>
        </w:tc>
      </w:tr>
      <w:tr w:rsidR="0018345C" w:rsidRPr="00AB2A1A" w:rsidTr="00817361">
        <w:trPr>
          <w:trHeight w:val="288"/>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98357A" w:rsidRDefault="0018345C" w:rsidP="00DC0AA8">
            <w:pPr>
              <w:widowControl w:val="0"/>
              <w:autoSpaceDE w:val="0"/>
              <w:autoSpaceDN w:val="0"/>
              <w:adjustRightInd w:val="0"/>
              <w:spacing w:after="0" w:line="240" w:lineRule="auto"/>
              <w:jc w:val="both"/>
              <w:rPr>
                <w:rFonts w:ascii="Times New Roman" w:hAnsi="Times New Roman" w:cs="Times New Roman"/>
                <w:sz w:val="24"/>
                <w:szCs w:val="24"/>
              </w:rPr>
            </w:pPr>
            <w:r w:rsidRPr="0098357A">
              <w:rPr>
                <w:rFonts w:ascii="Times New Roman" w:hAnsi="Times New Roman" w:cs="Times New Roman"/>
                <w:bCs/>
                <w:color w:val="000000"/>
                <w:sz w:val="20"/>
                <w:szCs w:val="20"/>
              </w:rPr>
              <w:t xml:space="preserve">Государственная программа </w:t>
            </w:r>
            <w:r>
              <w:rPr>
                <w:rFonts w:ascii="Times New Roman" w:hAnsi="Times New Roman" w:cs="Times New Roman"/>
                <w:bCs/>
                <w:color w:val="000000"/>
                <w:sz w:val="20"/>
                <w:szCs w:val="20"/>
              </w:rPr>
              <w:t>«</w:t>
            </w:r>
            <w:r w:rsidRPr="0098357A">
              <w:rPr>
                <w:rFonts w:ascii="Times New Roman" w:hAnsi="Times New Roman" w:cs="Times New Roman"/>
                <w:bCs/>
                <w:color w:val="000000"/>
                <w:sz w:val="20"/>
                <w:szCs w:val="20"/>
              </w:rPr>
              <w:t>Развитие образования</w:t>
            </w:r>
            <w:r>
              <w:rPr>
                <w:rFonts w:ascii="Times New Roman" w:hAnsi="Times New Roman" w:cs="Times New Roman"/>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98357A" w:rsidRDefault="0018345C" w:rsidP="00DC0AA8">
            <w:pPr>
              <w:widowControl w:val="0"/>
              <w:autoSpaceDE w:val="0"/>
              <w:autoSpaceDN w:val="0"/>
              <w:adjustRightInd w:val="0"/>
              <w:spacing w:after="0" w:line="240" w:lineRule="auto"/>
              <w:ind w:firstLine="2"/>
              <w:jc w:val="center"/>
              <w:rPr>
                <w:rFonts w:ascii="Times New Roman" w:hAnsi="Times New Roman" w:cs="Times New Roman"/>
                <w:sz w:val="24"/>
                <w:szCs w:val="24"/>
              </w:rPr>
            </w:pPr>
            <w:r w:rsidRPr="0098357A">
              <w:rPr>
                <w:rFonts w:ascii="Times New Roman" w:hAnsi="Times New Roman" w:cs="Times New Roman"/>
                <w:bCs/>
                <w:color w:val="000000"/>
                <w:sz w:val="20"/>
                <w:szCs w:val="20"/>
              </w:rPr>
              <w:t>13 329 073,2</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98357A" w:rsidRDefault="0018345C" w:rsidP="00DC0AA8">
            <w:pPr>
              <w:widowControl w:val="0"/>
              <w:autoSpaceDE w:val="0"/>
              <w:autoSpaceDN w:val="0"/>
              <w:adjustRightInd w:val="0"/>
              <w:spacing w:after="0" w:line="240" w:lineRule="auto"/>
              <w:ind w:hanging="16"/>
              <w:jc w:val="center"/>
              <w:rPr>
                <w:rFonts w:ascii="Times New Roman" w:hAnsi="Times New Roman" w:cs="Times New Roman"/>
                <w:sz w:val="24"/>
                <w:szCs w:val="24"/>
              </w:rPr>
            </w:pPr>
            <w:r w:rsidRPr="0098357A">
              <w:rPr>
                <w:rFonts w:ascii="Times New Roman" w:hAnsi="Times New Roman" w:cs="Times New Roman"/>
                <w:bCs/>
                <w:color w:val="000000"/>
                <w:sz w:val="20"/>
                <w:szCs w:val="20"/>
              </w:rPr>
              <w:t>13 803 370,0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98357A" w:rsidRDefault="0018345C" w:rsidP="00DC0AA8">
            <w:pPr>
              <w:widowControl w:val="0"/>
              <w:autoSpaceDE w:val="0"/>
              <w:autoSpaceDN w:val="0"/>
              <w:adjustRightInd w:val="0"/>
              <w:spacing w:after="0" w:line="240" w:lineRule="auto"/>
              <w:jc w:val="center"/>
              <w:rPr>
                <w:rFonts w:ascii="Times New Roman" w:hAnsi="Times New Roman" w:cs="Times New Roman"/>
                <w:sz w:val="24"/>
                <w:szCs w:val="24"/>
              </w:rPr>
            </w:pPr>
            <w:r w:rsidRPr="0098357A">
              <w:rPr>
                <w:rFonts w:ascii="Times New Roman" w:hAnsi="Times New Roman" w:cs="Times New Roman"/>
                <w:bCs/>
                <w:color w:val="000000"/>
                <w:sz w:val="20"/>
                <w:szCs w:val="20"/>
              </w:rPr>
              <w:t>474 296,8</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98357A" w:rsidRDefault="0018345C" w:rsidP="00DC0AA8">
            <w:pPr>
              <w:widowControl w:val="0"/>
              <w:autoSpaceDE w:val="0"/>
              <w:autoSpaceDN w:val="0"/>
              <w:adjustRightInd w:val="0"/>
              <w:spacing w:after="0" w:line="240" w:lineRule="auto"/>
              <w:jc w:val="center"/>
              <w:rPr>
                <w:rFonts w:ascii="Times New Roman" w:hAnsi="Times New Roman" w:cs="Times New Roman"/>
                <w:bCs/>
                <w:color w:val="000000"/>
                <w:sz w:val="20"/>
                <w:szCs w:val="20"/>
              </w:rPr>
            </w:pPr>
            <w:r w:rsidRPr="0098357A">
              <w:rPr>
                <w:rFonts w:ascii="Times New Roman" w:hAnsi="Times New Roman" w:cs="Times New Roman"/>
                <w:bCs/>
                <w:color w:val="000000"/>
                <w:sz w:val="20"/>
                <w:szCs w:val="20"/>
              </w:rPr>
              <w:t>3,6</w:t>
            </w:r>
          </w:p>
        </w:tc>
      </w:tr>
      <w:tr w:rsidR="0018345C" w:rsidRPr="00AB2A1A" w:rsidTr="00817361">
        <w:trPr>
          <w:trHeight w:val="288"/>
        </w:trPr>
        <w:tc>
          <w:tcPr>
            <w:tcW w:w="9989" w:type="dxa"/>
            <w:gridSpan w:val="6"/>
            <w:tcMar>
              <w:top w:w="0" w:type="dxa"/>
              <w:left w:w="0" w:type="dxa"/>
              <w:bottom w:w="0" w:type="dxa"/>
              <w:right w:w="40" w:type="dxa"/>
            </w:tcMar>
            <w:vAlign w:val="center"/>
          </w:tcPr>
          <w:p w:rsidR="0018345C" w:rsidRPr="0098357A" w:rsidRDefault="0018345C" w:rsidP="004E7E05">
            <w:pPr>
              <w:spacing w:after="0" w:line="240" w:lineRule="auto"/>
              <w:ind w:firstLine="709"/>
              <w:jc w:val="both"/>
              <w:rPr>
                <w:rFonts w:ascii="Times New Roman" w:hAnsi="Times New Roman" w:cs="Times New Roman"/>
                <w:sz w:val="28"/>
                <w:szCs w:val="28"/>
                <w:shd w:val="clear" w:color="auto" w:fill="FFFFFF"/>
              </w:rPr>
            </w:pPr>
            <w:r w:rsidRPr="0098357A">
              <w:rPr>
                <w:rFonts w:ascii="Times New Roman" w:hAnsi="Times New Roman" w:cs="Times New Roman"/>
                <w:sz w:val="28"/>
                <w:szCs w:val="28"/>
                <w:shd w:val="clear" w:color="auto" w:fill="FFFFFF"/>
              </w:rPr>
              <w:t>Б</w:t>
            </w:r>
            <w:r w:rsidRPr="0098357A">
              <w:rPr>
                <w:rFonts w:ascii="Times New Roman" w:hAnsi="Times New Roman" w:cs="Times New Roman"/>
                <w:bCs/>
                <w:sz w:val="28"/>
                <w:szCs w:val="28"/>
              </w:rPr>
              <w:t xml:space="preserve">юджетные ассигнования, предусмотренные </w:t>
            </w:r>
            <w:r w:rsidRPr="0098357A">
              <w:rPr>
                <w:rFonts w:ascii="Times New Roman" w:hAnsi="Times New Roman" w:cs="Times New Roman"/>
                <w:sz w:val="28"/>
                <w:szCs w:val="28"/>
                <w:shd w:val="clear" w:color="auto" w:fill="FFFFFF"/>
              </w:rPr>
              <w:t>на реализацию мероприятий г</w:t>
            </w:r>
            <w:r w:rsidRPr="0098357A">
              <w:rPr>
                <w:rFonts w:ascii="Times New Roman" w:hAnsi="Times New Roman" w:cs="Times New Roman"/>
                <w:bCs/>
                <w:sz w:val="28"/>
                <w:szCs w:val="28"/>
              </w:rPr>
              <w:t>осударственной программы «Обеспечение общественного порядка и противодействие преступности»,</w:t>
            </w:r>
            <w:r w:rsidRPr="0098357A">
              <w:rPr>
                <w:rFonts w:ascii="Times New Roman" w:hAnsi="Times New Roman" w:cs="Times New Roman"/>
                <w:sz w:val="28"/>
                <w:szCs w:val="28"/>
                <w:shd w:val="clear" w:color="auto" w:fill="FFFFFF"/>
              </w:rPr>
              <w:t xml:space="preserve"> в рамках данного подраздела планируется уменьшить на сумму 319,7 тыс. рублей по целевой статье «Организация профильных смен для несовершеннолетних, состоящ</w:t>
            </w:r>
            <w:r>
              <w:rPr>
                <w:rFonts w:ascii="Times New Roman" w:hAnsi="Times New Roman" w:cs="Times New Roman"/>
                <w:sz w:val="28"/>
                <w:szCs w:val="28"/>
                <w:shd w:val="clear" w:color="auto" w:fill="FFFFFF"/>
              </w:rPr>
              <w:t>их на профилактическом учете».</w:t>
            </w:r>
          </w:p>
          <w:p w:rsidR="0018345C" w:rsidRPr="0098357A" w:rsidRDefault="0018345C" w:rsidP="004E7E05">
            <w:pPr>
              <w:spacing w:after="0" w:line="240" w:lineRule="auto"/>
              <w:ind w:firstLine="709"/>
              <w:jc w:val="both"/>
              <w:rPr>
                <w:rFonts w:ascii="Times New Roman" w:hAnsi="Times New Roman" w:cs="Times New Roman"/>
                <w:bCs/>
                <w:sz w:val="28"/>
                <w:szCs w:val="28"/>
              </w:rPr>
            </w:pPr>
            <w:r w:rsidRPr="0098357A">
              <w:rPr>
                <w:rFonts w:ascii="Times New Roman" w:hAnsi="Times New Roman" w:cs="Times New Roman"/>
                <w:bCs/>
                <w:sz w:val="28"/>
                <w:szCs w:val="28"/>
              </w:rPr>
              <w:t xml:space="preserve">В рамках </w:t>
            </w:r>
            <w:r w:rsidRPr="0098357A">
              <w:rPr>
                <w:rFonts w:ascii="Times New Roman" w:hAnsi="Times New Roman" w:cs="Times New Roman"/>
                <w:sz w:val="28"/>
                <w:szCs w:val="28"/>
                <w:shd w:val="clear" w:color="auto" w:fill="FFFFFF"/>
              </w:rPr>
              <w:t>г</w:t>
            </w:r>
            <w:r w:rsidRPr="0098357A">
              <w:rPr>
                <w:rFonts w:ascii="Times New Roman" w:hAnsi="Times New Roman" w:cs="Times New Roman"/>
                <w:bCs/>
                <w:sz w:val="28"/>
                <w:szCs w:val="28"/>
              </w:rPr>
              <w:t>осударственной программы «Развитие образования» по данному подразделу бюджетные ассигнования планиру</w:t>
            </w:r>
            <w:r w:rsidR="00927F60">
              <w:rPr>
                <w:rFonts w:ascii="Times New Roman" w:hAnsi="Times New Roman" w:cs="Times New Roman"/>
                <w:bCs/>
                <w:sz w:val="28"/>
                <w:szCs w:val="28"/>
              </w:rPr>
              <w:t>е</w:t>
            </w:r>
            <w:r w:rsidRPr="0098357A">
              <w:rPr>
                <w:rFonts w:ascii="Times New Roman" w:hAnsi="Times New Roman" w:cs="Times New Roman"/>
                <w:bCs/>
                <w:sz w:val="28"/>
                <w:szCs w:val="28"/>
              </w:rPr>
              <w:t>тся</w:t>
            </w:r>
            <w:r w:rsidR="00927F60">
              <w:rPr>
                <w:rFonts w:ascii="Times New Roman" w:hAnsi="Times New Roman" w:cs="Times New Roman"/>
                <w:bCs/>
                <w:sz w:val="28"/>
                <w:szCs w:val="28"/>
              </w:rPr>
              <w:t xml:space="preserve"> увеличить в основном</w:t>
            </w:r>
            <w:r w:rsidRPr="0098357A">
              <w:rPr>
                <w:rFonts w:ascii="Times New Roman" w:hAnsi="Times New Roman" w:cs="Times New Roman"/>
                <w:bCs/>
                <w:sz w:val="28"/>
                <w:szCs w:val="28"/>
              </w:rPr>
              <w:t xml:space="preserve"> по следующим целевым статьям: </w:t>
            </w:r>
          </w:p>
          <w:p w:rsidR="0018345C" w:rsidRPr="0098357A" w:rsidRDefault="0018345C" w:rsidP="004E7E0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927F60">
              <w:rPr>
                <w:rFonts w:ascii="Times New Roman" w:hAnsi="Times New Roman" w:cs="Times New Roman"/>
                <w:bCs/>
                <w:sz w:val="28"/>
                <w:szCs w:val="28"/>
              </w:rPr>
              <w:t> </w:t>
            </w:r>
            <w:r w:rsidRPr="0098357A">
              <w:rPr>
                <w:rFonts w:ascii="Times New Roman" w:hAnsi="Times New Roman" w:cs="Times New Roman"/>
                <w:bCs/>
                <w:sz w:val="28"/>
                <w:szCs w:val="28"/>
              </w:rPr>
              <w:t xml:space="preserve">«Обеспечение деятельности государственных общеобразовательных организаций Чувашской Республики» на сумму 24 253,2 тыс. рублей или </w:t>
            </w:r>
            <w:r w:rsidR="00927F60">
              <w:rPr>
                <w:rFonts w:ascii="Times New Roman" w:hAnsi="Times New Roman" w:cs="Times New Roman"/>
                <w:bCs/>
                <w:sz w:val="28"/>
                <w:szCs w:val="28"/>
              </w:rPr>
              <w:t xml:space="preserve">на </w:t>
            </w:r>
            <w:r w:rsidRPr="0098357A">
              <w:rPr>
                <w:rFonts w:ascii="Times New Roman" w:hAnsi="Times New Roman" w:cs="Times New Roman"/>
                <w:bCs/>
                <w:sz w:val="28"/>
                <w:szCs w:val="28"/>
              </w:rPr>
              <w:t>3,7%. Бюджетные ассигнования в основном предусматриваются на оплату труда работников;</w:t>
            </w:r>
          </w:p>
          <w:p w:rsidR="0018345C" w:rsidRPr="0098357A" w:rsidRDefault="0018345C" w:rsidP="004E7E0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927F60">
              <w:rPr>
                <w:rFonts w:ascii="Times New Roman" w:hAnsi="Times New Roman" w:cs="Times New Roman"/>
                <w:bCs/>
                <w:sz w:val="28"/>
                <w:szCs w:val="28"/>
              </w:rPr>
              <w:t> </w:t>
            </w:r>
            <w:r w:rsidRPr="0098357A">
              <w:rPr>
                <w:rFonts w:ascii="Times New Roman" w:hAnsi="Times New Roman" w:cs="Times New Roman"/>
                <w:bCs/>
                <w:sz w:val="28"/>
                <w:szCs w:val="28"/>
              </w:rPr>
              <w:t>«Обеспечение деятельности государственных организаций Чувашской Республики для детей-сирот и детей, оставшихся без попечения родителей» на сумму 5 022,8 тыс. рублей или</w:t>
            </w:r>
            <w:r w:rsidR="00927F60">
              <w:rPr>
                <w:rFonts w:ascii="Times New Roman" w:hAnsi="Times New Roman" w:cs="Times New Roman"/>
                <w:bCs/>
                <w:sz w:val="28"/>
                <w:szCs w:val="28"/>
              </w:rPr>
              <w:t xml:space="preserve"> на</w:t>
            </w:r>
            <w:r w:rsidRPr="0098357A">
              <w:rPr>
                <w:rFonts w:ascii="Times New Roman" w:hAnsi="Times New Roman" w:cs="Times New Roman"/>
                <w:bCs/>
                <w:sz w:val="28"/>
                <w:szCs w:val="28"/>
              </w:rPr>
              <w:t xml:space="preserve"> 8,4%</w:t>
            </w:r>
            <w:r w:rsidR="00927F60">
              <w:rPr>
                <w:rFonts w:ascii="Times New Roman" w:hAnsi="Times New Roman" w:cs="Times New Roman"/>
                <w:bCs/>
                <w:sz w:val="28"/>
                <w:szCs w:val="28"/>
              </w:rPr>
              <w:t>, в основном н</w:t>
            </w:r>
            <w:r w:rsidRPr="0098357A">
              <w:rPr>
                <w:rFonts w:ascii="Times New Roman" w:hAnsi="Times New Roman" w:cs="Times New Roman"/>
                <w:bCs/>
                <w:sz w:val="28"/>
                <w:szCs w:val="28"/>
              </w:rPr>
              <w:t>а оплату труда работников;</w:t>
            </w:r>
          </w:p>
          <w:p w:rsidR="0018345C" w:rsidRPr="0098357A" w:rsidRDefault="0018345C" w:rsidP="004E7E0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927F60">
              <w:rPr>
                <w:rFonts w:ascii="Times New Roman" w:hAnsi="Times New Roman" w:cs="Times New Roman"/>
                <w:bCs/>
                <w:sz w:val="28"/>
                <w:szCs w:val="28"/>
              </w:rPr>
              <w:t> </w:t>
            </w:r>
            <w:r w:rsidRPr="0098357A">
              <w:rPr>
                <w:rFonts w:ascii="Times New Roman" w:hAnsi="Times New Roman" w:cs="Times New Roman"/>
                <w:bCs/>
                <w:sz w:val="28"/>
                <w:szCs w:val="28"/>
              </w:rPr>
              <w:t xml:space="preserve">«Укрепление материально-технической базы государственных общеобразовательных организаций Чувашской Республики» (основное мероприятие </w:t>
            </w:r>
            <w:r>
              <w:rPr>
                <w:rFonts w:ascii="Times New Roman" w:hAnsi="Times New Roman" w:cs="Times New Roman"/>
                <w:bCs/>
                <w:sz w:val="28"/>
                <w:szCs w:val="28"/>
              </w:rPr>
              <w:t>«</w:t>
            </w:r>
            <w:r w:rsidRPr="0098357A">
              <w:rPr>
                <w:rFonts w:ascii="Times New Roman" w:hAnsi="Times New Roman" w:cs="Times New Roman"/>
                <w:bCs/>
                <w:sz w:val="28"/>
                <w:szCs w:val="28"/>
              </w:rPr>
              <w:t>Укрепление материально-технической базы объектов образования</w:t>
            </w:r>
            <w:r>
              <w:rPr>
                <w:rFonts w:ascii="Times New Roman" w:hAnsi="Times New Roman" w:cs="Times New Roman"/>
                <w:bCs/>
                <w:sz w:val="28"/>
                <w:szCs w:val="28"/>
              </w:rPr>
              <w:t>»</w:t>
            </w:r>
            <w:r w:rsidRPr="0098357A">
              <w:rPr>
                <w:rFonts w:ascii="Times New Roman" w:hAnsi="Times New Roman" w:cs="Times New Roman"/>
                <w:bCs/>
                <w:sz w:val="28"/>
                <w:szCs w:val="28"/>
              </w:rPr>
              <w:t>) на 1 394,7 тыс. рублей или</w:t>
            </w:r>
            <w:r w:rsidR="00927F60">
              <w:rPr>
                <w:rFonts w:ascii="Times New Roman" w:hAnsi="Times New Roman" w:cs="Times New Roman"/>
                <w:bCs/>
                <w:sz w:val="28"/>
                <w:szCs w:val="28"/>
              </w:rPr>
              <w:t xml:space="preserve"> на</w:t>
            </w:r>
            <w:r w:rsidRPr="0098357A">
              <w:rPr>
                <w:rFonts w:ascii="Times New Roman" w:hAnsi="Times New Roman" w:cs="Times New Roman"/>
                <w:bCs/>
                <w:sz w:val="28"/>
                <w:szCs w:val="28"/>
              </w:rPr>
              <w:t xml:space="preserve"> 12,9%;</w:t>
            </w:r>
          </w:p>
          <w:p w:rsidR="0018345C" w:rsidRPr="0098357A" w:rsidRDefault="0018345C" w:rsidP="004E7E0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98357A">
              <w:rPr>
                <w:rFonts w:ascii="Times New Roman" w:hAnsi="Times New Roman" w:cs="Times New Roman"/>
                <w:bCs/>
                <w:sz w:val="28"/>
                <w:szCs w:val="28"/>
              </w:rPr>
              <w:t>«Укрепление материально-технической базы государственных организаций Чувашской Республики для детей-сирот и детей, оставшихся без попечения родителей» на 1 663,3 тыс. рублей;</w:t>
            </w:r>
          </w:p>
          <w:p w:rsidR="0018345C" w:rsidRPr="0098357A" w:rsidRDefault="0018345C" w:rsidP="004E7E0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w:t>
            </w:r>
            <w:r w:rsidR="00927F60">
              <w:rPr>
                <w:rFonts w:ascii="Times New Roman" w:hAnsi="Times New Roman" w:cs="Times New Roman"/>
                <w:bCs/>
                <w:sz w:val="28"/>
                <w:szCs w:val="28"/>
              </w:rPr>
              <w:t> </w:t>
            </w:r>
            <w:r w:rsidRPr="0098357A">
              <w:rPr>
                <w:rFonts w:ascii="Times New Roman" w:hAnsi="Times New Roman" w:cs="Times New Roman"/>
                <w:bCs/>
                <w:sz w:val="28"/>
                <w:szCs w:val="28"/>
              </w:rPr>
              <w:t xml:space="preserve">«Укрепление материально-технической базы муниципальных образовательных организаций» </w:t>
            </w:r>
            <w:r w:rsidR="00927F60">
              <w:rPr>
                <w:rFonts w:ascii="Times New Roman" w:hAnsi="Times New Roman" w:cs="Times New Roman"/>
                <w:bCs/>
                <w:sz w:val="28"/>
                <w:szCs w:val="28"/>
              </w:rPr>
              <w:t>на сумму</w:t>
            </w:r>
            <w:r w:rsidRPr="0098357A">
              <w:rPr>
                <w:rFonts w:ascii="Times New Roman" w:hAnsi="Times New Roman" w:cs="Times New Roman"/>
                <w:bCs/>
                <w:sz w:val="28"/>
                <w:szCs w:val="28"/>
              </w:rPr>
              <w:t xml:space="preserve"> 65 678,7 тыс. рублей или </w:t>
            </w:r>
            <w:r w:rsidR="00927F60">
              <w:rPr>
                <w:rFonts w:ascii="Times New Roman" w:hAnsi="Times New Roman" w:cs="Times New Roman"/>
                <w:bCs/>
                <w:sz w:val="28"/>
                <w:szCs w:val="28"/>
              </w:rPr>
              <w:t>на 90,6%</w:t>
            </w:r>
            <w:r w:rsidRPr="0098357A">
              <w:rPr>
                <w:rFonts w:ascii="Times New Roman" w:hAnsi="Times New Roman" w:cs="Times New Roman"/>
                <w:bCs/>
                <w:sz w:val="28"/>
                <w:szCs w:val="28"/>
              </w:rPr>
              <w:t xml:space="preserve">. Дополнительное финансирование предусмотрено БУ </w:t>
            </w:r>
            <w:r>
              <w:rPr>
                <w:rFonts w:ascii="Times New Roman" w:hAnsi="Times New Roman" w:cs="Times New Roman"/>
                <w:bCs/>
                <w:sz w:val="28"/>
                <w:szCs w:val="28"/>
              </w:rPr>
              <w:t xml:space="preserve">ЧР </w:t>
            </w:r>
            <w:r w:rsidRPr="0098357A">
              <w:rPr>
                <w:rFonts w:ascii="Times New Roman" w:hAnsi="Times New Roman" w:cs="Times New Roman"/>
                <w:bCs/>
                <w:sz w:val="28"/>
                <w:szCs w:val="28"/>
              </w:rPr>
              <w:t>ДПО «Чувашский республиканский институт образования» Минобразования Чувашии на  приобретение учебников для муниципальных образовательных организаций в целях приведения в соответствие федеральными стандартами;</w:t>
            </w:r>
          </w:p>
          <w:p w:rsidR="0018345C" w:rsidRPr="0098357A" w:rsidRDefault="0018345C" w:rsidP="004E7E0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927F60">
              <w:rPr>
                <w:rFonts w:ascii="Times New Roman" w:hAnsi="Times New Roman" w:cs="Times New Roman"/>
                <w:bCs/>
                <w:sz w:val="28"/>
                <w:szCs w:val="28"/>
              </w:rPr>
              <w:t> </w:t>
            </w:r>
            <w:r w:rsidRPr="0098357A">
              <w:rPr>
                <w:rFonts w:ascii="Times New Roman" w:hAnsi="Times New Roman" w:cs="Times New Roman"/>
                <w:bCs/>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на 21 326,7 тыс. рублей или на 3,9%;</w:t>
            </w:r>
          </w:p>
          <w:p w:rsidR="0018345C" w:rsidRPr="0098357A" w:rsidRDefault="0018345C" w:rsidP="004E7E0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927F60">
              <w:rPr>
                <w:rFonts w:ascii="Times New Roman" w:hAnsi="Times New Roman" w:cs="Times New Roman"/>
                <w:bCs/>
                <w:sz w:val="28"/>
                <w:szCs w:val="28"/>
              </w:rPr>
              <w:t> </w:t>
            </w:r>
            <w:r w:rsidRPr="0098357A">
              <w:rPr>
                <w:rFonts w:ascii="Times New Roman" w:hAnsi="Times New Roman" w:cs="Times New Roman"/>
                <w:bCs/>
                <w:sz w:val="28"/>
                <w:szCs w:val="28"/>
              </w:rPr>
              <w:t>«Укрепление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 (основное мероприятие «Модернизация инфраструктуры муниципальных образовательных организаций») на 320 876,9 тыс. рублей;</w:t>
            </w:r>
          </w:p>
          <w:p w:rsidR="0018345C" w:rsidRPr="0098357A" w:rsidRDefault="0018345C" w:rsidP="004E7E0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927F60">
              <w:rPr>
                <w:rFonts w:ascii="Times New Roman" w:hAnsi="Times New Roman" w:cs="Times New Roman"/>
                <w:bCs/>
                <w:sz w:val="28"/>
                <w:szCs w:val="28"/>
              </w:rPr>
              <w:t> </w:t>
            </w:r>
            <w:r w:rsidRPr="0098357A">
              <w:rPr>
                <w:rFonts w:ascii="Times New Roman" w:hAnsi="Times New Roman" w:cs="Times New Roman"/>
                <w:bCs/>
                <w:sz w:val="28"/>
                <w:szCs w:val="28"/>
              </w:rPr>
              <w:t>«Укрепление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 (основное мероприятие «Модернизация территорий общеобразовательных организаций») на 90 972,7 тыс. рублей;</w:t>
            </w:r>
          </w:p>
          <w:p w:rsidR="0018345C" w:rsidRPr="0098357A" w:rsidRDefault="0018345C" w:rsidP="004E7E0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927F60">
              <w:rPr>
                <w:rFonts w:ascii="Times New Roman" w:hAnsi="Times New Roman" w:cs="Times New Roman"/>
                <w:bCs/>
                <w:sz w:val="28"/>
                <w:szCs w:val="28"/>
              </w:rPr>
              <w:t> </w:t>
            </w:r>
            <w:r w:rsidRPr="0098357A">
              <w:rPr>
                <w:rFonts w:ascii="Times New Roman" w:hAnsi="Times New Roman" w:cs="Times New Roman"/>
                <w:bCs/>
                <w:sz w:val="28"/>
                <w:szCs w:val="28"/>
              </w:rPr>
              <w:t xml:space="preserve">«Проведение неотложных аварийно-восстановительных работ на социально значимых объектах образования» на </w:t>
            </w:r>
            <w:r w:rsidR="00927F60">
              <w:rPr>
                <w:rFonts w:ascii="Times New Roman" w:hAnsi="Times New Roman" w:cs="Times New Roman"/>
                <w:bCs/>
                <w:sz w:val="28"/>
                <w:szCs w:val="28"/>
              </w:rPr>
              <w:t xml:space="preserve">сумму </w:t>
            </w:r>
            <w:r w:rsidRPr="0098357A">
              <w:rPr>
                <w:rFonts w:ascii="Times New Roman" w:hAnsi="Times New Roman" w:cs="Times New Roman"/>
                <w:bCs/>
                <w:sz w:val="28"/>
                <w:szCs w:val="28"/>
              </w:rPr>
              <w:t>5 687,6 тыс. рублей;</w:t>
            </w:r>
          </w:p>
          <w:p w:rsidR="0018345C" w:rsidRPr="0098357A" w:rsidRDefault="00927F60" w:rsidP="004E7E0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w:t>
            </w:r>
            <w:r w:rsidR="0018345C" w:rsidRPr="0098357A">
              <w:rPr>
                <w:rFonts w:ascii="Times New Roman" w:hAnsi="Times New Roman" w:cs="Times New Roman"/>
                <w:bCs/>
                <w:sz w:val="28"/>
                <w:szCs w:val="28"/>
              </w:rPr>
              <w:t>«Реализация мероприятий по модернизации школьных систем образования» на 44 673,7 тыс. рублей или на 2,5% и направляются  на проведение капитального ремонта зданий общеобразовательных организаций;</w:t>
            </w:r>
          </w:p>
          <w:p w:rsidR="0018345C" w:rsidRPr="0098357A" w:rsidRDefault="0018345C" w:rsidP="004E7E0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927F60">
              <w:rPr>
                <w:rFonts w:ascii="Times New Roman" w:hAnsi="Times New Roman" w:cs="Times New Roman"/>
                <w:bCs/>
                <w:sz w:val="28"/>
                <w:szCs w:val="28"/>
              </w:rPr>
              <w:t> </w:t>
            </w:r>
            <w:r>
              <w:rPr>
                <w:rFonts w:ascii="Times New Roman" w:hAnsi="Times New Roman" w:cs="Times New Roman"/>
                <w:bCs/>
                <w:sz w:val="28"/>
                <w:szCs w:val="28"/>
              </w:rPr>
              <w:t>«</w:t>
            </w:r>
            <w:r w:rsidRPr="0098357A">
              <w:rPr>
                <w:rFonts w:ascii="Times New Roman" w:hAnsi="Times New Roman" w:cs="Times New Roman"/>
                <w:bCs/>
                <w:sz w:val="28"/>
                <w:szCs w:val="28"/>
              </w:rPr>
              <w:t xml:space="preserve">Строительство общеобразовательной школы поз. 37 в </w:t>
            </w:r>
            <w:proofErr w:type="spellStart"/>
            <w:r w:rsidRPr="0098357A">
              <w:rPr>
                <w:rFonts w:ascii="Times New Roman" w:hAnsi="Times New Roman" w:cs="Times New Roman"/>
                <w:bCs/>
                <w:sz w:val="28"/>
                <w:szCs w:val="28"/>
              </w:rPr>
              <w:t>мкр</w:t>
            </w:r>
            <w:proofErr w:type="spellEnd"/>
            <w:r w:rsidRPr="0098357A">
              <w:rPr>
                <w:rFonts w:ascii="Times New Roman" w:hAnsi="Times New Roman" w:cs="Times New Roman"/>
                <w:bCs/>
                <w:sz w:val="28"/>
                <w:szCs w:val="28"/>
              </w:rPr>
              <w:t xml:space="preserve">. 3 района </w:t>
            </w:r>
            <w:r>
              <w:rPr>
                <w:rFonts w:ascii="Times New Roman" w:hAnsi="Times New Roman" w:cs="Times New Roman"/>
                <w:bCs/>
                <w:sz w:val="28"/>
                <w:szCs w:val="28"/>
              </w:rPr>
              <w:t>«</w:t>
            </w:r>
            <w:r w:rsidRPr="0098357A">
              <w:rPr>
                <w:rFonts w:ascii="Times New Roman" w:hAnsi="Times New Roman" w:cs="Times New Roman"/>
                <w:bCs/>
                <w:sz w:val="28"/>
                <w:szCs w:val="28"/>
              </w:rPr>
              <w:t>Садовый</w:t>
            </w:r>
            <w:r>
              <w:rPr>
                <w:rFonts w:ascii="Times New Roman" w:hAnsi="Times New Roman" w:cs="Times New Roman"/>
                <w:bCs/>
                <w:sz w:val="28"/>
                <w:szCs w:val="28"/>
              </w:rPr>
              <w:t>»</w:t>
            </w:r>
            <w:r w:rsidRPr="0098357A">
              <w:rPr>
                <w:rFonts w:ascii="Times New Roman" w:hAnsi="Times New Roman" w:cs="Times New Roman"/>
                <w:bCs/>
                <w:sz w:val="28"/>
                <w:szCs w:val="28"/>
              </w:rPr>
              <w:t xml:space="preserve"> г. Чебоксары Чувашской Республики</w:t>
            </w:r>
            <w:r>
              <w:rPr>
                <w:rFonts w:ascii="Times New Roman" w:hAnsi="Times New Roman" w:cs="Times New Roman"/>
                <w:bCs/>
                <w:sz w:val="28"/>
                <w:szCs w:val="28"/>
              </w:rPr>
              <w:t>»</w:t>
            </w:r>
            <w:r w:rsidRPr="0098357A">
              <w:rPr>
                <w:rFonts w:ascii="Times New Roman" w:hAnsi="Times New Roman" w:cs="Times New Roman"/>
                <w:bCs/>
                <w:sz w:val="28"/>
                <w:szCs w:val="28"/>
              </w:rPr>
              <w:t xml:space="preserve"> на 556,4 тыс. рублей или на 0,1%.</w:t>
            </w:r>
          </w:p>
          <w:p w:rsidR="0018345C" w:rsidRPr="0098357A" w:rsidRDefault="0018345C" w:rsidP="004E7E05">
            <w:pPr>
              <w:spacing w:after="0" w:line="240" w:lineRule="auto"/>
              <w:ind w:firstLine="709"/>
              <w:jc w:val="both"/>
              <w:rPr>
                <w:rFonts w:ascii="Times New Roman" w:hAnsi="Times New Roman" w:cs="Times New Roman"/>
                <w:bCs/>
                <w:sz w:val="28"/>
                <w:szCs w:val="28"/>
              </w:rPr>
            </w:pPr>
            <w:r w:rsidRPr="0098357A">
              <w:rPr>
                <w:rFonts w:ascii="Times New Roman" w:hAnsi="Times New Roman" w:cs="Times New Roman"/>
                <w:bCs/>
                <w:sz w:val="28"/>
                <w:szCs w:val="28"/>
              </w:rPr>
              <w:t>Одновременно предусматривается уменьшение бюджетных ассигнований</w:t>
            </w:r>
            <w:r>
              <w:rPr>
                <w:rFonts w:ascii="Times New Roman" w:hAnsi="Times New Roman" w:cs="Times New Roman"/>
                <w:bCs/>
                <w:sz w:val="28"/>
                <w:szCs w:val="28"/>
              </w:rPr>
              <w:t>,</w:t>
            </w:r>
            <w:r w:rsidRPr="0098357A">
              <w:rPr>
                <w:rFonts w:ascii="Times New Roman" w:hAnsi="Times New Roman" w:cs="Times New Roman"/>
                <w:bCs/>
                <w:sz w:val="28"/>
                <w:szCs w:val="28"/>
              </w:rPr>
              <w:t xml:space="preserve"> исходя из сложившейся потребности в средствах</w:t>
            </w:r>
            <w:r>
              <w:rPr>
                <w:rFonts w:ascii="Times New Roman" w:hAnsi="Times New Roman" w:cs="Times New Roman"/>
                <w:bCs/>
                <w:sz w:val="28"/>
                <w:szCs w:val="28"/>
              </w:rPr>
              <w:t>,</w:t>
            </w:r>
            <w:r w:rsidRPr="0098357A">
              <w:rPr>
                <w:rFonts w:ascii="Times New Roman" w:hAnsi="Times New Roman" w:cs="Times New Roman"/>
                <w:bCs/>
                <w:sz w:val="28"/>
                <w:szCs w:val="28"/>
              </w:rPr>
              <w:t xml:space="preserve"> по следующим целевым статьям:</w:t>
            </w:r>
          </w:p>
          <w:p w:rsidR="0018345C" w:rsidRPr="0098357A" w:rsidRDefault="0018345C" w:rsidP="004E7E0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927F60">
              <w:rPr>
                <w:rFonts w:ascii="Times New Roman" w:hAnsi="Times New Roman" w:cs="Times New Roman"/>
                <w:bCs/>
                <w:sz w:val="28"/>
                <w:szCs w:val="28"/>
              </w:rPr>
              <w:t> </w:t>
            </w:r>
            <w:r>
              <w:rPr>
                <w:rFonts w:ascii="Times New Roman" w:hAnsi="Times New Roman" w:cs="Times New Roman"/>
                <w:bCs/>
                <w:sz w:val="28"/>
                <w:szCs w:val="28"/>
              </w:rPr>
              <w:t>«</w:t>
            </w:r>
            <w:r w:rsidRPr="0098357A">
              <w:rPr>
                <w:rFonts w:ascii="Times New Roman" w:hAnsi="Times New Roman" w:cs="Times New Roman"/>
                <w:bCs/>
                <w:sz w:val="28"/>
                <w:szCs w:val="28"/>
              </w:rPr>
              <w:t>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r>
              <w:rPr>
                <w:rFonts w:ascii="Times New Roman" w:hAnsi="Times New Roman" w:cs="Times New Roman"/>
                <w:bCs/>
                <w:sz w:val="28"/>
                <w:szCs w:val="28"/>
              </w:rPr>
              <w:t>»</w:t>
            </w:r>
            <w:r w:rsidRPr="0098357A">
              <w:rPr>
                <w:rFonts w:ascii="Times New Roman" w:hAnsi="Times New Roman" w:cs="Times New Roman"/>
                <w:bCs/>
                <w:sz w:val="28"/>
                <w:szCs w:val="28"/>
              </w:rPr>
              <w:t xml:space="preserve"> на </w:t>
            </w:r>
            <w:r w:rsidR="00927F60">
              <w:rPr>
                <w:rFonts w:ascii="Times New Roman" w:hAnsi="Times New Roman" w:cs="Times New Roman"/>
                <w:bCs/>
                <w:sz w:val="28"/>
                <w:szCs w:val="28"/>
              </w:rPr>
              <w:t xml:space="preserve">сумму </w:t>
            </w:r>
            <w:r w:rsidRPr="0098357A">
              <w:rPr>
                <w:rFonts w:ascii="Times New Roman" w:hAnsi="Times New Roman" w:cs="Times New Roman"/>
                <w:bCs/>
                <w:sz w:val="28"/>
                <w:szCs w:val="28"/>
              </w:rPr>
              <w:t>93 162,4 тыс. рублей;</w:t>
            </w:r>
          </w:p>
          <w:p w:rsidR="0018345C" w:rsidRPr="0098357A" w:rsidRDefault="0018345C" w:rsidP="004E7E0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927F60">
              <w:rPr>
                <w:rFonts w:ascii="Times New Roman" w:hAnsi="Times New Roman" w:cs="Times New Roman"/>
                <w:bCs/>
                <w:sz w:val="28"/>
                <w:szCs w:val="28"/>
              </w:rPr>
              <w:t> </w:t>
            </w:r>
            <w:r w:rsidRPr="0098357A">
              <w:rPr>
                <w:rFonts w:ascii="Times New Roman" w:hAnsi="Times New Roman" w:cs="Times New Roman"/>
                <w:bCs/>
                <w:sz w:val="28"/>
                <w:szCs w:val="28"/>
              </w:rPr>
              <w:t>«Укрепление материально-технической базы государственных общеобразовательных организаций Чувашской Республики</w:t>
            </w:r>
            <w:r>
              <w:rPr>
                <w:rFonts w:ascii="Times New Roman" w:hAnsi="Times New Roman" w:cs="Times New Roman"/>
                <w:bCs/>
                <w:sz w:val="28"/>
                <w:szCs w:val="28"/>
              </w:rPr>
              <w:t>»</w:t>
            </w:r>
            <w:r w:rsidRPr="0098357A">
              <w:rPr>
                <w:rFonts w:ascii="Times New Roman" w:hAnsi="Times New Roman" w:cs="Times New Roman"/>
                <w:bCs/>
                <w:sz w:val="28"/>
                <w:szCs w:val="28"/>
              </w:rPr>
              <w:t xml:space="preserve"> (основное мероприятие </w:t>
            </w:r>
            <w:r>
              <w:rPr>
                <w:rFonts w:ascii="Times New Roman" w:hAnsi="Times New Roman" w:cs="Times New Roman"/>
                <w:bCs/>
                <w:sz w:val="28"/>
                <w:szCs w:val="28"/>
              </w:rPr>
              <w:t>«</w:t>
            </w:r>
            <w:r w:rsidRPr="0098357A">
              <w:rPr>
                <w:rFonts w:ascii="Times New Roman" w:hAnsi="Times New Roman" w:cs="Times New Roman"/>
                <w:bCs/>
                <w:sz w:val="28"/>
                <w:szCs w:val="28"/>
              </w:rPr>
              <w:t>Капитальный ремонт объектов образования</w:t>
            </w:r>
            <w:r>
              <w:rPr>
                <w:rFonts w:ascii="Times New Roman" w:hAnsi="Times New Roman" w:cs="Times New Roman"/>
                <w:bCs/>
                <w:sz w:val="28"/>
                <w:szCs w:val="28"/>
              </w:rPr>
              <w:t>»</w:t>
            </w:r>
            <w:r w:rsidRPr="0098357A">
              <w:rPr>
                <w:rFonts w:ascii="Times New Roman" w:hAnsi="Times New Roman" w:cs="Times New Roman"/>
                <w:bCs/>
                <w:sz w:val="28"/>
                <w:szCs w:val="28"/>
              </w:rPr>
              <w:t>) на 3 097,9 тыс. рублей;</w:t>
            </w:r>
          </w:p>
          <w:p w:rsidR="0018345C" w:rsidRPr="0098357A" w:rsidRDefault="0018345C" w:rsidP="004E7E0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98357A">
              <w:rPr>
                <w:rFonts w:ascii="Times New Roman" w:hAnsi="Times New Roman" w:cs="Times New Roman"/>
                <w:bCs/>
                <w:sz w:val="28"/>
                <w:szCs w:val="28"/>
              </w:rPr>
              <w:t>«Укрепление материально-технической базы государственных организаций Чувашской Республики для детей-сирот и детей, оставшихся без попечения родителей</w:t>
            </w:r>
            <w:r>
              <w:rPr>
                <w:rFonts w:ascii="Times New Roman" w:hAnsi="Times New Roman" w:cs="Times New Roman"/>
                <w:bCs/>
                <w:sz w:val="28"/>
                <w:szCs w:val="28"/>
              </w:rPr>
              <w:t>»</w:t>
            </w:r>
            <w:r w:rsidRPr="0098357A">
              <w:rPr>
                <w:rFonts w:ascii="Times New Roman" w:hAnsi="Times New Roman" w:cs="Times New Roman"/>
                <w:bCs/>
                <w:sz w:val="28"/>
                <w:szCs w:val="28"/>
              </w:rPr>
              <w:t xml:space="preserve"> (основное мероприятие </w:t>
            </w:r>
            <w:r>
              <w:rPr>
                <w:rFonts w:ascii="Times New Roman" w:hAnsi="Times New Roman" w:cs="Times New Roman"/>
                <w:bCs/>
                <w:sz w:val="28"/>
                <w:szCs w:val="28"/>
              </w:rPr>
              <w:t>«</w:t>
            </w:r>
            <w:r w:rsidRPr="0098357A">
              <w:rPr>
                <w:rFonts w:ascii="Times New Roman" w:hAnsi="Times New Roman" w:cs="Times New Roman"/>
                <w:bCs/>
                <w:sz w:val="28"/>
                <w:szCs w:val="28"/>
              </w:rPr>
              <w:t>Капитальный ремонт объектов образования</w:t>
            </w:r>
            <w:r>
              <w:rPr>
                <w:rFonts w:ascii="Times New Roman" w:hAnsi="Times New Roman" w:cs="Times New Roman"/>
                <w:bCs/>
                <w:sz w:val="28"/>
                <w:szCs w:val="28"/>
              </w:rPr>
              <w:t>»</w:t>
            </w:r>
            <w:r w:rsidRPr="0098357A">
              <w:rPr>
                <w:rFonts w:ascii="Times New Roman" w:hAnsi="Times New Roman" w:cs="Times New Roman"/>
                <w:bCs/>
                <w:sz w:val="28"/>
                <w:szCs w:val="28"/>
              </w:rPr>
              <w:t>) на 2 289,7 тыс. рублей;</w:t>
            </w:r>
          </w:p>
          <w:p w:rsidR="0018345C" w:rsidRPr="0098357A" w:rsidRDefault="0018345C" w:rsidP="004E7E0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9A7CA9">
              <w:rPr>
                <w:rFonts w:ascii="Times New Roman" w:hAnsi="Times New Roman" w:cs="Times New Roman"/>
                <w:bCs/>
                <w:sz w:val="28"/>
                <w:szCs w:val="28"/>
              </w:rPr>
              <w:t> </w:t>
            </w:r>
            <w:r>
              <w:rPr>
                <w:rFonts w:ascii="Times New Roman" w:hAnsi="Times New Roman" w:cs="Times New Roman"/>
                <w:bCs/>
                <w:sz w:val="28"/>
                <w:szCs w:val="28"/>
              </w:rPr>
              <w:t>«</w:t>
            </w:r>
            <w:r w:rsidRPr="0098357A">
              <w:rPr>
                <w:rFonts w:ascii="Times New Roman" w:hAnsi="Times New Roman" w:cs="Times New Roman"/>
                <w:bCs/>
                <w:sz w:val="28"/>
                <w:szCs w:val="2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r>
              <w:rPr>
                <w:rFonts w:ascii="Times New Roman" w:hAnsi="Times New Roman" w:cs="Times New Roman"/>
                <w:bCs/>
                <w:sz w:val="28"/>
                <w:szCs w:val="28"/>
              </w:rPr>
              <w:t>»</w:t>
            </w:r>
            <w:r w:rsidRPr="0098357A">
              <w:rPr>
                <w:rFonts w:ascii="Times New Roman" w:hAnsi="Times New Roman" w:cs="Times New Roman"/>
                <w:bCs/>
                <w:sz w:val="28"/>
                <w:szCs w:val="28"/>
              </w:rPr>
              <w:t xml:space="preserve"> на 1 166,7</w:t>
            </w:r>
            <w:r w:rsidR="009A7CA9">
              <w:rPr>
                <w:rFonts w:ascii="Times New Roman" w:hAnsi="Times New Roman" w:cs="Times New Roman"/>
                <w:bCs/>
                <w:sz w:val="28"/>
                <w:szCs w:val="28"/>
              </w:rPr>
              <w:t> </w:t>
            </w:r>
            <w:r w:rsidRPr="0098357A">
              <w:rPr>
                <w:rFonts w:ascii="Times New Roman" w:hAnsi="Times New Roman" w:cs="Times New Roman"/>
                <w:bCs/>
                <w:sz w:val="28"/>
                <w:szCs w:val="28"/>
              </w:rPr>
              <w:t>тыс. рублей;</w:t>
            </w:r>
          </w:p>
          <w:p w:rsidR="0018345C" w:rsidRPr="0098357A" w:rsidRDefault="0018345C" w:rsidP="004E7E0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w:t>
            </w:r>
            <w:r w:rsidR="009A7CA9">
              <w:rPr>
                <w:rFonts w:ascii="Times New Roman" w:hAnsi="Times New Roman" w:cs="Times New Roman"/>
                <w:bCs/>
                <w:sz w:val="28"/>
                <w:szCs w:val="28"/>
              </w:rPr>
              <w:t> </w:t>
            </w:r>
            <w:r>
              <w:rPr>
                <w:rFonts w:ascii="Times New Roman" w:hAnsi="Times New Roman" w:cs="Times New Roman"/>
                <w:bCs/>
                <w:sz w:val="28"/>
                <w:szCs w:val="28"/>
              </w:rPr>
              <w:t>«</w:t>
            </w:r>
            <w:r w:rsidRPr="0098357A">
              <w:rPr>
                <w:rFonts w:ascii="Times New Roman" w:hAnsi="Times New Roman" w:cs="Times New Roman"/>
                <w:bCs/>
                <w:sz w:val="28"/>
                <w:szCs w:val="28"/>
              </w:rPr>
              <w:t>Основное мероприятие «Оснащение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 на 6 929,2 тыс. рублей</w:t>
            </w:r>
            <w:r w:rsidR="009A7CA9">
              <w:rPr>
                <w:rFonts w:ascii="Times New Roman" w:hAnsi="Times New Roman" w:cs="Times New Roman"/>
                <w:bCs/>
                <w:sz w:val="28"/>
                <w:szCs w:val="28"/>
              </w:rPr>
              <w:t xml:space="preserve"> или на 4,1%</w:t>
            </w:r>
            <w:r w:rsidRPr="0098357A">
              <w:rPr>
                <w:rFonts w:ascii="Times New Roman" w:hAnsi="Times New Roman" w:cs="Times New Roman"/>
                <w:bCs/>
                <w:sz w:val="28"/>
                <w:szCs w:val="28"/>
              </w:rPr>
              <w:t>.</w:t>
            </w:r>
          </w:p>
          <w:p w:rsidR="0018345C" w:rsidRPr="00C322C4" w:rsidRDefault="0018345C" w:rsidP="00C322C4">
            <w:pPr>
              <w:widowControl w:val="0"/>
              <w:autoSpaceDE w:val="0"/>
              <w:autoSpaceDN w:val="0"/>
              <w:adjustRightInd w:val="0"/>
              <w:spacing w:after="0" w:line="240" w:lineRule="auto"/>
              <w:ind w:firstLine="710"/>
              <w:jc w:val="both"/>
              <w:rPr>
                <w:rFonts w:ascii="Times New Roman" w:hAnsi="Times New Roman" w:cs="Times New Roman"/>
                <w:color w:val="FF0000"/>
                <w:sz w:val="28"/>
                <w:szCs w:val="28"/>
              </w:rPr>
            </w:pPr>
            <w:r w:rsidRPr="0098357A">
              <w:rPr>
                <w:rFonts w:ascii="Times New Roman" w:hAnsi="Times New Roman" w:cs="Times New Roman"/>
                <w:sz w:val="28"/>
                <w:szCs w:val="28"/>
              </w:rPr>
              <w:t>По подразделу</w:t>
            </w:r>
            <w:r w:rsidRPr="0098357A">
              <w:rPr>
                <w:rFonts w:ascii="Times New Roman" w:hAnsi="Times New Roman" w:cs="Times New Roman"/>
                <w:b/>
                <w:bCs/>
                <w:sz w:val="28"/>
                <w:szCs w:val="28"/>
              </w:rPr>
              <w:t xml:space="preserve"> «Дополнительное образование детей»</w:t>
            </w:r>
            <w:r>
              <w:rPr>
                <w:rFonts w:ascii="Times New Roman" w:hAnsi="Times New Roman" w:cs="Times New Roman"/>
                <w:sz w:val="28"/>
                <w:szCs w:val="28"/>
              </w:rPr>
              <w:t xml:space="preserve"> расходы в 2022 </w:t>
            </w:r>
            <w:r w:rsidRPr="0098357A">
              <w:rPr>
                <w:rFonts w:ascii="Times New Roman" w:hAnsi="Times New Roman" w:cs="Times New Roman"/>
                <w:sz w:val="28"/>
                <w:szCs w:val="28"/>
              </w:rPr>
              <w:t>году увеличиваются на 6 622,7 тыс. рублей или на 2,2%. С учетом изменений расходы составят в сумме 304 560,5 тыс. рублей.</w:t>
            </w:r>
          </w:p>
        </w:tc>
      </w:tr>
      <w:tr w:rsidR="0018345C" w:rsidRPr="00AB2A1A" w:rsidTr="00817361">
        <w:trPr>
          <w:trHeight w:val="357"/>
        </w:trPr>
        <w:tc>
          <w:tcPr>
            <w:tcW w:w="9989" w:type="dxa"/>
            <w:gridSpan w:val="6"/>
            <w:shd w:val="clear" w:color="auto" w:fill="FFFFFF"/>
            <w:tcMar>
              <w:top w:w="0" w:type="dxa"/>
              <w:left w:w="0" w:type="dxa"/>
              <w:bottom w:w="0" w:type="dxa"/>
              <w:right w:w="40" w:type="dxa"/>
            </w:tcMar>
            <w:vAlign w:val="center"/>
          </w:tcPr>
          <w:p w:rsidR="0018345C" w:rsidRPr="00AB2A1A" w:rsidRDefault="0018345C" w:rsidP="009A7CA9">
            <w:pPr>
              <w:widowControl w:val="0"/>
              <w:autoSpaceDE w:val="0"/>
              <w:autoSpaceDN w:val="0"/>
              <w:adjustRightInd w:val="0"/>
              <w:spacing w:after="0" w:line="240" w:lineRule="auto"/>
              <w:ind w:firstLine="710"/>
              <w:jc w:val="both"/>
              <w:rPr>
                <w:rFonts w:ascii="Arial" w:hAnsi="Arial" w:cs="Arial"/>
                <w:color w:val="FF0000"/>
                <w:sz w:val="24"/>
                <w:szCs w:val="24"/>
              </w:rPr>
            </w:pPr>
            <w:r w:rsidRPr="00C322C4">
              <w:rPr>
                <w:rFonts w:ascii="Times New Roman" w:hAnsi="Times New Roman" w:cs="Times New Roman"/>
                <w:sz w:val="28"/>
                <w:szCs w:val="28"/>
              </w:rPr>
              <w:lastRenderedPageBreak/>
              <w:t>По данному подразделу в 2022</w:t>
            </w:r>
            <w:r w:rsidR="009A7CA9">
              <w:rPr>
                <w:rFonts w:ascii="Times New Roman" w:hAnsi="Times New Roman" w:cs="Times New Roman"/>
                <w:sz w:val="28"/>
                <w:szCs w:val="28"/>
              </w:rPr>
              <w:t xml:space="preserve"> году</w:t>
            </w:r>
            <w:r w:rsidRPr="00C322C4">
              <w:rPr>
                <w:rFonts w:ascii="Times New Roman" w:hAnsi="Times New Roman" w:cs="Times New Roman"/>
                <w:sz w:val="28"/>
                <w:szCs w:val="28"/>
              </w:rPr>
              <w:t xml:space="preserve"> предусмотрено изменение бюджетных ассигнований на реализацию следующ</w:t>
            </w:r>
            <w:r w:rsidR="009A7CA9">
              <w:rPr>
                <w:rFonts w:ascii="Times New Roman" w:hAnsi="Times New Roman" w:cs="Times New Roman"/>
                <w:sz w:val="28"/>
                <w:szCs w:val="28"/>
              </w:rPr>
              <w:t>ей</w:t>
            </w:r>
            <w:r w:rsidRPr="00C322C4">
              <w:rPr>
                <w:rFonts w:ascii="Times New Roman" w:hAnsi="Times New Roman" w:cs="Times New Roman"/>
                <w:sz w:val="28"/>
                <w:szCs w:val="28"/>
              </w:rPr>
              <w:t xml:space="preserve"> государственн</w:t>
            </w:r>
            <w:r w:rsidR="009A7CA9">
              <w:rPr>
                <w:rFonts w:ascii="Times New Roman" w:hAnsi="Times New Roman" w:cs="Times New Roman"/>
                <w:sz w:val="28"/>
                <w:szCs w:val="28"/>
              </w:rPr>
              <w:t>ой</w:t>
            </w:r>
            <w:r w:rsidRPr="00C322C4">
              <w:rPr>
                <w:rFonts w:ascii="Times New Roman" w:hAnsi="Times New Roman" w:cs="Times New Roman"/>
                <w:sz w:val="28"/>
                <w:szCs w:val="28"/>
              </w:rPr>
              <w:t xml:space="preserve"> программ</w:t>
            </w:r>
            <w:r w:rsidR="009A7CA9">
              <w:rPr>
                <w:rFonts w:ascii="Times New Roman" w:hAnsi="Times New Roman" w:cs="Times New Roman"/>
                <w:sz w:val="28"/>
                <w:szCs w:val="28"/>
              </w:rPr>
              <w:t>ы</w:t>
            </w:r>
            <w:r w:rsidRPr="00C322C4">
              <w:rPr>
                <w:rFonts w:ascii="Times New Roman" w:hAnsi="Times New Roman" w:cs="Times New Roman"/>
                <w:sz w:val="28"/>
                <w:szCs w:val="28"/>
              </w:rPr>
              <w:t xml:space="preserve"> Чувашской Республики:</w:t>
            </w:r>
          </w:p>
        </w:tc>
      </w:tr>
      <w:tr w:rsidR="0018345C" w:rsidRPr="00C322C4"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C322C4" w:rsidRDefault="0018345C">
            <w:pPr>
              <w:widowControl w:val="0"/>
              <w:autoSpaceDE w:val="0"/>
              <w:autoSpaceDN w:val="0"/>
              <w:adjustRightInd w:val="0"/>
              <w:spacing w:after="0" w:line="240" w:lineRule="auto"/>
              <w:jc w:val="center"/>
              <w:rPr>
                <w:rFonts w:ascii="Arial" w:hAnsi="Arial" w:cs="Arial"/>
                <w:sz w:val="24"/>
                <w:szCs w:val="24"/>
              </w:rPr>
            </w:pPr>
            <w:r w:rsidRPr="00C322C4">
              <w:rPr>
                <w:rFonts w:ascii="Times New Roman" w:hAnsi="Times New Roman" w:cs="Times New Roman"/>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C322C4" w:rsidRDefault="0018345C">
            <w:pPr>
              <w:widowControl w:val="0"/>
              <w:autoSpaceDE w:val="0"/>
              <w:autoSpaceDN w:val="0"/>
              <w:adjustRightInd w:val="0"/>
              <w:spacing w:after="0" w:line="240" w:lineRule="auto"/>
              <w:jc w:val="center"/>
              <w:rPr>
                <w:rFonts w:ascii="Arial" w:hAnsi="Arial" w:cs="Arial"/>
                <w:sz w:val="24"/>
                <w:szCs w:val="24"/>
              </w:rPr>
            </w:pPr>
            <w:r w:rsidRPr="00C322C4">
              <w:rPr>
                <w:rFonts w:ascii="Times New Roman" w:hAnsi="Times New Roman" w:cs="Times New Roman"/>
                <w:sz w:val="20"/>
                <w:szCs w:val="20"/>
              </w:rPr>
              <w:t>Закон о бюджете (с изменениями от 24.03.2022 №5)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C322C4" w:rsidRDefault="0018345C">
            <w:pPr>
              <w:widowControl w:val="0"/>
              <w:autoSpaceDE w:val="0"/>
              <w:autoSpaceDN w:val="0"/>
              <w:adjustRightInd w:val="0"/>
              <w:spacing w:after="0" w:line="240" w:lineRule="auto"/>
              <w:jc w:val="center"/>
              <w:rPr>
                <w:rFonts w:ascii="Arial" w:hAnsi="Arial" w:cs="Arial"/>
                <w:sz w:val="24"/>
                <w:szCs w:val="24"/>
              </w:rPr>
            </w:pPr>
            <w:r w:rsidRPr="00C322C4">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C322C4"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C322C4">
              <w:rPr>
                <w:rFonts w:ascii="Times New Roman" w:hAnsi="Times New Roman" w:cs="Times New Roman"/>
                <w:sz w:val="20"/>
                <w:szCs w:val="20"/>
              </w:rPr>
              <w:t>Изменения</w:t>
            </w:r>
          </w:p>
          <w:p w:rsidR="0018345C" w:rsidRPr="00C322C4"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C322C4">
              <w:rPr>
                <w:rFonts w:ascii="Times New Roman" w:hAnsi="Times New Roman" w:cs="Times New Roman"/>
                <w:sz w:val="20"/>
                <w:szCs w:val="20"/>
              </w:rPr>
              <w:t>(+/-)</w:t>
            </w:r>
          </w:p>
          <w:p w:rsidR="0018345C" w:rsidRPr="00C322C4" w:rsidRDefault="0018345C">
            <w:pPr>
              <w:widowControl w:val="0"/>
              <w:autoSpaceDE w:val="0"/>
              <w:autoSpaceDN w:val="0"/>
              <w:adjustRightInd w:val="0"/>
              <w:spacing w:after="0" w:line="240" w:lineRule="auto"/>
              <w:jc w:val="center"/>
              <w:rPr>
                <w:rFonts w:ascii="Arial" w:hAnsi="Arial" w:cs="Arial"/>
                <w:sz w:val="24"/>
                <w:szCs w:val="24"/>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C322C4" w:rsidRDefault="0018345C">
            <w:pPr>
              <w:widowControl w:val="0"/>
              <w:autoSpaceDE w:val="0"/>
              <w:autoSpaceDN w:val="0"/>
              <w:adjustRightInd w:val="0"/>
              <w:spacing w:after="0" w:line="240" w:lineRule="auto"/>
              <w:jc w:val="center"/>
              <w:rPr>
                <w:rFonts w:ascii="Arial" w:hAnsi="Arial" w:cs="Arial"/>
                <w:sz w:val="24"/>
                <w:szCs w:val="24"/>
              </w:rPr>
            </w:pPr>
            <w:r w:rsidRPr="00C322C4">
              <w:rPr>
                <w:rFonts w:ascii="Times New Roman" w:hAnsi="Times New Roman" w:cs="Times New Roman"/>
                <w:sz w:val="20"/>
                <w:szCs w:val="20"/>
              </w:rPr>
              <w:t>%</w:t>
            </w:r>
          </w:p>
        </w:tc>
      </w:tr>
      <w:tr w:rsidR="0018345C" w:rsidRPr="00AB2A1A"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A62E55" w:rsidRDefault="0018345C" w:rsidP="00131CD6">
            <w:pPr>
              <w:widowControl w:val="0"/>
              <w:autoSpaceDE w:val="0"/>
              <w:autoSpaceDN w:val="0"/>
              <w:adjustRightInd w:val="0"/>
              <w:spacing w:after="0" w:line="240" w:lineRule="auto"/>
              <w:jc w:val="both"/>
              <w:rPr>
                <w:rFonts w:ascii="Arial" w:hAnsi="Arial" w:cs="Arial"/>
                <w:sz w:val="24"/>
                <w:szCs w:val="24"/>
              </w:rPr>
            </w:pPr>
            <w:r w:rsidRPr="00A62E55">
              <w:rPr>
                <w:rFonts w:ascii="Times New Roman" w:hAnsi="Times New Roman" w:cs="Times New Roman"/>
                <w:bCs/>
                <w:color w:val="000000"/>
                <w:sz w:val="20"/>
                <w:szCs w:val="20"/>
              </w:rPr>
              <w:t xml:space="preserve">Государственная программа </w:t>
            </w:r>
            <w:r>
              <w:rPr>
                <w:rFonts w:ascii="Times New Roman" w:hAnsi="Times New Roman" w:cs="Times New Roman"/>
                <w:bCs/>
                <w:color w:val="000000"/>
                <w:sz w:val="20"/>
                <w:szCs w:val="20"/>
              </w:rPr>
              <w:t>«</w:t>
            </w:r>
            <w:r w:rsidRPr="00A62E55">
              <w:rPr>
                <w:rFonts w:ascii="Times New Roman" w:hAnsi="Times New Roman" w:cs="Times New Roman"/>
                <w:bCs/>
                <w:color w:val="000000"/>
                <w:sz w:val="20"/>
                <w:szCs w:val="20"/>
              </w:rPr>
              <w:t>Развитие образования</w:t>
            </w:r>
            <w:r>
              <w:rPr>
                <w:rFonts w:ascii="Times New Roman" w:hAnsi="Times New Roman" w:cs="Times New Roman"/>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A62E55" w:rsidRDefault="0018345C" w:rsidP="0098410F">
            <w:pPr>
              <w:widowControl w:val="0"/>
              <w:autoSpaceDE w:val="0"/>
              <w:autoSpaceDN w:val="0"/>
              <w:adjustRightInd w:val="0"/>
              <w:spacing w:after="0" w:line="240" w:lineRule="auto"/>
              <w:jc w:val="center"/>
              <w:rPr>
                <w:rFonts w:ascii="Arial" w:hAnsi="Arial" w:cs="Arial"/>
                <w:sz w:val="24"/>
                <w:szCs w:val="24"/>
              </w:rPr>
            </w:pPr>
            <w:r w:rsidRPr="00A62E55">
              <w:rPr>
                <w:rFonts w:ascii="Times New Roman" w:hAnsi="Times New Roman" w:cs="Times New Roman"/>
                <w:bCs/>
                <w:color w:val="000000"/>
                <w:sz w:val="20"/>
                <w:szCs w:val="20"/>
              </w:rPr>
              <w:t>255 620,4</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A62E55" w:rsidRDefault="0018345C" w:rsidP="0098410F">
            <w:pPr>
              <w:widowControl w:val="0"/>
              <w:autoSpaceDE w:val="0"/>
              <w:autoSpaceDN w:val="0"/>
              <w:adjustRightInd w:val="0"/>
              <w:spacing w:after="0" w:line="240" w:lineRule="auto"/>
              <w:jc w:val="center"/>
              <w:rPr>
                <w:rFonts w:ascii="Arial" w:hAnsi="Arial" w:cs="Arial"/>
                <w:sz w:val="24"/>
                <w:szCs w:val="24"/>
              </w:rPr>
            </w:pPr>
            <w:r w:rsidRPr="00A62E55">
              <w:rPr>
                <w:rFonts w:ascii="Times New Roman" w:hAnsi="Times New Roman" w:cs="Times New Roman"/>
                <w:bCs/>
                <w:color w:val="000000"/>
                <w:sz w:val="20"/>
                <w:szCs w:val="20"/>
              </w:rPr>
              <w:t>262 243,1</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A62E55" w:rsidRDefault="0018345C" w:rsidP="0098410F">
            <w:pPr>
              <w:widowControl w:val="0"/>
              <w:autoSpaceDE w:val="0"/>
              <w:autoSpaceDN w:val="0"/>
              <w:adjustRightInd w:val="0"/>
              <w:spacing w:after="0" w:line="240" w:lineRule="auto"/>
              <w:jc w:val="center"/>
              <w:rPr>
                <w:rFonts w:ascii="Arial" w:hAnsi="Arial" w:cs="Arial"/>
                <w:sz w:val="24"/>
                <w:szCs w:val="24"/>
              </w:rPr>
            </w:pPr>
            <w:r w:rsidRPr="00A62E55">
              <w:rPr>
                <w:rFonts w:ascii="Times New Roman" w:hAnsi="Times New Roman" w:cs="Times New Roman"/>
                <w:bCs/>
                <w:color w:val="000000"/>
                <w:sz w:val="20"/>
                <w:szCs w:val="20"/>
              </w:rPr>
              <w:t>6 622,7</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A62E55" w:rsidRDefault="0018345C" w:rsidP="0098410F">
            <w:pPr>
              <w:widowControl w:val="0"/>
              <w:autoSpaceDE w:val="0"/>
              <w:autoSpaceDN w:val="0"/>
              <w:adjustRightInd w:val="0"/>
              <w:spacing w:after="0" w:line="240" w:lineRule="auto"/>
              <w:jc w:val="center"/>
              <w:rPr>
                <w:rFonts w:ascii="Arial" w:hAnsi="Arial" w:cs="Arial"/>
                <w:sz w:val="24"/>
                <w:szCs w:val="24"/>
              </w:rPr>
            </w:pPr>
            <w:r w:rsidRPr="00A62E55">
              <w:rPr>
                <w:rFonts w:ascii="Times New Roman" w:hAnsi="Times New Roman" w:cs="Times New Roman"/>
                <w:bCs/>
                <w:color w:val="000000"/>
                <w:sz w:val="20"/>
                <w:szCs w:val="20"/>
              </w:rPr>
              <w:t>2,6</w:t>
            </w:r>
          </w:p>
        </w:tc>
      </w:tr>
      <w:tr w:rsidR="0018345C" w:rsidRPr="00AB2A1A" w:rsidTr="00817361">
        <w:trPr>
          <w:trHeight w:val="288"/>
        </w:trPr>
        <w:tc>
          <w:tcPr>
            <w:tcW w:w="9989" w:type="dxa"/>
            <w:gridSpan w:val="6"/>
            <w:tcMar>
              <w:top w:w="0" w:type="dxa"/>
              <w:left w:w="0" w:type="dxa"/>
              <w:bottom w:w="0" w:type="dxa"/>
              <w:right w:w="40" w:type="dxa"/>
            </w:tcMar>
            <w:vAlign w:val="center"/>
          </w:tcPr>
          <w:p w:rsidR="0018345C" w:rsidRPr="0098357A" w:rsidRDefault="0018345C" w:rsidP="00004CB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357A">
              <w:rPr>
                <w:rFonts w:ascii="Times New Roman" w:hAnsi="Times New Roman" w:cs="Times New Roman"/>
                <w:sz w:val="28"/>
                <w:szCs w:val="28"/>
              </w:rPr>
              <w:t>Бюджетные ассигнования в основном планиру</w:t>
            </w:r>
            <w:r w:rsidR="009A7CA9">
              <w:rPr>
                <w:rFonts w:ascii="Times New Roman" w:hAnsi="Times New Roman" w:cs="Times New Roman"/>
                <w:sz w:val="28"/>
                <w:szCs w:val="28"/>
              </w:rPr>
              <w:t>е</w:t>
            </w:r>
            <w:r w:rsidRPr="0098357A">
              <w:rPr>
                <w:rFonts w:ascii="Times New Roman" w:hAnsi="Times New Roman" w:cs="Times New Roman"/>
                <w:sz w:val="28"/>
                <w:szCs w:val="28"/>
              </w:rPr>
              <w:t>тся</w:t>
            </w:r>
            <w:r w:rsidR="009A7CA9">
              <w:rPr>
                <w:rFonts w:ascii="Times New Roman" w:hAnsi="Times New Roman" w:cs="Times New Roman"/>
                <w:sz w:val="28"/>
                <w:szCs w:val="28"/>
              </w:rPr>
              <w:t xml:space="preserve"> увеличить</w:t>
            </w:r>
            <w:r w:rsidRPr="0098357A">
              <w:rPr>
                <w:rFonts w:ascii="Times New Roman" w:hAnsi="Times New Roman" w:cs="Times New Roman"/>
                <w:sz w:val="28"/>
                <w:szCs w:val="28"/>
              </w:rPr>
              <w:t xml:space="preserve"> по следующим целевым статьям:</w:t>
            </w:r>
          </w:p>
          <w:p w:rsidR="0018345C" w:rsidRPr="0098357A" w:rsidRDefault="0018345C" w:rsidP="00004C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8357A">
              <w:rPr>
                <w:rFonts w:ascii="Times New Roman" w:hAnsi="Times New Roman" w:cs="Times New Roman"/>
                <w:sz w:val="28"/>
                <w:szCs w:val="28"/>
              </w:rPr>
              <w:t>«Укрепление материально-технической базы государственных организаций дополнительного образования, центров психолого-педагогической, медицинской и социальной помощи Чувашской Республики» в сумме 1 953,0 тыс. рублей;</w:t>
            </w:r>
          </w:p>
          <w:p w:rsidR="0018345C" w:rsidRPr="0098357A" w:rsidRDefault="0018345C" w:rsidP="00004C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A7CA9">
              <w:rPr>
                <w:rFonts w:ascii="Times New Roman" w:hAnsi="Times New Roman" w:cs="Times New Roman"/>
                <w:sz w:val="28"/>
                <w:szCs w:val="28"/>
              </w:rPr>
              <w:t> </w:t>
            </w:r>
            <w:r w:rsidRPr="0098357A">
              <w:rPr>
                <w:rFonts w:ascii="Times New Roman" w:hAnsi="Times New Roman" w:cs="Times New Roman"/>
                <w:sz w:val="28"/>
                <w:szCs w:val="28"/>
              </w:rPr>
              <w:t xml:space="preserve">«Обеспечение деятельности государственных организаций дополнительного образования Чувашской Республики» </w:t>
            </w:r>
            <w:r w:rsidR="009A7CA9">
              <w:rPr>
                <w:rFonts w:ascii="Times New Roman" w:hAnsi="Times New Roman" w:cs="Times New Roman"/>
                <w:sz w:val="28"/>
                <w:szCs w:val="28"/>
              </w:rPr>
              <w:t xml:space="preserve">в рамках  реализации регионального проекта «Успех каждого ребенка» </w:t>
            </w:r>
            <w:r w:rsidRPr="0098357A">
              <w:rPr>
                <w:rFonts w:ascii="Times New Roman" w:hAnsi="Times New Roman" w:cs="Times New Roman"/>
                <w:sz w:val="28"/>
                <w:szCs w:val="28"/>
              </w:rPr>
              <w:t>в сумме 5 134,1 тыс. рублей или на 12,2%.</w:t>
            </w:r>
          </w:p>
          <w:p w:rsidR="0018345C" w:rsidRPr="0098357A" w:rsidRDefault="0018345C" w:rsidP="00004CB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357A">
              <w:rPr>
                <w:rFonts w:ascii="Times New Roman" w:hAnsi="Times New Roman" w:cs="Times New Roman"/>
                <w:sz w:val="28"/>
                <w:szCs w:val="28"/>
              </w:rPr>
              <w:t xml:space="preserve">Одновременно Законопроектом уменьшаются бюджетные ассигнования на предоставление субсидий частным образовательным организациям, осуществляющим образовательную деятельность по дополнительным общеобразовательным программам на сумму 368,7 тыс. рублей и на создание новых мест в образовательных организациях различных типов для реализации дополнительных общеразвивающих программ всех направленностей </w:t>
            </w:r>
            <w:r w:rsidR="009A7CA9">
              <w:rPr>
                <w:rFonts w:ascii="Times New Roman" w:hAnsi="Times New Roman" w:cs="Times New Roman"/>
                <w:sz w:val="28"/>
                <w:szCs w:val="28"/>
              </w:rPr>
              <w:t>–</w:t>
            </w:r>
            <w:r w:rsidRPr="0098357A">
              <w:rPr>
                <w:rFonts w:ascii="Times New Roman" w:hAnsi="Times New Roman" w:cs="Times New Roman"/>
                <w:sz w:val="28"/>
                <w:szCs w:val="28"/>
              </w:rPr>
              <w:t xml:space="preserve"> </w:t>
            </w:r>
            <w:r w:rsidR="009A7CA9">
              <w:rPr>
                <w:rFonts w:ascii="Times New Roman" w:hAnsi="Times New Roman" w:cs="Times New Roman"/>
                <w:sz w:val="28"/>
                <w:szCs w:val="28"/>
              </w:rPr>
              <w:t>на сумму</w:t>
            </w:r>
            <w:r w:rsidRPr="0098357A">
              <w:rPr>
                <w:rFonts w:ascii="Times New Roman" w:hAnsi="Times New Roman" w:cs="Times New Roman"/>
                <w:sz w:val="28"/>
                <w:szCs w:val="28"/>
              </w:rPr>
              <w:t xml:space="preserve">111,2 тыс. рублей. </w:t>
            </w:r>
          </w:p>
          <w:p w:rsidR="0018345C" w:rsidRPr="00131CD6" w:rsidRDefault="0018345C" w:rsidP="00004CBE">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98357A">
              <w:rPr>
                <w:rFonts w:ascii="Times New Roman" w:hAnsi="Times New Roman" w:cs="Times New Roman"/>
                <w:sz w:val="28"/>
                <w:szCs w:val="28"/>
              </w:rPr>
              <w:t>По подразделу</w:t>
            </w:r>
            <w:r w:rsidRPr="0098357A">
              <w:rPr>
                <w:rFonts w:ascii="Times New Roman" w:hAnsi="Times New Roman" w:cs="Times New Roman"/>
                <w:b/>
                <w:bCs/>
                <w:sz w:val="28"/>
                <w:szCs w:val="28"/>
              </w:rPr>
              <w:t xml:space="preserve"> «Среднее профессиональное образование»</w:t>
            </w:r>
            <w:r w:rsidRPr="0098357A">
              <w:rPr>
                <w:rFonts w:ascii="Times New Roman" w:hAnsi="Times New Roman" w:cs="Times New Roman"/>
                <w:sz w:val="28"/>
                <w:szCs w:val="28"/>
              </w:rPr>
              <w:t xml:space="preserve"> расходы в 2022  году увеличиваются на 1 424,1 тыс. рублей или на 0,1%. С учетом изменений расходы составят в сумме 1 739 198,3 тыс. рублей.</w:t>
            </w:r>
          </w:p>
        </w:tc>
      </w:tr>
      <w:tr w:rsidR="0018345C" w:rsidRPr="00AB2A1A" w:rsidTr="00817361">
        <w:trPr>
          <w:trHeight w:val="357"/>
        </w:trPr>
        <w:tc>
          <w:tcPr>
            <w:tcW w:w="9989" w:type="dxa"/>
            <w:gridSpan w:val="6"/>
            <w:shd w:val="clear" w:color="auto" w:fill="FFFFFF"/>
            <w:tcMar>
              <w:top w:w="0" w:type="dxa"/>
              <w:left w:w="0" w:type="dxa"/>
              <w:bottom w:w="0" w:type="dxa"/>
              <w:right w:w="40" w:type="dxa"/>
            </w:tcMar>
            <w:vAlign w:val="center"/>
          </w:tcPr>
          <w:p w:rsidR="0018345C" w:rsidRPr="00557396" w:rsidRDefault="0018345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131CD6">
              <w:rPr>
                <w:rFonts w:ascii="Times New Roman" w:hAnsi="Times New Roman" w:cs="Times New Roman"/>
                <w:sz w:val="28"/>
                <w:szCs w:val="28"/>
              </w:rPr>
              <w:t xml:space="preserve">По данному подразделу в 2022 </w:t>
            </w:r>
            <w:r w:rsidR="009A7CA9">
              <w:rPr>
                <w:rFonts w:ascii="Times New Roman" w:hAnsi="Times New Roman" w:cs="Times New Roman"/>
                <w:sz w:val="28"/>
                <w:szCs w:val="28"/>
              </w:rPr>
              <w:t xml:space="preserve">году </w:t>
            </w:r>
            <w:r w:rsidRPr="00131CD6">
              <w:rPr>
                <w:rFonts w:ascii="Times New Roman" w:hAnsi="Times New Roman" w:cs="Times New Roman"/>
                <w:sz w:val="28"/>
                <w:szCs w:val="28"/>
              </w:rPr>
              <w:t>предусмотрено изменение бюджетных ассигнований на реализацию следующих государственных программ Чувашской Республики:</w:t>
            </w:r>
          </w:p>
          <w:p w:rsidR="00FD41A2" w:rsidRPr="00557396" w:rsidRDefault="00FD41A2">
            <w:pPr>
              <w:widowControl w:val="0"/>
              <w:autoSpaceDE w:val="0"/>
              <w:autoSpaceDN w:val="0"/>
              <w:adjustRightInd w:val="0"/>
              <w:spacing w:after="0" w:line="240" w:lineRule="auto"/>
              <w:ind w:firstLine="710"/>
              <w:jc w:val="both"/>
              <w:rPr>
                <w:rFonts w:ascii="Times New Roman" w:hAnsi="Times New Roman" w:cs="Times New Roman"/>
                <w:sz w:val="28"/>
                <w:szCs w:val="28"/>
              </w:rPr>
            </w:pPr>
          </w:p>
          <w:p w:rsidR="00FD41A2" w:rsidRPr="00557396" w:rsidRDefault="00FD41A2">
            <w:pPr>
              <w:widowControl w:val="0"/>
              <w:autoSpaceDE w:val="0"/>
              <w:autoSpaceDN w:val="0"/>
              <w:adjustRightInd w:val="0"/>
              <w:spacing w:after="0" w:line="240" w:lineRule="auto"/>
              <w:ind w:firstLine="710"/>
              <w:jc w:val="both"/>
              <w:rPr>
                <w:rFonts w:ascii="Times New Roman" w:hAnsi="Times New Roman" w:cs="Times New Roman"/>
                <w:sz w:val="28"/>
                <w:szCs w:val="28"/>
              </w:rPr>
            </w:pPr>
          </w:p>
          <w:p w:rsidR="00FD41A2" w:rsidRPr="00557396" w:rsidRDefault="00FD41A2">
            <w:pPr>
              <w:widowControl w:val="0"/>
              <w:autoSpaceDE w:val="0"/>
              <w:autoSpaceDN w:val="0"/>
              <w:adjustRightInd w:val="0"/>
              <w:spacing w:after="0" w:line="240" w:lineRule="auto"/>
              <w:ind w:firstLine="710"/>
              <w:jc w:val="both"/>
              <w:rPr>
                <w:rFonts w:ascii="Times New Roman" w:hAnsi="Times New Roman" w:cs="Times New Roman"/>
                <w:sz w:val="28"/>
                <w:szCs w:val="28"/>
              </w:rPr>
            </w:pPr>
          </w:p>
          <w:p w:rsidR="00FD41A2" w:rsidRPr="00557396" w:rsidRDefault="00FD41A2">
            <w:pPr>
              <w:widowControl w:val="0"/>
              <w:autoSpaceDE w:val="0"/>
              <w:autoSpaceDN w:val="0"/>
              <w:adjustRightInd w:val="0"/>
              <w:spacing w:after="0" w:line="240" w:lineRule="auto"/>
              <w:ind w:firstLine="710"/>
              <w:jc w:val="both"/>
              <w:rPr>
                <w:rFonts w:ascii="Arial" w:hAnsi="Arial" w:cs="Arial"/>
                <w:color w:val="FF0000"/>
                <w:sz w:val="24"/>
                <w:szCs w:val="24"/>
              </w:rPr>
            </w:pPr>
          </w:p>
        </w:tc>
      </w:tr>
      <w:tr w:rsidR="0018345C" w:rsidRPr="00131CD6"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31CD6" w:rsidRDefault="0018345C">
            <w:pPr>
              <w:widowControl w:val="0"/>
              <w:autoSpaceDE w:val="0"/>
              <w:autoSpaceDN w:val="0"/>
              <w:adjustRightInd w:val="0"/>
              <w:spacing w:after="0" w:line="240" w:lineRule="auto"/>
              <w:jc w:val="center"/>
              <w:rPr>
                <w:rFonts w:ascii="Arial" w:hAnsi="Arial" w:cs="Arial"/>
                <w:sz w:val="24"/>
                <w:szCs w:val="24"/>
              </w:rPr>
            </w:pPr>
            <w:r w:rsidRPr="00131CD6">
              <w:rPr>
                <w:rFonts w:ascii="Times New Roman" w:hAnsi="Times New Roman" w:cs="Times New Roman"/>
                <w:sz w:val="20"/>
                <w:szCs w:val="20"/>
              </w:rPr>
              <w:lastRenderedPageBreak/>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31CD6" w:rsidRDefault="0018345C">
            <w:pPr>
              <w:widowControl w:val="0"/>
              <w:autoSpaceDE w:val="0"/>
              <w:autoSpaceDN w:val="0"/>
              <w:adjustRightInd w:val="0"/>
              <w:spacing w:after="0" w:line="240" w:lineRule="auto"/>
              <w:jc w:val="center"/>
              <w:rPr>
                <w:rFonts w:ascii="Arial" w:hAnsi="Arial" w:cs="Arial"/>
                <w:sz w:val="24"/>
                <w:szCs w:val="24"/>
              </w:rPr>
            </w:pPr>
            <w:r w:rsidRPr="00131CD6">
              <w:rPr>
                <w:rFonts w:ascii="Times New Roman" w:hAnsi="Times New Roman" w:cs="Times New Roman"/>
                <w:sz w:val="20"/>
                <w:szCs w:val="20"/>
              </w:rPr>
              <w:t>Закон о бюджете (с изменениями от 24.03.2022 №5)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31CD6" w:rsidRDefault="0018345C">
            <w:pPr>
              <w:widowControl w:val="0"/>
              <w:autoSpaceDE w:val="0"/>
              <w:autoSpaceDN w:val="0"/>
              <w:adjustRightInd w:val="0"/>
              <w:spacing w:after="0" w:line="240" w:lineRule="auto"/>
              <w:jc w:val="center"/>
              <w:rPr>
                <w:rFonts w:ascii="Arial" w:hAnsi="Arial" w:cs="Arial"/>
                <w:sz w:val="24"/>
                <w:szCs w:val="24"/>
              </w:rPr>
            </w:pPr>
            <w:r w:rsidRPr="00131CD6">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31CD6"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131CD6">
              <w:rPr>
                <w:rFonts w:ascii="Times New Roman" w:hAnsi="Times New Roman" w:cs="Times New Roman"/>
                <w:sz w:val="20"/>
                <w:szCs w:val="20"/>
              </w:rPr>
              <w:t>Изменения</w:t>
            </w:r>
          </w:p>
          <w:p w:rsidR="0018345C" w:rsidRPr="00131CD6"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131CD6">
              <w:rPr>
                <w:rFonts w:ascii="Times New Roman" w:hAnsi="Times New Roman" w:cs="Times New Roman"/>
                <w:sz w:val="20"/>
                <w:szCs w:val="20"/>
              </w:rPr>
              <w:t>(+/-)</w:t>
            </w:r>
          </w:p>
          <w:p w:rsidR="0018345C" w:rsidRPr="00131CD6" w:rsidRDefault="0018345C">
            <w:pPr>
              <w:widowControl w:val="0"/>
              <w:autoSpaceDE w:val="0"/>
              <w:autoSpaceDN w:val="0"/>
              <w:adjustRightInd w:val="0"/>
              <w:spacing w:after="0" w:line="240" w:lineRule="auto"/>
              <w:jc w:val="center"/>
              <w:rPr>
                <w:rFonts w:ascii="Arial" w:hAnsi="Arial" w:cs="Arial"/>
                <w:sz w:val="24"/>
                <w:szCs w:val="24"/>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31CD6" w:rsidRDefault="0018345C">
            <w:pPr>
              <w:widowControl w:val="0"/>
              <w:autoSpaceDE w:val="0"/>
              <w:autoSpaceDN w:val="0"/>
              <w:adjustRightInd w:val="0"/>
              <w:spacing w:after="0" w:line="240" w:lineRule="auto"/>
              <w:jc w:val="center"/>
              <w:rPr>
                <w:rFonts w:ascii="Arial" w:hAnsi="Arial" w:cs="Arial"/>
                <w:sz w:val="24"/>
                <w:szCs w:val="24"/>
              </w:rPr>
            </w:pPr>
            <w:r w:rsidRPr="00131CD6">
              <w:rPr>
                <w:rFonts w:ascii="Times New Roman" w:hAnsi="Times New Roman" w:cs="Times New Roman"/>
                <w:sz w:val="20"/>
                <w:szCs w:val="20"/>
              </w:rPr>
              <w:t>%</w:t>
            </w:r>
          </w:p>
        </w:tc>
      </w:tr>
      <w:tr w:rsidR="0018345C" w:rsidRPr="00AB2A1A"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A62E55" w:rsidRDefault="0018345C" w:rsidP="00131CD6">
            <w:pPr>
              <w:widowControl w:val="0"/>
              <w:autoSpaceDE w:val="0"/>
              <w:autoSpaceDN w:val="0"/>
              <w:adjustRightInd w:val="0"/>
              <w:spacing w:after="0" w:line="240" w:lineRule="auto"/>
              <w:jc w:val="both"/>
              <w:rPr>
                <w:rFonts w:ascii="Arial" w:hAnsi="Arial" w:cs="Arial"/>
                <w:sz w:val="24"/>
                <w:szCs w:val="24"/>
              </w:rPr>
            </w:pPr>
            <w:r w:rsidRPr="00A62E55">
              <w:rPr>
                <w:rFonts w:ascii="Times New Roman" w:hAnsi="Times New Roman" w:cs="Times New Roman"/>
                <w:bCs/>
                <w:color w:val="000000"/>
                <w:sz w:val="20"/>
                <w:szCs w:val="20"/>
              </w:rPr>
              <w:t xml:space="preserve">Государственная программа </w:t>
            </w:r>
            <w:r>
              <w:rPr>
                <w:rFonts w:ascii="Times New Roman" w:hAnsi="Times New Roman" w:cs="Times New Roman"/>
                <w:bCs/>
                <w:color w:val="000000"/>
                <w:sz w:val="20"/>
                <w:szCs w:val="20"/>
              </w:rPr>
              <w:t>«</w:t>
            </w:r>
            <w:r w:rsidRPr="00A62E55">
              <w:rPr>
                <w:rFonts w:ascii="Times New Roman" w:hAnsi="Times New Roman" w:cs="Times New Roman"/>
                <w:bCs/>
                <w:color w:val="000000"/>
                <w:sz w:val="20"/>
                <w:szCs w:val="20"/>
              </w:rPr>
              <w:t>Развитие здравоохранения</w:t>
            </w:r>
            <w:r>
              <w:rPr>
                <w:rFonts w:ascii="Times New Roman" w:hAnsi="Times New Roman" w:cs="Times New Roman"/>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A62E55" w:rsidRDefault="0018345C" w:rsidP="0098410F">
            <w:pPr>
              <w:widowControl w:val="0"/>
              <w:autoSpaceDE w:val="0"/>
              <w:autoSpaceDN w:val="0"/>
              <w:adjustRightInd w:val="0"/>
              <w:spacing w:after="0" w:line="240" w:lineRule="auto"/>
              <w:jc w:val="center"/>
              <w:rPr>
                <w:rFonts w:ascii="Arial" w:hAnsi="Arial" w:cs="Arial"/>
                <w:sz w:val="24"/>
                <w:szCs w:val="24"/>
              </w:rPr>
            </w:pPr>
            <w:r w:rsidRPr="00A62E55">
              <w:rPr>
                <w:rFonts w:ascii="Times New Roman" w:hAnsi="Times New Roman" w:cs="Times New Roman"/>
                <w:bCs/>
                <w:color w:val="000000"/>
                <w:sz w:val="20"/>
                <w:szCs w:val="20"/>
              </w:rPr>
              <w:t>65 354,6</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A62E55" w:rsidRDefault="0018345C" w:rsidP="0098410F">
            <w:pPr>
              <w:widowControl w:val="0"/>
              <w:autoSpaceDE w:val="0"/>
              <w:autoSpaceDN w:val="0"/>
              <w:adjustRightInd w:val="0"/>
              <w:spacing w:after="0" w:line="240" w:lineRule="auto"/>
              <w:jc w:val="center"/>
              <w:rPr>
                <w:rFonts w:ascii="Arial" w:hAnsi="Arial" w:cs="Arial"/>
                <w:sz w:val="24"/>
                <w:szCs w:val="24"/>
              </w:rPr>
            </w:pPr>
            <w:r w:rsidRPr="00A62E55">
              <w:rPr>
                <w:rFonts w:ascii="Times New Roman" w:hAnsi="Times New Roman" w:cs="Times New Roman"/>
                <w:bCs/>
                <w:color w:val="000000"/>
                <w:sz w:val="20"/>
                <w:szCs w:val="20"/>
              </w:rPr>
              <w:t>65 497,5</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A62E55" w:rsidRDefault="0018345C" w:rsidP="0098410F">
            <w:pPr>
              <w:widowControl w:val="0"/>
              <w:autoSpaceDE w:val="0"/>
              <w:autoSpaceDN w:val="0"/>
              <w:adjustRightInd w:val="0"/>
              <w:spacing w:after="0" w:line="240" w:lineRule="auto"/>
              <w:jc w:val="center"/>
              <w:rPr>
                <w:rFonts w:ascii="Arial" w:hAnsi="Arial" w:cs="Arial"/>
                <w:sz w:val="24"/>
                <w:szCs w:val="24"/>
              </w:rPr>
            </w:pPr>
            <w:r w:rsidRPr="00A62E55">
              <w:rPr>
                <w:rFonts w:ascii="Times New Roman" w:hAnsi="Times New Roman" w:cs="Times New Roman"/>
                <w:bCs/>
                <w:color w:val="000000"/>
                <w:sz w:val="20"/>
                <w:szCs w:val="20"/>
              </w:rPr>
              <w:t>142,9</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A62E55" w:rsidRDefault="0018345C" w:rsidP="0098410F">
            <w:pPr>
              <w:widowControl w:val="0"/>
              <w:autoSpaceDE w:val="0"/>
              <w:autoSpaceDN w:val="0"/>
              <w:adjustRightInd w:val="0"/>
              <w:spacing w:after="0" w:line="240" w:lineRule="auto"/>
              <w:jc w:val="center"/>
              <w:rPr>
                <w:rFonts w:ascii="Arial" w:hAnsi="Arial" w:cs="Arial"/>
                <w:sz w:val="24"/>
                <w:szCs w:val="24"/>
              </w:rPr>
            </w:pPr>
            <w:r w:rsidRPr="00A62E55">
              <w:rPr>
                <w:rFonts w:ascii="Times New Roman" w:hAnsi="Times New Roman" w:cs="Times New Roman"/>
                <w:bCs/>
                <w:color w:val="000000"/>
                <w:sz w:val="20"/>
                <w:szCs w:val="20"/>
              </w:rPr>
              <w:t>0,2</w:t>
            </w:r>
          </w:p>
        </w:tc>
      </w:tr>
      <w:tr w:rsidR="0018345C" w:rsidRPr="00AB2A1A" w:rsidTr="00817361">
        <w:trPr>
          <w:trHeight w:val="288"/>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A62E55" w:rsidRDefault="0018345C" w:rsidP="00131CD6">
            <w:pPr>
              <w:widowControl w:val="0"/>
              <w:autoSpaceDE w:val="0"/>
              <w:autoSpaceDN w:val="0"/>
              <w:adjustRightInd w:val="0"/>
              <w:spacing w:after="0" w:line="240" w:lineRule="auto"/>
              <w:jc w:val="both"/>
              <w:rPr>
                <w:rFonts w:ascii="Arial" w:hAnsi="Arial" w:cs="Arial"/>
                <w:sz w:val="24"/>
                <w:szCs w:val="24"/>
              </w:rPr>
            </w:pPr>
            <w:r w:rsidRPr="00A62E55">
              <w:rPr>
                <w:rFonts w:ascii="Times New Roman" w:hAnsi="Times New Roman" w:cs="Times New Roman"/>
                <w:bCs/>
                <w:color w:val="000000"/>
                <w:sz w:val="20"/>
                <w:szCs w:val="20"/>
              </w:rPr>
              <w:t xml:space="preserve">Государственная программа </w:t>
            </w:r>
            <w:r>
              <w:rPr>
                <w:rFonts w:ascii="Times New Roman" w:hAnsi="Times New Roman" w:cs="Times New Roman"/>
                <w:bCs/>
                <w:color w:val="000000"/>
                <w:sz w:val="20"/>
                <w:szCs w:val="20"/>
              </w:rPr>
              <w:t>«</w:t>
            </w:r>
            <w:r w:rsidRPr="00A62E55">
              <w:rPr>
                <w:rFonts w:ascii="Times New Roman" w:hAnsi="Times New Roman" w:cs="Times New Roman"/>
                <w:bCs/>
                <w:color w:val="000000"/>
                <w:sz w:val="20"/>
                <w:szCs w:val="20"/>
              </w:rPr>
              <w:t>Развитие культуры</w:t>
            </w:r>
            <w:r>
              <w:rPr>
                <w:rFonts w:ascii="Times New Roman" w:hAnsi="Times New Roman" w:cs="Times New Roman"/>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A62E55" w:rsidRDefault="0018345C" w:rsidP="0098410F">
            <w:pPr>
              <w:widowControl w:val="0"/>
              <w:autoSpaceDE w:val="0"/>
              <w:autoSpaceDN w:val="0"/>
              <w:adjustRightInd w:val="0"/>
              <w:spacing w:after="0" w:line="240" w:lineRule="auto"/>
              <w:jc w:val="center"/>
              <w:rPr>
                <w:rFonts w:ascii="Arial" w:hAnsi="Arial" w:cs="Arial"/>
                <w:sz w:val="24"/>
                <w:szCs w:val="24"/>
                <w:highlight w:val="yellow"/>
              </w:rPr>
            </w:pPr>
            <w:r w:rsidRPr="00A62E55">
              <w:rPr>
                <w:rFonts w:ascii="Times New Roman" w:hAnsi="Times New Roman" w:cs="Times New Roman"/>
                <w:bCs/>
                <w:color w:val="000000"/>
                <w:sz w:val="20"/>
                <w:szCs w:val="20"/>
              </w:rPr>
              <w:t>106 547,1</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A62E55" w:rsidRDefault="0018345C" w:rsidP="0098410F">
            <w:pPr>
              <w:widowControl w:val="0"/>
              <w:autoSpaceDE w:val="0"/>
              <w:autoSpaceDN w:val="0"/>
              <w:adjustRightInd w:val="0"/>
              <w:spacing w:after="0" w:line="240" w:lineRule="auto"/>
              <w:jc w:val="center"/>
              <w:rPr>
                <w:rFonts w:ascii="Arial" w:hAnsi="Arial" w:cs="Arial"/>
                <w:sz w:val="24"/>
                <w:szCs w:val="24"/>
                <w:highlight w:val="yellow"/>
              </w:rPr>
            </w:pPr>
            <w:r w:rsidRPr="00A62E55">
              <w:rPr>
                <w:rFonts w:ascii="Times New Roman" w:hAnsi="Times New Roman" w:cs="Times New Roman"/>
                <w:bCs/>
                <w:color w:val="000000"/>
                <w:sz w:val="20"/>
                <w:szCs w:val="20"/>
              </w:rPr>
              <w:t>109 112,0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A62E55" w:rsidRDefault="0018345C" w:rsidP="0098410F">
            <w:pPr>
              <w:widowControl w:val="0"/>
              <w:autoSpaceDE w:val="0"/>
              <w:autoSpaceDN w:val="0"/>
              <w:adjustRightInd w:val="0"/>
              <w:spacing w:after="0" w:line="240" w:lineRule="auto"/>
              <w:jc w:val="center"/>
              <w:rPr>
                <w:rFonts w:ascii="Arial" w:hAnsi="Arial" w:cs="Arial"/>
                <w:sz w:val="24"/>
                <w:szCs w:val="24"/>
              </w:rPr>
            </w:pPr>
            <w:r w:rsidRPr="00A62E55">
              <w:rPr>
                <w:rFonts w:ascii="Times New Roman" w:hAnsi="Times New Roman" w:cs="Times New Roman"/>
                <w:bCs/>
                <w:color w:val="000000"/>
                <w:sz w:val="20"/>
                <w:szCs w:val="20"/>
              </w:rPr>
              <w:t>2 564,9</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A62E55" w:rsidRDefault="0018345C" w:rsidP="0098410F">
            <w:pPr>
              <w:widowControl w:val="0"/>
              <w:autoSpaceDE w:val="0"/>
              <w:autoSpaceDN w:val="0"/>
              <w:adjustRightInd w:val="0"/>
              <w:spacing w:after="0" w:line="240" w:lineRule="auto"/>
              <w:jc w:val="center"/>
              <w:rPr>
                <w:rFonts w:ascii="Arial" w:hAnsi="Arial" w:cs="Arial"/>
                <w:sz w:val="24"/>
                <w:szCs w:val="24"/>
              </w:rPr>
            </w:pPr>
            <w:r w:rsidRPr="00A62E55">
              <w:rPr>
                <w:rFonts w:ascii="Times New Roman" w:hAnsi="Times New Roman" w:cs="Times New Roman"/>
                <w:bCs/>
                <w:color w:val="000000"/>
                <w:sz w:val="20"/>
                <w:szCs w:val="20"/>
              </w:rPr>
              <w:t>2,4</w:t>
            </w:r>
          </w:p>
        </w:tc>
      </w:tr>
      <w:tr w:rsidR="0018345C" w:rsidRPr="00AB2A1A" w:rsidTr="00817361">
        <w:trPr>
          <w:trHeight w:val="288"/>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A62E55" w:rsidRDefault="0018345C" w:rsidP="00131CD6">
            <w:pPr>
              <w:widowControl w:val="0"/>
              <w:autoSpaceDE w:val="0"/>
              <w:autoSpaceDN w:val="0"/>
              <w:adjustRightInd w:val="0"/>
              <w:spacing w:after="0" w:line="240" w:lineRule="auto"/>
              <w:jc w:val="both"/>
              <w:rPr>
                <w:rFonts w:ascii="Arial" w:hAnsi="Arial" w:cs="Arial"/>
                <w:sz w:val="24"/>
                <w:szCs w:val="24"/>
              </w:rPr>
            </w:pPr>
            <w:r w:rsidRPr="00A62E55">
              <w:rPr>
                <w:rFonts w:ascii="Times New Roman" w:hAnsi="Times New Roman" w:cs="Times New Roman"/>
                <w:bCs/>
                <w:color w:val="000000"/>
                <w:sz w:val="20"/>
                <w:szCs w:val="20"/>
              </w:rPr>
              <w:t xml:space="preserve">Государственная программа </w:t>
            </w:r>
            <w:r>
              <w:rPr>
                <w:rFonts w:ascii="Times New Roman" w:hAnsi="Times New Roman" w:cs="Times New Roman"/>
                <w:bCs/>
                <w:color w:val="000000"/>
                <w:sz w:val="20"/>
                <w:szCs w:val="20"/>
              </w:rPr>
              <w:t>«</w:t>
            </w:r>
            <w:r w:rsidRPr="00A62E55">
              <w:rPr>
                <w:rFonts w:ascii="Times New Roman" w:hAnsi="Times New Roman" w:cs="Times New Roman"/>
                <w:bCs/>
                <w:color w:val="000000"/>
                <w:sz w:val="20"/>
                <w:szCs w:val="20"/>
              </w:rPr>
              <w:t>Развитие физической культуры и спорта</w:t>
            </w:r>
            <w:r>
              <w:rPr>
                <w:rFonts w:ascii="Times New Roman" w:hAnsi="Times New Roman" w:cs="Times New Roman"/>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A62E55" w:rsidRDefault="0018345C" w:rsidP="0098410F">
            <w:pPr>
              <w:widowControl w:val="0"/>
              <w:autoSpaceDE w:val="0"/>
              <w:autoSpaceDN w:val="0"/>
              <w:adjustRightInd w:val="0"/>
              <w:spacing w:after="0" w:line="240" w:lineRule="auto"/>
              <w:jc w:val="center"/>
              <w:rPr>
                <w:rFonts w:ascii="Arial" w:hAnsi="Arial" w:cs="Arial"/>
                <w:sz w:val="24"/>
                <w:szCs w:val="24"/>
              </w:rPr>
            </w:pPr>
            <w:r w:rsidRPr="00A62E55">
              <w:rPr>
                <w:rFonts w:ascii="Times New Roman" w:hAnsi="Times New Roman" w:cs="Times New Roman"/>
                <w:bCs/>
                <w:color w:val="000000"/>
                <w:sz w:val="20"/>
                <w:szCs w:val="20"/>
              </w:rPr>
              <w:t>50 866,8</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A62E55" w:rsidRDefault="0018345C" w:rsidP="0098410F">
            <w:pPr>
              <w:widowControl w:val="0"/>
              <w:autoSpaceDE w:val="0"/>
              <w:autoSpaceDN w:val="0"/>
              <w:adjustRightInd w:val="0"/>
              <w:spacing w:after="0" w:line="240" w:lineRule="auto"/>
              <w:jc w:val="center"/>
              <w:rPr>
                <w:rFonts w:ascii="Arial" w:hAnsi="Arial" w:cs="Arial"/>
                <w:sz w:val="24"/>
                <w:szCs w:val="24"/>
              </w:rPr>
            </w:pPr>
            <w:r w:rsidRPr="00A62E55">
              <w:rPr>
                <w:rFonts w:ascii="Times New Roman" w:hAnsi="Times New Roman" w:cs="Times New Roman"/>
                <w:bCs/>
                <w:color w:val="000000"/>
                <w:sz w:val="20"/>
                <w:szCs w:val="20"/>
              </w:rPr>
              <w:t>45 332,3</w:t>
            </w:r>
          </w:p>
        </w:tc>
        <w:tc>
          <w:tcPr>
            <w:tcW w:w="11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A62E55" w:rsidRDefault="0018345C" w:rsidP="0098410F">
            <w:pPr>
              <w:widowControl w:val="0"/>
              <w:autoSpaceDE w:val="0"/>
              <w:autoSpaceDN w:val="0"/>
              <w:adjustRightInd w:val="0"/>
              <w:spacing w:after="0" w:line="240" w:lineRule="auto"/>
              <w:jc w:val="center"/>
              <w:rPr>
                <w:rFonts w:ascii="Arial" w:hAnsi="Arial" w:cs="Arial"/>
                <w:sz w:val="24"/>
                <w:szCs w:val="24"/>
              </w:rPr>
            </w:pPr>
            <w:r w:rsidRPr="00A62E55">
              <w:rPr>
                <w:rFonts w:ascii="Times New Roman" w:hAnsi="Times New Roman" w:cs="Times New Roman"/>
                <w:bCs/>
                <w:color w:val="000000"/>
                <w:sz w:val="20"/>
                <w:szCs w:val="20"/>
              </w:rPr>
              <w:t>-5 534,5</w:t>
            </w:r>
          </w:p>
        </w:tc>
        <w:tc>
          <w:tcPr>
            <w:tcW w:w="6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A62E55" w:rsidRDefault="0018345C" w:rsidP="0098410F">
            <w:pPr>
              <w:widowControl w:val="0"/>
              <w:autoSpaceDE w:val="0"/>
              <w:autoSpaceDN w:val="0"/>
              <w:adjustRightInd w:val="0"/>
              <w:spacing w:after="0" w:line="240" w:lineRule="auto"/>
              <w:jc w:val="center"/>
              <w:rPr>
                <w:rFonts w:ascii="Arial" w:hAnsi="Arial" w:cs="Arial"/>
                <w:sz w:val="24"/>
                <w:szCs w:val="24"/>
              </w:rPr>
            </w:pPr>
            <w:r w:rsidRPr="00A62E55">
              <w:rPr>
                <w:rFonts w:ascii="Times New Roman" w:hAnsi="Times New Roman" w:cs="Times New Roman"/>
                <w:bCs/>
                <w:color w:val="000000"/>
                <w:sz w:val="20"/>
                <w:szCs w:val="20"/>
              </w:rPr>
              <w:t>-10,9</w:t>
            </w:r>
          </w:p>
        </w:tc>
      </w:tr>
      <w:tr w:rsidR="0018345C" w:rsidRPr="00AB2A1A"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A62E55" w:rsidRDefault="0018345C" w:rsidP="00131CD6">
            <w:pPr>
              <w:widowControl w:val="0"/>
              <w:autoSpaceDE w:val="0"/>
              <w:autoSpaceDN w:val="0"/>
              <w:adjustRightInd w:val="0"/>
              <w:spacing w:after="0" w:line="240" w:lineRule="auto"/>
              <w:jc w:val="both"/>
              <w:rPr>
                <w:rFonts w:ascii="Arial" w:hAnsi="Arial" w:cs="Arial"/>
                <w:sz w:val="24"/>
                <w:szCs w:val="24"/>
              </w:rPr>
            </w:pPr>
            <w:r w:rsidRPr="00A62E55">
              <w:rPr>
                <w:rFonts w:ascii="Times New Roman" w:hAnsi="Times New Roman" w:cs="Times New Roman"/>
                <w:bCs/>
                <w:color w:val="000000"/>
                <w:sz w:val="20"/>
                <w:szCs w:val="20"/>
              </w:rPr>
              <w:t xml:space="preserve">Государственная программа </w:t>
            </w:r>
            <w:r>
              <w:rPr>
                <w:rFonts w:ascii="Times New Roman" w:hAnsi="Times New Roman" w:cs="Times New Roman"/>
                <w:bCs/>
                <w:color w:val="000000"/>
                <w:sz w:val="20"/>
                <w:szCs w:val="20"/>
              </w:rPr>
              <w:t>«</w:t>
            </w:r>
            <w:r w:rsidRPr="00A62E55">
              <w:rPr>
                <w:rFonts w:ascii="Times New Roman" w:hAnsi="Times New Roman" w:cs="Times New Roman"/>
                <w:bCs/>
                <w:color w:val="000000"/>
                <w:sz w:val="20"/>
                <w:szCs w:val="20"/>
              </w:rPr>
              <w:t>Развитие образования</w:t>
            </w:r>
            <w:r>
              <w:rPr>
                <w:rFonts w:ascii="Times New Roman" w:hAnsi="Times New Roman" w:cs="Times New Roman"/>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A62E55" w:rsidRDefault="0018345C" w:rsidP="0098410F">
            <w:pPr>
              <w:widowControl w:val="0"/>
              <w:autoSpaceDE w:val="0"/>
              <w:autoSpaceDN w:val="0"/>
              <w:adjustRightInd w:val="0"/>
              <w:spacing w:after="0" w:line="240" w:lineRule="auto"/>
              <w:jc w:val="center"/>
              <w:rPr>
                <w:rFonts w:ascii="Arial" w:hAnsi="Arial" w:cs="Arial"/>
                <w:sz w:val="24"/>
                <w:szCs w:val="24"/>
              </w:rPr>
            </w:pPr>
            <w:r w:rsidRPr="00A62E55">
              <w:rPr>
                <w:rFonts w:ascii="Times New Roman" w:hAnsi="Times New Roman" w:cs="Times New Roman"/>
                <w:bCs/>
                <w:color w:val="000000"/>
                <w:sz w:val="20"/>
                <w:szCs w:val="20"/>
              </w:rPr>
              <w:t>1 515 005,7</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A62E55" w:rsidRDefault="0018345C" w:rsidP="0098410F">
            <w:pPr>
              <w:widowControl w:val="0"/>
              <w:autoSpaceDE w:val="0"/>
              <w:autoSpaceDN w:val="0"/>
              <w:adjustRightInd w:val="0"/>
              <w:spacing w:after="0" w:line="240" w:lineRule="auto"/>
              <w:jc w:val="center"/>
              <w:rPr>
                <w:rFonts w:ascii="Arial" w:hAnsi="Arial" w:cs="Arial"/>
                <w:sz w:val="24"/>
                <w:szCs w:val="24"/>
              </w:rPr>
            </w:pPr>
            <w:r w:rsidRPr="00A62E55">
              <w:rPr>
                <w:rFonts w:ascii="Times New Roman" w:hAnsi="Times New Roman" w:cs="Times New Roman"/>
                <w:bCs/>
                <w:color w:val="000000"/>
                <w:sz w:val="20"/>
                <w:szCs w:val="20"/>
              </w:rPr>
              <w:t>1 519 256,5</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A62E55" w:rsidRDefault="0018345C" w:rsidP="0098410F">
            <w:pPr>
              <w:widowControl w:val="0"/>
              <w:autoSpaceDE w:val="0"/>
              <w:autoSpaceDN w:val="0"/>
              <w:adjustRightInd w:val="0"/>
              <w:spacing w:after="0" w:line="240" w:lineRule="auto"/>
              <w:jc w:val="center"/>
              <w:rPr>
                <w:rFonts w:ascii="Arial" w:hAnsi="Arial" w:cs="Arial"/>
                <w:sz w:val="24"/>
                <w:szCs w:val="24"/>
              </w:rPr>
            </w:pPr>
            <w:r w:rsidRPr="00A62E55">
              <w:rPr>
                <w:rFonts w:ascii="Times New Roman" w:hAnsi="Times New Roman" w:cs="Times New Roman"/>
                <w:bCs/>
                <w:color w:val="000000"/>
                <w:sz w:val="20"/>
                <w:szCs w:val="20"/>
              </w:rPr>
              <w:t>4 250,8</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A62E55" w:rsidRDefault="0018345C" w:rsidP="0098410F">
            <w:pPr>
              <w:widowControl w:val="0"/>
              <w:autoSpaceDE w:val="0"/>
              <w:autoSpaceDN w:val="0"/>
              <w:adjustRightInd w:val="0"/>
              <w:spacing w:after="0" w:line="240" w:lineRule="auto"/>
              <w:jc w:val="center"/>
              <w:rPr>
                <w:rFonts w:ascii="Arial" w:hAnsi="Arial" w:cs="Arial"/>
                <w:sz w:val="24"/>
                <w:szCs w:val="24"/>
              </w:rPr>
            </w:pPr>
            <w:r w:rsidRPr="00A62E55">
              <w:rPr>
                <w:rFonts w:ascii="Times New Roman" w:hAnsi="Times New Roman" w:cs="Times New Roman"/>
                <w:bCs/>
                <w:color w:val="000000"/>
                <w:sz w:val="20"/>
                <w:szCs w:val="20"/>
              </w:rPr>
              <w:t>0,3</w:t>
            </w:r>
          </w:p>
        </w:tc>
      </w:tr>
      <w:tr w:rsidR="0018345C" w:rsidRPr="00AB2A1A" w:rsidTr="00817361">
        <w:trPr>
          <w:trHeight w:val="288"/>
        </w:trPr>
        <w:tc>
          <w:tcPr>
            <w:tcW w:w="9989" w:type="dxa"/>
            <w:gridSpan w:val="6"/>
            <w:tcMar>
              <w:top w:w="0" w:type="dxa"/>
              <w:left w:w="0" w:type="dxa"/>
              <w:bottom w:w="0" w:type="dxa"/>
              <w:right w:w="40" w:type="dxa"/>
            </w:tcMar>
            <w:vAlign w:val="center"/>
          </w:tcPr>
          <w:p w:rsidR="0018345C" w:rsidRPr="0098357A" w:rsidRDefault="0018345C" w:rsidP="00167431">
            <w:pPr>
              <w:spacing w:after="0" w:line="240" w:lineRule="auto"/>
              <w:ind w:firstLine="709"/>
              <w:jc w:val="both"/>
              <w:rPr>
                <w:rFonts w:ascii="Times New Roman" w:hAnsi="Times New Roman" w:cs="Times New Roman"/>
                <w:bCs/>
                <w:sz w:val="28"/>
                <w:szCs w:val="28"/>
              </w:rPr>
            </w:pPr>
            <w:r w:rsidRPr="0098357A">
              <w:rPr>
                <w:rFonts w:ascii="Times New Roman" w:hAnsi="Times New Roman" w:cs="Times New Roman"/>
                <w:bCs/>
                <w:sz w:val="28"/>
                <w:szCs w:val="28"/>
              </w:rPr>
              <w:t xml:space="preserve">В рамках </w:t>
            </w:r>
            <w:r w:rsidRPr="0098357A">
              <w:rPr>
                <w:rFonts w:ascii="Times New Roman" w:hAnsi="Times New Roman" w:cs="Times New Roman"/>
                <w:sz w:val="28"/>
                <w:szCs w:val="28"/>
                <w:shd w:val="clear" w:color="auto" w:fill="FFFFFF"/>
              </w:rPr>
              <w:t>г</w:t>
            </w:r>
            <w:r w:rsidRPr="0098357A">
              <w:rPr>
                <w:rFonts w:ascii="Times New Roman" w:hAnsi="Times New Roman" w:cs="Times New Roman"/>
                <w:bCs/>
                <w:sz w:val="28"/>
                <w:szCs w:val="28"/>
              </w:rPr>
              <w:t>осударственной программы «Развитие здравоохранения» по данному подразделу планиру</w:t>
            </w:r>
            <w:r w:rsidR="009A7CA9">
              <w:rPr>
                <w:rFonts w:ascii="Times New Roman" w:hAnsi="Times New Roman" w:cs="Times New Roman"/>
                <w:bCs/>
                <w:sz w:val="28"/>
                <w:szCs w:val="28"/>
              </w:rPr>
              <w:t>ет</w:t>
            </w:r>
            <w:r w:rsidRPr="0098357A">
              <w:rPr>
                <w:rFonts w:ascii="Times New Roman" w:hAnsi="Times New Roman" w:cs="Times New Roman"/>
                <w:bCs/>
                <w:sz w:val="28"/>
                <w:szCs w:val="28"/>
              </w:rPr>
              <w:t>ся</w:t>
            </w:r>
            <w:r w:rsidR="009A7CA9">
              <w:rPr>
                <w:rFonts w:ascii="Times New Roman" w:hAnsi="Times New Roman" w:cs="Times New Roman"/>
                <w:bCs/>
                <w:sz w:val="28"/>
                <w:szCs w:val="28"/>
              </w:rPr>
              <w:t xml:space="preserve"> увеличить</w:t>
            </w:r>
            <w:r w:rsidRPr="0098357A">
              <w:rPr>
                <w:rFonts w:ascii="Times New Roman" w:hAnsi="Times New Roman" w:cs="Times New Roman"/>
                <w:bCs/>
                <w:sz w:val="28"/>
                <w:szCs w:val="28"/>
              </w:rPr>
              <w:t xml:space="preserve"> бюджетные ассигнования по целевой статье «Обеспечение деятельности государственных профессиональных образовательных организаций Чувашской Республики, осуществляющих подготовку специалистов в сфере здравоохранения» в сумме 142,9 тыс. рублей или на 0,2%.</w:t>
            </w:r>
          </w:p>
          <w:p w:rsidR="0018345C" w:rsidRPr="0098357A" w:rsidRDefault="0018345C" w:rsidP="00167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357A">
              <w:rPr>
                <w:rFonts w:ascii="Times New Roman" w:hAnsi="Times New Roman" w:cs="Times New Roman"/>
                <w:sz w:val="28"/>
                <w:szCs w:val="28"/>
              </w:rPr>
              <w:t xml:space="preserve">Бюджетные ассигнования, предусмотренные на реализацию мероприятий государственной программы «Развитие культуры» направляются </w:t>
            </w:r>
            <w:r w:rsidR="0045474B">
              <w:rPr>
                <w:rFonts w:ascii="Times New Roman" w:hAnsi="Times New Roman" w:cs="Times New Roman"/>
                <w:sz w:val="28"/>
                <w:szCs w:val="28"/>
              </w:rPr>
              <w:t xml:space="preserve">дополнительно </w:t>
            </w:r>
            <w:r w:rsidRPr="0098357A">
              <w:rPr>
                <w:rFonts w:ascii="Times New Roman" w:hAnsi="Times New Roman" w:cs="Times New Roman"/>
                <w:sz w:val="28"/>
                <w:szCs w:val="28"/>
              </w:rPr>
              <w:t>по следующим основным целевым статьям:</w:t>
            </w:r>
          </w:p>
          <w:p w:rsidR="0018345C" w:rsidRPr="0098357A" w:rsidRDefault="0018345C" w:rsidP="0016743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45474B">
              <w:rPr>
                <w:rFonts w:ascii="Times New Roman" w:hAnsi="Times New Roman" w:cs="Times New Roman"/>
                <w:bCs/>
                <w:sz w:val="28"/>
                <w:szCs w:val="28"/>
              </w:rPr>
              <w:t> </w:t>
            </w:r>
            <w:r w:rsidRPr="0098357A">
              <w:rPr>
                <w:rFonts w:ascii="Times New Roman" w:hAnsi="Times New Roman" w:cs="Times New Roman"/>
                <w:bCs/>
                <w:sz w:val="28"/>
                <w:szCs w:val="28"/>
              </w:rPr>
              <w:t>«Обеспечение деятельности государственных профессиональных образовательных организаций Чувашской Республики в сфере культуры и искусства» в сумме 1 071,8 тыс. рублей или увеличивается на 1,1%;</w:t>
            </w:r>
          </w:p>
          <w:p w:rsidR="0018345C" w:rsidRPr="0098357A" w:rsidRDefault="0018345C" w:rsidP="0016743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45474B">
              <w:rPr>
                <w:rFonts w:ascii="Times New Roman" w:hAnsi="Times New Roman" w:cs="Times New Roman"/>
                <w:bCs/>
                <w:sz w:val="28"/>
                <w:szCs w:val="28"/>
              </w:rPr>
              <w:t> </w:t>
            </w:r>
            <w:r w:rsidRPr="0098357A">
              <w:rPr>
                <w:rFonts w:ascii="Times New Roman" w:hAnsi="Times New Roman" w:cs="Times New Roman"/>
                <w:bCs/>
                <w:sz w:val="28"/>
                <w:szCs w:val="28"/>
              </w:rPr>
              <w:t>«Укрепление материально-технической базы государственных образовательных организаций в сфере культуры и искусства» – 1 493,1 тыс. рублей или на 22,5%.</w:t>
            </w:r>
          </w:p>
          <w:p w:rsidR="0018345C" w:rsidRPr="0098357A" w:rsidRDefault="0018345C" w:rsidP="00167431">
            <w:pPr>
              <w:spacing w:after="0" w:line="240" w:lineRule="auto"/>
              <w:ind w:firstLine="709"/>
              <w:jc w:val="both"/>
              <w:rPr>
                <w:rFonts w:ascii="Times New Roman" w:hAnsi="Times New Roman" w:cs="Times New Roman"/>
                <w:bCs/>
                <w:sz w:val="28"/>
                <w:szCs w:val="28"/>
              </w:rPr>
            </w:pPr>
            <w:r w:rsidRPr="0098357A">
              <w:rPr>
                <w:rFonts w:ascii="Times New Roman" w:hAnsi="Times New Roman" w:cs="Times New Roman"/>
                <w:bCs/>
                <w:sz w:val="28"/>
                <w:szCs w:val="28"/>
              </w:rPr>
              <w:t>По государственной программе «Развитие образования» предлагается увеличить бюджетные ассигнования по целевой статье «Обеспечение деятельности государственных профессиональных образовательных организаций Чувашской Республики» в сумме 7 031,1 тыс. рублей или на 0,6%.</w:t>
            </w:r>
          </w:p>
          <w:p w:rsidR="0018345C" w:rsidRPr="0098357A" w:rsidRDefault="0018345C" w:rsidP="00167431">
            <w:pPr>
              <w:spacing w:after="0" w:line="240" w:lineRule="auto"/>
              <w:ind w:firstLine="709"/>
              <w:jc w:val="both"/>
              <w:rPr>
                <w:rFonts w:ascii="Times New Roman" w:hAnsi="Times New Roman" w:cs="Times New Roman"/>
                <w:bCs/>
                <w:sz w:val="28"/>
                <w:szCs w:val="28"/>
              </w:rPr>
            </w:pPr>
            <w:r w:rsidRPr="0098357A">
              <w:rPr>
                <w:rFonts w:ascii="Times New Roman" w:hAnsi="Times New Roman" w:cs="Times New Roman"/>
                <w:bCs/>
                <w:sz w:val="28"/>
                <w:szCs w:val="28"/>
              </w:rPr>
              <w:t>Одновременно планируется уменьшить бюджетные ассигнования, предусмотренные на укрепление материально-технической базы государственных профессиональных образовательных организаций Чувашской Республики на сумму 2 780,3 тыс. рублей или на 2,5%.</w:t>
            </w:r>
          </w:p>
          <w:p w:rsidR="0018345C" w:rsidRPr="0098357A" w:rsidRDefault="0018345C" w:rsidP="00167431">
            <w:pPr>
              <w:spacing w:after="0" w:line="240" w:lineRule="auto"/>
              <w:ind w:firstLine="709"/>
              <w:jc w:val="both"/>
              <w:rPr>
                <w:rFonts w:ascii="Times New Roman" w:hAnsi="Times New Roman" w:cs="Times New Roman"/>
                <w:bCs/>
                <w:sz w:val="28"/>
                <w:szCs w:val="28"/>
              </w:rPr>
            </w:pPr>
            <w:r w:rsidRPr="0098357A">
              <w:rPr>
                <w:rFonts w:ascii="Times New Roman" w:hAnsi="Times New Roman" w:cs="Times New Roman"/>
                <w:sz w:val="28"/>
                <w:szCs w:val="28"/>
              </w:rPr>
              <w:t xml:space="preserve">Кроме того, законопроектом планируется уменьшение финансирования </w:t>
            </w:r>
            <w:r w:rsidRPr="0098357A">
              <w:rPr>
                <w:rFonts w:ascii="Times New Roman" w:hAnsi="Times New Roman" w:cs="Times New Roman"/>
                <w:bCs/>
                <w:sz w:val="28"/>
                <w:szCs w:val="28"/>
              </w:rPr>
              <w:t xml:space="preserve">по целевой статье «Обеспечение деятельности республиканских спортивных школ олимпийского резерва, спортивных школ, училища олимпийского резерва, центра спортивной подготовки» в рамках </w:t>
            </w:r>
            <w:r w:rsidRPr="0098357A">
              <w:rPr>
                <w:rFonts w:ascii="Times New Roman" w:hAnsi="Times New Roman" w:cs="Times New Roman"/>
                <w:sz w:val="28"/>
                <w:szCs w:val="28"/>
              </w:rPr>
              <w:t xml:space="preserve">государственной программы </w:t>
            </w:r>
            <w:r>
              <w:rPr>
                <w:rFonts w:ascii="Times New Roman" w:hAnsi="Times New Roman" w:cs="Times New Roman"/>
                <w:bCs/>
                <w:sz w:val="28"/>
                <w:szCs w:val="28"/>
              </w:rPr>
              <w:t>«</w:t>
            </w:r>
            <w:r w:rsidRPr="0098357A">
              <w:rPr>
                <w:rFonts w:ascii="Times New Roman" w:hAnsi="Times New Roman" w:cs="Times New Roman"/>
                <w:bCs/>
                <w:sz w:val="28"/>
                <w:szCs w:val="28"/>
              </w:rPr>
              <w:t>Развитие физической культуры и спорта</w:t>
            </w:r>
            <w:r>
              <w:rPr>
                <w:rFonts w:ascii="Times New Roman" w:hAnsi="Times New Roman" w:cs="Times New Roman"/>
                <w:bCs/>
                <w:sz w:val="28"/>
                <w:szCs w:val="28"/>
              </w:rPr>
              <w:t>»</w:t>
            </w:r>
            <w:r w:rsidRPr="0098357A">
              <w:rPr>
                <w:rFonts w:ascii="Times New Roman" w:hAnsi="Times New Roman" w:cs="Times New Roman"/>
                <w:bCs/>
                <w:sz w:val="28"/>
                <w:szCs w:val="28"/>
              </w:rPr>
              <w:t xml:space="preserve"> на сумму 5 534,5 тыс. рублей</w:t>
            </w:r>
            <w:r w:rsidR="0045474B">
              <w:rPr>
                <w:rFonts w:ascii="Times New Roman" w:hAnsi="Times New Roman" w:cs="Times New Roman"/>
                <w:bCs/>
                <w:sz w:val="28"/>
                <w:szCs w:val="28"/>
              </w:rPr>
              <w:t xml:space="preserve"> или на 10,9%</w:t>
            </w:r>
            <w:r w:rsidRPr="0098357A">
              <w:rPr>
                <w:rFonts w:ascii="Times New Roman" w:hAnsi="Times New Roman" w:cs="Times New Roman"/>
                <w:bCs/>
                <w:sz w:val="28"/>
                <w:szCs w:val="28"/>
              </w:rPr>
              <w:t>.</w:t>
            </w:r>
          </w:p>
          <w:p w:rsidR="0018345C" w:rsidRPr="00167431" w:rsidRDefault="0018345C" w:rsidP="0045474B">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98357A">
              <w:rPr>
                <w:rFonts w:ascii="Times New Roman" w:hAnsi="Times New Roman" w:cs="Times New Roman"/>
                <w:sz w:val="28"/>
                <w:szCs w:val="28"/>
              </w:rPr>
              <w:t>По подразделу</w:t>
            </w:r>
            <w:r w:rsidRPr="0098357A">
              <w:rPr>
                <w:rFonts w:ascii="Times New Roman" w:hAnsi="Times New Roman" w:cs="Times New Roman"/>
                <w:b/>
                <w:bCs/>
                <w:sz w:val="28"/>
                <w:szCs w:val="28"/>
              </w:rPr>
              <w:t xml:space="preserve"> «Профессиональная подготовка, переподготовка и повышение квалификации»</w:t>
            </w:r>
            <w:r w:rsidRPr="0098357A">
              <w:rPr>
                <w:rFonts w:ascii="Times New Roman" w:hAnsi="Times New Roman" w:cs="Times New Roman"/>
                <w:sz w:val="28"/>
                <w:szCs w:val="28"/>
              </w:rPr>
              <w:t xml:space="preserve"> расходы в 2022  году увеличиваются на 12</w:t>
            </w:r>
            <w:r w:rsidR="0045474B">
              <w:rPr>
                <w:rFonts w:ascii="Times New Roman" w:hAnsi="Times New Roman" w:cs="Times New Roman"/>
                <w:sz w:val="28"/>
                <w:szCs w:val="28"/>
              </w:rPr>
              <w:t> </w:t>
            </w:r>
            <w:r w:rsidRPr="0098357A">
              <w:rPr>
                <w:rFonts w:ascii="Times New Roman" w:hAnsi="Times New Roman" w:cs="Times New Roman"/>
                <w:sz w:val="28"/>
                <w:szCs w:val="28"/>
              </w:rPr>
              <w:t>644,8</w:t>
            </w:r>
            <w:r w:rsidR="0045474B">
              <w:rPr>
                <w:rFonts w:ascii="Times New Roman" w:hAnsi="Times New Roman" w:cs="Times New Roman"/>
                <w:sz w:val="28"/>
                <w:szCs w:val="28"/>
              </w:rPr>
              <w:t> </w:t>
            </w:r>
            <w:r w:rsidRPr="0098357A">
              <w:rPr>
                <w:rFonts w:ascii="Times New Roman" w:hAnsi="Times New Roman" w:cs="Times New Roman"/>
                <w:sz w:val="28"/>
                <w:szCs w:val="28"/>
              </w:rPr>
              <w:t>тыс. рублей или на 12,5%. С учетом изменений расходы составят в сумме 113 723,7 тыс. рублей.</w:t>
            </w:r>
          </w:p>
        </w:tc>
      </w:tr>
      <w:tr w:rsidR="0018345C" w:rsidRPr="00AB2A1A" w:rsidTr="00817361">
        <w:trPr>
          <w:trHeight w:val="357"/>
        </w:trPr>
        <w:tc>
          <w:tcPr>
            <w:tcW w:w="9989" w:type="dxa"/>
            <w:gridSpan w:val="6"/>
            <w:shd w:val="clear" w:color="auto" w:fill="FFFFFF"/>
            <w:tcMar>
              <w:top w:w="0" w:type="dxa"/>
              <w:left w:w="0" w:type="dxa"/>
              <w:bottom w:w="0" w:type="dxa"/>
              <w:right w:w="40" w:type="dxa"/>
            </w:tcMar>
            <w:vAlign w:val="center"/>
          </w:tcPr>
          <w:p w:rsidR="0018345C" w:rsidRPr="00AB2A1A" w:rsidRDefault="0018345C">
            <w:pPr>
              <w:widowControl w:val="0"/>
              <w:autoSpaceDE w:val="0"/>
              <w:autoSpaceDN w:val="0"/>
              <w:adjustRightInd w:val="0"/>
              <w:spacing w:after="0" w:line="240" w:lineRule="auto"/>
              <w:ind w:firstLine="710"/>
              <w:jc w:val="both"/>
              <w:rPr>
                <w:rFonts w:ascii="Arial" w:hAnsi="Arial" w:cs="Arial"/>
                <w:color w:val="FF0000"/>
                <w:sz w:val="24"/>
                <w:szCs w:val="24"/>
              </w:rPr>
            </w:pPr>
            <w:r w:rsidRPr="00167431">
              <w:rPr>
                <w:rFonts w:ascii="Times New Roman" w:hAnsi="Times New Roman" w:cs="Times New Roman"/>
                <w:sz w:val="28"/>
                <w:szCs w:val="28"/>
              </w:rPr>
              <w:t>По данному подразделу в 2022</w:t>
            </w:r>
            <w:r w:rsidR="0045474B">
              <w:rPr>
                <w:rFonts w:ascii="Times New Roman" w:hAnsi="Times New Roman" w:cs="Times New Roman"/>
                <w:sz w:val="28"/>
                <w:szCs w:val="28"/>
              </w:rPr>
              <w:t xml:space="preserve"> году</w:t>
            </w:r>
            <w:r w:rsidRPr="00167431">
              <w:rPr>
                <w:rFonts w:ascii="Times New Roman" w:hAnsi="Times New Roman" w:cs="Times New Roman"/>
                <w:sz w:val="28"/>
                <w:szCs w:val="28"/>
              </w:rPr>
              <w:t xml:space="preserve"> предусмотрено изменение бюджетных ассигнований на реализацию следующих государственных программ Чувашской Республики:</w:t>
            </w:r>
          </w:p>
        </w:tc>
      </w:tr>
      <w:tr w:rsidR="0018345C" w:rsidRPr="00876B30"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876B30" w:rsidRDefault="0018345C">
            <w:pPr>
              <w:widowControl w:val="0"/>
              <w:autoSpaceDE w:val="0"/>
              <w:autoSpaceDN w:val="0"/>
              <w:adjustRightInd w:val="0"/>
              <w:spacing w:after="0" w:line="240" w:lineRule="auto"/>
              <w:jc w:val="center"/>
              <w:rPr>
                <w:rFonts w:ascii="Arial" w:hAnsi="Arial" w:cs="Arial"/>
                <w:sz w:val="24"/>
                <w:szCs w:val="24"/>
              </w:rPr>
            </w:pPr>
            <w:r w:rsidRPr="00876B30">
              <w:rPr>
                <w:rFonts w:ascii="Times New Roman" w:hAnsi="Times New Roman" w:cs="Times New Roman"/>
                <w:sz w:val="20"/>
                <w:szCs w:val="20"/>
              </w:rPr>
              <w:lastRenderedPageBreak/>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876B30" w:rsidRDefault="0018345C">
            <w:pPr>
              <w:widowControl w:val="0"/>
              <w:autoSpaceDE w:val="0"/>
              <w:autoSpaceDN w:val="0"/>
              <w:adjustRightInd w:val="0"/>
              <w:spacing w:after="0" w:line="240" w:lineRule="auto"/>
              <w:jc w:val="center"/>
              <w:rPr>
                <w:rFonts w:ascii="Arial" w:hAnsi="Arial" w:cs="Arial"/>
                <w:sz w:val="24"/>
                <w:szCs w:val="24"/>
              </w:rPr>
            </w:pPr>
            <w:r w:rsidRPr="00876B30">
              <w:rPr>
                <w:rFonts w:ascii="Times New Roman" w:hAnsi="Times New Roman" w:cs="Times New Roman"/>
                <w:sz w:val="20"/>
                <w:szCs w:val="20"/>
              </w:rPr>
              <w:t>Закон о бюджете (с изменениями от 24.03.2022 №5)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876B30" w:rsidRDefault="0018345C">
            <w:pPr>
              <w:widowControl w:val="0"/>
              <w:autoSpaceDE w:val="0"/>
              <w:autoSpaceDN w:val="0"/>
              <w:adjustRightInd w:val="0"/>
              <w:spacing w:after="0" w:line="240" w:lineRule="auto"/>
              <w:jc w:val="center"/>
              <w:rPr>
                <w:rFonts w:ascii="Arial" w:hAnsi="Arial" w:cs="Arial"/>
                <w:sz w:val="24"/>
                <w:szCs w:val="24"/>
              </w:rPr>
            </w:pPr>
            <w:r w:rsidRPr="00876B30">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876B30"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876B30">
              <w:rPr>
                <w:rFonts w:ascii="Times New Roman" w:hAnsi="Times New Roman" w:cs="Times New Roman"/>
                <w:sz w:val="20"/>
                <w:szCs w:val="20"/>
              </w:rPr>
              <w:t>Изменения</w:t>
            </w:r>
          </w:p>
          <w:p w:rsidR="0018345C" w:rsidRPr="00876B30"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876B30">
              <w:rPr>
                <w:rFonts w:ascii="Times New Roman" w:hAnsi="Times New Roman" w:cs="Times New Roman"/>
                <w:sz w:val="20"/>
                <w:szCs w:val="20"/>
              </w:rPr>
              <w:t>(+/-)</w:t>
            </w:r>
          </w:p>
          <w:p w:rsidR="0018345C" w:rsidRPr="00876B30" w:rsidRDefault="0018345C">
            <w:pPr>
              <w:widowControl w:val="0"/>
              <w:autoSpaceDE w:val="0"/>
              <w:autoSpaceDN w:val="0"/>
              <w:adjustRightInd w:val="0"/>
              <w:spacing w:after="0" w:line="240" w:lineRule="auto"/>
              <w:jc w:val="center"/>
              <w:rPr>
                <w:rFonts w:ascii="Arial" w:hAnsi="Arial" w:cs="Arial"/>
                <w:sz w:val="24"/>
                <w:szCs w:val="24"/>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876B30" w:rsidRDefault="0018345C">
            <w:pPr>
              <w:widowControl w:val="0"/>
              <w:autoSpaceDE w:val="0"/>
              <w:autoSpaceDN w:val="0"/>
              <w:adjustRightInd w:val="0"/>
              <w:spacing w:after="0" w:line="240" w:lineRule="auto"/>
              <w:jc w:val="center"/>
              <w:rPr>
                <w:rFonts w:ascii="Arial" w:hAnsi="Arial" w:cs="Arial"/>
                <w:sz w:val="24"/>
                <w:szCs w:val="24"/>
              </w:rPr>
            </w:pPr>
            <w:r w:rsidRPr="00876B30">
              <w:rPr>
                <w:rFonts w:ascii="Times New Roman" w:hAnsi="Times New Roman" w:cs="Times New Roman"/>
                <w:sz w:val="20"/>
                <w:szCs w:val="20"/>
              </w:rPr>
              <w:t>%</w:t>
            </w:r>
          </w:p>
        </w:tc>
      </w:tr>
      <w:tr w:rsidR="0018345C" w:rsidRPr="00AB2A1A"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639DE" w:rsidRDefault="0018345C" w:rsidP="00876B30">
            <w:pPr>
              <w:widowControl w:val="0"/>
              <w:autoSpaceDE w:val="0"/>
              <w:autoSpaceDN w:val="0"/>
              <w:adjustRightInd w:val="0"/>
              <w:spacing w:after="0" w:line="240" w:lineRule="auto"/>
              <w:jc w:val="both"/>
              <w:rPr>
                <w:rFonts w:ascii="Times New Roman" w:hAnsi="Times New Roman" w:cs="Times New Roman"/>
                <w:sz w:val="20"/>
                <w:szCs w:val="28"/>
              </w:rPr>
            </w:pPr>
            <w:r w:rsidRPr="001639DE">
              <w:rPr>
                <w:rFonts w:ascii="Times New Roman" w:hAnsi="Times New Roman" w:cs="Times New Roman"/>
                <w:bCs/>
                <w:color w:val="000000"/>
                <w:sz w:val="20"/>
                <w:szCs w:val="28"/>
              </w:rPr>
              <w:t xml:space="preserve">Государственная программа </w:t>
            </w:r>
            <w:r>
              <w:rPr>
                <w:rFonts w:ascii="Times New Roman" w:hAnsi="Times New Roman" w:cs="Times New Roman"/>
                <w:bCs/>
                <w:color w:val="000000"/>
                <w:sz w:val="20"/>
                <w:szCs w:val="28"/>
              </w:rPr>
              <w:t>«</w:t>
            </w:r>
            <w:r w:rsidRPr="001639DE">
              <w:rPr>
                <w:rFonts w:ascii="Times New Roman" w:hAnsi="Times New Roman" w:cs="Times New Roman"/>
                <w:bCs/>
                <w:color w:val="000000"/>
                <w:sz w:val="20"/>
                <w:szCs w:val="28"/>
              </w:rPr>
              <w:t>Развитие здравоохранения</w:t>
            </w:r>
            <w:r>
              <w:rPr>
                <w:rFonts w:ascii="Times New Roman" w:hAnsi="Times New Roman" w:cs="Times New Roman"/>
                <w:bCs/>
                <w:color w:val="000000"/>
                <w:sz w:val="20"/>
                <w:szCs w:val="28"/>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639DE" w:rsidRDefault="0018345C" w:rsidP="0098410F">
            <w:pPr>
              <w:widowControl w:val="0"/>
              <w:autoSpaceDE w:val="0"/>
              <w:autoSpaceDN w:val="0"/>
              <w:adjustRightInd w:val="0"/>
              <w:spacing w:after="0" w:line="240" w:lineRule="auto"/>
              <w:jc w:val="center"/>
              <w:rPr>
                <w:rFonts w:ascii="Times New Roman" w:hAnsi="Times New Roman" w:cs="Times New Roman"/>
                <w:sz w:val="20"/>
                <w:szCs w:val="28"/>
              </w:rPr>
            </w:pPr>
            <w:r w:rsidRPr="001639DE">
              <w:rPr>
                <w:rFonts w:ascii="Times New Roman" w:hAnsi="Times New Roman" w:cs="Times New Roman"/>
                <w:bCs/>
                <w:color w:val="000000"/>
                <w:sz w:val="20"/>
                <w:szCs w:val="28"/>
              </w:rPr>
              <w:t>39 850,4</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639DE" w:rsidRDefault="0018345C" w:rsidP="0098410F">
            <w:pPr>
              <w:widowControl w:val="0"/>
              <w:autoSpaceDE w:val="0"/>
              <w:autoSpaceDN w:val="0"/>
              <w:adjustRightInd w:val="0"/>
              <w:spacing w:after="0" w:line="240" w:lineRule="auto"/>
              <w:jc w:val="center"/>
              <w:rPr>
                <w:rFonts w:ascii="Times New Roman" w:hAnsi="Times New Roman" w:cs="Times New Roman"/>
                <w:sz w:val="20"/>
                <w:szCs w:val="28"/>
              </w:rPr>
            </w:pPr>
            <w:r w:rsidRPr="001639DE">
              <w:rPr>
                <w:rFonts w:ascii="Times New Roman" w:hAnsi="Times New Roman" w:cs="Times New Roman"/>
                <w:bCs/>
                <w:color w:val="000000"/>
                <w:sz w:val="20"/>
                <w:szCs w:val="28"/>
              </w:rPr>
              <w:t>40 027,6</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639DE" w:rsidRDefault="0018345C" w:rsidP="0098410F">
            <w:pPr>
              <w:widowControl w:val="0"/>
              <w:autoSpaceDE w:val="0"/>
              <w:autoSpaceDN w:val="0"/>
              <w:adjustRightInd w:val="0"/>
              <w:spacing w:after="0" w:line="240" w:lineRule="auto"/>
              <w:jc w:val="center"/>
              <w:rPr>
                <w:rFonts w:ascii="Times New Roman" w:hAnsi="Times New Roman" w:cs="Times New Roman"/>
                <w:sz w:val="20"/>
                <w:szCs w:val="28"/>
              </w:rPr>
            </w:pPr>
            <w:r w:rsidRPr="001639DE">
              <w:rPr>
                <w:rFonts w:ascii="Times New Roman" w:hAnsi="Times New Roman" w:cs="Times New Roman"/>
                <w:bCs/>
                <w:color w:val="000000"/>
                <w:sz w:val="20"/>
                <w:szCs w:val="28"/>
              </w:rPr>
              <w:t>177,2</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639DE" w:rsidRDefault="0018345C" w:rsidP="0098410F">
            <w:pPr>
              <w:widowControl w:val="0"/>
              <w:autoSpaceDE w:val="0"/>
              <w:autoSpaceDN w:val="0"/>
              <w:adjustRightInd w:val="0"/>
              <w:spacing w:after="0" w:line="240" w:lineRule="auto"/>
              <w:jc w:val="center"/>
              <w:rPr>
                <w:rFonts w:ascii="Times New Roman" w:hAnsi="Times New Roman" w:cs="Times New Roman"/>
                <w:sz w:val="20"/>
                <w:szCs w:val="28"/>
              </w:rPr>
            </w:pPr>
            <w:r w:rsidRPr="001639DE">
              <w:rPr>
                <w:rFonts w:ascii="Times New Roman" w:hAnsi="Times New Roman" w:cs="Times New Roman"/>
                <w:bCs/>
                <w:color w:val="000000"/>
                <w:sz w:val="20"/>
                <w:szCs w:val="28"/>
              </w:rPr>
              <w:t>0,4</w:t>
            </w:r>
          </w:p>
        </w:tc>
      </w:tr>
      <w:tr w:rsidR="0018345C" w:rsidRPr="00AB2A1A" w:rsidTr="00817361">
        <w:trPr>
          <w:trHeight w:val="288"/>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1639DE" w:rsidRDefault="0018345C" w:rsidP="00876B30">
            <w:pPr>
              <w:widowControl w:val="0"/>
              <w:autoSpaceDE w:val="0"/>
              <w:autoSpaceDN w:val="0"/>
              <w:adjustRightInd w:val="0"/>
              <w:spacing w:after="0" w:line="240" w:lineRule="auto"/>
              <w:jc w:val="both"/>
              <w:rPr>
                <w:rFonts w:ascii="Times New Roman" w:hAnsi="Times New Roman" w:cs="Times New Roman"/>
                <w:sz w:val="20"/>
                <w:szCs w:val="28"/>
              </w:rPr>
            </w:pPr>
            <w:r w:rsidRPr="001639DE">
              <w:rPr>
                <w:rFonts w:ascii="Times New Roman" w:hAnsi="Times New Roman" w:cs="Times New Roman"/>
                <w:bCs/>
                <w:color w:val="000000"/>
                <w:sz w:val="20"/>
                <w:szCs w:val="28"/>
              </w:rPr>
              <w:t xml:space="preserve">Государственная программа </w:t>
            </w:r>
            <w:r>
              <w:rPr>
                <w:rFonts w:ascii="Times New Roman" w:hAnsi="Times New Roman" w:cs="Times New Roman"/>
                <w:bCs/>
                <w:color w:val="000000"/>
                <w:sz w:val="20"/>
                <w:szCs w:val="28"/>
              </w:rPr>
              <w:t>«</w:t>
            </w:r>
            <w:r w:rsidRPr="001639DE">
              <w:rPr>
                <w:rFonts w:ascii="Times New Roman" w:hAnsi="Times New Roman" w:cs="Times New Roman"/>
                <w:bCs/>
                <w:color w:val="000000"/>
                <w:sz w:val="20"/>
                <w:szCs w:val="28"/>
              </w:rPr>
              <w:t>Развитие образования</w:t>
            </w:r>
            <w:r>
              <w:rPr>
                <w:rFonts w:ascii="Times New Roman" w:hAnsi="Times New Roman" w:cs="Times New Roman"/>
                <w:bCs/>
                <w:color w:val="000000"/>
                <w:sz w:val="20"/>
                <w:szCs w:val="28"/>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1639DE" w:rsidRDefault="0018345C" w:rsidP="0098410F">
            <w:pPr>
              <w:widowControl w:val="0"/>
              <w:autoSpaceDE w:val="0"/>
              <w:autoSpaceDN w:val="0"/>
              <w:adjustRightInd w:val="0"/>
              <w:spacing w:after="0" w:line="240" w:lineRule="auto"/>
              <w:jc w:val="center"/>
              <w:rPr>
                <w:rFonts w:ascii="Times New Roman" w:hAnsi="Times New Roman" w:cs="Times New Roman"/>
                <w:sz w:val="20"/>
                <w:szCs w:val="28"/>
                <w:highlight w:val="green"/>
              </w:rPr>
            </w:pPr>
            <w:r w:rsidRPr="001639DE">
              <w:rPr>
                <w:rFonts w:ascii="Times New Roman" w:hAnsi="Times New Roman" w:cs="Times New Roman"/>
                <w:bCs/>
                <w:color w:val="000000"/>
                <w:sz w:val="20"/>
                <w:szCs w:val="28"/>
              </w:rPr>
              <w:t>56 681,6</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1639DE" w:rsidRDefault="0018345C" w:rsidP="0098410F">
            <w:pPr>
              <w:widowControl w:val="0"/>
              <w:autoSpaceDE w:val="0"/>
              <w:autoSpaceDN w:val="0"/>
              <w:adjustRightInd w:val="0"/>
              <w:spacing w:after="0" w:line="240" w:lineRule="auto"/>
              <w:jc w:val="center"/>
              <w:rPr>
                <w:rFonts w:ascii="Times New Roman" w:hAnsi="Times New Roman" w:cs="Times New Roman"/>
                <w:sz w:val="20"/>
                <w:szCs w:val="28"/>
                <w:highlight w:val="green"/>
              </w:rPr>
            </w:pPr>
            <w:r w:rsidRPr="001639DE">
              <w:rPr>
                <w:rFonts w:ascii="Times New Roman" w:hAnsi="Times New Roman" w:cs="Times New Roman"/>
                <w:bCs/>
                <w:color w:val="000000"/>
                <w:sz w:val="20"/>
                <w:szCs w:val="28"/>
              </w:rPr>
              <w:t>70 649,2</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1639DE" w:rsidRDefault="0018345C" w:rsidP="0098410F">
            <w:pPr>
              <w:widowControl w:val="0"/>
              <w:autoSpaceDE w:val="0"/>
              <w:autoSpaceDN w:val="0"/>
              <w:adjustRightInd w:val="0"/>
              <w:spacing w:after="0" w:line="240" w:lineRule="auto"/>
              <w:jc w:val="center"/>
              <w:rPr>
                <w:rFonts w:ascii="Times New Roman" w:hAnsi="Times New Roman" w:cs="Times New Roman"/>
                <w:sz w:val="20"/>
                <w:szCs w:val="28"/>
                <w:highlight w:val="green"/>
              </w:rPr>
            </w:pPr>
            <w:r w:rsidRPr="001639DE">
              <w:rPr>
                <w:rFonts w:ascii="Times New Roman" w:hAnsi="Times New Roman" w:cs="Times New Roman"/>
                <w:bCs/>
                <w:color w:val="000000"/>
                <w:sz w:val="20"/>
                <w:szCs w:val="28"/>
              </w:rPr>
              <w:t>13 967,6</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1639DE" w:rsidRDefault="0018345C" w:rsidP="0098410F">
            <w:pPr>
              <w:widowControl w:val="0"/>
              <w:autoSpaceDE w:val="0"/>
              <w:autoSpaceDN w:val="0"/>
              <w:adjustRightInd w:val="0"/>
              <w:spacing w:after="0" w:line="240" w:lineRule="auto"/>
              <w:jc w:val="center"/>
              <w:rPr>
                <w:rFonts w:ascii="Times New Roman" w:hAnsi="Times New Roman" w:cs="Times New Roman"/>
                <w:sz w:val="20"/>
                <w:szCs w:val="28"/>
                <w:highlight w:val="green"/>
              </w:rPr>
            </w:pPr>
            <w:r w:rsidRPr="001639DE">
              <w:rPr>
                <w:rFonts w:ascii="Times New Roman" w:hAnsi="Times New Roman" w:cs="Times New Roman"/>
                <w:bCs/>
                <w:color w:val="000000"/>
                <w:sz w:val="20"/>
                <w:szCs w:val="28"/>
              </w:rPr>
              <w:t>24,6</w:t>
            </w:r>
          </w:p>
        </w:tc>
      </w:tr>
      <w:tr w:rsidR="0018345C" w:rsidRPr="00AB2A1A" w:rsidTr="00817361">
        <w:trPr>
          <w:trHeight w:val="288"/>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1639DE" w:rsidRDefault="0018345C" w:rsidP="00876B30">
            <w:pPr>
              <w:widowControl w:val="0"/>
              <w:autoSpaceDE w:val="0"/>
              <w:autoSpaceDN w:val="0"/>
              <w:adjustRightInd w:val="0"/>
              <w:spacing w:after="0" w:line="240" w:lineRule="auto"/>
              <w:jc w:val="both"/>
              <w:rPr>
                <w:rFonts w:ascii="Times New Roman" w:hAnsi="Times New Roman" w:cs="Times New Roman"/>
                <w:sz w:val="20"/>
                <w:szCs w:val="28"/>
              </w:rPr>
            </w:pPr>
            <w:r w:rsidRPr="001639DE">
              <w:rPr>
                <w:rFonts w:ascii="Times New Roman" w:hAnsi="Times New Roman" w:cs="Times New Roman"/>
                <w:bCs/>
                <w:color w:val="000000"/>
                <w:sz w:val="20"/>
                <w:szCs w:val="28"/>
              </w:rPr>
              <w:t xml:space="preserve">Государственная программа </w:t>
            </w:r>
            <w:r>
              <w:rPr>
                <w:rFonts w:ascii="Times New Roman" w:hAnsi="Times New Roman" w:cs="Times New Roman"/>
                <w:bCs/>
                <w:color w:val="000000"/>
                <w:sz w:val="20"/>
                <w:szCs w:val="28"/>
              </w:rPr>
              <w:t>«</w:t>
            </w:r>
            <w:r w:rsidRPr="001639DE">
              <w:rPr>
                <w:rFonts w:ascii="Times New Roman" w:hAnsi="Times New Roman" w:cs="Times New Roman"/>
                <w:bCs/>
                <w:color w:val="000000"/>
                <w:sz w:val="20"/>
                <w:szCs w:val="28"/>
              </w:rPr>
              <w:t>Управление общественными финансами и государственным долгом Чувашской Республики</w:t>
            </w:r>
            <w:r>
              <w:rPr>
                <w:rFonts w:ascii="Times New Roman" w:hAnsi="Times New Roman" w:cs="Times New Roman"/>
                <w:bCs/>
                <w:color w:val="000000"/>
                <w:sz w:val="20"/>
                <w:szCs w:val="28"/>
              </w:rPr>
              <w:t>»</w:t>
            </w:r>
          </w:p>
        </w:tc>
        <w:tc>
          <w:tcPr>
            <w:tcW w:w="12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1639DE" w:rsidRDefault="0018345C" w:rsidP="0098410F">
            <w:pPr>
              <w:widowControl w:val="0"/>
              <w:autoSpaceDE w:val="0"/>
              <w:autoSpaceDN w:val="0"/>
              <w:adjustRightInd w:val="0"/>
              <w:spacing w:after="0" w:line="240" w:lineRule="auto"/>
              <w:jc w:val="center"/>
              <w:rPr>
                <w:rFonts w:ascii="Times New Roman" w:hAnsi="Times New Roman" w:cs="Times New Roman"/>
                <w:sz w:val="20"/>
                <w:szCs w:val="28"/>
                <w:highlight w:val="green"/>
              </w:rPr>
            </w:pPr>
            <w:r w:rsidRPr="001639DE">
              <w:rPr>
                <w:rFonts w:ascii="Times New Roman" w:hAnsi="Times New Roman" w:cs="Times New Roman"/>
                <w:bCs/>
                <w:color w:val="000000"/>
                <w:sz w:val="20"/>
                <w:szCs w:val="28"/>
              </w:rPr>
              <w:t>3 167,5</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1639DE" w:rsidRDefault="0018345C" w:rsidP="0098410F">
            <w:pPr>
              <w:widowControl w:val="0"/>
              <w:autoSpaceDE w:val="0"/>
              <w:autoSpaceDN w:val="0"/>
              <w:adjustRightInd w:val="0"/>
              <w:spacing w:after="0" w:line="240" w:lineRule="auto"/>
              <w:jc w:val="center"/>
              <w:rPr>
                <w:rFonts w:ascii="Times New Roman" w:hAnsi="Times New Roman" w:cs="Times New Roman"/>
                <w:sz w:val="20"/>
                <w:szCs w:val="28"/>
                <w:highlight w:val="green"/>
              </w:rPr>
            </w:pPr>
            <w:r w:rsidRPr="001639DE">
              <w:rPr>
                <w:rFonts w:ascii="Times New Roman" w:hAnsi="Times New Roman" w:cs="Times New Roman"/>
                <w:bCs/>
                <w:color w:val="000000"/>
                <w:sz w:val="20"/>
                <w:szCs w:val="28"/>
              </w:rPr>
              <w:t>1 667,5</w:t>
            </w:r>
          </w:p>
        </w:tc>
        <w:tc>
          <w:tcPr>
            <w:tcW w:w="11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1639DE" w:rsidRDefault="0018345C" w:rsidP="0098410F">
            <w:pPr>
              <w:widowControl w:val="0"/>
              <w:autoSpaceDE w:val="0"/>
              <w:autoSpaceDN w:val="0"/>
              <w:adjustRightInd w:val="0"/>
              <w:spacing w:after="0" w:line="240" w:lineRule="auto"/>
              <w:jc w:val="center"/>
              <w:rPr>
                <w:rFonts w:ascii="Times New Roman" w:hAnsi="Times New Roman" w:cs="Times New Roman"/>
                <w:sz w:val="20"/>
                <w:szCs w:val="28"/>
                <w:highlight w:val="green"/>
              </w:rPr>
            </w:pPr>
            <w:r w:rsidRPr="001639DE">
              <w:rPr>
                <w:rFonts w:ascii="Times New Roman" w:hAnsi="Times New Roman" w:cs="Times New Roman"/>
                <w:bCs/>
                <w:color w:val="000000"/>
                <w:sz w:val="20"/>
                <w:szCs w:val="28"/>
              </w:rPr>
              <w:t>-1 500,0</w:t>
            </w:r>
          </w:p>
        </w:tc>
        <w:tc>
          <w:tcPr>
            <w:tcW w:w="6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1639DE" w:rsidRDefault="0018345C" w:rsidP="0098410F">
            <w:pPr>
              <w:widowControl w:val="0"/>
              <w:autoSpaceDE w:val="0"/>
              <w:autoSpaceDN w:val="0"/>
              <w:adjustRightInd w:val="0"/>
              <w:spacing w:after="0" w:line="240" w:lineRule="auto"/>
              <w:jc w:val="center"/>
              <w:rPr>
                <w:rFonts w:ascii="Times New Roman" w:hAnsi="Times New Roman" w:cs="Times New Roman"/>
                <w:sz w:val="20"/>
                <w:szCs w:val="28"/>
                <w:highlight w:val="green"/>
              </w:rPr>
            </w:pPr>
            <w:r w:rsidRPr="001639DE">
              <w:rPr>
                <w:rFonts w:ascii="Times New Roman" w:hAnsi="Times New Roman" w:cs="Times New Roman"/>
                <w:bCs/>
                <w:color w:val="000000"/>
                <w:sz w:val="20"/>
                <w:szCs w:val="28"/>
              </w:rPr>
              <w:t>-47,4</w:t>
            </w:r>
          </w:p>
        </w:tc>
      </w:tr>
      <w:tr w:rsidR="0018345C" w:rsidRPr="00AB2A1A" w:rsidTr="00817361">
        <w:trPr>
          <w:trHeight w:val="288"/>
        </w:trPr>
        <w:tc>
          <w:tcPr>
            <w:tcW w:w="9989" w:type="dxa"/>
            <w:gridSpan w:val="6"/>
            <w:tcMar>
              <w:top w:w="0" w:type="dxa"/>
              <w:left w:w="0" w:type="dxa"/>
              <w:bottom w:w="0" w:type="dxa"/>
              <w:right w:w="40" w:type="dxa"/>
            </w:tcMar>
            <w:vAlign w:val="center"/>
          </w:tcPr>
          <w:p w:rsidR="0018345C" w:rsidRPr="0098357A" w:rsidRDefault="0018345C" w:rsidP="00D344C2">
            <w:pPr>
              <w:spacing w:after="0" w:line="240" w:lineRule="auto"/>
              <w:ind w:firstLine="709"/>
              <w:jc w:val="both"/>
              <w:rPr>
                <w:rFonts w:ascii="Times New Roman" w:hAnsi="Times New Roman" w:cs="Times New Roman"/>
                <w:bCs/>
                <w:sz w:val="28"/>
                <w:szCs w:val="28"/>
              </w:rPr>
            </w:pPr>
            <w:r w:rsidRPr="0098357A">
              <w:rPr>
                <w:rFonts w:ascii="Times New Roman" w:hAnsi="Times New Roman" w:cs="Times New Roman"/>
                <w:bCs/>
                <w:sz w:val="28"/>
                <w:szCs w:val="28"/>
              </w:rPr>
              <w:t xml:space="preserve">Законопроектом по </w:t>
            </w:r>
            <w:r w:rsidRPr="0098357A">
              <w:rPr>
                <w:rFonts w:ascii="Times New Roman" w:hAnsi="Times New Roman" w:cs="Times New Roman"/>
                <w:sz w:val="28"/>
                <w:szCs w:val="28"/>
                <w:shd w:val="clear" w:color="auto" w:fill="FFFFFF"/>
              </w:rPr>
              <w:t>г</w:t>
            </w:r>
            <w:r w:rsidRPr="0098357A">
              <w:rPr>
                <w:rFonts w:ascii="Times New Roman" w:hAnsi="Times New Roman" w:cs="Times New Roman"/>
                <w:bCs/>
                <w:sz w:val="28"/>
                <w:szCs w:val="28"/>
              </w:rPr>
              <w:t>осударственной программе «Развитие здравоохранения» планиру</w:t>
            </w:r>
            <w:r w:rsidR="0045474B">
              <w:rPr>
                <w:rFonts w:ascii="Times New Roman" w:hAnsi="Times New Roman" w:cs="Times New Roman"/>
                <w:bCs/>
                <w:sz w:val="28"/>
                <w:szCs w:val="28"/>
              </w:rPr>
              <w:t>е</w:t>
            </w:r>
            <w:r w:rsidRPr="0098357A">
              <w:rPr>
                <w:rFonts w:ascii="Times New Roman" w:hAnsi="Times New Roman" w:cs="Times New Roman"/>
                <w:bCs/>
                <w:sz w:val="28"/>
                <w:szCs w:val="28"/>
              </w:rPr>
              <w:t>тся</w:t>
            </w:r>
            <w:r w:rsidR="0045474B">
              <w:rPr>
                <w:rFonts w:ascii="Times New Roman" w:hAnsi="Times New Roman" w:cs="Times New Roman"/>
                <w:bCs/>
                <w:sz w:val="28"/>
                <w:szCs w:val="28"/>
              </w:rPr>
              <w:t xml:space="preserve"> увеличить</w:t>
            </w:r>
            <w:r w:rsidRPr="0098357A">
              <w:rPr>
                <w:rFonts w:ascii="Times New Roman" w:hAnsi="Times New Roman" w:cs="Times New Roman"/>
                <w:bCs/>
                <w:sz w:val="28"/>
                <w:szCs w:val="28"/>
              </w:rPr>
              <w:t xml:space="preserve"> бюджетные ассигнования по целевой статье «Основное мероприятие </w:t>
            </w:r>
            <w:r>
              <w:rPr>
                <w:rFonts w:ascii="Times New Roman" w:hAnsi="Times New Roman" w:cs="Times New Roman"/>
                <w:bCs/>
                <w:sz w:val="28"/>
                <w:szCs w:val="28"/>
              </w:rPr>
              <w:t>«</w:t>
            </w:r>
            <w:r w:rsidRPr="0098357A">
              <w:rPr>
                <w:rFonts w:ascii="Times New Roman" w:hAnsi="Times New Roman" w:cs="Times New Roman"/>
                <w:bCs/>
                <w:sz w:val="28"/>
                <w:szCs w:val="28"/>
              </w:rPr>
              <w:t xml:space="preserve">Совершенствование механизмов и условий приема на целевое обучение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в информационно-телекоммуникационной сети </w:t>
            </w:r>
            <w:r>
              <w:rPr>
                <w:rFonts w:ascii="Times New Roman" w:hAnsi="Times New Roman" w:cs="Times New Roman"/>
                <w:bCs/>
                <w:sz w:val="28"/>
                <w:szCs w:val="28"/>
              </w:rPr>
              <w:t>«</w:t>
            </w:r>
            <w:r w:rsidRPr="0098357A">
              <w:rPr>
                <w:rFonts w:ascii="Times New Roman" w:hAnsi="Times New Roman" w:cs="Times New Roman"/>
                <w:bCs/>
                <w:sz w:val="28"/>
                <w:szCs w:val="28"/>
              </w:rPr>
              <w:t>Интернет</w:t>
            </w:r>
            <w:r>
              <w:rPr>
                <w:rFonts w:ascii="Times New Roman" w:hAnsi="Times New Roman" w:cs="Times New Roman"/>
                <w:bCs/>
                <w:sz w:val="28"/>
                <w:szCs w:val="28"/>
              </w:rPr>
              <w:t>»</w:t>
            </w:r>
            <w:r w:rsidRPr="0098357A">
              <w:rPr>
                <w:rFonts w:ascii="Times New Roman" w:hAnsi="Times New Roman" w:cs="Times New Roman"/>
                <w:bCs/>
                <w:sz w:val="28"/>
                <w:szCs w:val="28"/>
              </w:rPr>
              <w:t xml:space="preserve"> электронных пособий, справочников, профильных журналов)</w:t>
            </w:r>
            <w:r>
              <w:rPr>
                <w:rFonts w:ascii="Times New Roman" w:hAnsi="Times New Roman" w:cs="Times New Roman"/>
                <w:bCs/>
                <w:sz w:val="28"/>
                <w:szCs w:val="28"/>
              </w:rPr>
              <w:t>»</w:t>
            </w:r>
            <w:r w:rsidRPr="0098357A">
              <w:rPr>
                <w:rFonts w:ascii="Times New Roman" w:hAnsi="Times New Roman" w:cs="Times New Roman"/>
                <w:bCs/>
                <w:sz w:val="28"/>
                <w:szCs w:val="28"/>
              </w:rPr>
              <w:t xml:space="preserve"> в сумме 12 675,1 тыс. рублей. </w:t>
            </w:r>
          </w:p>
          <w:p w:rsidR="0018345C" w:rsidRPr="0098357A" w:rsidRDefault="0018345C" w:rsidP="00D344C2">
            <w:pPr>
              <w:spacing w:after="0" w:line="240" w:lineRule="auto"/>
              <w:ind w:firstLine="709"/>
              <w:jc w:val="both"/>
              <w:rPr>
                <w:rFonts w:ascii="Times New Roman" w:hAnsi="Times New Roman" w:cs="Times New Roman"/>
                <w:bCs/>
                <w:sz w:val="28"/>
                <w:szCs w:val="28"/>
              </w:rPr>
            </w:pPr>
            <w:r w:rsidRPr="0098357A">
              <w:rPr>
                <w:rFonts w:ascii="Times New Roman" w:hAnsi="Times New Roman" w:cs="Times New Roman"/>
                <w:bCs/>
                <w:sz w:val="28"/>
                <w:szCs w:val="28"/>
              </w:rPr>
              <w:t>Одновременно по данной государственной программе предлагается уменьшение финансирования по целевой статье «Закупки лекарственных препаратов и медицинского оборудования» н</w:t>
            </w:r>
            <w:r>
              <w:rPr>
                <w:rFonts w:ascii="Times New Roman" w:hAnsi="Times New Roman" w:cs="Times New Roman"/>
                <w:bCs/>
                <w:sz w:val="28"/>
                <w:szCs w:val="28"/>
              </w:rPr>
              <w:t>а сумму 12 497,9 тыс. рублей.</w:t>
            </w:r>
          </w:p>
          <w:p w:rsidR="0018345C" w:rsidRPr="0098357A" w:rsidRDefault="0018345C" w:rsidP="00D344C2">
            <w:pPr>
              <w:spacing w:after="0" w:line="240" w:lineRule="auto"/>
              <w:ind w:firstLine="709"/>
              <w:jc w:val="both"/>
              <w:rPr>
                <w:rFonts w:ascii="Times New Roman" w:hAnsi="Times New Roman" w:cs="Times New Roman"/>
                <w:bCs/>
                <w:sz w:val="28"/>
                <w:szCs w:val="28"/>
              </w:rPr>
            </w:pPr>
            <w:r w:rsidRPr="0098357A">
              <w:rPr>
                <w:rFonts w:ascii="Times New Roman" w:hAnsi="Times New Roman" w:cs="Times New Roman"/>
                <w:bCs/>
                <w:sz w:val="28"/>
                <w:szCs w:val="28"/>
              </w:rPr>
              <w:t xml:space="preserve">Бюджетные ассигнования, предусмотренные на реализацию мероприятий государственной </w:t>
            </w:r>
            <w:r>
              <w:rPr>
                <w:rFonts w:ascii="Times New Roman" w:hAnsi="Times New Roman" w:cs="Times New Roman"/>
                <w:bCs/>
                <w:sz w:val="28"/>
                <w:szCs w:val="28"/>
              </w:rPr>
              <w:t>программы «Развитие образования</w:t>
            </w:r>
            <w:r w:rsidRPr="0098357A">
              <w:rPr>
                <w:rFonts w:ascii="Times New Roman" w:hAnsi="Times New Roman" w:cs="Times New Roman"/>
                <w:bCs/>
                <w:sz w:val="28"/>
                <w:szCs w:val="28"/>
              </w:rPr>
              <w:t xml:space="preserve">» предлагается </w:t>
            </w:r>
            <w:r w:rsidR="00FD2FB0">
              <w:rPr>
                <w:rFonts w:ascii="Times New Roman" w:hAnsi="Times New Roman" w:cs="Times New Roman"/>
                <w:bCs/>
                <w:sz w:val="28"/>
                <w:szCs w:val="28"/>
              </w:rPr>
              <w:t xml:space="preserve">увеличить </w:t>
            </w:r>
            <w:r w:rsidRPr="0098357A">
              <w:rPr>
                <w:rFonts w:ascii="Times New Roman" w:hAnsi="Times New Roman" w:cs="Times New Roman"/>
                <w:bCs/>
                <w:sz w:val="28"/>
                <w:szCs w:val="28"/>
              </w:rPr>
              <w:t>по следующим целевым статьям:</w:t>
            </w:r>
          </w:p>
          <w:p w:rsidR="0018345C" w:rsidRPr="0098357A" w:rsidRDefault="00FD2FB0" w:rsidP="00D344C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w:t>
            </w:r>
            <w:r w:rsidR="0018345C" w:rsidRPr="0098357A">
              <w:rPr>
                <w:rFonts w:ascii="Times New Roman" w:hAnsi="Times New Roman" w:cs="Times New Roman"/>
                <w:bCs/>
                <w:sz w:val="28"/>
                <w:szCs w:val="28"/>
              </w:rPr>
              <w:t>«Укрепление материально-технической базы государственных организаций дополнительного профессионального образования Чувашской Республики» (в рамках основного мероприятия «Капитальный ремонт объектов образования») в сумме 13 406,8 тыс. рублей;</w:t>
            </w:r>
          </w:p>
          <w:p w:rsidR="0018345C" w:rsidRPr="0098357A" w:rsidRDefault="00FD2FB0" w:rsidP="00D344C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w:t>
            </w:r>
            <w:r w:rsidR="0018345C" w:rsidRPr="0098357A">
              <w:rPr>
                <w:rFonts w:ascii="Times New Roman" w:hAnsi="Times New Roman" w:cs="Times New Roman"/>
                <w:bCs/>
                <w:sz w:val="28"/>
                <w:szCs w:val="28"/>
              </w:rPr>
              <w:t>«Обеспечение деятельности государственных организаций дополнительного профессионального образования Чувашской Республики» – 560,8</w:t>
            </w:r>
            <w:r>
              <w:rPr>
                <w:rFonts w:ascii="Times New Roman" w:hAnsi="Times New Roman" w:cs="Times New Roman"/>
                <w:bCs/>
                <w:sz w:val="28"/>
                <w:szCs w:val="28"/>
              </w:rPr>
              <w:t> </w:t>
            </w:r>
            <w:r w:rsidR="0018345C" w:rsidRPr="0098357A">
              <w:rPr>
                <w:rFonts w:ascii="Times New Roman" w:hAnsi="Times New Roman" w:cs="Times New Roman"/>
                <w:bCs/>
                <w:sz w:val="28"/>
                <w:szCs w:val="28"/>
              </w:rPr>
              <w:t>тыс. рублей или на 1,1%.</w:t>
            </w:r>
          </w:p>
          <w:p w:rsidR="0018345C" w:rsidRPr="0098357A" w:rsidRDefault="0018345C" w:rsidP="00D344C2">
            <w:pPr>
              <w:spacing w:after="0" w:line="240" w:lineRule="auto"/>
              <w:ind w:firstLine="709"/>
              <w:jc w:val="both"/>
              <w:rPr>
                <w:rFonts w:ascii="Times New Roman" w:hAnsi="Times New Roman" w:cs="Times New Roman"/>
                <w:bCs/>
                <w:sz w:val="28"/>
                <w:szCs w:val="28"/>
              </w:rPr>
            </w:pPr>
            <w:r w:rsidRPr="0098357A">
              <w:rPr>
                <w:rFonts w:ascii="Times New Roman" w:hAnsi="Times New Roman" w:cs="Times New Roman"/>
                <w:bCs/>
                <w:sz w:val="28"/>
                <w:szCs w:val="28"/>
              </w:rPr>
              <w:t>Законопроектом также уменьшаются бюджетные ассигнования по целевой статье «Проведение семинаров, совещаний, научно-практических конференций, повышение квалификации по вопросам совершенствования бюджетного процесса, ведения бухгалтерского (бюджетного) учета и составления отчетности и другим вопросам», предусмотренные по государственной программе «Управление общественными финансами и государственным долгом Чувашской Республики» на сумму 1 500,0 тыс. рублей.</w:t>
            </w:r>
          </w:p>
          <w:p w:rsidR="0018345C" w:rsidRPr="00AB2A1A" w:rsidRDefault="0018345C">
            <w:pPr>
              <w:widowControl w:val="0"/>
              <w:autoSpaceDE w:val="0"/>
              <w:autoSpaceDN w:val="0"/>
              <w:adjustRightInd w:val="0"/>
              <w:spacing w:after="0" w:line="240" w:lineRule="auto"/>
              <w:ind w:firstLine="710"/>
              <w:jc w:val="both"/>
              <w:rPr>
                <w:rFonts w:ascii="Arial" w:hAnsi="Arial" w:cs="Arial"/>
                <w:color w:val="FF0000"/>
                <w:sz w:val="24"/>
                <w:szCs w:val="24"/>
              </w:rPr>
            </w:pPr>
            <w:r w:rsidRPr="0098357A">
              <w:rPr>
                <w:rFonts w:ascii="Times New Roman" w:hAnsi="Times New Roman" w:cs="Times New Roman"/>
                <w:sz w:val="28"/>
                <w:szCs w:val="28"/>
              </w:rPr>
              <w:t>По подразделу</w:t>
            </w:r>
            <w:r w:rsidRPr="0098357A">
              <w:rPr>
                <w:rFonts w:ascii="Times New Roman" w:hAnsi="Times New Roman" w:cs="Times New Roman"/>
                <w:b/>
                <w:bCs/>
                <w:sz w:val="28"/>
                <w:szCs w:val="28"/>
              </w:rPr>
              <w:t xml:space="preserve"> «Высшее образование»</w:t>
            </w:r>
            <w:r>
              <w:rPr>
                <w:rFonts w:ascii="Times New Roman" w:hAnsi="Times New Roman" w:cs="Times New Roman"/>
                <w:sz w:val="28"/>
                <w:szCs w:val="28"/>
              </w:rPr>
              <w:t xml:space="preserve"> расходы в 2022 </w:t>
            </w:r>
            <w:r w:rsidRPr="0098357A">
              <w:rPr>
                <w:rFonts w:ascii="Times New Roman" w:hAnsi="Times New Roman" w:cs="Times New Roman"/>
                <w:sz w:val="28"/>
                <w:szCs w:val="28"/>
              </w:rPr>
              <w:t>году увеличиваются на 16 524,9 тыс. рублей или на 21,5%. С учетом изменений расходы составят в сумме 93 322,4 тыс. рублей.</w:t>
            </w:r>
          </w:p>
        </w:tc>
      </w:tr>
      <w:tr w:rsidR="0018345C" w:rsidRPr="00AB2A1A" w:rsidTr="00817361">
        <w:trPr>
          <w:trHeight w:val="357"/>
        </w:trPr>
        <w:tc>
          <w:tcPr>
            <w:tcW w:w="9989" w:type="dxa"/>
            <w:gridSpan w:val="6"/>
            <w:shd w:val="clear" w:color="auto" w:fill="FFFFFF"/>
            <w:tcMar>
              <w:top w:w="0" w:type="dxa"/>
              <w:left w:w="0" w:type="dxa"/>
              <w:bottom w:w="0" w:type="dxa"/>
              <w:right w:w="40" w:type="dxa"/>
            </w:tcMar>
            <w:vAlign w:val="center"/>
          </w:tcPr>
          <w:p w:rsidR="00A63E7A" w:rsidRPr="00557396" w:rsidRDefault="0018345C" w:rsidP="00F75816">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D344C2">
              <w:rPr>
                <w:rFonts w:ascii="Times New Roman" w:hAnsi="Times New Roman" w:cs="Times New Roman"/>
                <w:sz w:val="28"/>
                <w:szCs w:val="28"/>
              </w:rPr>
              <w:t xml:space="preserve">По данному подразделу в 2022 </w:t>
            </w:r>
            <w:r w:rsidR="00FD2FB0">
              <w:rPr>
                <w:rFonts w:ascii="Times New Roman" w:hAnsi="Times New Roman" w:cs="Times New Roman"/>
                <w:sz w:val="28"/>
                <w:szCs w:val="28"/>
              </w:rPr>
              <w:t xml:space="preserve">году </w:t>
            </w:r>
            <w:r w:rsidRPr="00D344C2">
              <w:rPr>
                <w:rFonts w:ascii="Times New Roman" w:hAnsi="Times New Roman" w:cs="Times New Roman"/>
                <w:sz w:val="28"/>
                <w:szCs w:val="28"/>
              </w:rPr>
              <w:t>предусмотрено изменение бюджетных ассигнований на реализацию следующей государственной программ</w:t>
            </w:r>
            <w:r w:rsidR="00FD2FB0">
              <w:rPr>
                <w:rFonts w:ascii="Times New Roman" w:hAnsi="Times New Roman" w:cs="Times New Roman"/>
                <w:sz w:val="28"/>
                <w:szCs w:val="28"/>
              </w:rPr>
              <w:t>ы</w:t>
            </w:r>
            <w:r w:rsidRPr="00D344C2">
              <w:rPr>
                <w:rFonts w:ascii="Times New Roman" w:hAnsi="Times New Roman" w:cs="Times New Roman"/>
                <w:sz w:val="28"/>
                <w:szCs w:val="28"/>
              </w:rPr>
              <w:t xml:space="preserve"> Чувашской Республики:</w:t>
            </w:r>
          </w:p>
          <w:p w:rsidR="00FD41A2" w:rsidRPr="00557396" w:rsidRDefault="00FD41A2" w:rsidP="00F75816">
            <w:pPr>
              <w:widowControl w:val="0"/>
              <w:autoSpaceDE w:val="0"/>
              <w:autoSpaceDN w:val="0"/>
              <w:adjustRightInd w:val="0"/>
              <w:spacing w:after="0" w:line="240" w:lineRule="auto"/>
              <w:ind w:firstLine="710"/>
              <w:jc w:val="both"/>
              <w:rPr>
                <w:rFonts w:ascii="Times New Roman" w:hAnsi="Times New Roman" w:cs="Times New Roman"/>
                <w:sz w:val="28"/>
                <w:szCs w:val="28"/>
              </w:rPr>
            </w:pPr>
          </w:p>
          <w:p w:rsidR="00FD41A2" w:rsidRPr="00557396" w:rsidRDefault="00FD41A2" w:rsidP="00F75816">
            <w:pPr>
              <w:widowControl w:val="0"/>
              <w:autoSpaceDE w:val="0"/>
              <w:autoSpaceDN w:val="0"/>
              <w:adjustRightInd w:val="0"/>
              <w:spacing w:after="0" w:line="240" w:lineRule="auto"/>
              <w:ind w:firstLine="710"/>
              <w:jc w:val="both"/>
              <w:rPr>
                <w:rFonts w:ascii="Times New Roman" w:hAnsi="Times New Roman" w:cs="Times New Roman"/>
                <w:sz w:val="28"/>
                <w:szCs w:val="28"/>
              </w:rPr>
            </w:pPr>
          </w:p>
        </w:tc>
      </w:tr>
      <w:tr w:rsidR="0018345C" w:rsidRPr="00D451B3"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D451B3" w:rsidRDefault="0018345C">
            <w:pPr>
              <w:widowControl w:val="0"/>
              <w:autoSpaceDE w:val="0"/>
              <w:autoSpaceDN w:val="0"/>
              <w:adjustRightInd w:val="0"/>
              <w:spacing w:after="0" w:line="240" w:lineRule="auto"/>
              <w:jc w:val="center"/>
              <w:rPr>
                <w:rFonts w:ascii="Arial" w:hAnsi="Arial" w:cs="Arial"/>
                <w:sz w:val="24"/>
                <w:szCs w:val="24"/>
              </w:rPr>
            </w:pPr>
            <w:r w:rsidRPr="00D451B3">
              <w:rPr>
                <w:rFonts w:ascii="Times New Roman" w:hAnsi="Times New Roman" w:cs="Times New Roman"/>
                <w:sz w:val="20"/>
                <w:szCs w:val="20"/>
              </w:rPr>
              <w:lastRenderedPageBreak/>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D451B3" w:rsidRDefault="0018345C">
            <w:pPr>
              <w:widowControl w:val="0"/>
              <w:autoSpaceDE w:val="0"/>
              <w:autoSpaceDN w:val="0"/>
              <w:adjustRightInd w:val="0"/>
              <w:spacing w:after="0" w:line="240" w:lineRule="auto"/>
              <w:jc w:val="center"/>
              <w:rPr>
                <w:rFonts w:ascii="Arial" w:hAnsi="Arial" w:cs="Arial"/>
                <w:sz w:val="24"/>
                <w:szCs w:val="24"/>
              </w:rPr>
            </w:pPr>
            <w:r w:rsidRPr="00D451B3">
              <w:rPr>
                <w:rFonts w:ascii="Times New Roman" w:hAnsi="Times New Roman" w:cs="Times New Roman"/>
                <w:sz w:val="20"/>
                <w:szCs w:val="20"/>
              </w:rPr>
              <w:t>Закон о бюджете (с изменениями от 24.03.2022 №5)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D451B3" w:rsidRDefault="0018345C">
            <w:pPr>
              <w:widowControl w:val="0"/>
              <w:autoSpaceDE w:val="0"/>
              <w:autoSpaceDN w:val="0"/>
              <w:adjustRightInd w:val="0"/>
              <w:spacing w:after="0" w:line="240" w:lineRule="auto"/>
              <w:jc w:val="center"/>
              <w:rPr>
                <w:rFonts w:ascii="Arial" w:hAnsi="Arial" w:cs="Arial"/>
                <w:sz w:val="24"/>
                <w:szCs w:val="24"/>
              </w:rPr>
            </w:pPr>
            <w:r w:rsidRPr="00D451B3">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D451B3"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D451B3">
              <w:rPr>
                <w:rFonts w:ascii="Times New Roman" w:hAnsi="Times New Roman" w:cs="Times New Roman"/>
                <w:sz w:val="20"/>
                <w:szCs w:val="20"/>
              </w:rPr>
              <w:t>Изменения</w:t>
            </w:r>
          </w:p>
          <w:p w:rsidR="0018345C" w:rsidRPr="00D451B3"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D451B3">
              <w:rPr>
                <w:rFonts w:ascii="Times New Roman" w:hAnsi="Times New Roman" w:cs="Times New Roman"/>
                <w:sz w:val="20"/>
                <w:szCs w:val="20"/>
              </w:rPr>
              <w:t>(+/-)</w:t>
            </w:r>
          </w:p>
          <w:p w:rsidR="0018345C" w:rsidRPr="00D451B3" w:rsidRDefault="0018345C">
            <w:pPr>
              <w:widowControl w:val="0"/>
              <w:autoSpaceDE w:val="0"/>
              <w:autoSpaceDN w:val="0"/>
              <w:adjustRightInd w:val="0"/>
              <w:spacing w:after="0" w:line="240" w:lineRule="auto"/>
              <w:jc w:val="center"/>
              <w:rPr>
                <w:rFonts w:ascii="Arial" w:hAnsi="Arial" w:cs="Arial"/>
                <w:sz w:val="24"/>
                <w:szCs w:val="24"/>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D451B3" w:rsidRDefault="0018345C">
            <w:pPr>
              <w:widowControl w:val="0"/>
              <w:autoSpaceDE w:val="0"/>
              <w:autoSpaceDN w:val="0"/>
              <w:adjustRightInd w:val="0"/>
              <w:spacing w:after="0" w:line="240" w:lineRule="auto"/>
              <w:jc w:val="center"/>
              <w:rPr>
                <w:rFonts w:ascii="Arial" w:hAnsi="Arial" w:cs="Arial"/>
                <w:sz w:val="24"/>
                <w:szCs w:val="24"/>
              </w:rPr>
            </w:pPr>
            <w:r w:rsidRPr="00D451B3">
              <w:rPr>
                <w:rFonts w:ascii="Times New Roman" w:hAnsi="Times New Roman" w:cs="Times New Roman"/>
                <w:sz w:val="20"/>
                <w:szCs w:val="20"/>
              </w:rPr>
              <w:t>%</w:t>
            </w:r>
          </w:p>
        </w:tc>
      </w:tr>
      <w:tr w:rsidR="0018345C" w:rsidRPr="00AB2A1A"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BC1BC9" w:rsidRDefault="0018345C" w:rsidP="003A349D">
            <w:pPr>
              <w:widowControl w:val="0"/>
              <w:autoSpaceDE w:val="0"/>
              <w:autoSpaceDN w:val="0"/>
              <w:adjustRightInd w:val="0"/>
              <w:spacing w:after="0" w:line="240" w:lineRule="auto"/>
              <w:jc w:val="both"/>
              <w:rPr>
                <w:rFonts w:ascii="Arial" w:hAnsi="Arial" w:cs="Arial"/>
                <w:sz w:val="24"/>
                <w:szCs w:val="24"/>
              </w:rPr>
            </w:pPr>
            <w:r w:rsidRPr="00BC1BC9">
              <w:rPr>
                <w:rFonts w:ascii="Times New Roman" w:hAnsi="Times New Roman" w:cs="Times New Roman"/>
                <w:bCs/>
                <w:color w:val="000000"/>
                <w:sz w:val="20"/>
                <w:szCs w:val="20"/>
              </w:rPr>
              <w:t xml:space="preserve">Государственная программа </w:t>
            </w:r>
            <w:r>
              <w:rPr>
                <w:rFonts w:ascii="Times New Roman" w:hAnsi="Times New Roman" w:cs="Times New Roman"/>
                <w:bCs/>
                <w:color w:val="000000"/>
                <w:sz w:val="20"/>
                <w:szCs w:val="20"/>
              </w:rPr>
              <w:t>«</w:t>
            </w:r>
            <w:r w:rsidRPr="00BC1BC9">
              <w:rPr>
                <w:rFonts w:ascii="Times New Roman" w:hAnsi="Times New Roman" w:cs="Times New Roman"/>
                <w:bCs/>
                <w:color w:val="000000"/>
                <w:sz w:val="20"/>
                <w:szCs w:val="20"/>
              </w:rPr>
              <w:t>Развитие культуры</w:t>
            </w:r>
            <w:r>
              <w:rPr>
                <w:rFonts w:ascii="Times New Roman" w:hAnsi="Times New Roman" w:cs="Times New Roman"/>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BC1BC9" w:rsidRDefault="0018345C" w:rsidP="009841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bCs/>
                <w:color w:val="000000"/>
                <w:sz w:val="20"/>
                <w:szCs w:val="20"/>
              </w:rPr>
              <w:t>76 797,5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BC1BC9" w:rsidRDefault="0018345C" w:rsidP="009841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bCs/>
                <w:color w:val="000000"/>
                <w:sz w:val="20"/>
                <w:szCs w:val="20"/>
              </w:rPr>
              <w:t>93 322,4</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BC1BC9" w:rsidRDefault="0018345C" w:rsidP="0098410F">
            <w:pPr>
              <w:widowControl w:val="0"/>
              <w:autoSpaceDE w:val="0"/>
              <w:autoSpaceDN w:val="0"/>
              <w:adjustRightInd w:val="0"/>
              <w:spacing w:after="0" w:line="240" w:lineRule="auto"/>
              <w:jc w:val="center"/>
              <w:rPr>
                <w:rFonts w:ascii="Arial" w:hAnsi="Arial" w:cs="Arial"/>
                <w:sz w:val="24"/>
                <w:szCs w:val="24"/>
              </w:rPr>
            </w:pPr>
            <w:r w:rsidRPr="00BC1BC9">
              <w:rPr>
                <w:rFonts w:ascii="Times New Roman" w:hAnsi="Times New Roman" w:cs="Times New Roman"/>
                <w:bCs/>
                <w:color w:val="000000"/>
                <w:sz w:val="20"/>
                <w:szCs w:val="20"/>
              </w:rPr>
              <w:t>16 524,9</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BC1BC9" w:rsidRDefault="0018345C" w:rsidP="0098410F">
            <w:pPr>
              <w:widowControl w:val="0"/>
              <w:autoSpaceDE w:val="0"/>
              <w:autoSpaceDN w:val="0"/>
              <w:adjustRightInd w:val="0"/>
              <w:spacing w:after="0" w:line="240" w:lineRule="auto"/>
              <w:jc w:val="center"/>
              <w:rPr>
                <w:rFonts w:ascii="Arial" w:hAnsi="Arial" w:cs="Arial"/>
                <w:sz w:val="24"/>
                <w:szCs w:val="24"/>
              </w:rPr>
            </w:pPr>
            <w:r w:rsidRPr="00BC1BC9">
              <w:rPr>
                <w:rFonts w:ascii="Times New Roman" w:hAnsi="Times New Roman" w:cs="Times New Roman"/>
                <w:bCs/>
                <w:color w:val="000000"/>
                <w:sz w:val="20"/>
                <w:szCs w:val="20"/>
              </w:rPr>
              <w:t>2</w:t>
            </w:r>
            <w:r>
              <w:rPr>
                <w:rFonts w:ascii="Times New Roman" w:hAnsi="Times New Roman" w:cs="Times New Roman"/>
                <w:bCs/>
                <w:color w:val="000000"/>
                <w:sz w:val="20"/>
                <w:szCs w:val="20"/>
              </w:rPr>
              <w:t>1,5</w:t>
            </w:r>
          </w:p>
        </w:tc>
      </w:tr>
      <w:tr w:rsidR="0018345C" w:rsidRPr="00AB2A1A" w:rsidTr="00817361">
        <w:trPr>
          <w:trHeight w:val="288"/>
        </w:trPr>
        <w:tc>
          <w:tcPr>
            <w:tcW w:w="9989" w:type="dxa"/>
            <w:gridSpan w:val="6"/>
            <w:tcMar>
              <w:top w:w="0" w:type="dxa"/>
              <w:left w:w="0" w:type="dxa"/>
              <w:bottom w:w="0" w:type="dxa"/>
              <w:right w:w="40" w:type="dxa"/>
            </w:tcMar>
            <w:vAlign w:val="center"/>
          </w:tcPr>
          <w:p w:rsidR="0018345C" w:rsidRPr="0098357A" w:rsidRDefault="0018345C" w:rsidP="008410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357A">
              <w:rPr>
                <w:rFonts w:ascii="Times New Roman" w:hAnsi="Times New Roman" w:cs="Times New Roman"/>
                <w:sz w:val="28"/>
                <w:szCs w:val="28"/>
              </w:rPr>
              <w:t>По данному подразделу планируется направить бюджетные ассигнования</w:t>
            </w:r>
            <w:r>
              <w:rPr>
                <w:rFonts w:ascii="Times New Roman" w:hAnsi="Times New Roman" w:cs="Times New Roman"/>
                <w:sz w:val="28"/>
                <w:szCs w:val="28"/>
              </w:rPr>
              <w:t xml:space="preserve"> по следующим целевым статьям:</w:t>
            </w:r>
          </w:p>
          <w:p w:rsidR="0018345C" w:rsidRPr="0098357A" w:rsidRDefault="0018345C" w:rsidP="008410C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D2FB0">
              <w:rPr>
                <w:rFonts w:ascii="Times New Roman" w:hAnsi="Times New Roman" w:cs="Times New Roman"/>
                <w:sz w:val="28"/>
                <w:szCs w:val="28"/>
              </w:rPr>
              <w:t> </w:t>
            </w:r>
            <w:r w:rsidRPr="0098357A">
              <w:rPr>
                <w:rFonts w:ascii="Times New Roman" w:hAnsi="Times New Roman" w:cs="Times New Roman"/>
                <w:sz w:val="28"/>
                <w:szCs w:val="28"/>
              </w:rPr>
              <w:t>«Обеспечение деятельности государственных образовательных организаций высшего образования Чувашской Республики в сфере культуры и искусства» в сумме 5 799,2 тыс. рублей или на 8,4%;</w:t>
            </w:r>
          </w:p>
          <w:p w:rsidR="0018345C" w:rsidRPr="0098357A" w:rsidRDefault="0018345C" w:rsidP="008410C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D2FB0">
              <w:rPr>
                <w:rFonts w:ascii="Times New Roman" w:hAnsi="Times New Roman" w:cs="Times New Roman"/>
                <w:sz w:val="28"/>
                <w:szCs w:val="28"/>
              </w:rPr>
              <w:t> </w:t>
            </w:r>
            <w:r w:rsidRPr="0098357A">
              <w:rPr>
                <w:rFonts w:ascii="Times New Roman" w:hAnsi="Times New Roman" w:cs="Times New Roman"/>
                <w:sz w:val="28"/>
                <w:szCs w:val="28"/>
              </w:rPr>
              <w:t xml:space="preserve">«Укрепление материально-технической базы государственных образовательных организаций в сфере культуры и искусства» - 10 725,7 тыс. рублей. </w:t>
            </w:r>
          </w:p>
          <w:p w:rsidR="0018345C" w:rsidRPr="008410C1" w:rsidRDefault="0018345C" w:rsidP="008410C1">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98357A">
              <w:rPr>
                <w:rFonts w:ascii="Times New Roman" w:hAnsi="Times New Roman" w:cs="Times New Roman"/>
                <w:sz w:val="28"/>
                <w:szCs w:val="28"/>
              </w:rPr>
              <w:t>По подразделу</w:t>
            </w:r>
            <w:r w:rsidRPr="0098357A">
              <w:rPr>
                <w:rFonts w:ascii="Times New Roman" w:hAnsi="Times New Roman" w:cs="Times New Roman"/>
                <w:b/>
                <w:bCs/>
                <w:sz w:val="28"/>
                <w:szCs w:val="28"/>
              </w:rPr>
              <w:t xml:space="preserve"> «Молодежная политика»</w:t>
            </w:r>
            <w:r>
              <w:rPr>
                <w:rFonts w:ascii="Times New Roman" w:hAnsi="Times New Roman" w:cs="Times New Roman"/>
                <w:sz w:val="28"/>
                <w:szCs w:val="28"/>
              </w:rPr>
              <w:t xml:space="preserve"> расходы в 2022 </w:t>
            </w:r>
            <w:r w:rsidRPr="0098357A">
              <w:rPr>
                <w:rFonts w:ascii="Times New Roman" w:hAnsi="Times New Roman" w:cs="Times New Roman"/>
                <w:sz w:val="28"/>
                <w:szCs w:val="28"/>
              </w:rPr>
              <w:t>году увеличиваются на 2 383,1 тыс. рублей или на 3,1%. С учетом изменений расходы составят в сумме 79 721,2 тыс. рублей.</w:t>
            </w:r>
          </w:p>
        </w:tc>
      </w:tr>
      <w:tr w:rsidR="0018345C" w:rsidRPr="00AB2A1A" w:rsidTr="00817361">
        <w:trPr>
          <w:trHeight w:val="357"/>
        </w:trPr>
        <w:tc>
          <w:tcPr>
            <w:tcW w:w="9989" w:type="dxa"/>
            <w:gridSpan w:val="6"/>
            <w:shd w:val="clear" w:color="auto" w:fill="FFFFFF"/>
            <w:tcMar>
              <w:top w:w="0" w:type="dxa"/>
              <w:left w:w="0" w:type="dxa"/>
              <w:bottom w:w="0" w:type="dxa"/>
              <w:right w:w="40" w:type="dxa"/>
            </w:tcMar>
            <w:vAlign w:val="center"/>
          </w:tcPr>
          <w:p w:rsidR="0018345C" w:rsidRPr="00AB2A1A" w:rsidRDefault="0018345C">
            <w:pPr>
              <w:widowControl w:val="0"/>
              <w:autoSpaceDE w:val="0"/>
              <w:autoSpaceDN w:val="0"/>
              <w:adjustRightInd w:val="0"/>
              <w:spacing w:after="0" w:line="240" w:lineRule="auto"/>
              <w:ind w:firstLine="710"/>
              <w:jc w:val="both"/>
              <w:rPr>
                <w:rFonts w:ascii="Arial" w:hAnsi="Arial" w:cs="Arial"/>
                <w:color w:val="FF0000"/>
                <w:sz w:val="24"/>
                <w:szCs w:val="24"/>
              </w:rPr>
            </w:pPr>
            <w:r w:rsidRPr="008410C1">
              <w:rPr>
                <w:rFonts w:ascii="Times New Roman" w:hAnsi="Times New Roman" w:cs="Times New Roman"/>
                <w:sz w:val="28"/>
                <w:szCs w:val="28"/>
              </w:rPr>
              <w:t>По данному подразделу в 2022</w:t>
            </w:r>
            <w:r w:rsidR="00F059C6">
              <w:rPr>
                <w:rFonts w:ascii="Times New Roman" w:hAnsi="Times New Roman" w:cs="Times New Roman"/>
                <w:sz w:val="28"/>
                <w:szCs w:val="28"/>
              </w:rPr>
              <w:t xml:space="preserve"> году</w:t>
            </w:r>
            <w:r w:rsidRPr="008410C1">
              <w:rPr>
                <w:rFonts w:ascii="Times New Roman" w:hAnsi="Times New Roman" w:cs="Times New Roman"/>
                <w:sz w:val="28"/>
                <w:szCs w:val="28"/>
              </w:rPr>
              <w:t xml:space="preserve"> предусмотрено изменение бюджетных ассигнований на реализацию следующих государственных программ Чувашской Республики:</w:t>
            </w:r>
          </w:p>
        </w:tc>
      </w:tr>
      <w:tr w:rsidR="0018345C" w:rsidRPr="00AE5A1E"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AE5A1E" w:rsidRDefault="0018345C">
            <w:pPr>
              <w:widowControl w:val="0"/>
              <w:autoSpaceDE w:val="0"/>
              <w:autoSpaceDN w:val="0"/>
              <w:adjustRightInd w:val="0"/>
              <w:spacing w:after="0" w:line="240" w:lineRule="auto"/>
              <w:jc w:val="center"/>
              <w:rPr>
                <w:rFonts w:ascii="Arial" w:hAnsi="Arial" w:cs="Arial"/>
                <w:sz w:val="24"/>
                <w:szCs w:val="24"/>
              </w:rPr>
            </w:pPr>
            <w:r w:rsidRPr="00AE5A1E">
              <w:rPr>
                <w:rFonts w:ascii="Times New Roman" w:hAnsi="Times New Roman" w:cs="Times New Roman"/>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AE5A1E" w:rsidRDefault="0018345C">
            <w:pPr>
              <w:widowControl w:val="0"/>
              <w:autoSpaceDE w:val="0"/>
              <w:autoSpaceDN w:val="0"/>
              <w:adjustRightInd w:val="0"/>
              <w:spacing w:after="0" w:line="240" w:lineRule="auto"/>
              <w:jc w:val="center"/>
              <w:rPr>
                <w:rFonts w:ascii="Arial" w:hAnsi="Arial" w:cs="Arial"/>
                <w:sz w:val="24"/>
                <w:szCs w:val="24"/>
              </w:rPr>
            </w:pPr>
            <w:r w:rsidRPr="00AE5A1E">
              <w:rPr>
                <w:rFonts w:ascii="Times New Roman" w:hAnsi="Times New Roman" w:cs="Times New Roman"/>
                <w:sz w:val="20"/>
                <w:szCs w:val="20"/>
              </w:rPr>
              <w:t>Закон о бюджете (с изменениями от 24.03.2022 №5)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AE5A1E" w:rsidRDefault="0018345C">
            <w:pPr>
              <w:widowControl w:val="0"/>
              <w:autoSpaceDE w:val="0"/>
              <w:autoSpaceDN w:val="0"/>
              <w:adjustRightInd w:val="0"/>
              <w:spacing w:after="0" w:line="240" w:lineRule="auto"/>
              <w:jc w:val="center"/>
              <w:rPr>
                <w:rFonts w:ascii="Arial" w:hAnsi="Arial" w:cs="Arial"/>
                <w:sz w:val="24"/>
                <w:szCs w:val="24"/>
              </w:rPr>
            </w:pPr>
            <w:r w:rsidRPr="00AE5A1E">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AE5A1E"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AE5A1E">
              <w:rPr>
                <w:rFonts w:ascii="Times New Roman" w:hAnsi="Times New Roman" w:cs="Times New Roman"/>
                <w:sz w:val="20"/>
                <w:szCs w:val="20"/>
              </w:rPr>
              <w:t>Изменения</w:t>
            </w:r>
          </w:p>
          <w:p w:rsidR="0018345C" w:rsidRPr="00AE5A1E"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AE5A1E">
              <w:rPr>
                <w:rFonts w:ascii="Times New Roman" w:hAnsi="Times New Roman" w:cs="Times New Roman"/>
                <w:sz w:val="20"/>
                <w:szCs w:val="20"/>
              </w:rPr>
              <w:t>(+/-)</w:t>
            </w:r>
          </w:p>
          <w:p w:rsidR="0018345C" w:rsidRPr="00AE5A1E" w:rsidRDefault="0018345C">
            <w:pPr>
              <w:widowControl w:val="0"/>
              <w:autoSpaceDE w:val="0"/>
              <w:autoSpaceDN w:val="0"/>
              <w:adjustRightInd w:val="0"/>
              <w:spacing w:after="0" w:line="240" w:lineRule="auto"/>
              <w:jc w:val="center"/>
              <w:rPr>
                <w:rFonts w:ascii="Arial" w:hAnsi="Arial" w:cs="Arial"/>
                <w:sz w:val="24"/>
                <w:szCs w:val="24"/>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AE5A1E" w:rsidRDefault="0018345C">
            <w:pPr>
              <w:widowControl w:val="0"/>
              <w:autoSpaceDE w:val="0"/>
              <w:autoSpaceDN w:val="0"/>
              <w:adjustRightInd w:val="0"/>
              <w:spacing w:after="0" w:line="240" w:lineRule="auto"/>
              <w:jc w:val="center"/>
              <w:rPr>
                <w:rFonts w:ascii="Arial" w:hAnsi="Arial" w:cs="Arial"/>
                <w:sz w:val="24"/>
                <w:szCs w:val="24"/>
              </w:rPr>
            </w:pPr>
            <w:r w:rsidRPr="00AE5A1E">
              <w:rPr>
                <w:rFonts w:ascii="Times New Roman" w:hAnsi="Times New Roman" w:cs="Times New Roman"/>
                <w:sz w:val="20"/>
                <w:szCs w:val="20"/>
              </w:rPr>
              <w:t>%</w:t>
            </w:r>
          </w:p>
        </w:tc>
      </w:tr>
      <w:tr w:rsidR="0018345C" w:rsidRPr="00AB2A1A"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00146" w:rsidRDefault="0018345C" w:rsidP="00AE5A1E">
            <w:pPr>
              <w:widowControl w:val="0"/>
              <w:autoSpaceDE w:val="0"/>
              <w:autoSpaceDN w:val="0"/>
              <w:adjustRightInd w:val="0"/>
              <w:spacing w:after="0" w:line="240" w:lineRule="auto"/>
              <w:jc w:val="both"/>
              <w:rPr>
                <w:rFonts w:ascii="Arial" w:hAnsi="Arial" w:cs="Arial"/>
                <w:sz w:val="24"/>
                <w:szCs w:val="24"/>
              </w:rPr>
            </w:pPr>
            <w:r w:rsidRPr="00100146">
              <w:rPr>
                <w:rFonts w:ascii="Times New Roman" w:hAnsi="Times New Roman" w:cs="Times New Roman"/>
                <w:bCs/>
                <w:color w:val="000000"/>
                <w:sz w:val="20"/>
                <w:szCs w:val="20"/>
              </w:rPr>
              <w:t xml:space="preserve">Государственная программа </w:t>
            </w:r>
            <w:r>
              <w:rPr>
                <w:rFonts w:ascii="Times New Roman" w:hAnsi="Times New Roman" w:cs="Times New Roman"/>
                <w:bCs/>
                <w:color w:val="000000"/>
                <w:sz w:val="20"/>
                <w:szCs w:val="20"/>
              </w:rPr>
              <w:t>«</w:t>
            </w:r>
            <w:r w:rsidRPr="00100146">
              <w:rPr>
                <w:rFonts w:ascii="Times New Roman" w:hAnsi="Times New Roman" w:cs="Times New Roman"/>
                <w:bCs/>
                <w:color w:val="000000"/>
                <w:sz w:val="20"/>
                <w:szCs w:val="20"/>
              </w:rPr>
              <w:t>Обеспечение общественного порядка и противодействие преступности</w:t>
            </w:r>
            <w:r>
              <w:rPr>
                <w:rFonts w:ascii="Times New Roman" w:hAnsi="Times New Roman" w:cs="Times New Roman"/>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00146" w:rsidRDefault="0018345C" w:rsidP="0098410F">
            <w:pPr>
              <w:widowControl w:val="0"/>
              <w:autoSpaceDE w:val="0"/>
              <w:autoSpaceDN w:val="0"/>
              <w:adjustRightInd w:val="0"/>
              <w:spacing w:after="0" w:line="240" w:lineRule="auto"/>
              <w:jc w:val="center"/>
              <w:rPr>
                <w:rFonts w:ascii="Arial" w:hAnsi="Arial" w:cs="Arial"/>
                <w:sz w:val="24"/>
                <w:szCs w:val="24"/>
              </w:rPr>
            </w:pPr>
            <w:r w:rsidRPr="00100146">
              <w:rPr>
                <w:rFonts w:ascii="Times New Roman" w:hAnsi="Times New Roman" w:cs="Times New Roman"/>
                <w:bCs/>
                <w:color w:val="000000"/>
                <w:sz w:val="20"/>
                <w:szCs w:val="20"/>
              </w:rPr>
              <w:t>500,0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00146" w:rsidRDefault="0018345C" w:rsidP="0098410F">
            <w:pPr>
              <w:widowControl w:val="0"/>
              <w:autoSpaceDE w:val="0"/>
              <w:autoSpaceDN w:val="0"/>
              <w:adjustRightInd w:val="0"/>
              <w:spacing w:after="0" w:line="240" w:lineRule="auto"/>
              <w:jc w:val="center"/>
              <w:rPr>
                <w:rFonts w:ascii="Arial" w:hAnsi="Arial" w:cs="Arial"/>
                <w:sz w:val="24"/>
                <w:szCs w:val="24"/>
              </w:rPr>
            </w:pPr>
            <w:r w:rsidRPr="00100146">
              <w:rPr>
                <w:rFonts w:ascii="Times New Roman" w:hAnsi="Times New Roman" w:cs="Times New Roman"/>
                <w:bCs/>
                <w:color w:val="000000"/>
                <w:sz w:val="20"/>
                <w:szCs w:val="20"/>
              </w:rPr>
              <w:t>25,0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00146" w:rsidRDefault="0018345C" w:rsidP="0098410F">
            <w:pPr>
              <w:widowControl w:val="0"/>
              <w:autoSpaceDE w:val="0"/>
              <w:autoSpaceDN w:val="0"/>
              <w:adjustRightInd w:val="0"/>
              <w:spacing w:after="0" w:line="240" w:lineRule="auto"/>
              <w:jc w:val="center"/>
              <w:rPr>
                <w:rFonts w:ascii="Arial" w:hAnsi="Arial" w:cs="Arial"/>
                <w:sz w:val="24"/>
                <w:szCs w:val="24"/>
              </w:rPr>
            </w:pPr>
            <w:r w:rsidRPr="00100146">
              <w:rPr>
                <w:rFonts w:ascii="Times New Roman" w:hAnsi="Times New Roman" w:cs="Times New Roman"/>
                <w:bCs/>
                <w:color w:val="000000"/>
                <w:sz w:val="20"/>
                <w:szCs w:val="20"/>
              </w:rPr>
              <w:t>-475,0</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00146" w:rsidRDefault="0018345C" w:rsidP="0098410F">
            <w:pPr>
              <w:widowControl w:val="0"/>
              <w:autoSpaceDE w:val="0"/>
              <w:autoSpaceDN w:val="0"/>
              <w:adjustRightInd w:val="0"/>
              <w:spacing w:after="0" w:line="240" w:lineRule="auto"/>
              <w:jc w:val="center"/>
              <w:rPr>
                <w:rFonts w:ascii="Arial" w:hAnsi="Arial" w:cs="Arial"/>
                <w:sz w:val="24"/>
                <w:szCs w:val="24"/>
              </w:rPr>
            </w:pPr>
            <w:r w:rsidRPr="00100146">
              <w:rPr>
                <w:rFonts w:ascii="Times New Roman" w:hAnsi="Times New Roman" w:cs="Times New Roman"/>
                <w:bCs/>
                <w:color w:val="000000"/>
                <w:sz w:val="20"/>
                <w:szCs w:val="20"/>
              </w:rPr>
              <w:t>-95,0</w:t>
            </w:r>
          </w:p>
        </w:tc>
      </w:tr>
      <w:tr w:rsidR="0018345C" w:rsidRPr="00AB2A1A" w:rsidTr="00817361">
        <w:trPr>
          <w:trHeight w:val="288"/>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100146" w:rsidRDefault="0018345C" w:rsidP="00AE5A1E">
            <w:pPr>
              <w:widowControl w:val="0"/>
              <w:autoSpaceDE w:val="0"/>
              <w:autoSpaceDN w:val="0"/>
              <w:adjustRightInd w:val="0"/>
              <w:spacing w:after="0" w:line="240" w:lineRule="auto"/>
              <w:jc w:val="both"/>
              <w:rPr>
                <w:rFonts w:ascii="Arial" w:hAnsi="Arial" w:cs="Arial"/>
                <w:sz w:val="24"/>
                <w:szCs w:val="24"/>
              </w:rPr>
            </w:pPr>
            <w:r w:rsidRPr="00100146">
              <w:rPr>
                <w:rFonts w:ascii="Times New Roman" w:hAnsi="Times New Roman" w:cs="Times New Roman"/>
                <w:bCs/>
                <w:color w:val="000000"/>
                <w:sz w:val="20"/>
                <w:szCs w:val="20"/>
              </w:rPr>
              <w:t xml:space="preserve">Государственная программа </w:t>
            </w:r>
            <w:r>
              <w:rPr>
                <w:rFonts w:ascii="Times New Roman" w:hAnsi="Times New Roman" w:cs="Times New Roman"/>
                <w:bCs/>
                <w:color w:val="000000"/>
                <w:sz w:val="20"/>
                <w:szCs w:val="20"/>
              </w:rPr>
              <w:t>«</w:t>
            </w:r>
            <w:r w:rsidRPr="00100146">
              <w:rPr>
                <w:rFonts w:ascii="Times New Roman" w:hAnsi="Times New Roman" w:cs="Times New Roman"/>
                <w:bCs/>
                <w:color w:val="000000"/>
                <w:sz w:val="20"/>
                <w:szCs w:val="20"/>
              </w:rPr>
              <w:t>Развитие образования</w:t>
            </w:r>
            <w:r>
              <w:rPr>
                <w:rFonts w:ascii="Times New Roman" w:hAnsi="Times New Roman" w:cs="Times New Roman"/>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100146" w:rsidRDefault="0018345C" w:rsidP="0098410F">
            <w:pPr>
              <w:widowControl w:val="0"/>
              <w:autoSpaceDE w:val="0"/>
              <w:autoSpaceDN w:val="0"/>
              <w:adjustRightInd w:val="0"/>
              <w:spacing w:after="0" w:line="240" w:lineRule="auto"/>
              <w:jc w:val="center"/>
              <w:rPr>
                <w:rFonts w:ascii="Arial" w:hAnsi="Arial" w:cs="Arial"/>
                <w:sz w:val="24"/>
                <w:szCs w:val="24"/>
              </w:rPr>
            </w:pPr>
            <w:r w:rsidRPr="00100146">
              <w:rPr>
                <w:rFonts w:ascii="Times New Roman" w:hAnsi="Times New Roman" w:cs="Times New Roman"/>
                <w:bCs/>
                <w:color w:val="000000"/>
                <w:sz w:val="20"/>
                <w:szCs w:val="20"/>
              </w:rPr>
              <w:t>10</w:t>
            </w:r>
            <w:r>
              <w:rPr>
                <w:rFonts w:ascii="Times New Roman" w:hAnsi="Times New Roman" w:cs="Times New Roman"/>
                <w:bCs/>
                <w:color w:val="000000"/>
                <w:sz w:val="20"/>
                <w:szCs w:val="20"/>
              </w:rPr>
              <w:t> 166,1</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100146" w:rsidRDefault="0018345C" w:rsidP="009841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bCs/>
                <w:color w:val="000000"/>
                <w:sz w:val="20"/>
                <w:szCs w:val="20"/>
              </w:rPr>
              <w:t>13 024,2</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100146" w:rsidRDefault="0018345C" w:rsidP="0098410F">
            <w:pPr>
              <w:widowControl w:val="0"/>
              <w:autoSpaceDE w:val="0"/>
              <w:autoSpaceDN w:val="0"/>
              <w:adjustRightInd w:val="0"/>
              <w:spacing w:after="0" w:line="240" w:lineRule="auto"/>
              <w:jc w:val="center"/>
              <w:rPr>
                <w:rFonts w:ascii="Arial" w:hAnsi="Arial" w:cs="Arial"/>
                <w:sz w:val="24"/>
                <w:szCs w:val="24"/>
              </w:rPr>
            </w:pPr>
            <w:r w:rsidRPr="00100146">
              <w:rPr>
                <w:rFonts w:ascii="Times New Roman" w:hAnsi="Times New Roman" w:cs="Times New Roman"/>
                <w:bCs/>
                <w:color w:val="000000"/>
                <w:sz w:val="20"/>
                <w:szCs w:val="20"/>
              </w:rPr>
              <w:t>2 858,1</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100146" w:rsidRDefault="0018345C" w:rsidP="0098410F">
            <w:pPr>
              <w:widowControl w:val="0"/>
              <w:autoSpaceDE w:val="0"/>
              <w:autoSpaceDN w:val="0"/>
              <w:adjustRightInd w:val="0"/>
              <w:spacing w:after="0" w:line="240" w:lineRule="auto"/>
              <w:jc w:val="center"/>
              <w:rPr>
                <w:rFonts w:ascii="Arial" w:hAnsi="Arial" w:cs="Arial"/>
                <w:sz w:val="24"/>
                <w:szCs w:val="24"/>
              </w:rPr>
            </w:pPr>
            <w:r w:rsidRPr="00100146">
              <w:rPr>
                <w:rFonts w:ascii="Times New Roman" w:hAnsi="Times New Roman" w:cs="Times New Roman"/>
                <w:bCs/>
                <w:color w:val="000000"/>
                <w:sz w:val="20"/>
                <w:szCs w:val="20"/>
              </w:rPr>
              <w:t>28,</w:t>
            </w:r>
            <w:r>
              <w:rPr>
                <w:rFonts w:ascii="Times New Roman" w:hAnsi="Times New Roman" w:cs="Times New Roman"/>
                <w:bCs/>
                <w:color w:val="000000"/>
                <w:sz w:val="20"/>
                <w:szCs w:val="20"/>
              </w:rPr>
              <w:t>1</w:t>
            </w:r>
          </w:p>
        </w:tc>
      </w:tr>
      <w:tr w:rsidR="0018345C" w:rsidRPr="00AB2A1A" w:rsidTr="00817361">
        <w:trPr>
          <w:trHeight w:val="288"/>
        </w:trPr>
        <w:tc>
          <w:tcPr>
            <w:tcW w:w="9989" w:type="dxa"/>
            <w:gridSpan w:val="6"/>
            <w:tcMar>
              <w:top w:w="0" w:type="dxa"/>
              <w:left w:w="0" w:type="dxa"/>
              <w:bottom w:w="0" w:type="dxa"/>
              <w:right w:w="40" w:type="dxa"/>
            </w:tcMar>
            <w:vAlign w:val="center"/>
          </w:tcPr>
          <w:p w:rsidR="0018345C" w:rsidRPr="0098357A" w:rsidRDefault="0018345C" w:rsidP="00AE5A1E">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98357A">
              <w:rPr>
                <w:rFonts w:ascii="Times New Roman" w:hAnsi="Times New Roman" w:cs="Times New Roman"/>
                <w:color w:val="000000"/>
                <w:sz w:val="28"/>
                <w:szCs w:val="28"/>
              </w:rPr>
              <w:t>По государственной программе «Обеспечение общественного порядка и противодействие преступности» планируется уменьшение бюджетных ассигнований по целевой статье «Организация мероприятий по выявлению немедицинского потребления наркотических средств и психотропных веществ» на сумму 475,0 тыс. рублей.</w:t>
            </w:r>
          </w:p>
          <w:p w:rsidR="0018345C" w:rsidRPr="0098357A" w:rsidRDefault="0018345C" w:rsidP="00AE5A1E">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8357A">
              <w:rPr>
                <w:rFonts w:ascii="Times New Roman" w:hAnsi="Times New Roman" w:cs="Times New Roman"/>
                <w:bCs/>
                <w:sz w:val="28"/>
                <w:szCs w:val="28"/>
              </w:rPr>
              <w:t xml:space="preserve">Бюджетные ассигнования, предусмотренные на реализацию мероприятий государственной программы «Развитие образования», планируется </w:t>
            </w:r>
            <w:r w:rsidR="00F059C6">
              <w:rPr>
                <w:rFonts w:ascii="Times New Roman" w:hAnsi="Times New Roman" w:cs="Times New Roman"/>
                <w:bCs/>
                <w:sz w:val="28"/>
                <w:szCs w:val="28"/>
              </w:rPr>
              <w:t>увеличить по следующим</w:t>
            </w:r>
            <w:r w:rsidRPr="0098357A">
              <w:rPr>
                <w:rFonts w:ascii="Times New Roman" w:hAnsi="Times New Roman" w:cs="Times New Roman"/>
                <w:bCs/>
                <w:sz w:val="28"/>
                <w:szCs w:val="28"/>
              </w:rPr>
              <w:t xml:space="preserve"> целевы</w:t>
            </w:r>
            <w:r w:rsidR="00F059C6">
              <w:rPr>
                <w:rFonts w:ascii="Times New Roman" w:hAnsi="Times New Roman" w:cs="Times New Roman"/>
                <w:bCs/>
                <w:sz w:val="28"/>
                <w:szCs w:val="28"/>
              </w:rPr>
              <w:t>м</w:t>
            </w:r>
            <w:r w:rsidRPr="0098357A">
              <w:rPr>
                <w:rFonts w:ascii="Times New Roman" w:hAnsi="Times New Roman" w:cs="Times New Roman"/>
                <w:bCs/>
                <w:sz w:val="28"/>
                <w:szCs w:val="28"/>
              </w:rPr>
              <w:t xml:space="preserve"> стать</w:t>
            </w:r>
            <w:r w:rsidR="00F059C6">
              <w:rPr>
                <w:rFonts w:ascii="Times New Roman" w:hAnsi="Times New Roman" w:cs="Times New Roman"/>
                <w:bCs/>
                <w:sz w:val="28"/>
                <w:szCs w:val="28"/>
              </w:rPr>
              <w:t>ям</w:t>
            </w:r>
            <w:r w:rsidRPr="0098357A">
              <w:rPr>
                <w:rFonts w:ascii="Times New Roman" w:hAnsi="Times New Roman" w:cs="Times New Roman"/>
                <w:bCs/>
                <w:sz w:val="28"/>
                <w:szCs w:val="28"/>
              </w:rPr>
              <w:t>:</w:t>
            </w:r>
          </w:p>
          <w:p w:rsidR="0018345C" w:rsidRPr="0098357A" w:rsidRDefault="0018345C" w:rsidP="00AE5A1E">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F059C6">
              <w:rPr>
                <w:rFonts w:ascii="Times New Roman" w:hAnsi="Times New Roman" w:cs="Times New Roman"/>
                <w:color w:val="000000"/>
                <w:sz w:val="28"/>
                <w:szCs w:val="28"/>
              </w:rPr>
              <w:t> </w:t>
            </w:r>
            <w:r w:rsidRPr="0098357A">
              <w:rPr>
                <w:rFonts w:ascii="Times New Roman" w:hAnsi="Times New Roman" w:cs="Times New Roman"/>
                <w:color w:val="000000"/>
                <w:sz w:val="28"/>
                <w:szCs w:val="28"/>
              </w:rPr>
              <w:t>«Организация мероприятий по вовлечению молодежи в социальную практику» в сумме 2 698,6 тыс. рублей;</w:t>
            </w:r>
          </w:p>
          <w:p w:rsidR="0018345C" w:rsidRPr="0098357A" w:rsidRDefault="0018345C" w:rsidP="00AE5A1E">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F059C6">
              <w:rPr>
                <w:rFonts w:ascii="Times New Roman" w:hAnsi="Times New Roman" w:cs="Times New Roman"/>
                <w:color w:val="000000"/>
                <w:sz w:val="28"/>
                <w:szCs w:val="28"/>
              </w:rPr>
              <w:t> </w:t>
            </w:r>
            <w:r w:rsidRPr="0098357A">
              <w:rPr>
                <w:rFonts w:ascii="Times New Roman" w:hAnsi="Times New Roman" w:cs="Times New Roman"/>
                <w:color w:val="000000"/>
                <w:sz w:val="28"/>
                <w:szCs w:val="28"/>
              </w:rPr>
              <w:t>«Организация и проведение комплексного мероприятия по анализу молодежной политики Чувашской Республики» - 1 326,0 тыс. рублей.</w:t>
            </w:r>
          </w:p>
          <w:p w:rsidR="0018345C" w:rsidRPr="0098357A" w:rsidRDefault="0018345C" w:rsidP="00AE5A1E">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98357A">
              <w:rPr>
                <w:rFonts w:ascii="Times New Roman" w:hAnsi="Times New Roman" w:cs="Times New Roman"/>
                <w:color w:val="000000"/>
                <w:sz w:val="28"/>
                <w:szCs w:val="28"/>
              </w:rPr>
              <w:t xml:space="preserve">Одновременно по данной государственной программе предусмотрено уменьшение финансирования по следующим целевым статьям: </w:t>
            </w:r>
          </w:p>
          <w:p w:rsidR="0018345C" w:rsidRPr="0098357A" w:rsidRDefault="0018345C" w:rsidP="00AE5A1E">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F059C6">
              <w:rPr>
                <w:rFonts w:ascii="Times New Roman" w:hAnsi="Times New Roman" w:cs="Times New Roman"/>
                <w:color w:val="000000"/>
                <w:sz w:val="28"/>
                <w:szCs w:val="28"/>
              </w:rPr>
              <w:t> </w:t>
            </w:r>
            <w:r w:rsidRPr="0098357A">
              <w:rPr>
                <w:rFonts w:ascii="Times New Roman" w:hAnsi="Times New Roman" w:cs="Times New Roman"/>
                <w:color w:val="000000"/>
                <w:sz w:val="28"/>
                <w:szCs w:val="28"/>
              </w:rPr>
              <w:t>«Организация и проведение специализированных (профильных) смен (лагерей)» на сумму 197,2 тыс. рублей</w:t>
            </w:r>
            <w:r w:rsidR="00F059C6">
              <w:rPr>
                <w:rFonts w:ascii="Times New Roman" w:hAnsi="Times New Roman" w:cs="Times New Roman"/>
                <w:color w:val="000000"/>
                <w:sz w:val="28"/>
                <w:szCs w:val="28"/>
              </w:rPr>
              <w:t xml:space="preserve"> или на 45,3%</w:t>
            </w:r>
            <w:r w:rsidRPr="0098357A">
              <w:rPr>
                <w:rFonts w:ascii="Times New Roman" w:hAnsi="Times New Roman" w:cs="Times New Roman"/>
                <w:color w:val="000000"/>
                <w:sz w:val="28"/>
                <w:szCs w:val="28"/>
              </w:rPr>
              <w:t>;</w:t>
            </w:r>
          </w:p>
          <w:p w:rsidR="0018345C" w:rsidRPr="0098357A" w:rsidRDefault="0018345C" w:rsidP="00AE5A1E">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8357A">
              <w:rPr>
                <w:rFonts w:ascii="Times New Roman" w:hAnsi="Times New Roman" w:cs="Times New Roman"/>
                <w:color w:val="000000"/>
                <w:sz w:val="28"/>
                <w:szCs w:val="28"/>
              </w:rPr>
              <w:t>«Организация и проведение мероприятий, направленных на патриотическое воспитание детей и допризывную подготовку молодежи» – 1 036,0 тыс. рублей.</w:t>
            </w:r>
          </w:p>
          <w:p w:rsidR="0018345C" w:rsidRPr="0098410F" w:rsidRDefault="0018345C" w:rsidP="0098410F">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98357A">
              <w:rPr>
                <w:rFonts w:ascii="Times New Roman" w:hAnsi="Times New Roman" w:cs="Times New Roman"/>
                <w:sz w:val="28"/>
                <w:szCs w:val="28"/>
              </w:rPr>
              <w:t>По подразделу</w:t>
            </w:r>
            <w:r w:rsidRPr="0098357A">
              <w:rPr>
                <w:rFonts w:ascii="Times New Roman" w:hAnsi="Times New Roman" w:cs="Times New Roman"/>
                <w:b/>
                <w:bCs/>
                <w:sz w:val="28"/>
                <w:szCs w:val="28"/>
              </w:rPr>
              <w:t xml:space="preserve"> «Прикладные научные исследования в области образования»</w:t>
            </w:r>
            <w:r>
              <w:rPr>
                <w:rFonts w:ascii="Times New Roman" w:hAnsi="Times New Roman" w:cs="Times New Roman"/>
                <w:sz w:val="28"/>
                <w:szCs w:val="28"/>
              </w:rPr>
              <w:t xml:space="preserve"> расходы в 2022</w:t>
            </w:r>
            <w:r w:rsidRPr="0098357A">
              <w:rPr>
                <w:rFonts w:ascii="Times New Roman" w:hAnsi="Times New Roman" w:cs="Times New Roman"/>
                <w:sz w:val="28"/>
                <w:szCs w:val="28"/>
              </w:rPr>
              <w:t xml:space="preserve"> году увеличиваются на 5 334,4 тыс. рублей или на </w:t>
            </w:r>
            <w:r w:rsidRPr="0098357A">
              <w:rPr>
                <w:rFonts w:ascii="Times New Roman" w:hAnsi="Times New Roman" w:cs="Times New Roman"/>
                <w:sz w:val="28"/>
                <w:szCs w:val="28"/>
              </w:rPr>
              <w:lastRenderedPageBreak/>
              <w:t>11,2%. С учетом изменений расходы составят в сумме 52 894,1 тыс. рублей.</w:t>
            </w:r>
          </w:p>
        </w:tc>
      </w:tr>
      <w:tr w:rsidR="0018345C" w:rsidRPr="00AB2A1A" w:rsidTr="00817361">
        <w:trPr>
          <w:trHeight w:val="357"/>
        </w:trPr>
        <w:tc>
          <w:tcPr>
            <w:tcW w:w="9989" w:type="dxa"/>
            <w:gridSpan w:val="6"/>
            <w:shd w:val="clear" w:color="auto" w:fill="FFFFFF"/>
            <w:tcMar>
              <w:top w:w="0" w:type="dxa"/>
              <w:left w:w="0" w:type="dxa"/>
              <w:bottom w:w="0" w:type="dxa"/>
              <w:right w:w="40" w:type="dxa"/>
            </w:tcMar>
            <w:vAlign w:val="center"/>
          </w:tcPr>
          <w:p w:rsidR="0018345C" w:rsidRPr="00AB2A1A" w:rsidRDefault="0018345C" w:rsidP="00F059C6">
            <w:pPr>
              <w:widowControl w:val="0"/>
              <w:autoSpaceDE w:val="0"/>
              <w:autoSpaceDN w:val="0"/>
              <w:adjustRightInd w:val="0"/>
              <w:spacing w:after="0" w:line="240" w:lineRule="auto"/>
              <w:ind w:firstLine="710"/>
              <w:jc w:val="both"/>
              <w:rPr>
                <w:rFonts w:ascii="Arial" w:hAnsi="Arial" w:cs="Arial"/>
                <w:color w:val="FF0000"/>
                <w:sz w:val="24"/>
                <w:szCs w:val="24"/>
              </w:rPr>
            </w:pPr>
            <w:r w:rsidRPr="0098410F">
              <w:rPr>
                <w:rFonts w:ascii="Times New Roman" w:hAnsi="Times New Roman" w:cs="Times New Roman"/>
                <w:sz w:val="28"/>
                <w:szCs w:val="28"/>
              </w:rPr>
              <w:lastRenderedPageBreak/>
              <w:t xml:space="preserve">По данному подразделу в 2022 </w:t>
            </w:r>
            <w:r w:rsidR="00F059C6">
              <w:rPr>
                <w:rFonts w:ascii="Times New Roman" w:hAnsi="Times New Roman" w:cs="Times New Roman"/>
                <w:sz w:val="28"/>
                <w:szCs w:val="28"/>
              </w:rPr>
              <w:t xml:space="preserve">году </w:t>
            </w:r>
            <w:r w:rsidRPr="0098410F">
              <w:rPr>
                <w:rFonts w:ascii="Times New Roman" w:hAnsi="Times New Roman" w:cs="Times New Roman"/>
                <w:sz w:val="28"/>
                <w:szCs w:val="28"/>
              </w:rPr>
              <w:t>предусмотрено изменение бюджетных ассигнований на реализацию следующей государственной программ</w:t>
            </w:r>
            <w:r w:rsidR="00F059C6">
              <w:rPr>
                <w:rFonts w:ascii="Times New Roman" w:hAnsi="Times New Roman" w:cs="Times New Roman"/>
                <w:sz w:val="28"/>
                <w:szCs w:val="28"/>
              </w:rPr>
              <w:t>ы</w:t>
            </w:r>
            <w:r w:rsidRPr="0098410F">
              <w:rPr>
                <w:rFonts w:ascii="Times New Roman" w:hAnsi="Times New Roman" w:cs="Times New Roman"/>
                <w:sz w:val="28"/>
                <w:szCs w:val="28"/>
              </w:rPr>
              <w:t xml:space="preserve"> Чувашской Республики:</w:t>
            </w:r>
          </w:p>
        </w:tc>
      </w:tr>
      <w:tr w:rsidR="0018345C" w:rsidRPr="0098410F"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98410F" w:rsidRDefault="0018345C">
            <w:pPr>
              <w:widowControl w:val="0"/>
              <w:autoSpaceDE w:val="0"/>
              <w:autoSpaceDN w:val="0"/>
              <w:adjustRightInd w:val="0"/>
              <w:spacing w:after="0" w:line="240" w:lineRule="auto"/>
              <w:jc w:val="center"/>
              <w:rPr>
                <w:rFonts w:ascii="Arial" w:hAnsi="Arial" w:cs="Arial"/>
                <w:sz w:val="24"/>
                <w:szCs w:val="24"/>
              </w:rPr>
            </w:pPr>
            <w:r w:rsidRPr="0098410F">
              <w:rPr>
                <w:rFonts w:ascii="Times New Roman" w:hAnsi="Times New Roman" w:cs="Times New Roman"/>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98410F" w:rsidRDefault="0018345C">
            <w:pPr>
              <w:widowControl w:val="0"/>
              <w:autoSpaceDE w:val="0"/>
              <w:autoSpaceDN w:val="0"/>
              <w:adjustRightInd w:val="0"/>
              <w:spacing w:after="0" w:line="240" w:lineRule="auto"/>
              <w:jc w:val="center"/>
              <w:rPr>
                <w:rFonts w:ascii="Arial" w:hAnsi="Arial" w:cs="Arial"/>
                <w:sz w:val="24"/>
                <w:szCs w:val="24"/>
              </w:rPr>
            </w:pPr>
            <w:r w:rsidRPr="0098410F">
              <w:rPr>
                <w:rFonts w:ascii="Times New Roman" w:hAnsi="Times New Roman" w:cs="Times New Roman"/>
                <w:sz w:val="20"/>
                <w:szCs w:val="20"/>
              </w:rPr>
              <w:t>Закон о бюджете (с изменениями от 24.03.2022 №5)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98410F" w:rsidRDefault="0018345C">
            <w:pPr>
              <w:widowControl w:val="0"/>
              <w:autoSpaceDE w:val="0"/>
              <w:autoSpaceDN w:val="0"/>
              <w:adjustRightInd w:val="0"/>
              <w:spacing w:after="0" w:line="240" w:lineRule="auto"/>
              <w:jc w:val="center"/>
              <w:rPr>
                <w:rFonts w:ascii="Arial" w:hAnsi="Arial" w:cs="Arial"/>
                <w:sz w:val="24"/>
                <w:szCs w:val="24"/>
              </w:rPr>
            </w:pPr>
            <w:r w:rsidRPr="0098410F">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98410F"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98410F">
              <w:rPr>
                <w:rFonts w:ascii="Times New Roman" w:hAnsi="Times New Roman" w:cs="Times New Roman"/>
                <w:sz w:val="20"/>
                <w:szCs w:val="20"/>
              </w:rPr>
              <w:t>Изменения</w:t>
            </w:r>
          </w:p>
          <w:p w:rsidR="0018345C" w:rsidRPr="0098410F"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98410F">
              <w:rPr>
                <w:rFonts w:ascii="Times New Roman" w:hAnsi="Times New Roman" w:cs="Times New Roman"/>
                <w:sz w:val="20"/>
                <w:szCs w:val="20"/>
              </w:rPr>
              <w:t>(+/-)</w:t>
            </w:r>
          </w:p>
          <w:p w:rsidR="0018345C" w:rsidRPr="0098410F" w:rsidRDefault="0018345C">
            <w:pPr>
              <w:widowControl w:val="0"/>
              <w:autoSpaceDE w:val="0"/>
              <w:autoSpaceDN w:val="0"/>
              <w:adjustRightInd w:val="0"/>
              <w:spacing w:after="0" w:line="240" w:lineRule="auto"/>
              <w:jc w:val="center"/>
              <w:rPr>
                <w:rFonts w:ascii="Arial" w:hAnsi="Arial" w:cs="Arial"/>
                <w:sz w:val="24"/>
                <w:szCs w:val="24"/>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98410F" w:rsidRDefault="0018345C">
            <w:pPr>
              <w:widowControl w:val="0"/>
              <w:autoSpaceDE w:val="0"/>
              <w:autoSpaceDN w:val="0"/>
              <w:adjustRightInd w:val="0"/>
              <w:spacing w:after="0" w:line="240" w:lineRule="auto"/>
              <w:jc w:val="center"/>
              <w:rPr>
                <w:rFonts w:ascii="Arial" w:hAnsi="Arial" w:cs="Arial"/>
                <w:sz w:val="24"/>
                <w:szCs w:val="24"/>
              </w:rPr>
            </w:pPr>
            <w:r w:rsidRPr="0098410F">
              <w:rPr>
                <w:rFonts w:ascii="Times New Roman" w:hAnsi="Times New Roman" w:cs="Times New Roman"/>
                <w:sz w:val="20"/>
                <w:szCs w:val="20"/>
              </w:rPr>
              <w:t>%</w:t>
            </w:r>
          </w:p>
        </w:tc>
      </w:tr>
      <w:tr w:rsidR="0018345C" w:rsidRPr="00AB2A1A"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073671" w:rsidRDefault="0018345C" w:rsidP="0098410F">
            <w:pPr>
              <w:widowControl w:val="0"/>
              <w:autoSpaceDE w:val="0"/>
              <w:autoSpaceDN w:val="0"/>
              <w:adjustRightInd w:val="0"/>
              <w:spacing w:after="0" w:line="240" w:lineRule="auto"/>
              <w:jc w:val="both"/>
              <w:rPr>
                <w:rFonts w:ascii="Arial" w:hAnsi="Arial" w:cs="Arial"/>
                <w:sz w:val="24"/>
                <w:szCs w:val="24"/>
              </w:rPr>
            </w:pPr>
            <w:r w:rsidRPr="00073671">
              <w:rPr>
                <w:rFonts w:ascii="Times New Roman" w:hAnsi="Times New Roman" w:cs="Times New Roman"/>
                <w:bCs/>
                <w:color w:val="000000"/>
                <w:sz w:val="20"/>
                <w:szCs w:val="20"/>
              </w:rPr>
              <w:t xml:space="preserve">Государственная программа </w:t>
            </w:r>
            <w:r>
              <w:rPr>
                <w:rFonts w:ascii="Times New Roman" w:hAnsi="Times New Roman" w:cs="Times New Roman"/>
                <w:bCs/>
                <w:color w:val="000000"/>
                <w:sz w:val="20"/>
                <w:szCs w:val="20"/>
              </w:rPr>
              <w:t>«</w:t>
            </w:r>
            <w:r w:rsidRPr="00073671">
              <w:rPr>
                <w:rFonts w:ascii="Times New Roman" w:hAnsi="Times New Roman" w:cs="Times New Roman"/>
                <w:bCs/>
                <w:color w:val="000000"/>
                <w:sz w:val="20"/>
                <w:szCs w:val="20"/>
              </w:rPr>
              <w:t>Развитие образования</w:t>
            </w:r>
            <w:r>
              <w:rPr>
                <w:rFonts w:ascii="Times New Roman" w:hAnsi="Times New Roman" w:cs="Times New Roman"/>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073671" w:rsidRDefault="0018345C" w:rsidP="0098410F">
            <w:pPr>
              <w:widowControl w:val="0"/>
              <w:autoSpaceDE w:val="0"/>
              <w:autoSpaceDN w:val="0"/>
              <w:adjustRightInd w:val="0"/>
              <w:spacing w:after="0" w:line="240" w:lineRule="auto"/>
              <w:jc w:val="center"/>
              <w:rPr>
                <w:rFonts w:ascii="Arial" w:hAnsi="Arial" w:cs="Arial"/>
                <w:sz w:val="24"/>
                <w:szCs w:val="24"/>
              </w:rPr>
            </w:pPr>
            <w:r w:rsidRPr="00073671">
              <w:rPr>
                <w:rFonts w:ascii="Times New Roman" w:hAnsi="Times New Roman" w:cs="Times New Roman"/>
                <w:bCs/>
                <w:color w:val="000000"/>
                <w:sz w:val="20"/>
                <w:szCs w:val="20"/>
              </w:rPr>
              <w:t>47 559,7</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073671" w:rsidRDefault="0018345C" w:rsidP="0098410F">
            <w:pPr>
              <w:widowControl w:val="0"/>
              <w:autoSpaceDE w:val="0"/>
              <w:autoSpaceDN w:val="0"/>
              <w:adjustRightInd w:val="0"/>
              <w:spacing w:after="0" w:line="240" w:lineRule="auto"/>
              <w:jc w:val="center"/>
              <w:rPr>
                <w:rFonts w:ascii="Arial" w:hAnsi="Arial" w:cs="Arial"/>
                <w:sz w:val="24"/>
                <w:szCs w:val="24"/>
              </w:rPr>
            </w:pPr>
            <w:r w:rsidRPr="00073671">
              <w:rPr>
                <w:rFonts w:ascii="Times New Roman" w:hAnsi="Times New Roman" w:cs="Times New Roman"/>
                <w:bCs/>
                <w:color w:val="000000"/>
                <w:sz w:val="20"/>
                <w:szCs w:val="20"/>
              </w:rPr>
              <w:t>52 894,1</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073671" w:rsidRDefault="0018345C" w:rsidP="0098410F">
            <w:pPr>
              <w:widowControl w:val="0"/>
              <w:autoSpaceDE w:val="0"/>
              <w:autoSpaceDN w:val="0"/>
              <w:adjustRightInd w:val="0"/>
              <w:spacing w:after="0" w:line="240" w:lineRule="auto"/>
              <w:jc w:val="center"/>
              <w:rPr>
                <w:rFonts w:ascii="Arial" w:hAnsi="Arial" w:cs="Arial"/>
                <w:sz w:val="24"/>
                <w:szCs w:val="24"/>
              </w:rPr>
            </w:pPr>
            <w:r w:rsidRPr="00073671">
              <w:rPr>
                <w:rFonts w:ascii="Times New Roman" w:hAnsi="Times New Roman" w:cs="Times New Roman"/>
                <w:bCs/>
                <w:color w:val="000000"/>
                <w:sz w:val="20"/>
                <w:szCs w:val="20"/>
              </w:rPr>
              <w:t>5 334,4</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073671" w:rsidRDefault="0018345C" w:rsidP="0098410F">
            <w:pPr>
              <w:widowControl w:val="0"/>
              <w:autoSpaceDE w:val="0"/>
              <w:autoSpaceDN w:val="0"/>
              <w:adjustRightInd w:val="0"/>
              <w:spacing w:after="0" w:line="240" w:lineRule="auto"/>
              <w:jc w:val="center"/>
              <w:rPr>
                <w:rFonts w:ascii="Arial" w:hAnsi="Arial" w:cs="Arial"/>
                <w:sz w:val="24"/>
                <w:szCs w:val="24"/>
              </w:rPr>
            </w:pPr>
            <w:r w:rsidRPr="00073671">
              <w:rPr>
                <w:rFonts w:ascii="Times New Roman" w:hAnsi="Times New Roman" w:cs="Times New Roman"/>
                <w:bCs/>
                <w:color w:val="000000"/>
                <w:sz w:val="20"/>
                <w:szCs w:val="20"/>
              </w:rPr>
              <w:t>11,2</w:t>
            </w:r>
          </w:p>
        </w:tc>
      </w:tr>
      <w:tr w:rsidR="0018345C" w:rsidRPr="00AB2A1A" w:rsidTr="00817361">
        <w:trPr>
          <w:trHeight w:val="288"/>
        </w:trPr>
        <w:tc>
          <w:tcPr>
            <w:tcW w:w="9989" w:type="dxa"/>
            <w:gridSpan w:val="6"/>
            <w:tcMar>
              <w:top w:w="0" w:type="dxa"/>
              <w:left w:w="0" w:type="dxa"/>
              <w:bottom w:w="0" w:type="dxa"/>
              <w:right w:w="40" w:type="dxa"/>
            </w:tcMar>
            <w:vAlign w:val="center"/>
          </w:tcPr>
          <w:p w:rsidR="0018345C" w:rsidRPr="0098357A" w:rsidRDefault="0018345C" w:rsidP="00B364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357A">
              <w:rPr>
                <w:rFonts w:ascii="Times New Roman" w:hAnsi="Times New Roman" w:cs="Times New Roman"/>
                <w:sz w:val="28"/>
                <w:szCs w:val="28"/>
              </w:rPr>
              <w:t>Предлагается направить бюджетные ассигнования по целевым статьям:</w:t>
            </w:r>
          </w:p>
          <w:p w:rsidR="0018345C" w:rsidRPr="0098357A" w:rsidRDefault="0018345C" w:rsidP="00B3646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059C6">
              <w:rPr>
                <w:rFonts w:ascii="Times New Roman" w:hAnsi="Times New Roman" w:cs="Times New Roman"/>
                <w:sz w:val="28"/>
                <w:szCs w:val="28"/>
              </w:rPr>
              <w:t> </w:t>
            </w:r>
            <w:r w:rsidRPr="0098357A">
              <w:rPr>
                <w:rFonts w:ascii="Times New Roman" w:hAnsi="Times New Roman" w:cs="Times New Roman"/>
                <w:sz w:val="28"/>
                <w:szCs w:val="28"/>
              </w:rPr>
              <w:t>«Обеспечение деятельности государственных научных учреждений» в сумме 1 522,6 тыс. рублей или на 3,2%;</w:t>
            </w:r>
          </w:p>
          <w:p w:rsidR="0018345C" w:rsidRPr="0098357A" w:rsidRDefault="0018345C" w:rsidP="00B3646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059C6">
              <w:rPr>
                <w:rFonts w:ascii="Times New Roman" w:hAnsi="Times New Roman" w:cs="Times New Roman"/>
                <w:sz w:val="28"/>
                <w:szCs w:val="28"/>
              </w:rPr>
              <w:t> </w:t>
            </w:r>
            <w:r w:rsidRPr="0098357A">
              <w:rPr>
                <w:rFonts w:ascii="Times New Roman" w:hAnsi="Times New Roman" w:cs="Times New Roman"/>
                <w:sz w:val="28"/>
                <w:szCs w:val="28"/>
              </w:rPr>
              <w:t xml:space="preserve">«Укрепление материально-технической базы государственных научных учреждений» - 4 357,0 тыс. рублей. </w:t>
            </w:r>
          </w:p>
          <w:p w:rsidR="0018345C" w:rsidRPr="0098357A" w:rsidRDefault="0018345C" w:rsidP="00B364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357A">
              <w:rPr>
                <w:rFonts w:ascii="Times New Roman" w:hAnsi="Times New Roman" w:cs="Times New Roman"/>
                <w:sz w:val="28"/>
                <w:szCs w:val="28"/>
              </w:rPr>
              <w:t>Одновременно планируется уменьшение бюджетных ассигнований по целевой статье «Выполнение научно-исследовательских и опытно-конструкторских работ по государственным контрактам» на сумму 545,2</w:t>
            </w:r>
            <w:r w:rsidR="00F059C6">
              <w:rPr>
                <w:rFonts w:ascii="Times New Roman" w:hAnsi="Times New Roman" w:cs="Times New Roman"/>
                <w:sz w:val="28"/>
                <w:szCs w:val="28"/>
              </w:rPr>
              <w:t> </w:t>
            </w:r>
            <w:r w:rsidRPr="0098357A">
              <w:rPr>
                <w:rFonts w:ascii="Times New Roman" w:hAnsi="Times New Roman" w:cs="Times New Roman"/>
                <w:sz w:val="28"/>
                <w:szCs w:val="28"/>
              </w:rPr>
              <w:t>тыс. рублей.</w:t>
            </w:r>
          </w:p>
          <w:p w:rsidR="0018345C" w:rsidRPr="00252C96" w:rsidRDefault="0018345C" w:rsidP="00252C96">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98357A">
              <w:rPr>
                <w:rFonts w:ascii="Times New Roman" w:hAnsi="Times New Roman" w:cs="Times New Roman"/>
                <w:sz w:val="28"/>
                <w:szCs w:val="28"/>
              </w:rPr>
              <w:t>По подразделу</w:t>
            </w:r>
            <w:r w:rsidRPr="0098357A">
              <w:rPr>
                <w:rFonts w:ascii="Times New Roman" w:hAnsi="Times New Roman" w:cs="Times New Roman"/>
                <w:b/>
                <w:bCs/>
                <w:sz w:val="28"/>
                <w:szCs w:val="28"/>
              </w:rPr>
              <w:t xml:space="preserve"> «Другие вопросы в области образования»</w:t>
            </w:r>
            <w:r w:rsidRPr="0098357A">
              <w:rPr>
                <w:rFonts w:ascii="Times New Roman" w:hAnsi="Times New Roman" w:cs="Times New Roman"/>
                <w:sz w:val="28"/>
                <w:szCs w:val="28"/>
              </w:rPr>
              <w:t xml:space="preserve"> расходы в 2022  году увеличиваются на 20 323,5 тыс. рублей или на 16,6%. С учетом изменений расходы составят в сумме 142 970,0 тыс. рублей.</w:t>
            </w:r>
          </w:p>
        </w:tc>
      </w:tr>
      <w:tr w:rsidR="0018345C" w:rsidRPr="00AB2A1A" w:rsidTr="00817361">
        <w:trPr>
          <w:trHeight w:val="357"/>
        </w:trPr>
        <w:tc>
          <w:tcPr>
            <w:tcW w:w="9989" w:type="dxa"/>
            <w:gridSpan w:val="6"/>
            <w:shd w:val="clear" w:color="auto" w:fill="FFFFFF"/>
            <w:tcMar>
              <w:top w:w="0" w:type="dxa"/>
              <w:left w:w="0" w:type="dxa"/>
              <w:bottom w:w="0" w:type="dxa"/>
              <w:right w:w="40" w:type="dxa"/>
            </w:tcMar>
            <w:vAlign w:val="center"/>
          </w:tcPr>
          <w:p w:rsidR="0018345C" w:rsidRPr="00AB2A1A" w:rsidRDefault="0018345C">
            <w:pPr>
              <w:widowControl w:val="0"/>
              <w:autoSpaceDE w:val="0"/>
              <w:autoSpaceDN w:val="0"/>
              <w:adjustRightInd w:val="0"/>
              <w:spacing w:after="0" w:line="240" w:lineRule="auto"/>
              <w:ind w:firstLine="710"/>
              <w:jc w:val="both"/>
              <w:rPr>
                <w:rFonts w:ascii="Arial" w:hAnsi="Arial" w:cs="Arial"/>
                <w:color w:val="FF0000"/>
                <w:sz w:val="24"/>
                <w:szCs w:val="24"/>
              </w:rPr>
            </w:pPr>
            <w:r w:rsidRPr="00252C96">
              <w:rPr>
                <w:rFonts w:ascii="Times New Roman" w:hAnsi="Times New Roman" w:cs="Times New Roman"/>
                <w:sz w:val="28"/>
                <w:szCs w:val="28"/>
              </w:rPr>
              <w:t>По данному подразделу в 2022</w:t>
            </w:r>
            <w:r w:rsidR="00F059C6">
              <w:rPr>
                <w:rFonts w:ascii="Times New Roman" w:hAnsi="Times New Roman" w:cs="Times New Roman"/>
                <w:sz w:val="28"/>
                <w:szCs w:val="28"/>
              </w:rPr>
              <w:t xml:space="preserve"> году</w:t>
            </w:r>
            <w:r w:rsidRPr="00252C96">
              <w:rPr>
                <w:rFonts w:ascii="Times New Roman" w:hAnsi="Times New Roman" w:cs="Times New Roman"/>
                <w:sz w:val="28"/>
                <w:szCs w:val="28"/>
              </w:rPr>
              <w:t xml:space="preserve"> предусмотрено изменение бюджетных ассигнований на реализацию следующих государственных программ Чувашской Республики:</w:t>
            </w:r>
          </w:p>
        </w:tc>
      </w:tr>
      <w:tr w:rsidR="0018345C" w:rsidRPr="00252C96"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252C96" w:rsidRDefault="0018345C">
            <w:pPr>
              <w:widowControl w:val="0"/>
              <w:autoSpaceDE w:val="0"/>
              <w:autoSpaceDN w:val="0"/>
              <w:adjustRightInd w:val="0"/>
              <w:spacing w:after="0" w:line="240" w:lineRule="auto"/>
              <w:jc w:val="center"/>
              <w:rPr>
                <w:rFonts w:ascii="Arial" w:hAnsi="Arial" w:cs="Arial"/>
                <w:sz w:val="24"/>
                <w:szCs w:val="24"/>
              </w:rPr>
            </w:pPr>
            <w:r w:rsidRPr="00252C96">
              <w:rPr>
                <w:rFonts w:ascii="Times New Roman" w:hAnsi="Times New Roman" w:cs="Times New Roman"/>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252C96" w:rsidRDefault="0018345C">
            <w:pPr>
              <w:widowControl w:val="0"/>
              <w:autoSpaceDE w:val="0"/>
              <w:autoSpaceDN w:val="0"/>
              <w:adjustRightInd w:val="0"/>
              <w:spacing w:after="0" w:line="240" w:lineRule="auto"/>
              <w:jc w:val="center"/>
              <w:rPr>
                <w:rFonts w:ascii="Arial" w:hAnsi="Arial" w:cs="Arial"/>
                <w:sz w:val="24"/>
                <w:szCs w:val="24"/>
              </w:rPr>
            </w:pPr>
            <w:r w:rsidRPr="00252C96">
              <w:rPr>
                <w:rFonts w:ascii="Times New Roman" w:hAnsi="Times New Roman" w:cs="Times New Roman"/>
                <w:sz w:val="20"/>
                <w:szCs w:val="20"/>
              </w:rPr>
              <w:t>Закон о бюджете (с изменениями от 24.03.2022 №5)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252C96" w:rsidRDefault="0018345C">
            <w:pPr>
              <w:widowControl w:val="0"/>
              <w:autoSpaceDE w:val="0"/>
              <w:autoSpaceDN w:val="0"/>
              <w:adjustRightInd w:val="0"/>
              <w:spacing w:after="0" w:line="240" w:lineRule="auto"/>
              <w:jc w:val="center"/>
              <w:rPr>
                <w:rFonts w:ascii="Arial" w:hAnsi="Arial" w:cs="Arial"/>
                <w:sz w:val="24"/>
                <w:szCs w:val="24"/>
              </w:rPr>
            </w:pPr>
            <w:r w:rsidRPr="00252C96">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252C96"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252C96">
              <w:rPr>
                <w:rFonts w:ascii="Times New Roman" w:hAnsi="Times New Roman" w:cs="Times New Roman"/>
                <w:sz w:val="20"/>
                <w:szCs w:val="20"/>
              </w:rPr>
              <w:t>Изменения</w:t>
            </w:r>
          </w:p>
          <w:p w:rsidR="0018345C" w:rsidRPr="00252C96"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252C96">
              <w:rPr>
                <w:rFonts w:ascii="Times New Roman" w:hAnsi="Times New Roman" w:cs="Times New Roman"/>
                <w:sz w:val="20"/>
                <w:szCs w:val="20"/>
              </w:rPr>
              <w:t>(+/-)</w:t>
            </w:r>
          </w:p>
          <w:p w:rsidR="0018345C" w:rsidRPr="00252C96" w:rsidRDefault="0018345C">
            <w:pPr>
              <w:widowControl w:val="0"/>
              <w:autoSpaceDE w:val="0"/>
              <w:autoSpaceDN w:val="0"/>
              <w:adjustRightInd w:val="0"/>
              <w:spacing w:after="0" w:line="240" w:lineRule="auto"/>
              <w:jc w:val="center"/>
              <w:rPr>
                <w:rFonts w:ascii="Arial" w:hAnsi="Arial" w:cs="Arial"/>
                <w:sz w:val="24"/>
                <w:szCs w:val="24"/>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252C96" w:rsidRDefault="0018345C">
            <w:pPr>
              <w:widowControl w:val="0"/>
              <w:autoSpaceDE w:val="0"/>
              <w:autoSpaceDN w:val="0"/>
              <w:adjustRightInd w:val="0"/>
              <w:spacing w:after="0" w:line="240" w:lineRule="auto"/>
              <w:jc w:val="center"/>
              <w:rPr>
                <w:rFonts w:ascii="Arial" w:hAnsi="Arial" w:cs="Arial"/>
                <w:sz w:val="24"/>
                <w:szCs w:val="24"/>
              </w:rPr>
            </w:pPr>
            <w:r w:rsidRPr="00252C96">
              <w:rPr>
                <w:rFonts w:ascii="Times New Roman" w:hAnsi="Times New Roman" w:cs="Times New Roman"/>
                <w:sz w:val="20"/>
                <w:szCs w:val="20"/>
              </w:rPr>
              <w:t>%</w:t>
            </w:r>
          </w:p>
        </w:tc>
      </w:tr>
      <w:tr w:rsidR="0018345C" w:rsidRPr="00AB2A1A"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8E34C7" w:rsidRDefault="0018345C" w:rsidP="00252C96">
            <w:pPr>
              <w:widowControl w:val="0"/>
              <w:autoSpaceDE w:val="0"/>
              <w:autoSpaceDN w:val="0"/>
              <w:adjustRightInd w:val="0"/>
              <w:spacing w:after="0" w:line="240" w:lineRule="auto"/>
              <w:jc w:val="both"/>
              <w:rPr>
                <w:rFonts w:ascii="Arial" w:hAnsi="Arial" w:cs="Arial"/>
                <w:sz w:val="24"/>
                <w:szCs w:val="24"/>
              </w:rPr>
            </w:pPr>
            <w:r w:rsidRPr="008E34C7">
              <w:rPr>
                <w:rFonts w:ascii="Times New Roman" w:hAnsi="Times New Roman" w:cs="Times New Roman"/>
                <w:bCs/>
                <w:color w:val="000000"/>
                <w:sz w:val="20"/>
                <w:szCs w:val="20"/>
              </w:rPr>
              <w:t xml:space="preserve">Государственная программа </w:t>
            </w:r>
            <w:r>
              <w:rPr>
                <w:rFonts w:ascii="Times New Roman" w:hAnsi="Times New Roman" w:cs="Times New Roman"/>
                <w:bCs/>
                <w:color w:val="000000"/>
                <w:sz w:val="20"/>
                <w:szCs w:val="20"/>
              </w:rPr>
              <w:t>«</w:t>
            </w:r>
            <w:r w:rsidRPr="008E34C7">
              <w:rPr>
                <w:rFonts w:ascii="Times New Roman" w:hAnsi="Times New Roman" w:cs="Times New Roman"/>
                <w:bCs/>
                <w:color w:val="000000"/>
                <w:sz w:val="20"/>
                <w:szCs w:val="20"/>
              </w:rPr>
              <w:t>Развитие образования</w:t>
            </w:r>
            <w:r>
              <w:rPr>
                <w:rFonts w:ascii="Times New Roman" w:hAnsi="Times New Roman" w:cs="Times New Roman"/>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8E34C7" w:rsidRDefault="0018345C" w:rsidP="00093F69">
            <w:pPr>
              <w:widowControl w:val="0"/>
              <w:autoSpaceDE w:val="0"/>
              <w:autoSpaceDN w:val="0"/>
              <w:adjustRightInd w:val="0"/>
              <w:spacing w:after="0" w:line="240" w:lineRule="auto"/>
              <w:jc w:val="center"/>
              <w:rPr>
                <w:rFonts w:ascii="Times New Roman" w:hAnsi="Times New Roman" w:cs="Times New Roman"/>
                <w:bCs/>
                <w:color w:val="000000"/>
                <w:sz w:val="20"/>
                <w:szCs w:val="20"/>
              </w:rPr>
            </w:pPr>
            <w:r w:rsidRPr="008E34C7">
              <w:rPr>
                <w:rFonts w:ascii="Times New Roman" w:hAnsi="Times New Roman" w:cs="Times New Roman"/>
                <w:bCs/>
                <w:color w:val="000000"/>
                <w:sz w:val="20"/>
                <w:szCs w:val="20"/>
              </w:rPr>
              <w:t>112 217,0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8E34C7" w:rsidRDefault="0018345C" w:rsidP="00093F69">
            <w:pPr>
              <w:widowControl w:val="0"/>
              <w:autoSpaceDE w:val="0"/>
              <w:autoSpaceDN w:val="0"/>
              <w:adjustRightInd w:val="0"/>
              <w:spacing w:after="0" w:line="240" w:lineRule="auto"/>
              <w:jc w:val="center"/>
              <w:rPr>
                <w:rFonts w:ascii="Times New Roman" w:hAnsi="Times New Roman" w:cs="Times New Roman"/>
                <w:bCs/>
                <w:color w:val="000000"/>
                <w:sz w:val="20"/>
                <w:szCs w:val="20"/>
              </w:rPr>
            </w:pPr>
            <w:r w:rsidRPr="008E34C7">
              <w:rPr>
                <w:rFonts w:ascii="Times New Roman" w:hAnsi="Times New Roman" w:cs="Times New Roman"/>
                <w:bCs/>
                <w:color w:val="000000"/>
                <w:sz w:val="20"/>
                <w:szCs w:val="20"/>
              </w:rPr>
              <w:t>131 863,2</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8E34C7" w:rsidRDefault="0018345C" w:rsidP="00093F69">
            <w:pPr>
              <w:widowControl w:val="0"/>
              <w:autoSpaceDE w:val="0"/>
              <w:autoSpaceDN w:val="0"/>
              <w:adjustRightInd w:val="0"/>
              <w:spacing w:after="0" w:line="240" w:lineRule="auto"/>
              <w:jc w:val="center"/>
              <w:rPr>
                <w:rFonts w:ascii="Times New Roman" w:hAnsi="Times New Roman" w:cs="Times New Roman"/>
                <w:bCs/>
                <w:color w:val="000000"/>
                <w:sz w:val="20"/>
                <w:szCs w:val="20"/>
              </w:rPr>
            </w:pPr>
            <w:r w:rsidRPr="008E34C7">
              <w:rPr>
                <w:rFonts w:ascii="Times New Roman" w:hAnsi="Times New Roman" w:cs="Times New Roman"/>
                <w:bCs/>
                <w:color w:val="000000"/>
                <w:sz w:val="20"/>
                <w:szCs w:val="20"/>
              </w:rPr>
              <w:t>19 646,2</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8E34C7" w:rsidRDefault="0018345C" w:rsidP="00093F69">
            <w:pPr>
              <w:widowControl w:val="0"/>
              <w:autoSpaceDE w:val="0"/>
              <w:autoSpaceDN w:val="0"/>
              <w:adjustRightInd w:val="0"/>
              <w:spacing w:after="0" w:line="240" w:lineRule="auto"/>
              <w:jc w:val="center"/>
              <w:rPr>
                <w:rFonts w:ascii="Times New Roman" w:hAnsi="Times New Roman" w:cs="Times New Roman"/>
                <w:bCs/>
                <w:color w:val="000000"/>
                <w:sz w:val="20"/>
                <w:szCs w:val="20"/>
              </w:rPr>
            </w:pPr>
            <w:r w:rsidRPr="008E34C7">
              <w:rPr>
                <w:rFonts w:ascii="Times New Roman" w:hAnsi="Times New Roman" w:cs="Times New Roman"/>
                <w:bCs/>
                <w:color w:val="000000"/>
                <w:sz w:val="20"/>
                <w:szCs w:val="20"/>
              </w:rPr>
              <w:t>17,5</w:t>
            </w:r>
          </w:p>
        </w:tc>
      </w:tr>
      <w:tr w:rsidR="0018345C" w:rsidRPr="00AB2A1A" w:rsidTr="00817361">
        <w:trPr>
          <w:trHeight w:val="288"/>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8E34C7" w:rsidRDefault="0018345C" w:rsidP="00252C96">
            <w:pPr>
              <w:widowControl w:val="0"/>
              <w:autoSpaceDE w:val="0"/>
              <w:autoSpaceDN w:val="0"/>
              <w:adjustRightInd w:val="0"/>
              <w:spacing w:after="0" w:line="240" w:lineRule="auto"/>
              <w:jc w:val="both"/>
              <w:rPr>
                <w:rFonts w:ascii="Arial" w:hAnsi="Arial" w:cs="Arial"/>
                <w:sz w:val="24"/>
                <w:szCs w:val="24"/>
              </w:rPr>
            </w:pPr>
            <w:r w:rsidRPr="008E34C7">
              <w:rPr>
                <w:rFonts w:ascii="Times New Roman" w:hAnsi="Times New Roman" w:cs="Times New Roman"/>
                <w:bCs/>
                <w:color w:val="000000"/>
                <w:sz w:val="20"/>
                <w:szCs w:val="20"/>
              </w:rPr>
              <w:t xml:space="preserve">Государственная программа </w:t>
            </w:r>
            <w:r>
              <w:rPr>
                <w:rFonts w:ascii="Times New Roman" w:hAnsi="Times New Roman" w:cs="Times New Roman"/>
                <w:bCs/>
                <w:color w:val="000000"/>
                <w:sz w:val="20"/>
                <w:szCs w:val="20"/>
              </w:rPr>
              <w:t>«</w:t>
            </w:r>
            <w:r w:rsidRPr="008E34C7">
              <w:rPr>
                <w:rFonts w:ascii="Times New Roman" w:hAnsi="Times New Roman" w:cs="Times New Roman"/>
                <w:bCs/>
                <w:color w:val="000000"/>
                <w:sz w:val="20"/>
                <w:szCs w:val="20"/>
              </w:rPr>
              <w:t>Повышение безопасности жизнедеятельности населения и территорий Чувашской Республики</w:t>
            </w:r>
            <w:r>
              <w:rPr>
                <w:rFonts w:ascii="Times New Roman" w:hAnsi="Times New Roman" w:cs="Times New Roman"/>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8E34C7" w:rsidRDefault="0018345C" w:rsidP="00093F69">
            <w:pPr>
              <w:widowControl w:val="0"/>
              <w:autoSpaceDE w:val="0"/>
              <w:autoSpaceDN w:val="0"/>
              <w:adjustRightInd w:val="0"/>
              <w:spacing w:after="0" w:line="240" w:lineRule="auto"/>
              <w:jc w:val="center"/>
              <w:rPr>
                <w:rFonts w:ascii="Arial" w:hAnsi="Arial" w:cs="Arial"/>
                <w:sz w:val="24"/>
                <w:szCs w:val="24"/>
              </w:rPr>
            </w:pPr>
            <w:r w:rsidRPr="008E34C7">
              <w:rPr>
                <w:rFonts w:ascii="Times New Roman" w:hAnsi="Times New Roman" w:cs="Times New Roman"/>
                <w:bCs/>
                <w:color w:val="000000"/>
                <w:sz w:val="20"/>
                <w:szCs w:val="20"/>
              </w:rPr>
              <w:t>0,0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8E34C7" w:rsidRDefault="0018345C" w:rsidP="00093F69">
            <w:pPr>
              <w:widowControl w:val="0"/>
              <w:autoSpaceDE w:val="0"/>
              <w:autoSpaceDN w:val="0"/>
              <w:adjustRightInd w:val="0"/>
              <w:spacing w:after="0" w:line="240" w:lineRule="auto"/>
              <w:jc w:val="center"/>
              <w:rPr>
                <w:rFonts w:ascii="Arial" w:hAnsi="Arial" w:cs="Arial"/>
                <w:sz w:val="24"/>
                <w:szCs w:val="24"/>
              </w:rPr>
            </w:pPr>
            <w:r w:rsidRPr="008E34C7">
              <w:rPr>
                <w:rFonts w:ascii="Times New Roman" w:hAnsi="Times New Roman" w:cs="Times New Roman"/>
                <w:bCs/>
                <w:color w:val="000000"/>
                <w:sz w:val="20"/>
                <w:szCs w:val="20"/>
              </w:rPr>
              <w:t>400,0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8E34C7" w:rsidRDefault="0018345C" w:rsidP="00093F69">
            <w:pPr>
              <w:widowControl w:val="0"/>
              <w:autoSpaceDE w:val="0"/>
              <w:autoSpaceDN w:val="0"/>
              <w:adjustRightInd w:val="0"/>
              <w:spacing w:after="0" w:line="240" w:lineRule="auto"/>
              <w:jc w:val="center"/>
              <w:rPr>
                <w:rFonts w:ascii="Arial" w:hAnsi="Arial" w:cs="Arial"/>
                <w:sz w:val="24"/>
                <w:szCs w:val="24"/>
              </w:rPr>
            </w:pPr>
            <w:r w:rsidRPr="008E34C7">
              <w:rPr>
                <w:rFonts w:ascii="Times New Roman" w:hAnsi="Times New Roman" w:cs="Times New Roman"/>
                <w:bCs/>
                <w:color w:val="000000"/>
                <w:sz w:val="20"/>
                <w:szCs w:val="20"/>
              </w:rPr>
              <w:t>400,0</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8E34C7" w:rsidRDefault="00AA4E27" w:rsidP="00093F69">
            <w:pPr>
              <w:widowControl w:val="0"/>
              <w:autoSpaceDE w:val="0"/>
              <w:autoSpaceDN w:val="0"/>
              <w:adjustRightInd w:val="0"/>
              <w:spacing w:after="0" w:line="240" w:lineRule="auto"/>
              <w:jc w:val="center"/>
              <w:rPr>
                <w:rFonts w:ascii="Arial" w:hAnsi="Arial" w:cs="Arial"/>
                <w:sz w:val="24"/>
                <w:szCs w:val="24"/>
              </w:rPr>
            </w:pPr>
            <w:r w:rsidRPr="00A63E7A">
              <w:rPr>
                <w:rFonts w:ascii="Times New Roman" w:hAnsi="Times New Roman" w:cs="Times New Roman"/>
                <w:bCs/>
                <w:color w:val="000000"/>
                <w:sz w:val="20"/>
                <w:szCs w:val="20"/>
              </w:rPr>
              <w:t>х</w:t>
            </w:r>
          </w:p>
        </w:tc>
      </w:tr>
      <w:tr w:rsidR="0018345C" w:rsidRPr="00AB2A1A" w:rsidTr="00817361">
        <w:trPr>
          <w:trHeight w:val="288"/>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8E34C7" w:rsidRDefault="0018345C" w:rsidP="00252C96">
            <w:pPr>
              <w:widowControl w:val="0"/>
              <w:autoSpaceDE w:val="0"/>
              <w:autoSpaceDN w:val="0"/>
              <w:adjustRightInd w:val="0"/>
              <w:spacing w:after="0" w:line="240" w:lineRule="auto"/>
              <w:jc w:val="both"/>
              <w:rPr>
                <w:rFonts w:ascii="Arial" w:hAnsi="Arial" w:cs="Arial"/>
                <w:sz w:val="24"/>
                <w:szCs w:val="24"/>
              </w:rPr>
            </w:pPr>
            <w:r w:rsidRPr="008E34C7">
              <w:rPr>
                <w:rFonts w:ascii="Times New Roman" w:hAnsi="Times New Roman" w:cs="Times New Roman"/>
                <w:bCs/>
                <w:color w:val="000000"/>
                <w:sz w:val="20"/>
                <w:szCs w:val="20"/>
              </w:rPr>
              <w:t xml:space="preserve">Государственная программа </w:t>
            </w:r>
            <w:r>
              <w:rPr>
                <w:rFonts w:ascii="Times New Roman" w:hAnsi="Times New Roman" w:cs="Times New Roman"/>
                <w:bCs/>
                <w:color w:val="000000"/>
                <w:sz w:val="20"/>
                <w:szCs w:val="20"/>
              </w:rPr>
              <w:t>«</w:t>
            </w:r>
            <w:r w:rsidRPr="008E34C7">
              <w:rPr>
                <w:rFonts w:ascii="Times New Roman" w:hAnsi="Times New Roman" w:cs="Times New Roman"/>
                <w:bCs/>
                <w:color w:val="000000"/>
                <w:sz w:val="20"/>
                <w:szCs w:val="20"/>
              </w:rPr>
              <w:t>Развитие потенциала государственного управления</w:t>
            </w:r>
            <w:r>
              <w:rPr>
                <w:rFonts w:ascii="Times New Roman" w:hAnsi="Times New Roman" w:cs="Times New Roman"/>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CC26BA" w:rsidRDefault="0018345C" w:rsidP="00093F69">
            <w:pPr>
              <w:widowControl w:val="0"/>
              <w:autoSpaceDE w:val="0"/>
              <w:autoSpaceDN w:val="0"/>
              <w:adjustRightInd w:val="0"/>
              <w:spacing w:after="0" w:line="240" w:lineRule="auto"/>
              <w:jc w:val="center"/>
              <w:rPr>
                <w:rFonts w:ascii="Times New Roman" w:hAnsi="Times New Roman" w:cs="Times New Roman"/>
                <w:bCs/>
                <w:color w:val="000000"/>
                <w:sz w:val="20"/>
                <w:szCs w:val="20"/>
              </w:rPr>
            </w:pPr>
            <w:r w:rsidRPr="00CC26BA">
              <w:rPr>
                <w:rFonts w:ascii="Times New Roman" w:hAnsi="Times New Roman" w:cs="Times New Roman"/>
                <w:bCs/>
                <w:color w:val="000000"/>
                <w:sz w:val="20"/>
                <w:szCs w:val="20"/>
              </w:rPr>
              <w:t>7 014,4</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CC26BA" w:rsidRDefault="0018345C" w:rsidP="00093F69">
            <w:pPr>
              <w:widowControl w:val="0"/>
              <w:autoSpaceDE w:val="0"/>
              <w:autoSpaceDN w:val="0"/>
              <w:adjustRightInd w:val="0"/>
              <w:spacing w:after="0" w:line="240" w:lineRule="auto"/>
              <w:jc w:val="center"/>
              <w:rPr>
                <w:rFonts w:ascii="Times New Roman" w:hAnsi="Times New Roman" w:cs="Times New Roman"/>
                <w:bCs/>
                <w:color w:val="000000"/>
                <w:sz w:val="20"/>
                <w:szCs w:val="20"/>
              </w:rPr>
            </w:pPr>
            <w:r w:rsidRPr="00CC26BA">
              <w:rPr>
                <w:rFonts w:ascii="Times New Roman" w:hAnsi="Times New Roman" w:cs="Times New Roman"/>
                <w:bCs/>
                <w:color w:val="000000"/>
                <w:sz w:val="20"/>
                <w:szCs w:val="20"/>
              </w:rPr>
              <w:t>7 291,7</w:t>
            </w:r>
          </w:p>
        </w:tc>
        <w:tc>
          <w:tcPr>
            <w:tcW w:w="11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CC26BA" w:rsidRDefault="0018345C" w:rsidP="00093F69">
            <w:pPr>
              <w:widowControl w:val="0"/>
              <w:autoSpaceDE w:val="0"/>
              <w:autoSpaceDN w:val="0"/>
              <w:adjustRightInd w:val="0"/>
              <w:spacing w:after="0" w:line="240" w:lineRule="auto"/>
              <w:jc w:val="center"/>
              <w:rPr>
                <w:rFonts w:ascii="Times New Roman" w:hAnsi="Times New Roman" w:cs="Times New Roman"/>
                <w:bCs/>
                <w:color w:val="000000"/>
                <w:sz w:val="20"/>
                <w:szCs w:val="20"/>
              </w:rPr>
            </w:pPr>
            <w:r w:rsidRPr="00CC26BA">
              <w:rPr>
                <w:rFonts w:ascii="Times New Roman" w:hAnsi="Times New Roman" w:cs="Times New Roman"/>
                <w:bCs/>
                <w:color w:val="000000"/>
                <w:sz w:val="20"/>
                <w:szCs w:val="20"/>
              </w:rPr>
              <w:t>277,3</w:t>
            </w:r>
          </w:p>
        </w:tc>
        <w:tc>
          <w:tcPr>
            <w:tcW w:w="6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CC26BA" w:rsidRDefault="0018345C" w:rsidP="00093F69">
            <w:pPr>
              <w:widowControl w:val="0"/>
              <w:autoSpaceDE w:val="0"/>
              <w:autoSpaceDN w:val="0"/>
              <w:adjustRightInd w:val="0"/>
              <w:spacing w:after="0" w:line="240" w:lineRule="auto"/>
              <w:jc w:val="center"/>
              <w:rPr>
                <w:rFonts w:ascii="Times New Roman" w:hAnsi="Times New Roman" w:cs="Times New Roman"/>
                <w:bCs/>
                <w:color w:val="000000"/>
                <w:sz w:val="20"/>
                <w:szCs w:val="20"/>
              </w:rPr>
            </w:pPr>
            <w:r w:rsidRPr="00CC26BA">
              <w:rPr>
                <w:rFonts w:ascii="Times New Roman" w:hAnsi="Times New Roman" w:cs="Times New Roman"/>
                <w:bCs/>
                <w:color w:val="000000"/>
                <w:sz w:val="20"/>
                <w:szCs w:val="20"/>
              </w:rPr>
              <w:t>4,0</w:t>
            </w:r>
          </w:p>
        </w:tc>
      </w:tr>
      <w:tr w:rsidR="0018345C" w:rsidRPr="00AB2A1A" w:rsidTr="00817361">
        <w:trPr>
          <w:trHeight w:val="407"/>
        </w:trPr>
        <w:tc>
          <w:tcPr>
            <w:tcW w:w="9989" w:type="dxa"/>
            <w:gridSpan w:val="6"/>
            <w:tcMar>
              <w:top w:w="0" w:type="dxa"/>
              <w:left w:w="0" w:type="dxa"/>
              <w:bottom w:w="0" w:type="dxa"/>
              <w:right w:w="40" w:type="dxa"/>
            </w:tcMar>
            <w:vAlign w:val="center"/>
          </w:tcPr>
          <w:p w:rsidR="0018345C" w:rsidRDefault="0018345C" w:rsidP="007D57A7">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7A63C5">
              <w:rPr>
                <w:rFonts w:ascii="Times New Roman" w:hAnsi="Times New Roman" w:cs="Times New Roman"/>
                <w:bCs/>
                <w:sz w:val="28"/>
                <w:szCs w:val="28"/>
              </w:rPr>
              <w:t>Бюджетные ассигнования, предусмотренные на реализацию мероприятий государственной программы</w:t>
            </w:r>
            <w:r w:rsidRPr="00100146">
              <w:rPr>
                <w:rFonts w:ascii="Times New Roman" w:hAnsi="Times New Roman" w:cs="Times New Roman"/>
                <w:bCs/>
                <w:sz w:val="28"/>
                <w:szCs w:val="28"/>
              </w:rPr>
              <w:t xml:space="preserve"> </w:t>
            </w:r>
            <w:r>
              <w:rPr>
                <w:rFonts w:ascii="Times New Roman" w:hAnsi="Times New Roman" w:cs="Times New Roman"/>
                <w:bCs/>
                <w:sz w:val="28"/>
                <w:szCs w:val="28"/>
              </w:rPr>
              <w:t>«</w:t>
            </w:r>
            <w:r w:rsidRPr="00100146">
              <w:rPr>
                <w:rFonts w:ascii="Times New Roman" w:hAnsi="Times New Roman" w:cs="Times New Roman"/>
                <w:bCs/>
                <w:sz w:val="28"/>
                <w:szCs w:val="28"/>
              </w:rPr>
              <w:t>Развитие образования</w:t>
            </w:r>
            <w:r>
              <w:rPr>
                <w:rFonts w:ascii="Times New Roman" w:hAnsi="Times New Roman" w:cs="Times New Roman"/>
                <w:bCs/>
                <w:sz w:val="28"/>
                <w:szCs w:val="28"/>
              </w:rPr>
              <w:t>» планируется направить по следующим целевым статьям:</w:t>
            </w:r>
          </w:p>
          <w:p w:rsidR="0018345C" w:rsidRDefault="0018345C" w:rsidP="007D57A7">
            <w:pPr>
              <w:widowControl w:val="0"/>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F516DA">
              <w:rPr>
                <w:rFonts w:ascii="Times New Roman" w:hAnsi="Times New Roman" w:cs="Times New Roman"/>
                <w:bCs/>
                <w:sz w:val="28"/>
                <w:szCs w:val="28"/>
              </w:rPr>
              <w:t> </w:t>
            </w:r>
            <w:r>
              <w:rPr>
                <w:rFonts w:ascii="Times New Roman" w:hAnsi="Times New Roman" w:cs="Times New Roman"/>
                <w:bCs/>
                <w:sz w:val="28"/>
                <w:szCs w:val="28"/>
              </w:rPr>
              <w:t>«</w:t>
            </w:r>
            <w:r w:rsidRPr="00BE3858">
              <w:rPr>
                <w:rFonts w:ascii="Times New Roman" w:hAnsi="Times New Roman" w:cs="Times New Roman"/>
                <w:bCs/>
                <w:sz w:val="28"/>
                <w:szCs w:val="28"/>
              </w:rPr>
              <w:t>Формирование и ведение единой информационной образовательной системы</w:t>
            </w:r>
            <w:r>
              <w:rPr>
                <w:rFonts w:ascii="Times New Roman" w:hAnsi="Times New Roman" w:cs="Times New Roman"/>
                <w:bCs/>
                <w:sz w:val="28"/>
                <w:szCs w:val="28"/>
              </w:rPr>
              <w:t>» в сумме 1 400,0 тыс. рублей;</w:t>
            </w:r>
          </w:p>
          <w:p w:rsidR="0018345C" w:rsidRDefault="0018345C" w:rsidP="007D57A7">
            <w:pPr>
              <w:widowControl w:val="0"/>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F516DA">
              <w:rPr>
                <w:rFonts w:ascii="Times New Roman" w:hAnsi="Times New Roman" w:cs="Times New Roman"/>
                <w:bCs/>
                <w:sz w:val="28"/>
                <w:szCs w:val="28"/>
              </w:rPr>
              <w:t> </w:t>
            </w:r>
            <w:r>
              <w:rPr>
                <w:rFonts w:ascii="Times New Roman" w:hAnsi="Times New Roman" w:cs="Times New Roman"/>
                <w:bCs/>
                <w:sz w:val="28"/>
                <w:szCs w:val="28"/>
              </w:rPr>
              <w:t>«</w:t>
            </w:r>
            <w:r w:rsidRPr="00BE3858">
              <w:rPr>
                <w:rFonts w:ascii="Times New Roman" w:hAnsi="Times New Roman" w:cs="Times New Roman"/>
                <w:bCs/>
                <w:sz w:val="28"/>
                <w:szCs w:val="28"/>
              </w:rPr>
              <w:t>Проведение мероприятий по инновационному развитию системы образования</w:t>
            </w:r>
            <w:r>
              <w:rPr>
                <w:rFonts w:ascii="Times New Roman" w:hAnsi="Times New Roman" w:cs="Times New Roman"/>
                <w:bCs/>
                <w:sz w:val="28"/>
                <w:szCs w:val="28"/>
              </w:rPr>
              <w:t xml:space="preserve">» – </w:t>
            </w:r>
            <w:r w:rsidR="00F516DA">
              <w:rPr>
                <w:rFonts w:ascii="Times New Roman" w:hAnsi="Times New Roman" w:cs="Times New Roman"/>
                <w:bCs/>
                <w:sz w:val="28"/>
                <w:szCs w:val="28"/>
              </w:rPr>
              <w:t xml:space="preserve">на сумму </w:t>
            </w:r>
            <w:r>
              <w:rPr>
                <w:rFonts w:ascii="Times New Roman" w:hAnsi="Times New Roman" w:cs="Times New Roman"/>
                <w:bCs/>
                <w:sz w:val="28"/>
                <w:szCs w:val="28"/>
              </w:rPr>
              <w:t xml:space="preserve">650,0 тыс. рублей или на </w:t>
            </w:r>
            <w:r w:rsidR="00F516DA">
              <w:rPr>
                <w:rFonts w:ascii="Times New Roman" w:hAnsi="Times New Roman" w:cs="Times New Roman"/>
                <w:bCs/>
                <w:sz w:val="28"/>
                <w:szCs w:val="28"/>
              </w:rPr>
              <w:t>13,0</w:t>
            </w:r>
            <w:r>
              <w:rPr>
                <w:rFonts w:ascii="Times New Roman" w:hAnsi="Times New Roman" w:cs="Times New Roman"/>
                <w:bCs/>
                <w:sz w:val="28"/>
                <w:szCs w:val="28"/>
              </w:rPr>
              <w:t>%;</w:t>
            </w:r>
          </w:p>
          <w:p w:rsidR="0018345C" w:rsidRDefault="0018345C" w:rsidP="007D57A7">
            <w:pPr>
              <w:widowControl w:val="0"/>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F516DA">
              <w:rPr>
                <w:rFonts w:ascii="Times New Roman" w:hAnsi="Times New Roman" w:cs="Times New Roman"/>
                <w:bCs/>
                <w:sz w:val="28"/>
                <w:szCs w:val="28"/>
              </w:rPr>
              <w:t> </w:t>
            </w:r>
            <w:r>
              <w:rPr>
                <w:rFonts w:ascii="Times New Roman" w:hAnsi="Times New Roman" w:cs="Times New Roman"/>
                <w:bCs/>
                <w:sz w:val="28"/>
                <w:szCs w:val="28"/>
              </w:rPr>
              <w:t>«</w:t>
            </w:r>
            <w:r w:rsidRPr="00BE3858">
              <w:rPr>
                <w:rFonts w:ascii="Times New Roman" w:hAnsi="Times New Roman" w:cs="Times New Roman"/>
                <w:bCs/>
                <w:sz w:val="28"/>
                <w:szCs w:val="28"/>
              </w:rPr>
              <w:t xml:space="preserve">Стипендии Главы Чувашской Республики обучающимся, являющимся членами семей лиц, проходящих военную службу в батальоне связи </w:t>
            </w:r>
            <w:r>
              <w:rPr>
                <w:rFonts w:ascii="Times New Roman" w:hAnsi="Times New Roman" w:cs="Times New Roman"/>
                <w:bCs/>
                <w:sz w:val="28"/>
                <w:szCs w:val="28"/>
              </w:rPr>
              <w:t>«</w:t>
            </w:r>
            <w:proofErr w:type="spellStart"/>
            <w:r w:rsidRPr="00BE3858">
              <w:rPr>
                <w:rFonts w:ascii="Times New Roman" w:hAnsi="Times New Roman" w:cs="Times New Roman"/>
                <w:bCs/>
                <w:sz w:val="28"/>
                <w:szCs w:val="28"/>
              </w:rPr>
              <w:t>Атал</w:t>
            </w:r>
            <w:proofErr w:type="spellEnd"/>
            <w:r>
              <w:rPr>
                <w:rFonts w:ascii="Times New Roman" w:hAnsi="Times New Roman" w:cs="Times New Roman"/>
                <w:bCs/>
                <w:sz w:val="28"/>
                <w:szCs w:val="28"/>
              </w:rPr>
              <w:t>»</w:t>
            </w:r>
            <w:r w:rsidRPr="00BE3858">
              <w:rPr>
                <w:rFonts w:ascii="Times New Roman" w:hAnsi="Times New Roman" w:cs="Times New Roman"/>
                <w:bCs/>
                <w:sz w:val="28"/>
                <w:szCs w:val="28"/>
              </w:rPr>
              <w:t>, а также погибших (умерших) военнослужащих, лиц, проходивших службу в войсках национальной гвардии Российской Федерации</w:t>
            </w:r>
            <w:r>
              <w:rPr>
                <w:rFonts w:ascii="Times New Roman" w:hAnsi="Times New Roman" w:cs="Times New Roman"/>
                <w:bCs/>
                <w:sz w:val="28"/>
                <w:szCs w:val="28"/>
              </w:rPr>
              <w:t xml:space="preserve">» – </w:t>
            </w:r>
            <w:r w:rsidR="00F516DA">
              <w:rPr>
                <w:rFonts w:ascii="Times New Roman" w:hAnsi="Times New Roman" w:cs="Times New Roman"/>
                <w:bCs/>
                <w:sz w:val="28"/>
                <w:szCs w:val="28"/>
              </w:rPr>
              <w:t xml:space="preserve">на сумму </w:t>
            </w:r>
            <w:r>
              <w:rPr>
                <w:rFonts w:ascii="Times New Roman" w:hAnsi="Times New Roman" w:cs="Times New Roman"/>
                <w:bCs/>
                <w:sz w:val="28"/>
                <w:szCs w:val="28"/>
              </w:rPr>
              <w:t>640,0 тыс. рублей;</w:t>
            </w:r>
          </w:p>
          <w:p w:rsidR="0018345C" w:rsidRDefault="0018345C" w:rsidP="007D57A7">
            <w:pPr>
              <w:widowControl w:val="0"/>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F516DA">
              <w:rPr>
                <w:rFonts w:ascii="Times New Roman" w:hAnsi="Times New Roman" w:cs="Times New Roman"/>
                <w:bCs/>
                <w:sz w:val="28"/>
                <w:szCs w:val="28"/>
              </w:rPr>
              <w:t> </w:t>
            </w:r>
            <w:r>
              <w:rPr>
                <w:rFonts w:ascii="Times New Roman" w:hAnsi="Times New Roman" w:cs="Times New Roman"/>
                <w:bCs/>
                <w:sz w:val="28"/>
                <w:szCs w:val="28"/>
              </w:rPr>
              <w:t>«</w:t>
            </w:r>
            <w:r w:rsidRPr="00512F7C">
              <w:rPr>
                <w:rFonts w:ascii="Times New Roman" w:hAnsi="Times New Roman" w:cs="Times New Roman"/>
                <w:bCs/>
                <w:sz w:val="28"/>
                <w:szCs w:val="28"/>
              </w:rPr>
              <w:t>Обеспечение функций государственных органов</w:t>
            </w:r>
            <w:r>
              <w:rPr>
                <w:rFonts w:ascii="Times New Roman" w:hAnsi="Times New Roman" w:cs="Times New Roman"/>
                <w:bCs/>
                <w:sz w:val="28"/>
                <w:szCs w:val="28"/>
              </w:rPr>
              <w:t xml:space="preserve">» – </w:t>
            </w:r>
            <w:r w:rsidR="00F516DA">
              <w:rPr>
                <w:rFonts w:ascii="Times New Roman" w:hAnsi="Times New Roman" w:cs="Times New Roman"/>
                <w:bCs/>
                <w:sz w:val="28"/>
                <w:szCs w:val="28"/>
              </w:rPr>
              <w:t xml:space="preserve">на сумму </w:t>
            </w:r>
            <w:r>
              <w:rPr>
                <w:rFonts w:ascii="Times New Roman" w:hAnsi="Times New Roman" w:cs="Times New Roman"/>
                <w:bCs/>
                <w:sz w:val="28"/>
                <w:szCs w:val="28"/>
              </w:rPr>
              <w:t>11 394,4 тыс. рублей</w:t>
            </w:r>
            <w:r w:rsidR="00F516DA">
              <w:rPr>
                <w:rFonts w:ascii="Times New Roman" w:hAnsi="Times New Roman" w:cs="Times New Roman"/>
                <w:bCs/>
                <w:sz w:val="28"/>
                <w:szCs w:val="28"/>
              </w:rPr>
              <w:t xml:space="preserve"> или на 31,9%</w:t>
            </w:r>
            <w:r>
              <w:rPr>
                <w:rFonts w:ascii="Times New Roman" w:hAnsi="Times New Roman" w:cs="Times New Roman"/>
                <w:bCs/>
                <w:sz w:val="28"/>
                <w:szCs w:val="28"/>
              </w:rPr>
              <w:t>;</w:t>
            </w:r>
          </w:p>
          <w:p w:rsidR="0018345C" w:rsidRDefault="0018345C" w:rsidP="007D57A7">
            <w:pPr>
              <w:widowControl w:val="0"/>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w:t>
            </w:r>
            <w:r w:rsidR="00F516DA">
              <w:rPr>
                <w:rFonts w:ascii="Times New Roman" w:hAnsi="Times New Roman" w:cs="Times New Roman"/>
                <w:bCs/>
                <w:sz w:val="28"/>
                <w:szCs w:val="28"/>
              </w:rPr>
              <w:t> </w:t>
            </w:r>
            <w:r>
              <w:rPr>
                <w:rFonts w:ascii="Times New Roman" w:hAnsi="Times New Roman" w:cs="Times New Roman"/>
                <w:bCs/>
                <w:sz w:val="28"/>
                <w:szCs w:val="28"/>
              </w:rPr>
              <w:t>«</w:t>
            </w:r>
            <w:r w:rsidRPr="00512F7C">
              <w:rPr>
                <w:rFonts w:ascii="Times New Roman" w:hAnsi="Times New Roman" w:cs="Times New Roman"/>
                <w:bCs/>
                <w:sz w:val="28"/>
                <w:szCs w:val="28"/>
              </w:rPr>
              <w:t>Обеспечение функций государственных органов в целях осуществления полномочий Российской Федерации по контролю качества образования, лицензированию и государственной аккредитации образовательной деятельности, надзору и контролю за соблюдением законодательства в области образования</w:t>
            </w:r>
            <w:r>
              <w:rPr>
                <w:rFonts w:ascii="Times New Roman" w:hAnsi="Times New Roman" w:cs="Times New Roman"/>
                <w:bCs/>
                <w:sz w:val="28"/>
                <w:szCs w:val="28"/>
              </w:rPr>
              <w:t xml:space="preserve">» – </w:t>
            </w:r>
            <w:r w:rsidR="00F516DA">
              <w:rPr>
                <w:rFonts w:ascii="Times New Roman" w:hAnsi="Times New Roman" w:cs="Times New Roman"/>
                <w:bCs/>
                <w:sz w:val="28"/>
                <w:szCs w:val="28"/>
              </w:rPr>
              <w:t xml:space="preserve">на сумму </w:t>
            </w:r>
            <w:r>
              <w:rPr>
                <w:rFonts w:ascii="Times New Roman" w:hAnsi="Times New Roman" w:cs="Times New Roman"/>
                <w:bCs/>
                <w:sz w:val="28"/>
                <w:szCs w:val="28"/>
              </w:rPr>
              <w:t>5 371,4 тыс. рублей</w:t>
            </w:r>
            <w:r w:rsidR="00F516DA">
              <w:rPr>
                <w:rFonts w:ascii="Times New Roman" w:hAnsi="Times New Roman" w:cs="Times New Roman"/>
                <w:bCs/>
                <w:sz w:val="28"/>
                <w:szCs w:val="28"/>
              </w:rPr>
              <w:t xml:space="preserve"> или в 4,4 раза</w:t>
            </w:r>
            <w:r>
              <w:rPr>
                <w:rFonts w:ascii="Times New Roman" w:hAnsi="Times New Roman" w:cs="Times New Roman"/>
                <w:bCs/>
                <w:sz w:val="28"/>
                <w:szCs w:val="28"/>
              </w:rPr>
              <w:t>.</w:t>
            </w:r>
          </w:p>
          <w:p w:rsidR="0018345C" w:rsidRDefault="0018345C" w:rsidP="007D57A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По государственной программе «</w:t>
            </w:r>
            <w:r w:rsidRPr="005F79AB">
              <w:rPr>
                <w:rFonts w:ascii="Times New Roman" w:hAnsi="Times New Roman" w:cs="Times New Roman"/>
                <w:bCs/>
                <w:sz w:val="28"/>
                <w:szCs w:val="28"/>
              </w:rPr>
              <w:t>Повышение безопасности жизнедеятельности населения и территорий Чувашской Республики</w:t>
            </w:r>
            <w:r>
              <w:rPr>
                <w:rFonts w:ascii="Times New Roman" w:hAnsi="Times New Roman" w:cs="Times New Roman"/>
                <w:bCs/>
                <w:sz w:val="28"/>
                <w:szCs w:val="28"/>
              </w:rPr>
              <w:t>» предлагается направить</w:t>
            </w:r>
            <w:r w:rsidR="00F516DA">
              <w:rPr>
                <w:rFonts w:ascii="Times New Roman" w:hAnsi="Times New Roman" w:cs="Times New Roman"/>
                <w:bCs/>
                <w:sz w:val="28"/>
                <w:szCs w:val="28"/>
              </w:rPr>
              <w:t xml:space="preserve"> дополнительное</w:t>
            </w:r>
            <w:r>
              <w:rPr>
                <w:rFonts w:ascii="Times New Roman" w:hAnsi="Times New Roman" w:cs="Times New Roman"/>
                <w:bCs/>
                <w:sz w:val="28"/>
                <w:szCs w:val="28"/>
              </w:rPr>
              <w:t xml:space="preserve"> финансирование в сумме 400,0 тыс. рублей по целевой статье «</w:t>
            </w:r>
            <w:r w:rsidRPr="00512F7C">
              <w:rPr>
                <w:rFonts w:ascii="Times New Roman" w:hAnsi="Times New Roman" w:cs="Times New Roman"/>
                <w:bCs/>
                <w:sz w:val="28"/>
                <w:szCs w:val="28"/>
              </w:rPr>
              <w:t>Мониторинг социальных сетей</w:t>
            </w:r>
            <w:r>
              <w:rPr>
                <w:rFonts w:ascii="Times New Roman" w:hAnsi="Times New Roman" w:cs="Times New Roman"/>
                <w:bCs/>
                <w:sz w:val="28"/>
                <w:szCs w:val="28"/>
              </w:rPr>
              <w:t>».</w:t>
            </w:r>
          </w:p>
          <w:p w:rsidR="0018345C" w:rsidRDefault="0018345C" w:rsidP="007D57A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Законопроектом </w:t>
            </w:r>
            <w:r w:rsidR="00F516DA">
              <w:rPr>
                <w:rFonts w:ascii="Times New Roman" w:hAnsi="Times New Roman" w:cs="Times New Roman"/>
                <w:bCs/>
                <w:sz w:val="28"/>
                <w:szCs w:val="28"/>
              </w:rPr>
              <w:t xml:space="preserve">планируется </w:t>
            </w:r>
            <w:r>
              <w:rPr>
                <w:rFonts w:ascii="Times New Roman" w:hAnsi="Times New Roman" w:cs="Times New Roman"/>
                <w:bCs/>
                <w:sz w:val="28"/>
                <w:szCs w:val="28"/>
              </w:rPr>
              <w:t xml:space="preserve">направить бюджетные ассигнования </w:t>
            </w:r>
            <w:r w:rsidR="00F516DA">
              <w:rPr>
                <w:rFonts w:ascii="Times New Roman" w:hAnsi="Times New Roman" w:cs="Times New Roman"/>
                <w:bCs/>
                <w:sz w:val="28"/>
                <w:szCs w:val="28"/>
              </w:rPr>
              <w:t>в рамках</w:t>
            </w:r>
            <w:r>
              <w:rPr>
                <w:rFonts w:ascii="Times New Roman" w:hAnsi="Times New Roman" w:cs="Times New Roman"/>
                <w:bCs/>
                <w:sz w:val="28"/>
                <w:szCs w:val="28"/>
              </w:rPr>
              <w:t xml:space="preserve"> государственной программ</w:t>
            </w:r>
            <w:r w:rsidR="00F516DA">
              <w:rPr>
                <w:rFonts w:ascii="Times New Roman" w:hAnsi="Times New Roman" w:cs="Times New Roman"/>
                <w:bCs/>
                <w:sz w:val="28"/>
                <w:szCs w:val="28"/>
              </w:rPr>
              <w:t>ы</w:t>
            </w:r>
            <w:r>
              <w:rPr>
                <w:rFonts w:ascii="Times New Roman" w:hAnsi="Times New Roman" w:cs="Times New Roman"/>
                <w:bCs/>
                <w:sz w:val="28"/>
                <w:szCs w:val="28"/>
              </w:rPr>
              <w:t xml:space="preserve"> «</w:t>
            </w:r>
            <w:r w:rsidRPr="003355F7">
              <w:rPr>
                <w:rFonts w:ascii="Times New Roman" w:hAnsi="Times New Roman" w:cs="Times New Roman"/>
                <w:bCs/>
                <w:sz w:val="28"/>
                <w:szCs w:val="28"/>
              </w:rPr>
              <w:t>Развитие потенциала государственного управления</w:t>
            </w:r>
            <w:r>
              <w:rPr>
                <w:rFonts w:ascii="Times New Roman" w:hAnsi="Times New Roman" w:cs="Times New Roman"/>
                <w:bCs/>
                <w:sz w:val="28"/>
                <w:szCs w:val="28"/>
              </w:rPr>
              <w:t>» на следующие целевые статьи:</w:t>
            </w:r>
          </w:p>
          <w:p w:rsidR="0018345C" w:rsidRDefault="0018345C" w:rsidP="007D57A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F516DA">
              <w:rPr>
                <w:rFonts w:ascii="Times New Roman" w:hAnsi="Times New Roman" w:cs="Times New Roman"/>
                <w:bCs/>
                <w:sz w:val="28"/>
                <w:szCs w:val="28"/>
              </w:rPr>
              <w:t> </w:t>
            </w:r>
            <w:r>
              <w:rPr>
                <w:rFonts w:ascii="Times New Roman" w:hAnsi="Times New Roman" w:cs="Times New Roman"/>
                <w:bCs/>
                <w:sz w:val="28"/>
                <w:szCs w:val="28"/>
              </w:rPr>
              <w:t>«</w:t>
            </w:r>
            <w:r w:rsidRPr="003355F7">
              <w:rPr>
                <w:rFonts w:ascii="Times New Roman" w:hAnsi="Times New Roman" w:cs="Times New Roman"/>
                <w:bCs/>
                <w:sz w:val="28"/>
                <w:szCs w:val="28"/>
              </w:rPr>
              <w:t>Повышение качества управленческих кадров в целях обеспечения эффективного государственного управления</w:t>
            </w:r>
            <w:r>
              <w:rPr>
                <w:rFonts w:ascii="Times New Roman" w:hAnsi="Times New Roman" w:cs="Times New Roman"/>
                <w:bCs/>
                <w:sz w:val="28"/>
                <w:szCs w:val="28"/>
              </w:rPr>
              <w:t xml:space="preserve">» – </w:t>
            </w:r>
            <w:r w:rsidR="00F516DA">
              <w:rPr>
                <w:rFonts w:ascii="Times New Roman" w:hAnsi="Times New Roman" w:cs="Times New Roman"/>
                <w:bCs/>
                <w:sz w:val="28"/>
                <w:szCs w:val="28"/>
              </w:rPr>
              <w:t xml:space="preserve">в сумме </w:t>
            </w:r>
            <w:r>
              <w:rPr>
                <w:rFonts w:ascii="Times New Roman" w:hAnsi="Times New Roman" w:cs="Times New Roman"/>
                <w:bCs/>
                <w:sz w:val="28"/>
                <w:szCs w:val="28"/>
              </w:rPr>
              <w:t>250,0 тыс. рублей или увеличение на 25</w:t>
            </w:r>
            <w:r w:rsidR="00F516DA">
              <w:rPr>
                <w:rFonts w:ascii="Times New Roman" w:hAnsi="Times New Roman" w:cs="Times New Roman"/>
                <w:bCs/>
                <w:sz w:val="28"/>
                <w:szCs w:val="28"/>
              </w:rPr>
              <w:t>,0</w:t>
            </w:r>
            <w:r>
              <w:rPr>
                <w:rFonts w:ascii="Times New Roman" w:hAnsi="Times New Roman" w:cs="Times New Roman"/>
                <w:bCs/>
                <w:sz w:val="28"/>
                <w:szCs w:val="28"/>
              </w:rPr>
              <w:t>%;</w:t>
            </w:r>
          </w:p>
          <w:p w:rsidR="0018345C" w:rsidRDefault="0018345C" w:rsidP="007D57A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F516DA">
              <w:rPr>
                <w:rFonts w:ascii="Times New Roman" w:hAnsi="Times New Roman" w:cs="Times New Roman"/>
                <w:bCs/>
                <w:sz w:val="28"/>
                <w:szCs w:val="28"/>
              </w:rPr>
              <w:t> </w:t>
            </w:r>
            <w:r>
              <w:rPr>
                <w:rFonts w:ascii="Times New Roman" w:hAnsi="Times New Roman" w:cs="Times New Roman"/>
                <w:bCs/>
                <w:sz w:val="28"/>
                <w:szCs w:val="28"/>
              </w:rPr>
              <w:t>«</w:t>
            </w:r>
            <w:r w:rsidRPr="003355F7">
              <w:rPr>
                <w:rFonts w:ascii="Times New Roman" w:hAnsi="Times New Roman" w:cs="Times New Roman"/>
                <w:bCs/>
                <w:sz w:val="28"/>
                <w:szCs w:val="28"/>
              </w:rPr>
              <w:t>Поощрение органов исполнительной власти Чувашской Республики за достижение показателей эффективности деятельности</w:t>
            </w:r>
            <w:r>
              <w:rPr>
                <w:rFonts w:ascii="Times New Roman" w:hAnsi="Times New Roman" w:cs="Times New Roman"/>
                <w:bCs/>
                <w:sz w:val="28"/>
                <w:szCs w:val="28"/>
              </w:rPr>
              <w:t xml:space="preserve">» – </w:t>
            </w:r>
            <w:r w:rsidR="00F516DA">
              <w:rPr>
                <w:rFonts w:ascii="Times New Roman" w:hAnsi="Times New Roman" w:cs="Times New Roman"/>
                <w:bCs/>
                <w:sz w:val="28"/>
                <w:szCs w:val="28"/>
              </w:rPr>
              <w:t>в сумме 482,3 тыс. рублей.</w:t>
            </w:r>
          </w:p>
          <w:p w:rsidR="0018345C" w:rsidRPr="00BB616C" w:rsidRDefault="0018345C" w:rsidP="00BB616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Одновременно, исходя из фактической потребности</w:t>
            </w:r>
            <w:r w:rsidR="00F516DA">
              <w:rPr>
                <w:rFonts w:ascii="Times New Roman" w:hAnsi="Times New Roman" w:cs="Times New Roman"/>
                <w:bCs/>
                <w:sz w:val="28"/>
                <w:szCs w:val="28"/>
              </w:rPr>
              <w:t>,</w:t>
            </w:r>
            <w:r>
              <w:rPr>
                <w:rFonts w:ascii="Times New Roman" w:hAnsi="Times New Roman" w:cs="Times New Roman"/>
                <w:bCs/>
                <w:sz w:val="28"/>
                <w:szCs w:val="28"/>
              </w:rPr>
              <w:t xml:space="preserve"> планируется уменьш</w:t>
            </w:r>
            <w:r w:rsidR="00F516DA">
              <w:rPr>
                <w:rFonts w:ascii="Times New Roman" w:hAnsi="Times New Roman" w:cs="Times New Roman"/>
                <w:bCs/>
                <w:sz w:val="28"/>
                <w:szCs w:val="28"/>
              </w:rPr>
              <w:t>ить</w:t>
            </w:r>
            <w:r>
              <w:rPr>
                <w:rFonts w:ascii="Times New Roman" w:hAnsi="Times New Roman" w:cs="Times New Roman"/>
                <w:bCs/>
                <w:sz w:val="28"/>
                <w:szCs w:val="28"/>
              </w:rPr>
              <w:t xml:space="preserve"> бюджетны</w:t>
            </w:r>
            <w:r w:rsidR="00F516DA">
              <w:rPr>
                <w:rFonts w:ascii="Times New Roman" w:hAnsi="Times New Roman" w:cs="Times New Roman"/>
                <w:bCs/>
                <w:sz w:val="28"/>
                <w:szCs w:val="28"/>
              </w:rPr>
              <w:t>е</w:t>
            </w:r>
            <w:r>
              <w:rPr>
                <w:rFonts w:ascii="Times New Roman" w:hAnsi="Times New Roman" w:cs="Times New Roman"/>
                <w:bCs/>
                <w:sz w:val="28"/>
                <w:szCs w:val="28"/>
              </w:rPr>
              <w:t xml:space="preserve"> ассигновани</w:t>
            </w:r>
            <w:r w:rsidR="00F516DA">
              <w:rPr>
                <w:rFonts w:ascii="Times New Roman" w:hAnsi="Times New Roman" w:cs="Times New Roman"/>
                <w:bCs/>
                <w:sz w:val="28"/>
                <w:szCs w:val="28"/>
              </w:rPr>
              <w:t>я</w:t>
            </w:r>
            <w:r w:rsidR="00165681">
              <w:rPr>
                <w:rFonts w:ascii="Times New Roman" w:hAnsi="Times New Roman" w:cs="Times New Roman"/>
                <w:bCs/>
                <w:sz w:val="28"/>
                <w:szCs w:val="28"/>
              </w:rPr>
              <w:t xml:space="preserve"> в основном </w:t>
            </w:r>
            <w:r>
              <w:rPr>
                <w:rFonts w:ascii="Times New Roman" w:hAnsi="Times New Roman" w:cs="Times New Roman"/>
                <w:bCs/>
                <w:sz w:val="28"/>
                <w:szCs w:val="28"/>
              </w:rPr>
              <w:t>по целевым статьям «П</w:t>
            </w:r>
            <w:r w:rsidRPr="003355F7">
              <w:rPr>
                <w:rFonts w:ascii="Times New Roman" w:hAnsi="Times New Roman" w:cs="Times New Roman"/>
                <w:bCs/>
                <w:sz w:val="28"/>
                <w:szCs w:val="28"/>
              </w:rPr>
              <w:t>ереподготовк</w:t>
            </w:r>
            <w:r>
              <w:rPr>
                <w:rFonts w:ascii="Times New Roman" w:hAnsi="Times New Roman" w:cs="Times New Roman"/>
                <w:bCs/>
                <w:sz w:val="28"/>
                <w:szCs w:val="28"/>
              </w:rPr>
              <w:t>а</w:t>
            </w:r>
            <w:r w:rsidRPr="003355F7">
              <w:rPr>
                <w:rFonts w:ascii="Times New Roman" w:hAnsi="Times New Roman" w:cs="Times New Roman"/>
                <w:bCs/>
                <w:sz w:val="28"/>
                <w:szCs w:val="28"/>
              </w:rPr>
              <w:t xml:space="preserve"> и повышение квалификации кадров для государственной гражданской службы Чувашской Республики</w:t>
            </w:r>
            <w:r>
              <w:rPr>
                <w:rFonts w:ascii="Times New Roman" w:hAnsi="Times New Roman" w:cs="Times New Roman"/>
                <w:bCs/>
                <w:sz w:val="28"/>
                <w:szCs w:val="28"/>
              </w:rPr>
              <w:t>» на сумму 239,2 тыс. рублей и «П</w:t>
            </w:r>
            <w:r w:rsidRPr="00FB7A82">
              <w:rPr>
                <w:rFonts w:ascii="Times New Roman" w:hAnsi="Times New Roman" w:cs="Times New Roman"/>
                <w:bCs/>
                <w:sz w:val="28"/>
                <w:szCs w:val="28"/>
              </w:rPr>
              <w:t>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r>
              <w:rPr>
                <w:rFonts w:ascii="Times New Roman" w:hAnsi="Times New Roman" w:cs="Times New Roman"/>
                <w:bCs/>
                <w:sz w:val="28"/>
                <w:szCs w:val="28"/>
              </w:rPr>
              <w:t xml:space="preserve">» - </w:t>
            </w:r>
            <w:r w:rsidR="00165681">
              <w:rPr>
                <w:rFonts w:ascii="Times New Roman" w:hAnsi="Times New Roman" w:cs="Times New Roman"/>
                <w:bCs/>
                <w:sz w:val="28"/>
                <w:szCs w:val="28"/>
              </w:rPr>
              <w:t xml:space="preserve">на сумму </w:t>
            </w:r>
            <w:r>
              <w:rPr>
                <w:rFonts w:ascii="Times New Roman" w:hAnsi="Times New Roman" w:cs="Times New Roman"/>
                <w:bCs/>
                <w:sz w:val="28"/>
                <w:szCs w:val="28"/>
              </w:rPr>
              <w:t>115,8 тыс. рублей.</w:t>
            </w:r>
          </w:p>
          <w:p w:rsidR="0018345C" w:rsidRDefault="0018345C">
            <w:pPr>
              <w:widowControl w:val="0"/>
              <w:autoSpaceDE w:val="0"/>
              <w:autoSpaceDN w:val="0"/>
              <w:adjustRightInd w:val="0"/>
              <w:spacing w:after="0" w:line="240" w:lineRule="auto"/>
              <w:ind w:firstLine="710"/>
              <w:jc w:val="center"/>
              <w:rPr>
                <w:rFonts w:ascii="Times New Roman" w:hAnsi="Times New Roman" w:cs="Times New Roman"/>
                <w:b/>
                <w:bCs/>
                <w:sz w:val="28"/>
                <w:szCs w:val="28"/>
              </w:rPr>
            </w:pPr>
          </w:p>
          <w:p w:rsidR="0018345C" w:rsidRPr="00AB2A1A" w:rsidRDefault="0018345C">
            <w:pPr>
              <w:widowControl w:val="0"/>
              <w:autoSpaceDE w:val="0"/>
              <w:autoSpaceDN w:val="0"/>
              <w:adjustRightInd w:val="0"/>
              <w:spacing w:after="0" w:line="240" w:lineRule="auto"/>
              <w:ind w:firstLine="710"/>
              <w:jc w:val="center"/>
              <w:rPr>
                <w:rFonts w:ascii="Arial" w:hAnsi="Arial" w:cs="Arial"/>
                <w:color w:val="FF0000"/>
                <w:sz w:val="24"/>
                <w:szCs w:val="24"/>
              </w:rPr>
            </w:pPr>
            <w:r w:rsidRPr="004F3AF2">
              <w:rPr>
                <w:rFonts w:ascii="Times New Roman" w:hAnsi="Times New Roman" w:cs="Times New Roman"/>
                <w:b/>
                <w:bCs/>
                <w:sz w:val="28"/>
                <w:szCs w:val="28"/>
              </w:rPr>
              <w:t>3.9. Культура, кинематография</w:t>
            </w:r>
          </w:p>
        </w:tc>
      </w:tr>
      <w:tr w:rsidR="0018345C" w:rsidRPr="00AB2A1A" w:rsidTr="00817361">
        <w:trPr>
          <w:trHeight w:val="288"/>
        </w:trPr>
        <w:tc>
          <w:tcPr>
            <w:tcW w:w="9989" w:type="dxa"/>
            <w:gridSpan w:val="6"/>
            <w:tcMar>
              <w:top w:w="0" w:type="dxa"/>
              <w:left w:w="0" w:type="dxa"/>
              <w:bottom w:w="0" w:type="dxa"/>
              <w:right w:w="40" w:type="dxa"/>
            </w:tcMar>
            <w:vAlign w:val="center"/>
          </w:tcPr>
          <w:p w:rsidR="0018345C" w:rsidRPr="0093415C" w:rsidRDefault="0018345C">
            <w:pPr>
              <w:widowControl w:val="0"/>
              <w:autoSpaceDE w:val="0"/>
              <w:autoSpaceDN w:val="0"/>
              <w:adjustRightInd w:val="0"/>
              <w:spacing w:after="0" w:line="240" w:lineRule="auto"/>
              <w:ind w:firstLine="710"/>
              <w:jc w:val="both"/>
              <w:rPr>
                <w:rFonts w:ascii="Arial" w:hAnsi="Arial" w:cs="Arial"/>
                <w:color w:val="FF0000"/>
                <w:sz w:val="24"/>
                <w:szCs w:val="24"/>
                <w:lang w:val="en-US"/>
              </w:rPr>
            </w:pPr>
            <w:r>
              <w:rPr>
                <w:rFonts w:ascii="Times New Roman" w:hAnsi="Times New Roman" w:cs="Times New Roman"/>
                <w:color w:val="000000"/>
                <w:sz w:val="28"/>
                <w:szCs w:val="28"/>
              </w:rPr>
              <w:lastRenderedPageBreak/>
              <w:t>Бюджетные ассигнования по разделу</w:t>
            </w:r>
            <w:r>
              <w:rPr>
                <w:rFonts w:ascii="Times New Roman" w:hAnsi="Times New Roman" w:cs="Times New Roman"/>
                <w:b/>
                <w:bCs/>
                <w:color w:val="000000"/>
                <w:sz w:val="28"/>
                <w:szCs w:val="28"/>
              </w:rPr>
              <w:t xml:space="preserve"> «Культура, кинематография»</w:t>
            </w:r>
            <w:r>
              <w:rPr>
                <w:rFonts w:ascii="Times New Roman" w:hAnsi="Times New Roman" w:cs="Times New Roman"/>
                <w:color w:val="000000"/>
                <w:sz w:val="28"/>
                <w:szCs w:val="28"/>
              </w:rPr>
              <w:t xml:space="preserve"> на 2022  год увеличиваются на 150 813,7 тыс. рублей или на 9,1%. С учетом изменений расходы составят 1 808 837,2 тыс. рублей.</w:t>
            </w:r>
          </w:p>
        </w:tc>
      </w:tr>
      <w:tr w:rsidR="0018345C" w:rsidRPr="00AB2A1A" w:rsidTr="00817361">
        <w:trPr>
          <w:trHeight w:val="288"/>
        </w:trPr>
        <w:tc>
          <w:tcPr>
            <w:tcW w:w="9989" w:type="dxa"/>
            <w:gridSpan w:val="6"/>
            <w:shd w:val="clear" w:color="auto" w:fill="FFFFFF"/>
            <w:tcMar>
              <w:top w:w="0" w:type="dxa"/>
              <w:left w:w="0" w:type="dxa"/>
              <w:bottom w:w="0" w:type="dxa"/>
              <w:right w:w="40" w:type="dxa"/>
            </w:tcMar>
            <w:vAlign w:val="center"/>
          </w:tcPr>
          <w:p w:rsidR="0018345C" w:rsidRPr="00AB2A1A" w:rsidRDefault="0018345C" w:rsidP="00FE3DEC">
            <w:pPr>
              <w:widowControl w:val="0"/>
              <w:autoSpaceDE w:val="0"/>
              <w:autoSpaceDN w:val="0"/>
              <w:adjustRightInd w:val="0"/>
              <w:spacing w:after="0" w:line="240" w:lineRule="auto"/>
              <w:ind w:firstLine="710"/>
              <w:jc w:val="both"/>
              <w:rPr>
                <w:rFonts w:ascii="Arial" w:hAnsi="Arial" w:cs="Arial"/>
                <w:color w:val="FF0000"/>
                <w:sz w:val="24"/>
                <w:szCs w:val="24"/>
              </w:rPr>
            </w:pPr>
            <w:r>
              <w:rPr>
                <w:rFonts w:ascii="Times New Roman" w:hAnsi="Times New Roman" w:cs="Times New Roman"/>
                <w:color w:val="000000"/>
                <w:sz w:val="28"/>
                <w:szCs w:val="28"/>
              </w:rPr>
              <w:t>Расходы по данному разделу на плановый период 2023 года увеличиваются на 89 105,8 тыс. рублей или на 7,4% до объема 1 297 547,0 тыс. рублей. Расходы на плановый период 2024 года уменьшаются на 54,1 тыс. рублей и составят 1</w:t>
            </w:r>
            <w:r w:rsidR="00FE3DEC">
              <w:rPr>
                <w:rFonts w:ascii="Times New Roman" w:hAnsi="Times New Roman" w:cs="Times New Roman"/>
                <w:color w:val="000000"/>
                <w:sz w:val="28"/>
                <w:szCs w:val="28"/>
              </w:rPr>
              <w:t> </w:t>
            </w:r>
            <w:r>
              <w:rPr>
                <w:rFonts w:ascii="Times New Roman" w:hAnsi="Times New Roman" w:cs="Times New Roman"/>
                <w:color w:val="000000"/>
                <w:sz w:val="28"/>
                <w:szCs w:val="28"/>
              </w:rPr>
              <w:t>064</w:t>
            </w:r>
            <w:r w:rsidR="00FE3DEC">
              <w:rPr>
                <w:rFonts w:ascii="Times New Roman" w:hAnsi="Times New Roman" w:cs="Times New Roman"/>
                <w:color w:val="000000"/>
                <w:sz w:val="28"/>
                <w:szCs w:val="28"/>
              </w:rPr>
              <w:t> </w:t>
            </w:r>
            <w:r>
              <w:rPr>
                <w:rFonts w:ascii="Times New Roman" w:hAnsi="Times New Roman" w:cs="Times New Roman"/>
                <w:color w:val="000000"/>
                <w:sz w:val="28"/>
                <w:szCs w:val="28"/>
              </w:rPr>
              <w:t>751,1</w:t>
            </w:r>
            <w:r w:rsidR="00FE3DEC">
              <w:rPr>
                <w:rFonts w:ascii="Times New Roman" w:hAnsi="Times New Roman" w:cs="Times New Roman"/>
                <w:color w:val="000000"/>
                <w:sz w:val="28"/>
                <w:szCs w:val="28"/>
              </w:rPr>
              <w:t> </w:t>
            </w:r>
            <w:r>
              <w:rPr>
                <w:rFonts w:ascii="Times New Roman" w:hAnsi="Times New Roman" w:cs="Times New Roman"/>
                <w:color w:val="000000"/>
                <w:sz w:val="28"/>
                <w:szCs w:val="28"/>
              </w:rPr>
              <w:t>тыс. рублей.</w:t>
            </w:r>
          </w:p>
        </w:tc>
      </w:tr>
      <w:tr w:rsidR="0018345C" w:rsidRPr="00AB2A1A" w:rsidTr="00817361">
        <w:trPr>
          <w:trHeight w:val="288"/>
        </w:trPr>
        <w:tc>
          <w:tcPr>
            <w:tcW w:w="9989" w:type="dxa"/>
            <w:gridSpan w:val="6"/>
            <w:tcMar>
              <w:top w:w="0" w:type="dxa"/>
              <w:left w:w="0" w:type="dxa"/>
              <w:bottom w:w="0" w:type="dxa"/>
              <w:right w:w="40" w:type="dxa"/>
            </w:tcMar>
            <w:vAlign w:val="center"/>
          </w:tcPr>
          <w:p w:rsidR="0018345C" w:rsidRPr="00AB2A1A" w:rsidRDefault="0018345C" w:rsidP="00132E51">
            <w:pPr>
              <w:widowControl w:val="0"/>
              <w:autoSpaceDE w:val="0"/>
              <w:autoSpaceDN w:val="0"/>
              <w:adjustRightInd w:val="0"/>
              <w:spacing w:after="0" w:line="240" w:lineRule="auto"/>
              <w:ind w:firstLine="710"/>
              <w:jc w:val="both"/>
              <w:rPr>
                <w:rFonts w:ascii="Arial" w:hAnsi="Arial" w:cs="Arial"/>
                <w:color w:val="FF0000"/>
                <w:sz w:val="24"/>
                <w:szCs w:val="24"/>
              </w:rPr>
            </w:pPr>
            <w:r>
              <w:rPr>
                <w:rFonts w:ascii="Times New Roman" w:hAnsi="Times New Roman" w:cs="Times New Roman"/>
                <w:color w:val="000000"/>
                <w:sz w:val="28"/>
                <w:szCs w:val="28"/>
              </w:rPr>
              <w:t>По подразделу</w:t>
            </w:r>
            <w:r>
              <w:rPr>
                <w:rFonts w:ascii="Times New Roman" w:hAnsi="Times New Roman" w:cs="Times New Roman"/>
                <w:b/>
                <w:bCs/>
                <w:color w:val="000000"/>
                <w:sz w:val="28"/>
                <w:szCs w:val="28"/>
              </w:rPr>
              <w:t xml:space="preserve"> «Культура</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Pr>
                <w:rFonts w:ascii="Times New Roman" w:hAnsi="Times New Roman" w:cs="Times New Roman"/>
                <w:color w:val="000000"/>
                <w:sz w:val="28"/>
                <w:szCs w:val="28"/>
              </w:rPr>
              <w:t xml:space="preserve"> 2022 году увеличиваются на 136</w:t>
            </w:r>
            <w:r w:rsidR="00132E51">
              <w:rPr>
                <w:rFonts w:ascii="Times New Roman" w:hAnsi="Times New Roman" w:cs="Times New Roman"/>
                <w:color w:val="000000"/>
                <w:sz w:val="28"/>
                <w:szCs w:val="28"/>
              </w:rPr>
              <w:t> </w:t>
            </w:r>
            <w:r>
              <w:rPr>
                <w:rFonts w:ascii="Times New Roman" w:hAnsi="Times New Roman" w:cs="Times New Roman"/>
                <w:color w:val="000000"/>
                <w:sz w:val="28"/>
                <w:szCs w:val="28"/>
              </w:rPr>
              <w:t>469,3</w:t>
            </w:r>
            <w:r w:rsidR="00132E51">
              <w:rPr>
                <w:rFonts w:ascii="Times New Roman" w:hAnsi="Times New Roman" w:cs="Times New Roman"/>
                <w:color w:val="000000"/>
                <w:sz w:val="28"/>
                <w:szCs w:val="28"/>
              </w:rPr>
              <w:t> </w:t>
            </w:r>
            <w:r>
              <w:rPr>
                <w:rFonts w:ascii="Times New Roman" w:hAnsi="Times New Roman" w:cs="Times New Roman"/>
                <w:color w:val="000000"/>
                <w:sz w:val="28"/>
                <w:szCs w:val="28"/>
              </w:rPr>
              <w:t>тыс. рублей или на 8,8%. С учетом изменений расходы составят в сумме 1</w:t>
            </w:r>
            <w:r w:rsidR="00132E51">
              <w:rPr>
                <w:rFonts w:ascii="Times New Roman" w:hAnsi="Times New Roman" w:cs="Times New Roman"/>
                <w:color w:val="000000"/>
                <w:sz w:val="28"/>
                <w:szCs w:val="28"/>
              </w:rPr>
              <w:t> </w:t>
            </w:r>
            <w:r>
              <w:rPr>
                <w:rFonts w:ascii="Times New Roman" w:hAnsi="Times New Roman" w:cs="Times New Roman"/>
                <w:color w:val="000000"/>
                <w:sz w:val="28"/>
                <w:szCs w:val="28"/>
              </w:rPr>
              <w:t>682 742,5 тыс. рублей.</w:t>
            </w:r>
          </w:p>
        </w:tc>
      </w:tr>
      <w:tr w:rsidR="0018345C" w:rsidRPr="00AB2A1A" w:rsidTr="00817361">
        <w:trPr>
          <w:trHeight w:val="357"/>
        </w:trPr>
        <w:tc>
          <w:tcPr>
            <w:tcW w:w="9989" w:type="dxa"/>
            <w:gridSpan w:val="6"/>
            <w:shd w:val="clear" w:color="auto" w:fill="FFFFFF"/>
            <w:tcMar>
              <w:top w:w="0" w:type="dxa"/>
              <w:left w:w="0" w:type="dxa"/>
              <w:bottom w:w="0" w:type="dxa"/>
              <w:right w:w="40" w:type="dxa"/>
            </w:tcMar>
            <w:vAlign w:val="center"/>
          </w:tcPr>
          <w:p w:rsidR="0018345C" w:rsidRPr="00AB2A1A" w:rsidRDefault="0018345C">
            <w:pPr>
              <w:widowControl w:val="0"/>
              <w:autoSpaceDE w:val="0"/>
              <w:autoSpaceDN w:val="0"/>
              <w:adjustRightInd w:val="0"/>
              <w:spacing w:after="0" w:line="240" w:lineRule="auto"/>
              <w:ind w:firstLine="710"/>
              <w:jc w:val="both"/>
              <w:rPr>
                <w:rFonts w:ascii="Arial" w:hAnsi="Arial" w:cs="Arial"/>
                <w:color w:val="FF0000"/>
                <w:sz w:val="24"/>
                <w:szCs w:val="24"/>
              </w:rPr>
            </w:pPr>
            <w:r>
              <w:rPr>
                <w:rFonts w:ascii="Times New Roman" w:hAnsi="Times New Roman" w:cs="Times New Roman"/>
                <w:color w:val="000000"/>
                <w:sz w:val="28"/>
                <w:szCs w:val="28"/>
              </w:rPr>
              <w:t>По данному подразделу в 2022</w:t>
            </w:r>
            <w:r w:rsidR="00132E51">
              <w:rPr>
                <w:rFonts w:ascii="Times New Roman" w:hAnsi="Times New Roman" w:cs="Times New Roman"/>
                <w:color w:val="000000"/>
                <w:sz w:val="28"/>
                <w:szCs w:val="28"/>
              </w:rPr>
              <w:t xml:space="preserve"> году</w:t>
            </w:r>
            <w:r>
              <w:rPr>
                <w:rFonts w:ascii="Times New Roman" w:hAnsi="Times New Roman" w:cs="Times New Roman"/>
                <w:color w:val="000000"/>
                <w:sz w:val="28"/>
                <w:szCs w:val="28"/>
              </w:rPr>
              <w:t xml:space="preserve"> предусмотрено изменение бюджетных ассигнований на реализацию государственной программы Чувашской Республики:</w:t>
            </w:r>
          </w:p>
        </w:tc>
      </w:tr>
      <w:tr w:rsidR="0018345C" w:rsidRPr="004F3AF2"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4F3AF2" w:rsidRDefault="0018345C">
            <w:pPr>
              <w:widowControl w:val="0"/>
              <w:autoSpaceDE w:val="0"/>
              <w:autoSpaceDN w:val="0"/>
              <w:adjustRightInd w:val="0"/>
              <w:spacing w:after="0" w:line="240" w:lineRule="auto"/>
              <w:jc w:val="center"/>
              <w:rPr>
                <w:rFonts w:ascii="Arial" w:hAnsi="Arial" w:cs="Arial"/>
                <w:sz w:val="24"/>
                <w:szCs w:val="24"/>
              </w:rPr>
            </w:pPr>
            <w:r w:rsidRPr="004F3AF2">
              <w:rPr>
                <w:rFonts w:ascii="Times New Roman" w:hAnsi="Times New Roman" w:cs="Times New Roman"/>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4F3AF2" w:rsidRDefault="0018345C">
            <w:pPr>
              <w:widowControl w:val="0"/>
              <w:autoSpaceDE w:val="0"/>
              <w:autoSpaceDN w:val="0"/>
              <w:adjustRightInd w:val="0"/>
              <w:spacing w:after="0" w:line="240" w:lineRule="auto"/>
              <w:jc w:val="center"/>
              <w:rPr>
                <w:rFonts w:ascii="Arial" w:hAnsi="Arial" w:cs="Arial"/>
                <w:sz w:val="24"/>
                <w:szCs w:val="24"/>
              </w:rPr>
            </w:pPr>
            <w:r w:rsidRPr="004F3AF2">
              <w:rPr>
                <w:rFonts w:ascii="Times New Roman" w:hAnsi="Times New Roman" w:cs="Times New Roman"/>
                <w:sz w:val="20"/>
                <w:szCs w:val="20"/>
              </w:rPr>
              <w:t>Закон о бюджете (с изменениями от 24.03.2022 №5)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4F3AF2" w:rsidRDefault="0018345C">
            <w:pPr>
              <w:widowControl w:val="0"/>
              <w:autoSpaceDE w:val="0"/>
              <w:autoSpaceDN w:val="0"/>
              <w:adjustRightInd w:val="0"/>
              <w:spacing w:after="0" w:line="240" w:lineRule="auto"/>
              <w:jc w:val="center"/>
              <w:rPr>
                <w:rFonts w:ascii="Arial" w:hAnsi="Arial" w:cs="Arial"/>
                <w:sz w:val="24"/>
                <w:szCs w:val="24"/>
              </w:rPr>
            </w:pPr>
            <w:r w:rsidRPr="004F3AF2">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4F3AF2"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4F3AF2">
              <w:rPr>
                <w:rFonts w:ascii="Times New Roman" w:hAnsi="Times New Roman" w:cs="Times New Roman"/>
                <w:sz w:val="20"/>
                <w:szCs w:val="20"/>
              </w:rPr>
              <w:t>Изменения</w:t>
            </w:r>
          </w:p>
          <w:p w:rsidR="0018345C" w:rsidRPr="004F3AF2"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4F3AF2">
              <w:rPr>
                <w:rFonts w:ascii="Times New Roman" w:hAnsi="Times New Roman" w:cs="Times New Roman"/>
                <w:sz w:val="20"/>
                <w:szCs w:val="20"/>
              </w:rPr>
              <w:t>(+/-)</w:t>
            </w:r>
          </w:p>
          <w:p w:rsidR="0018345C" w:rsidRPr="004F3AF2" w:rsidRDefault="0018345C">
            <w:pPr>
              <w:widowControl w:val="0"/>
              <w:autoSpaceDE w:val="0"/>
              <w:autoSpaceDN w:val="0"/>
              <w:adjustRightInd w:val="0"/>
              <w:spacing w:after="0" w:line="240" w:lineRule="auto"/>
              <w:jc w:val="center"/>
              <w:rPr>
                <w:rFonts w:ascii="Arial" w:hAnsi="Arial" w:cs="Arial"/>
                <w:sz w:val="24"/>
                <w:szCs w:val="24"/>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4F3AF2" w:rsidRDefault="0018345C">
            <w:pPr>
              <w:widowControl w:val="0"/>
              <w:autoSpaceDE w:val="0"/>
              <w:autoSpaceDN w:val="0"/>
              <w:adjustRightInd w:val="0"/>
              <w:spacing w:after="0" w:line="240" w:lineRule="auto"/>
              <w:jc w:val="center"/>
              <w:rPr>
                <w:rFonts w:ascii="Arial" w:hAnsi="Arial" w:cs="Arial"/>
                <w:sz w:val="24"/>
                <w:szCs w:val="24"/>
              </w:rPr>
            </w:pPr>
            <w:r w:rsidRPr="004F3AF2">
              <w:rPr>
                <w:rFonts w:ascii="Times New Roman" w:hAnsi="Times New Roman" w:cs="Times New Roman"/>
                <w:sz w:val="20"/>
                <w:szCs w:val="20"/>
              </w:rPr>
              <w:t>%</w:t>
            </w:r>
          </w:p>
        </w:tc>
      </w:tr>
      <w:tr w:rsidR="0018345C" w:rsidRPr="004F3AF2"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4F3AF2" w:rsidRDefault="0018345C" w:rsidP="00FD7A37">
            <w:pPr>
              <w:widowControl w:val="0"/>
              <w:autoSpaceDE w:val="0"/>
              <w:autoSpaceDN w:val="0"/>
              <w:adjustRightInd w:val="0"/>
              <w:spacing w:after="0" w:line="240" w:lineRule="auto"/>
              <w:jc w:val="both"/>
              <w:rPr>
                <w:rFonts w:ascii="Arial" w:hAnsi="Arial" w:cs="Arial"/>
                <w:sz w:val="24"/>
                <w:szCs w:val="24"/>
              </w:rPr>
            </w:pPr>
            <w:r w:rsidRPr="004F3AF2">
              <w:rPr>
                <w:rFonts w:ascii="Times New Roman" w:hAnsi="Times New Roman" w:cs="Times New Roman"/>
                <w:bCs/>
                <w:sz w:val="20"/>
                <w:szCs w:val="20"/>
              </w:rPr>
              <w:t xml:space="preserve">Государственная программа </w:t>
            </w:r>
            <w:r>
              <w:rPr>
                <w:rFonts w:ascii="Times New Roman" w:hAnsi="Times New Roman" w:cs="Times New Roman"/>
                <w:bCs/>
                <w:sz w:val="20"/>
                <w:szCs w:val="20"/>
              </w:rPr>
              <w:t>«</w:t>
            </w:r>
            <w:r w:rsidRPr="004F3AF2">
              <w:rPr>
                <w:rFonts w:ascii="Times New Roman" w:hAnsi="Times New Roman" w:cs="Times New Roman"/>
                <w:bCs/>
                <w:sz w:val="20"/>
                <w:szCs w:val="20"/>
              </w:rPr>
              <w:t>Развитие культуры</w:t>
            </w:r>
            <w:r>
              <w:rPr>
                <w:rFonts w:ascii="Times New Roman" w:hAnsi="Times New Roman" w:cs="Times New Roman"/>
                <w:bCs/>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4F3AF2" w:rsidRDefault="0018345C">
            <w:pPr>
              <w:widowControl w:val="0"/>
              <w:autoSpaceDE w:val="0"/>
              <w:autoSpaceDN w:val="0"/>
              <w:adjustRightInd w:val="0"/>
              <w:spacing w:after="0" w:line="240" w:lineRule="auto"/>
              <w:jc w:val="center"/>
              <w:rPr>
                <w:rFonts w:ascii="Arial" w:hAnsi="Arial" w:cs="Arial"/>
                <w:sz w:val="24"/>
                <w:szCs w:val="24"/>
              </w:rPr>
            </w:pPr>
            <w:r w:rsidRPr="004F3AF2">
              <w:rPr>
                <w:rFonts w:ascii="Times New Roman" w:hAnsi="Times New Roman" w:cs="Times New Roman"/>
                <w:bCs/>
                <w:sz w:val="20"/>
                <w:szCs w:val="20"/>
              </w:rPr>
              <w:t>1 546 273,2</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4F3AF2" w:rsidRDefault="0018345C">
            <w:pPr>
              <w:widowControl w:val="0"/>
              <w:autoSpaceDE w:val="0"/>
              <w:autoSpaceDN w:val="0"/>
              <w:adjustRightInd w:val="0"/>
              <w:spacing w:after="0" w:line="240" w:lineRule="auto"/>
              <w:jc w:val="center"/>
              <w:rPr>
                <w:rFonts w:ascii="Arial" w:hAnsi="Arial" w:cs="Arial"/>
                <w:sz w:val="24"/>
                <w:szCs w:val="24"/>
              </w:rPr>
            </w:pPr>
            <w:r w:rsidRPr="004F3AF2">
              <w:rPr>
                <w:rFonts w:ascii="Times New Roman" w:hAnsi="Times New Roman" w:cs="Times New Roman"/>
                <w:bCs/>
                <w:sz w:val="20"/>
                <w:szCs w:val="20"/>
              </w:rPr>
              <w:t>1 682 742,5</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4F3AF2" w:rsidRDefault="0018345C">
            <w:pPr>
              <w:widowControl w:val="0"/>
              <w:autoSpaceDE w:val="0"/>
              <w:autoSpaceDN w:val="0"/>
              <w:adjustRightInd w:val="0"/>
              <w:spacing w:after="0" w:line="240" w:lineRule="auto"/>
              <w:jc w:val="center"/>
              <w:rPr>
                <w:rFonts w:ascii="Arial" w:hAnsi="Arial" w:cs="Arial"/>
                <w:sz w:val="24"/>
                <w:szCs w:val="24"/>
              </w:rPr>
            </w:pPr>
            <w:r w:rsidRPr="004F3AF2">
              <w:rPr>
                <w:rFonts w:ascii="Times New Roman" w:hAnsi="Times New Roman" w:cs="Times New Roman"/>
                <w:bCs/>
                <w:sz w:val="20"/>
                <w:szCs w:val="20"/>
              </w:rPr>
              <w:t>136 469,3</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4F3AF2" w:rsidRDefault="0018345C">
            <w:pPr>
              <w:widowControl w:val="0"/>
              <w:autoSpaceDE w:val="0"/>
              <w:autoSpaceDN w:val="0"/>
              <w:adjustRightInd w:val="0"/>
              <w:spacing w:after="0" w:line="240" w:lineRule="auto"/>
              <w:jc w:val="center"/>
              <w:rPr>
                <w:rFonts w:ascii="Arial" w:hAnsi="Arial" w:cs="Arial"/>
                <w:sz w:val="24"/>
                <w:szCs w:val="24"/>
              </w:rPr>
            </w:pPr>
            <w:r w:rsidRPr="004F3AF2">
              <w:rPr>
                <w:rFonts w:ascii="Times New Roman" w:hAnsi="Times New Roman" w:cs="Times New Roman"/>
                <w:bCs/>
                <w:sz w:val="20"/>
                <w:szCs w:val="20"/>
              </w:rPr>
              <w:t>8,8</w:t>
            </w:r>
          </w:p>
        </w:tc>
      </w:tr>
      <w:tr w:rsidR="0018345C" w:rsidRPr="00AB2A1A" w:rsidTr="00817361">
        <w:trPr>
          <w:trHeight w:val="288"/>
        </w:trPr>
        <w:tc>
          <w:tcPr>
            <w:tcW w:w="9989" w:type="dxa"/>
            <w:gridSpan w:val="6"/>
            <w:tcMar>
              <w:top w:w="0" w:type="dxa"/>
              <w:left w:w="0" w:type="dxa"/>
              <w:bottom w:w="0" w:type="dxa"/>
              <w:right w:w="40" w:type="dxa"/>
            </w:tcMar>
            <w:vAlign w:val="center"/>
          </w:tcPr>
          <w:p w:rsidR="0018345C" w:rsidRDefault="0018345C" w:rsidP="00DF7A47">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Законопроектом планируется увеличить бюджетные ассигнования в основном на следующие целевые статьи:</w:t>
            </w:r>
          </w:p>
          <w:p w:rsidR="0018345C" w:rsidRDefault="0018345C" w:rsidP="00DF7A47">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00132E51">
              <w:rPr>
                <w:rFonts w:ascii="Times New Roman" w:hAnsi="Times New Roman" w:cs="Times New Roman"/>
                <w:color w:val="000000"/>
                <w:sz w:val="28"/>
                <w:szCs w:val="28"/>
              </w:rPr>
              <w:t> </w:t>
            </w:r>
            <w:r>
              <w:rPr>
                <w:rFonts w:ascii="Times New Roman" w:hAnsi="Times New Roman" w:cs="Times New Roman"/>
                <w:color w:val="000000"/>
                <w:sz w:val="28"/>
                <w:szCs w:val="28"/>
              </w:rPr>
              <w:t>«Реставрация здания Полномочного представительства Чувашской Республики при Президенте Российской Федерации, расположенного по адресу: г. Москва, ул. Большая Ордынка, д. 46, стр. 1» на сумму 3 489,2 тыс. рублей</w:t>
            </w:r>
            <w:r w:rsidR="00132E51">
              <w:rPr>
                <w:rFonts w:ascii="Times New Roman" w:hAnsi="Times New Roman" w:cs="Times New Roman"/>
                <w:color w:val="000000"/>
                <w:sz w:val="28"/>
                <w:szCs w:val="28"/>
              </w:rPr>
              <w:t xml:space="preserve"> или на 14,8%</w:t>
            </w:r>
            <w:r>
              <w:rPr>
                <w:rFonts w:ascii="Times New Roman" w:hAnsi="Times New Roman" w:cs="Times New Roman"/>
                <w:color w:val="000000"/>
                <w:sz w:val="28"/>
                <w:szCs w:val="28"/>
              </w:rPr>
              <w:t>;</w:t>
            </w:r>
          </w:p>
          <w:p w:rsidR="0018345C" w:rsidRDefault="0018345C" w:rsidP="00132E51">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132E51">
              <w:rPr>
                <w:rFonts w:ascii="Times New Roman" w:hAnsi="Times New Roman" w:cs="Times New Roman"/>
                <w:color w:val="000000"/>
                <w:sz w:val="28"/>
                <w:szCs w:val="28"/>
              </w:rPr>
              <w:t> </w:t>
            </w:r>
            <w:r>
              <w:rPr>
                <w:rFonts w:ascii="Times New Roman" w:hAnsi="Times New Roman" w:cs="Times New Roman"/>
                <w:color w:val="000000"/>
                <w:sz w:val="28"/>
                <w:szCs w:val="28"/>
              </w:rPr>
              <w:t xml:space="preserve">«Обеспечение деятельности государственных библиотек» </w:t>
            </w:r>
            <w:r w:rsidR="00132E5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2 435,8 тыс. рублей</w:t>
            </w:r>
            <w:r w:rsidR="00132E51">
              <w:rPr>
                <w:rFonts w:ascii="Times New Roman" w:hAnsi="Times New Roman" w:cs="Times New Roman"/>
                <w:color w:val="000000"/>
                <w:sz w:val="28"/>
                <w:szCs w:val="28"/>
              </w:rPr>
              <w:t xml:space="preserve"> или на 2,3%</w:t>
            </w:r>
            <w:r>
              <w:rPr>
                <w:rFonts w:ascii="Times New Roman" w:hAnsi="Times New Roman" w:cs="Times New Roman"/>
                <w:color w:val="000000"/>
                <w:sz w:val="28"/>
                <w:szCs w:val="28"/>
              </w:rPr>
              <w:t>;</w:t>
            </w:r>
          </w:p>
          <w:p w:rsidR="0018345C" w:rsidRDefault="0018345C" w:rsidP="00132E51">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132E51">
              <w:rPr>
                <w:rFonts w:ascii="Times New Roman" w:hAnsi="Times New Roman" w:cs="Times New Roman"/>
                <w:color w:val="000000"/>
                <w:sz w:val="28"/>
                <w:szCs w:val="28"/>
              </w:rPr>
              <w:t> </w:t>
            </w:r>
            <w:r>
              <w:rPr>
                <w:rFonts w:ascii="Times New Roman" w:hAnsi="Times New Roman" w:cs="Times New Roman"/>
                <w:color w:val="000000"/>
                <w:sz w:val="28"/>
                <w:szCs w:val="28"/>
              </w:rPr>
              <w:t xml:space="preserve">«Обеспечение деятельности государственных музеев» </w:t>
            </w:r>
            <w:r w:rsidR="00132E5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6 765,4 тыс. рублей</w:t>
            </w:r>
            <w:r w:rsidR="00132E51">
              <w:rPr>
                <w:rFonts w:ascii="Times New Roman" w:hAnsi="Times New Roman" w:cs="Times New Roman"/>
                <w:color w:val="000000"/>
                <w:sz w:val="28"/>
                <w:szCs w:val="28"/>
              </w:rPr>
              <w:t xml:space="preserve"> или на 7,4%</w:t>
            </w:r>
            <w:r>
              <w:rPr>
                <w:rFonts w:ascii="Times New Roman" w:hAnsi="Times New Roman" w:cs="Times New Roman"/>
                <w:color w:val="000000"/>
                <w:sz w:val="28"/>
                <w:szCs w:val="28"/>
              </w:rPr>
              <w:t>;</w:t>
            </w:r>
          </w:p>
          <w:p w:rsidR="0018345C" w:rsidRDefault="00132E51" w:rsidP="00DF7A47">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18345C">
              <w:rPr>
                <w:rFonts w:ascii="Times New Roman" w:hAnsi="Times New Roman" w:cs="Times New Roman"/>
                <w:color w:val="000000"/>
                <w:sz w:val="28"/>
                <w:szCs w:val="28"/>
              </w:rPr>
              <w:t>«Обеспечение деятельности государственных театрально-концертных учреждений»</w:t>
            </w:r>
            <w:r>
              <w:rPr>
                <w:rFonts w:ascii="Times New Roman" w:hAnsi="Times New Roman" w:cs="Times New Roman"/>
                <w:color w:val="000000"/>
                <w:sz w:val="28"/>
                <w:szCs w:val="28"/>
              </w:rPr>
              <w:t xml:space="preserve"> -</w:t>
            </w:r>
            <w:r w:rsidR="0018345C">
              <w:rPr>
                <w:rFonts w:ascii="Times New Roman" w:hAnsi="Times New Roman" w:cs="Times New Roman"/>
                <w:color w:val="000000"/>
                <w:sz w:val="28"/>
                <w:szCs w:val="28"/>
              </w:rPr>
              <w:t xml:space="preserve"> на 27 037,8 тыс. рублей</w:t>
            </w:r>
            <w:r>
              <w:rPr>
                <w:rFonts w:ascii="Times New Roman" w:hAnsi="Times New Roman" w:cs="Times New Roman"/>
                <w:color w:val="000000"/>
                <w:sz w:val="28"/>
                <w:szCs w:val="28"/>
              </w:rPr>
              <w:t xml:space="preserve"> или на 4,7%</w:t>
            </w:r>
            <w:r w:rsidR="0018345C">
              <w:rPr>
                <w:rFonts w:ascii="Times New Roman" w:hAnsi="Times New Roman" w:cs="Times New Roman"/>
                <w:color w:val="000000"/>
                <w:sz w:val="28"/>
                <w:szCs w:val="28"/>
              </w:rPr>
              <w:t>;</w:t>
            </w:r>
          </w:p>
          <w:p w:rsidR="0018345C" w:rsidRDefault="0018345C" w:rsidP="00DF7A47">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«Укрепление материально-технической базы государственных музеев»</w:t>
            </w:r>
            <w:r w:rsidR="00132E5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на 2 119,8 тыс. рублей</w:t>
            </w:r>
            <w:r w:rsidR="00132E51">
              <w:rPr>
                <w:rFonts w:ascii="Times New Roman" w:hAnsi="Times New Roman" w:cs="Times New Roman"/>
                <w:color w:val="000000"/>
                <w:sz w:val="28"/>
                <w:szCs w:val="28"/>
              </w:rPr>
              <w:t xml:space="preserve"> или на 17,7%</w:t>
            </w:r>
            <w:r>
              <w:rPr>
                <w:rFonts w:ascii="Times New Roman" w:hAnsi="Times New Roman" w:cs="Times New Roman"/>
                <w:color w:val="000000"/>
                <w:sz w:val="28"/>
                <w:szCs w:val="28"/>
              </w:rPr>
              <w:t>;</w:t>
            </w:r>
          </w:p>
          <w:p w:rsidR="0018345C" w:rsidRDefault="0018345C" w:rsidP="00DF7A47">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132E51">
              <w:rPr>
                <w:rFonts w:ascii="Times New Roman" w:hAnsi="Times New Roman" w:cs="Times New Roman"/>
                <w:color w:val="000000"/>
                <w:sz w:val="28"/>
                <w:szCs w:val="28"/>
              </w:rPr>
              <w:t> </w:t>
            </w:r>
            <w:r>
              <w:rPr>
                <w:rFonts w:ascii="Times New Roman" w:hAnsi="Times New Roman" w:cs="Times New Roman"/>
                <w:color w:val="000000"/>
                <w:sz w:val="28"/>
                <w:szCs w:val="28"/>
              </w:rPr>
              <w:t xml:space="preserve">«Укрепление материально-технической базы государственных театрально-концертных учреждений» </w:t>
            </w:r>
            <w:r w:rsidR="00132E5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2 495,0 тыс. рублей</w:t>
            </w:r>
            <w:r w:rsidR="00132E51">
              <w:rPr>
                <w:rFonts w:ascii="Times New Roman" w:hAnsi="Times New Roman" w:cs="Times New Roman"/>
                <w:color w:val="000000"/>
                <w:sz w:val="28"/>
                <w:szCs w:val="28"/>
              </w:rPr>
              <w:t xml:space="preserve"> или на 3,1%</w:t>
            </w:r>
            <w:r>
              <w:rPr>
                <w:rFonts w:ascii="Times New Roman" w:hAnsi="Times New Roman" w:cs="Times New Roman"/>
                <w:color w:val="000000"/>
                <w:sz w:val="28"/>
                <w:szCs w:val="28"/>
              </w:rPr>
              <w:t>;</w:t>
            </w:r>
          </w:p>
          <w:p w:rsidR="0018345C" w:rsidRDefault="0018345C" w:rsidP="00DF7A47">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«Укрепление материально-технической базы государственных учреждений в сфере культурно-досугового обслуживания населения и туризма» </w:t>
            </w:r>
            <w:r w:rsidR="00132E5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1 988,5 тыс. рублей</w:t>
            </w:r>
            <w:r w:rsidR="00132E51">
              <w:rPr>
                <w:rFonts w:ascii="Times New Roman" w:hAnsi="Times New Roman" w:cs="Times New Roman"/>
                <w:color w:val="000000"/>
                <w:sz w:val="28"/>
                <w:szCs w:val="28"/>
              </w:rPr>
              <w:t xml:space="preserve"> или в 2,8 раза</w:t>
            </w:r>
            <w:r>
              <w:rPr>
                <w:rFonts w:ascii="Times New Roman" w:hAnsi="Times New Roman" w:cs="Times New Roman"/>
                <w:color w:val="000000"/>
                <w:sz w:val="28"/>
                <w:szCs w:val="28"/>
              </w:rPr>
              <w:t>;</w:t>
            </w:r>
          </w:p>
          <w:p w:rsidR="0018345C" w:rsidRDefault="0018345C" w:rsidP="00DF7A47">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132E51">
              <w:rPr>
                <w:rFonts w:ascii="Times New Roman" w:hAnsi="Times New Roman" w:cs="Times New Roman"/>
                <w:color w:val="000000"/>
                <w:sz w:val="28"/>
                <w:szCs w:val="28"/>
              </w:rPr>
              <w:t> </w:t>
            </w:r>
            <w:r>
              <w:rPr>
                <w:rFonts w:ascii="Times New Roman" w:hAnsi="Times New Roman" w:cs="Times New Roman"/>
                <w:color w:val="000000"/>
                <w:sz w:val="28"/>
                <w:szCs w:val="28"/>
              </w:rPr>
              <w:t xml:space="preserve">«Реконструкция музея и сада-парка им. А.Г. Николаева по адресу: Чувашская Республика, Мариинско-Посадский район, с. Шоршелы» </w:t>
            </w:r>
            <w:r w:rsidR="00132E5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25 330,9</w:t>
            </w:r>
            <w:r w:rsidR="00132E51">
              <w:rPr>
                <w:rFonts w:ascii="Times New Roman" w:hAnsi="Times New Roman" w:cs="Times New Roman"/>
                <w:color w:val="000000"/>
                <w:sz w:val="28"/>
                <w:szCs w:val="28"/>
              </w:rPr>
              <w:t> </w:t>
            </w:r>
            <w:r>
              <w:rPr>
                <w:rFonts w:ascii="Times New Roman" w:hAnsi="Times New Roman" w:cs="Times New Roman"/>
                <w:color w:val="000000"/>
                <w:sz w:val="28"/>
                <w:szCs w:val="28"/>
              </w:rPr>
              <w:t>тыс. рублей</w:t>
            </w:r>
            <w:r w:rsidR="00132E51">
              <w:rPr>
                <w:rFonts w:ascii="Times New Roman" w:hAnsi="Times New Roman" w:cs="Times New Roman"/>
                <w:color w:val="000000"/>
                <w:sz w:val="28"/>
                <w:szCs w:val="28"/>
              </w:rPr>
              <w:t xml:space="preserve"> или в 5,0 раза</w:t>
            </w:r>
            <w:r>
              <w:rPr>
                <w:rFonts w:ascii="Times New Roman" w:hAnsi="Times New Roman" w:cs="Times New Roman"/>
                <w:color w:val="000000"/>
                <w:sz w:val="28"/>
                <w:szCs w:val="28"/>
              </w:rPr>
              <w:t>;</w:t>
            </w:r>
          </w:p>
          <w:p w:rsidR="0018345C" w:rsidRDefault="0018345C" w:rsidP="00DF7A47">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132E51">
              <w:rPr>
                <w:rFonts w:ascii="Times New Roman" w:hAnsi="Times New Roman" w:cs="Times New Roman"/>
                <w:color w:val="000000"/>
                <w:sz w:val="28"/>
                <w:szCs w:val="28"/>
              </w:rPr>
              <w:t> </w:t>
            </w:r>
            <w:r>
              <w:rPr>
                <w:rFonts w:ascii="Times New Roman" w:hAnsi="Times New Roman" w:cs="Times New Roman"/>
                <w:color w:val="000000"/>
                <w:sz w:val="28"/>
                <w:szCs w:val="28"/>
              </w:rPr>
              <w:t xml:space="preserve">«Укрепление материально-технической базы муниципальных учреждений культурно-досугового типа» </w:t>
            </w:r>
            <w:r w:rsidR="00132E5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24 103,8 тыс. рублей;</w:t>
            </w:r>
          </w:p>
          <w:p w:rsidR="0018345C" w:rsidRDefault="0018345C" w:rsidP="00DF7A47">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132E51">
              <w:rPr>
                <w:rFonts w:ascii="Times New Roman" w:hAnsi="Times New Roman" w:cs="Times New Roman"/>
                <w:color w:val="000000"/>
                <w:sz w:val="28"/>
                <w:szCs w:val="28"/>
              </w:rPr>
              <w:t> </w:t>
            </w:r>
            <w:r>
              <w:rPr>
                <w:rFonts w:ascii="Times New Roman" w:hAnsi="Times New Roman" w:cs="Times New Roman"/>
                <w:color w:val="000000"/>
                <w:sz w:val="28"/>
                <w:szCs w:val="28"/>
              </w:rPr>
              <w:t xml:space="preserve">«Оснащение оборудованием кинозалов в целях обеспечения реализации программы социальной поддержки молодежи в возрасте от 14 до 22 лет для повышения доступности организаций культуры «Пушкинская карта» </w:t>
            </w:r>
            <w:r w:rsidR="00132E5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2 139,0</w:t>
            </w:r>
            <w:r w:rsidR="00132E51">
              <w:rPr>
                <w:rFonts w:ascii="Times New Roman" w:hAnsi="Times New Roman" w:cs="Times New Roman"/>
                <w:color w:val="000000"/>
                <w:sz w:val="28"/>
                <w:szCs w:val="28"/>
              </w:rPr>
              <w:t> </w:t>
            </w:r>
            <w:r>
              <w:rPr>
                <w:rFonts w:ascii="Times New Roman" w:hAnsi="Times New Roman" w:cs="Times New Roman"/>
                <w:color w:val="000000"/>
                <w:sz w:val="28"/>
                <w:szCs w:val="28"/>
              </w:rPr>
              <w:t>тыс. рублей;</w:t>
            </w:r>
          </w:p>
          <w:p w:rsidR="0018345C" w:rsidRDefault="0018345C" w:rsidP="00DF7A47">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«Строительство сельского дома культуры на 100 мест, расположенного по адресу: Чувашская Республика, Канашский район, д. </w:t>
            </w:r>
            <w:proofErr w:type="spellStart"/>
            <w:r>
              <w:rPr>
                <w:rFonts w:ascii="Times New Roman" w:hAnsi="Times New Roman" w:cs="Times New Roman"/>
                <w:color w:val="000000"/>
                <w:sz w:val="28"/>
                <w:szCs w:val="28"/>
              </w:rPr>
              <w:t>Юманзары</w:t>
            </w:r>
            <w:proofErr w:type="spellEnd"/>
            <w:r>
              <w:rPr>
                <w:rFonts w:ascii="Times New Roman" w:hAnsi="Times New Roman" w:cs="Times New Roman"/>
                <w:color w:val="000000"/>
                <w:sz w:val="28"/>
                <w:szCs w:val="28"/>
              </w:rPr>
              <w:t>, ул. Михайлова,</w:t>
            </w:r>
            <w:r w:rsidR="00C836F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33» </w:t>
            </w:r>
            <w:r w:rsidR="00132E5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2 300,0 тыс. рублей</w:t>
            </w:r>
            <w:r w:rsidR="00132E51">
              <w:rPr>
                <w:rFonts w:ascii="Times New Roman" w:hAnsi="Times New Roman" w:cs="Times New Roman"/>
                <w:color w:val="000000"/>
                <w:sz w:val="28"/>
                <w:szCs w:val="28"/>
              </w:rPr>
              <w:t xml:space="preserve"> или на 7,0%</w:t>
            </w:r>
            <w:r>
              <w:rPr>
                <w:rFonts w:ascii="Times New Roman" w:hAnsi="Times New Roman" w:cs="Times New Roman"/>
                <w:color w:val="000000"/>
                <w:sz w:val="28"/>
                <w:szCs w:val="28"/>
              </w:rPr>
              <w:t>;</w:t>
            </w:r>
          </w:p>
          <w:p w:rsidR="0018345C" w:rsidRDefault="0018345C" w:rsidP="00DF7A47">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132E51">
              <w:rPr>
                <w:rFonts w:ascii="Times New Roman" w:hAnsi="Times New Roman" w:cs="Times New Roman"/>
                <w:color w:val="000000"/>
                <w:sz w:val="28"/>
                <w:szCs w:val="28"/>
              </w:rPr>
              <w:t> </w:t>
            </w:r>
            <w:r>
              <w:rPr>
                <w:rFonts w:ascii="Times New Roman" w:hAnsi="Times New Roman" w:cs="Times New Roman"/>
                <w:color w:val="000000"/>
                <w:sz w:val="28"/>
                <w:szCs w:val="28"/>
              </w:rPr>
              <w:t xml:space="preserve">«Строительство модульного клуба в д. </w:t>
            </w:r>
            <w:proofErr w:type="spellStart"/>
            <w:r>
              <w:rPr>
                <w:rFonts w:ascii="Times New Roman" w:hAnsi="Times New Roman" w:cs="Times New Roman"/>
                <w:color w:val="000000"/>
                <w:sz w:val="28"/>
                <w:szCs w:val="28"/>
              </w:rPr>
              <w:t>Ямбай</w:t>
            </w:r>
            <w:proofErr w:type="spellEnd"/>
            <w:r>
              <w:rPr>
                <w:rFonts w:ascii="Times New Roman" w:hAnsi="Times New Roman" w:cs="Times New Roman"/>
                <w:color w:val="000000"/>
                <w:sz w:val="28"/>
                <w:szCs w:val="28"/>
              </w:rPr>
              <w:t xml:space="preserve"> Урмарского района Чувашской Республики»</w:t>
            </w:r>
            <w:r w:rsidR="00132E5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на 6 397,0 тыс. рублей</w:t>
            </w:r>
            <w:r w:rsidR="00132E51">
              <w:rPr>
                <w:rFonts w:ascii="Times New Roman" w:hAnsi="Times New Roman" w:cs="Times New Roman"/>
                <w:color w:val="000000"/>
                <w:sz w:val="28"/>
                <w:szCs w:val="28"/>
              </w:rPr>
              <w:t xml:space="preserve"> или на 50,5%</w:t>
            </w:r>
            <w:r>
              <w:rPr>
                <w:rFonts w:ascii="Times New Roman" w:hAnsi="Times New Roman" w:cs="Times New Roman"/>
                <w:color w:val="000000"/>
                <w:sz w:val="28"/>
                <w:szCs w:val="28"/>
              </w:rPr>
              <w:t>;</w:t>
            </w:r>
          </w:p>
          <w:p w:rsidR="0018345C" w:rsidRDefault="0018345C" w:rsidP="00DF7A47">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«Строительство модульного клуба в с. </w:t>
            </w:r>
            <w:proofErr w:type="spellStart"/>
            <w:r>
              <w:rPr>
                <w:rFonts w:ascii="Times New Roman" w:hAnsi="Times New Roman" w:cs="Times New Roman"/>
                <w:color w:val="000000"/>
                <w:sz w:val="28"/>
                <w:szCs w:val="28"/>
              </w:rPr>
              <w:t>Сиява</w:t>
            </w:r>
            <w:proofErr w:type="spellEnd"/>
            <w:r>
              <w:rPr>
                <w:rFonts w:ascii="Times New Roman" w:hAnsi="Times New Roman" w:cs="Times New Roman"/>
                <w:color w:val="000000"/>
                <w:sz w:val="28"/>
                <w:szCs w:val="28"/>
              </w:rPr>
              <w:t xml:space="preserve"> Порецкого района Чувашской Республики» </w:t>
            </w:r>
            <w:r w:rsidR="00132E5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4 741,1 тыс. рублей</w:t>
            </w:r>
            <w:r w:rsidR="00132E51">
              <w:rPr>
                <w:rFonts w:ascii="Times New Roman" w:hAnsi="Times New Roman" w:cs="Times New Roman"/>
                <w:color w:val="000000"/>
                <w:sz w:val="28"/>
                <w:szCs w:val="28"/>
              </w:rPr>
              <w:t xml:space="preserve"> или на 37,4%</w:t>
            </w:r>
            <w:r>
              <w:rPr>
                <w:rFonts w:ascii="Times New Roman" w:hAnsi="Times New Roman" w:cs="Times New Roman"/>
                <w:color w:val="000000"/>
                <w:sz w:val="28"/>
                <w:szCs w:val="28"/>
              </w:rPr>
              <w:t>;</w:t>
            </w:r>
          </w:p>
          <w:p w:rsidR="0018345C" w:rsidRDefault="0018345C" w:rsidP="00DF7A47">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132E51">
              <w:rPr>
                <w:rFonts w:ascii="Times New Roman" w:hAnsi="Times New Roman" w:cs="Times New Roman"/>
                <w:color w:val="000000"/>
                <w:sz w:val="28"/>
                <w:szCs w:val="28"/>
              </w:rPr>
              <w:t> </w:t>
            </w:r>
            <w:r>
              <w:rPr>
                <w:rFonts w:ascii="Times New Roman" w:hAnsi="Times New Roman" w:cs="Times New Roman"/>
                <w:color w:val="000000"/>
                <w:sz w:val="28"/>
                <w:szCs w:val="28"/>
              </w:rPr>
              <w:t xml:space="preserve">«Капитальный ремонт муниципальных учреждений культуры клубного типа» </w:t>
            </w:r>
            <w:r w:rsidR="00132E5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34 617,7 тыс. рублей</w:t>
            </w:r>
            <w:r w:rsidR="00132E51">
              <w:rPr>
                <w:rFonts w:ascii="Times New Roman" w:hAnsi="Times New Roman" w:cs="Times New Roman"/>
                <w:color w:val="000000"/>
                <w:sz w:val="28"/>
                <w:szCs w:val="28"/>
              </w:rPr>
              <w:t xml:space="preserve"> или на 30,8%</w:t>
            </w:r>
            <w:r>
              <w:rPr>
                <w:rFonts w:ascii="Times New Roman" w:hAnsi="Times New Roman" w:cs="Times New Roman"/>
                <w:color w:val="000000"/>
                <w:sz w:val="28"/>
                <w:szCs w:val="28"/>
              </w:rPr>
              <w:t>.</w:t>
            </w:r>
          </w:p>
          <w:p w:rsidR="0018345C" w:rsidRDefault="0018345C" w:rsidP="00DF7A47">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Одновременно уменьшаются расходы</w:t>
            </w:r>
            <w:r w:rsidR="00C836FD">
              <w:rPr>
                <w:rFonts w:ascii="Times New Roman" w:hAnsi="Times New Roman" w:cs="Times New Roman"/>
                <w:color w:val="000000"/>
                <w:sz w:val="28"/>
                <w:szCs w:val="28"/>
              </w:rPr>
              <w:t xml:space="preserve"> в основном</w:t>
            </w:r>
            <w:r>
              <w:rPr>
                <w:rFonts w:ascii="Times New Roman" w:hAnsi="Times New Roman" w:cs="Times New Roman"/>
                <w:color w:val="000000"/>
                <w:sz w:val="28"/>
                <w:szCs w:val="28"/>
              </w:rPr>
              <w:t xml:space="preserve"> по следующим целевым статьям:</w:t>
            </w:r>
          </w:p>
          <w:p w:rsidR="0018345C" w:rsidRDefault="0018345C" w:rsidP="00DF7A47">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«Государственная охрана объектов культурного наследия» </w:t>
            </w:r>
            <w:r w:rsidR="00132E5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3 643,5 тыс. рублей</w:t>
            </w:r>
            <w:r w:rsidR="00132E51">
              <w:rPr>
                <w:rFonts w:ascii="Times New Roman" w:hAnsi="Times New Roman" w:cs="Times New Roman"/>
                <w:color w:val="000000"/>
                <w:sz w:val="28"/>
                <w:szCs w:val="28"/>
              </w:rPr>
              <w:t xml:space="preserve"> или на 22,9%</w:t>
            </w:r>
            <w:r>
              <w:rPr>
                <w:rFonts w:ascii="Times New Roman" w:hAnsi="Times New Roman" w:cs="Times New Roman"/>
                <w:color w:val="000000"/>
                <w:sz w:val="28"/>
                <w:szCs w:val="28"/>
              </w:rPr>
              <w:t>;</w:t>
            </w:r>
          </w:p>
          <w:p w:rsidR="0018345C" w:rsidRDefault="0018345C" w:rsidP="00DF7A47">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132E51">
              <w:rPr>
                <w:rFonts w:ascii="Times New Roman" w:hAnsi="Times New Roman" w:cs="Times New Roman"/>
                <w:color w:val="000000"/>
                <w:sz w:val="28"/>
                <w:szCs w:val="28"/>
              </w:rPr>
              <w:t> </w:t>
            </w:r>
            <w:r>
              <w:rPr>
                <w:rFonts w:ascii="Times New Roman" w:hAnsi="Times New Roman" w:cs="Times New Roman"/>
                <w:color w:val="000000"/>
                <w:sz w:val="28"/>
                <w:szCs w:val="28"/>
              </w:rPr>
              <w:t xml:space="preserve">«Обеспечение деятельности государственных учреждений культурно-досугового типа и народного творчества» </w:t>
            </w:r>
            <w:r w:rsidR="00132E5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3 726,4 тыс. рублей</w:t>
            </w:r>
            <w:r w:rsidR="00132E51">
              <w:rPr>
                <w:rFonts w:ascii="Times New Roman" w:hAnsi="Times New Roman" w:cs="Times New Roman"/>
                <w:color w:val="000000"/>
                <w:sz w:val="28"/>
                <w:szCs w:val="28"/>
              </w:rPr>
              <w:t xml:space="preserve"> или на 8,7%</w:t>
            </w:r>
            <w:r>
              <w:rPr>
                <w:rFonts w:ascii="Times New Roman" w:hAnsi="Times New Roman" w:cs="Times New Roman"/>
                <w:color w:val="000000"/>
                <w:sz w:val="28"/>
                <w:szCs w:val="28"/>
              </w:rPr>
              <w:t>;</w:t>
            </w:r>
          </w:p>
          <w:p w:rsidR="0018345C" w:rsidRDefault="0018345C" w:rsidP="00DF7A47">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«Укрепление материально-технической базы муниципальных музеев» на 10 375,5 тыс. рублей</w:t>
            </w:r>
            <w:r w:rsidR="00132E51">
              <w:rPr>
                <w:rFonts w:ascii="Times New Roman" w:hAnsi="Times New Roman" w:cs="Times New Roman"/>
                <w:color w:val="000000"/>
                <w:sz w:val="28"/>
                <w:szCs w:val="28"/>
              </w:rPr>
              <w:t xml:space="preserve"> или на 52,4%</w:t>
            </w:r>
            <w:r>
              <w:rPr>
                <w:rFonts w:ascii="Times New Roman" w:hAnsi="Times New Roman" w:cs="Times New Roman"/>
                <w:color w:val="000000"/>
                <w:sz w:val="28"/>
                <w:szCs w:val="28"/>
              </w:rPr>
              <w:t xml:space="preserve">. </w:t>
            </w:r>
          </w:p>
          <w:p w:rsidR="0018345C" w:rsidRPr="00DF7A47" w:rsidRDefault="0018345C" w:rsidP="00DF7A47">
            <w:pPr>
              <w:widowControl w:val="0"/>
              <w:autoSpaceDE w:val="0"/>
              <w:autoSpaceDN w:val="0"/>
              <w:adjustRightInd w:val="0"/>
              <w:spacing w:after="0" w:line="240" w:lineRule="auto"/>
              <w:ind w:firstLine="710"/>
              <w:jc w:val="both"/>
              <w:rPr>
                <w:rFonts w:ascii="Times New Roman" w:hAnsi="Times New Roman" w:cs="Times New Roman"/>
                <w:color w:val="FF0000"/>
                <w:sz w:val="28"/>
                <w:szCs w:val="28"/>
              </w:rPr>
            </w:pPr>
            <w:r>
              <w:rPr>
                <w:rFonts w:ascii="Times New Roman" w:hAnsi="Times New Roman" w:cs="Times New Roman"/>
                <w:color w:val="000000"/>
                <w:sz w:val="28"/>
                <w:szCs w:val="28"/>
              </w:rPr>
              <w:t>По подразделу</w:t>
            </w:r>
            <w:r>
              <w:rPr>
                <w:rFonts w:ascii="Times New Roman" w:hAnsi="Times New Roman" w:cs="Times New Roman"/>
                <w:b/>
                <w:bCs/>
                <w:color w:val="000000"/>
                <w:sz w:val="28"/>
                <w:szCs w:val="28"/>
              </w:rPr>
              <w:t xml:space="preserve"> «Кинематография</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Pr>
                <w:rFonts w:ascii="Times New Roman" w:hAnsi="Times New Roman" w:cs="Times New Roman"/>
                <w:color w:val="000000"/>
                <w:sz w:val="28"/>
                <w:szCs w:val="28"/>
              </w:rPr>
              <w:t xml:space="preserve"> 2022 году не изменяются и составят в сумме 3 000,0 тыс. рублей.</w:t>
            </w:r>
          </w:p>
        </w:tc>
      </w:tr>
      <w:tr w:rsidR="0018345C" w:rsidRPr="00AB2A1A" w:rsidTr="00817361">
        <w:trPr>
          <w:trHeight w:val="288"/>
        </w:trPr>
        <w:tc>
          <w:tcPr>
            <w:tcW w:w="9989" w:type="dxa"/>
            <w:gridSpan w:val="6"/>
            <w:tcMar>
              <w:top w:w="0" w:type="dxa"/>
              <w:left w:w="0" w:type="dxa"/>
              <w:bottom w:w="0" w:type="dxa"/>
              <w:right w:w="40" w:type="dxa"/>
            </w:tcMar>
            <w:vAlign w:val="center"/>
          </w:tcPr>
          <w:p w:rsidR="0018345C" w:rsidRPr="00AB2A1A" w:rsidRDefault="0018345C">
            <w:pPr>
              <w:widowControl w:val="0"/>
              <w:autoSpaceDE w:val="0"/>
              <w:autoSpaceDN w:val="0"/>
              <w:adjustRightInd w:val="0"/>
              <w:spacing w:after="0" w:line="240" w:lineRule="auto"/>
              <w:ind w:firstLine="710"/>
              <w:jc w:val="both"/>
              <w:rPr>
                <w:rFonts w:ascii="Arial" w:hAnsi="Arial" w:cs="Arial"/>
                <w:color w:val="FF0000"/>
                <w:sz w:val="24"/>
                <w:szCs w:val="24"/>
              </w:rPr>
            </w:pPr>
            <w:r>
              <w:rPr>
                <w:rFonts w:ascii="Times New Roman" w:hAnsi="Times New Roman" w:cs="Times New Roman"/>
                <w:color w:val="000000"/>
                <w:sz w:val="28"/>
                <w:szCs w:val="28"/>
              </w:rPr>
              <w:lastRenderedPageBreak/>
              <w:t>По подразделу</w:t>
            </w:r>
            <w:r>
              <w:rPr>
                <w:rFonts w:ascii="Times New Roman" w:hAnsi="Times New Roman" w:cs="Times New Roman"/>
                <w:b/>
                <w:bCs/>
                <w:color w:val="000000"/>
                <w:sz w:val="28"/>
                <w:szCs w:val="28"/>
              </w:rPr>
              <w:t xml:space="preserve"> «Другие вопросы в области культуры, кинематографии</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Pr>
                <w:rFonts w:ascii="Times New Roman" w:hAnsi="Times New Roman" w:cs="Times New Roman"/>
                <w:color w:val="000000"/>
                <w:sz w:val="28"/>
                <w:szCs w:val="28"/>
              </w:rPr>
              <w:t xml:space="preserve"> 2022 году увеличиваются на 14 344,4 тыс. рублей или на 13,2%. С учетом изменений расходы составят в сумме 123 094,7 тыс. рублей.</w:t>
            </w:r>
          </w:p>
        </w:tc>
      </w:tr>
      <w:tr w:rsidR="0018345C" w:rsidRPr="00AB2A1A" w:rsidTr="00817361">
        <w:trPr>
          <w:trHeight w:val="357"/>
        </w:trPr>
        <w:tc>
          <w:tcPr>
            <w:tcW w:w="9989" w:type="dxa"/>
            <w:gridSpan w:val="6"/>
            <w:shd w:val="clear" w:color="auto" w:fill="FFFFFF"/>
            <w:tcMar>
              <w:top w:w="0" w:type="dxa"/>
              <w:left w:w="0" w:type="dxa"/>
              <w:bottom w:w="0" w:type="dxa"/>
              <w:right w:w="40" w:type="dxa"/>
            </w:tcMar>
            <w:vAlign w:val="center"/>
          </w:tcPr>
          <w:p w:rsidR="00F75816" w:rsidRPr="00FD41A2" w:rsidRDefault="0018345C" w:rsidP="00FD41A2">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По данному подразделу в 2022</w:t>
            </w:r>
            <w:r w:rsidR="00132E51">
              <w:rPr>
                <w:rFonts w:ascii="Times New Roman" w:hAnsi="Times New Roman" w:cs="Times New Roman"/>
                <w:color w:val="000000"/>
                <w:sz w:val="28"/>
                <w:szCs w:val="28"/>
              </w:rPr>
              <w:t xml:space="preserve"> году</w:t>
            </w:r>
            <w:r>
              <w:rPr>
                <w:rFonts w:ascii="Times New Roman" w:hAnsi="Times New Roman" w:cs="Times New Roman"/>
                <w:color w:val="000000"/>
                <w:sz w:val="28"/>
                <w:szCs w:val="28"/>
              </w:rPr>
              <w:t xml:space="preserve"> предусмотрено изменение бюджетных ассигнований на реализацию следующих государственных программ Чувашской Республики:</w:t>
            </w:r>
          </w:p>
        </w:tc>
      </w:tr>
      <w:tr w:rsidR="0018345C" w:rsidRPr="006716E1"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6716E1" w:rsidRDefault="0018345C">
            <w:pPr>
              <w:widowControl w:val="0"/>
              <w:autoSpaceDE w:val="0"/>
              <w:autoSpaceDN w:val="0"/>
              <w:adjustRightInd w:val="0"/>
              <w:spacing w:after="0" w:line="240" w:lineRule="auto"/>
              <w:jc w:val="center"/>
              <w:rPr>
                <w:rFonts w:ascii="Arial" w:hAnsi="Arial" w:cs="Arial"/>
                <w:sz w:val="24"/>
                <w:szCs w:val="24"/>
              </w:rPr>
            </w:pPr>
            <w:r w:rsidRPr="006716E1">
              <w:rPr>
                <w:rFonts w:ascii="Times New Roman" w:hAnsi="Times New Roman" w:cs="Times New Roman"/>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6716E1" w:rsidRDefault="0018345C">
            <w:pPr>
              <w:widowControl w:val="0"/>
              <w:autoSpaceDE w:val="0"/>
              <w:autoSpaceDN w:val="0"/>
              <w:adjustRightInd w:val="0"/>
              <w:spacing w:after="0" w:line="240" w:lineRule="auto"/>
              <w:jc w:val="center"/>
              <w:rPr>
                <w:rFonts w:ascii="Arial" w:hAnsi="Arial" w:cs="Arial"/>
                <w:sz w:val="24"/>
                <w:szCs w:val="24"/>
              </w:rPr>
            </w:pPr>
            <w:r w:rsidRPr="006716E1">
              <w:rPr>
                <w:rFonts w:ascii="Times New Roman" w:hAnsi="Times New Roman" w:cs="Times New Roman"/>
                <w:sz w:val="20"/>
                <w:szCs w:val="20"/>
              </w:rPr>
              <w:t>Закон о бюджете (с изменениями от 24.03.2022 №5)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6716E1" w:rsidRDefault="0018345C">
            <w:pPr>
              <w:widowControl w:val="0"/>
              <w:autoSpaceDE w:val="0"/>
              <w:autoSpaceDN w:val="0"/>
              <w:adjustRightInd w:val="0"/>
              <w:spacing w:after="0" w:line="240" w:lineRule="auto"/>
              <w:jc w:val="center"/>
              <w:rPr>
                <w:rFonts w:ascii="Arial" w:hAnsi="Arial" w:cs="Arial"/>
                <w:sz w:val="24"/>
                <w:szCs w:val="24"/>
              </w:rPr>
            </w:pPr>
            <w:r w:rsidRPr="006716E1">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6716E1"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6716E1">
              <w:rPr>
                <w:rFonts w:ascii="Times New Roman" w:hAnsi="Times New Roman" w:cs="Times New Roman"/>
                <w:sz w:val="20"/>
                <w:szCs w:val="20"/>
              </w:rPr>
              <w:t>Изменения</w:t>
            </w:r>
          </w:p>
          <w:p w:rsidR="0018345C" w:rsidRPr="006716E1"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6716E1">
              <w:rPr>
                <w:rFonts w:ascii="Times New Roman" w:hAnsi="Times New Roman" w:cs="Times New Roman"/>
                <w:sz w:val="20"/>
                <w:szCs w:val="20"/>
              </w:rPr>
              <w:t>(+/-)</w:t>
            </w:r>
          </w:p>
          <w:p w:rsidR="0018345C" w:rsidRPr="006716E1" w:rsidRDefault="0018345C">
            <w:pPr>
              <w:widowControl w:val="0"/>
              <w:autoSpaceDE w:val="0"/>
              <w:autoSpaceDN w:val="0"/>
              <w:adjustRightInd w:val="0"/>
              <w:spacing w:after="0" w:line="240" w:lineRule="auto"/>
              <w:jc w:val="center"/>
              <w:rPr>
                <w:rFonts w:ascii="Arial" w:hAnsi="Arial" w:cs="Arial"/>
                <w:sz w:val="24"/>
                <w:szCs w:val="24"/>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6716E1" w:rsidRDefault="0018345C">
            <w:pPr>
              <w:widowControl w:val="0"/>
              <w:autoSpaceDE w:val="0"/>
              <w:autoSpaceDN w:val="0"/>
              <w:adjustRightInd w:val="0"/>
              <w:spacing w:after="0" w:line="240" w:lineRule="auto"/>
              <w:jc w:val="center"/>
              <w:rPr>
                <w:rFonts w:ascii="Arial" w:hAnsi="Arial" w:cs="Arial"/>
                <w:sz w:val="24"/>
                <w:szCs w:val="24"/>
              </w:rPr>
            </w:pPr>
            <w:r w:rsidRPr="006716E1">
              <w:rPr>
                <w:rFonts w:ascii="Times New Roman" w:hAnsi="Times New Roman" w:cs="Times New Roman"/>
                <w:sz w:val="20"/>
                <w:szCs w:val="20"/>
              </w:rPr>
              <w:t>%</w:t>
            </w:r>
          </w:p>
        </w:tc>
      </w:tr>
      <w:tr w:rsidR="0018345C" w:rsidRPr="006716E1"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6716E1" w:rsidRDefault="0018345C" w:rsidP="00093F69">
            <w:pPr>
              <w:widowControl w:val="0"/>
              <w:autoSpaceDE w:val="0"/>
              <w:autoSpaceDN w:val="0"/>
              <w:adjustRightInd w:val="0"/>
              <w:spacing w:after="0" w:line="240" w:lineRule="auto"/>
              <w:jc w:val="both"/>
              <w:rPr>
                <w:rFonts w:ascii="Arial" w:hAnsi="Arial" w:cs="Arial"/>
                <w:sz w:val="24"/>
                <w:szCs w:val="24"/>
              </w:rPr>
            </w:pPr>
            <w:r w:rsidRPr="006716E1">
              <w:rPr>
                <w:rFonts w:ascii="Times New Roman" w:hAnsi="Times New Roman" w:cs="Times New Roman"/>
                <w:bCs/>
                <w:sz w:val="20"/>
                <w:szCs w:val="20"/>
              </w:rPr>
              <w:t>Государственная программа «Развитие культуры</w:t>
            </w:r>
            <w:r>
              <w:rPr>
                <w:rFonts w:ascii="Times New Roman" w:hAnsi="Times New Roman" w:cs="Times New Roman"/>
                <w:bCs/>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6716E1" w:rsidRDefault="0018345C">
            <w:pPr>
              <w:widowControl w:val="0"/>
              <w:autoSpaceDE w:val="0"/>
              <w:autoSpaceDN w:val="0"/>
              <w:adjustRightInd w:val="0"/>
              <w:spacing w:after="0" w:line="240" w:lineRule="auto"/>
              <w:jc w:val="center"/>
              <w:rPr>
                <w:rFonts w:ascii="Arial" w:hAnsi="Arial" w:cs="Arial"/>
                <w:sz w:val="24"/>
                <w:szCs w:val="24"/>
              </w:rPr>
            </w:pPr>
            <w:r w:rsidRPr="006716E1">
              <w:rPr>
                <w:rFonts w:ascii="Times New Roman" w:hAnsi="Times New Roman" w:cs="Times New Roman"/>
                <w:bCs/>
                <w:sz w:val="20"/>
                <w:szCs w:val="20"/>
              </w:rPr>
              <w:t>106 551,6</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6716E1" w:rsidRDefault="0018345C">
            <w:pPr>
              <w:widowControl w:val="0"/>
              <w:autoSpaceDE w:val="0"/>
              <w:autoSpaceDN w:val="0"/>
              <w:adjustRightInd w:val="0"/>
              <w:spacing w:after="0" w:line="240" w:lineRule="auto"/>
              <w:jc w:val="center"/>
              <w:rPr>
                <w:rFonts w:ascii="Arial" w:hAnsi="Arial" w:cs="Arial"/>
                <w:sz w:val="24"/>
                <w:szCs w:val="24"/>
              </w:rPr>
            </w:pPr>
            <w:r w:rsidRPr="006716E1">
              <w:rPr>
                <w:rFonts w:ascii="Times New Roman" w:hAnsi="Times New Roman" w:cs="Times New Roman"/>
                <w:bCs/>
                <w:sz w:val="20"/>
                <w:szCs w:val="20"/>
              </w:rPr>
              <w:t>120 511,0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6716E1" w:rsidRDefault="0018345C">
            <w:pPr>
              <w:widowControl w:val="0"/>
              <w:autoSpaceDE w:val="0"/>
              <w:autoSpaceDN w:val="0"/>
              <w:adjustRightInd w:val="0"/>
              <w:spacing w:after="0" w:line="240" w:lineRule="auto"/>
              <w:jc w:val="center"/>
              <w:rPr>
                <w:rFonts w:ascii="Arial" w:hAnsi="Arial" w:cs="Arial"/>
                <w:sz w:val="24"/>
                <w:szCs w:val="24"/>
              </w:rPr>
            </w:pPr>
            <w:r w:rsidRPr="006716E1">
              <w:rPr>
                <w:rFonts w:ascii="Times New Roman" w:hAnsi="Times New Roman" w:cs="Times New Roman"/>
                <w:bCs/>
                <w:sz w:val="20"/>
                <w:szCs w:val="20"/>
              </w:rPr>
              <w:t>13 959,4</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6716E1" w:rsidRDefault="0018345C">
            <w:pPr>
              <w:widowControl w:val="0"/>
              <w:autoSpaceDE w:val="0"/>
              <w:autoSpaceDN w:val="0"/>
              <w:adjustRightInd w:val="0"/>
              <w:spacing w:after="0" w:line="240" w:lineRule="auto"/>
              <w:jc w:val="center"/>
              <w:rPr>
                <w:rFonts w:ascii="Arial" w:hAnsi="Arial" w:cs="Arial"/>
                <w:sz w:val="24"/>
                <w:szCs w:val="24"/>
              </w:rPr>
            </w:pPr>
            <w:r w:rsidRPr="006716E1">
              <w:rPr>
                <w:rFonts w:ascii="Times New Roman" w:hAnsi="Times New Roman" w:cs="Times New Roman"/>
                <w:bCs/>
                <w:sz w:val="20"/>
                <w:szCs w:val="20"/>
              </w:rPr>
              <w:t>13,1</w:t>
            </w:r>
          </w:p>
        </w:tc>
      </w:tr>
      <w:tr w:rsidR="0018345C" w:rsidRPr="006716E1"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6716E1" w:rsidRDefault="0018345C" w:rsidP="00093F69">
            <w:pPr>
              <w:widowControl w:val="0"/>
              <w:autoSpaceDE w:val="0"/>
              <w:autoSpaceDN w:val="0"/>
              <w:adjustRightInd w:val="0"/>
              <w:spacing w:after="0" w:line="240" w:lineRule="auto"/>
              <w:jc w:val="both"/>
              <w:rPr>
                <w:rFonts w:ascii="Arial" w:hAnsi="Arial" w:cs="Arial"/>
                <w:sz w:val="24"/>
                <w:szCs w:val="24"/>
              </w:rPr>
            </w:pPr>
            <w:r w:rsidRPr="006716E1">
              <w:rPr>
                <w:rFonts w:ascii="Times New Roman" w:hAnsi="Times New Roman" w:cs="Times New Roman"/>
                <w:bCs/>
                <w:sz w:val="20"/>
                <w:szCs w:val="20"/>
              </w:rPr>
              <w:t xml:space="preserve">Государственная программа </w:t>
            </w:r>
            <w:r>
              <w:rPr>
                <w:rFonts w:ascii="Times New Roman" w:hAnsi="Times New Roman" w:cs="Times New Roman"/>
                <w:bCs/>
                <w:sz w:val="20"/>
                <w:szCs w:val="20"/>
              </w:rPr>
              <w:t>«</w:t>
            </w:r>
            <w:r w:rsidRPr="006716E1">
              <w:rPr>
                <w:rFonts w:ascii="Times New Roman" w:hAnsi="Times New Roman" w:cs="Times New Roman"/>
                <w:bCs/>
                <w:sz w:val="20"/>
                <w:szCs w:val="20"/>
              </w:rPr>
              <w:t>Развитие потенциала государственного управления»</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6716E1" w:rsidRDefault="0018345C">
            <w:pPr>
              <w:widowControl w:val="0"/>
              <w:autoSpaceDE w:val="0"/>
              <w:autoSpaceDN w:val="0"/>
              <w:adjustRightInd w:val="0"/>
              <w:spacing w:after="0" w:line="240" w:lineRule="auto"/>
              <w:jc w:val="center"/>
              <w:rPr>
                <w:rFonts w:ascii="Arial" w:hAnsi="Arial" w:cs="Arial"/>
                <w:sz w:val="24"/>
                <w:szCs w:val="24"/>
              </w:rPr>
            </w:pPr>
            <w:r w:rsidRPr="006716E1">
              <w:rPr>
                <w:rFonts w:ascii="Times New Roman" w:hAnsi="Times New Roman" w:cs="Times New Roman"/>
                <w:bCs/>
                <w:sz w:val="20"/>
                <w:szCs w:val="20"/>
              </w:rPr>
              <w:t>61,5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6716E1" w:rsidRDefault="0018345C">
            <w:pPr>
              <w:widowControl w:val="0"/>
              <w:autoSpaceDE w:val="0"/>
              <w:autoSpaceDN w:val="0"/>
              <w:adjustRightInd w:val="0"/>
              <w:spacing w:after="0" w:line="240" w:lineRule="auto"/>
              <w:jc w:val="center"/>
              <w:rPr>
                <w:rFonts w:ascii="Arial" w:hAnsi="Arial" w:cs="Arial"/>
                <w:sz w:val="24"/>
                <w:szCs w:val="24"/>
              </w:rPr>
            </w:pPr>
            <w:r w:rsidRPr="006716E1">
              <w:rPr>
                <w:rFonts w:ascii="Times New Roman" w:hAnsi="Times New Roman" w:cs="Times New Roman"/>
                <w:bCs/>
                <w:sz w:val="20"/>
                <w:szCs w:val="20"/>
              </w:rPr>
              <w:t>446,5</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6716E1" w:rsidRDefault="0018345C">
            <w:pPr>
              <w:widowControl w:val="0"/>
              <w:autoSpaceDE w:val="0"/>
              <w:autoSpaceDN w:val="0"/>
              <w:adjustRightInd w:val="0"/>
              <w:spacing w:after="0" w:line="240" w:lineRule="auto"/>
              <w:jc w:val="center"/>
              <w:rPr>
                <w:rFonts w:ascii="Arial" w:hAnsi="Arial" w:cs="Arial"/>
                <w:sz w:val="24"/>
                <w:szCs w:val="24"/>
              </w:rPr>
            </w:pPr>
            <w:r w:rsidRPr="006716E1">
              <w:rPr>
                <w:rFonts w:ascii="Times New Roman" w:hAnsi="Times New Roman" w:cs="Times New Roman"/>
                <w:bCs/>
                <w:sz w:val="20"/>
                <w:szCs w:val="20"/>
              </w:rPr>
              <w:t>385,0</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6716E1" w:rsidRDefault="00132E51">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bCs/>
                <w:sz w:val="20"/>
                <w:szCs w:val="20"/>
              </w:rPr>
              <w:t>в</w:t>
            </w:r>
            <w:r w:rsidRPr="00132E51">
              <w:rPr>
                <w:rFonts w:ascii="Times New Roman" w:hAnsi="Times New Roman" w:cs="Times New Roman"/>
                <w:bCs/>
                <w:sz w:val="20"/>
                <w:szCs w:val="20"/>
              </w:rPr>
              <w:t xml:space="preserve"> 7,3 раза</w:t>
            </w:r>
          </w:p>
        </w:tc>
      </w:tr>
      <w:tr w:rsidR="0018345C" w:rsidRPr="00AB2A1A" w:rsidTr="00817361">
        <w:trPr>
          <w:trHeight w:val="735"/>
        </w:trPr>
        <w:tc>
          <w:tcPr>
            <w:tcW w:w="9989" w:type="dxa"/>
            <w:gridSpan w:val="6"/>
            <w:tcMar>
              <w:top w:w="0" w:type="dxa"/>
              <w:left w:w="0" w:type="dxa"/>
              <w:bottom w:w="0" w:type="dxa"/>
              <w:right w:w="40" w:type="dxa"/>
            </w:tcMar>
            <w:vAlign w:val="center"/>
          </w:tcPr>
          <w:p w:rsidR="0018345C" w:rsidRDefault="0018345C" w:rsidP="00DF7A47">
            <w:pPr>
              <w:widowControl w:val="0"/>
              <w:autoSpaceDE w:val="0"/>
              <w:autoSpaceDN w:val="0"/>
              <w:adjustRightInd w:val="0"/>
              <w:spacing w:after="0" w:line="240" w:lineRule="auto"/>
              <w:ind w:firstLine="710"/>
              <w:jc w:val="both"/>
              <w:rPr>
                <w:rFonts w:ascii="Times New Roman" w:hAnsi="Times New Roman" w:cs="Times New Roman"/>
                <w:bCs/>
                <w:color w:val="000000"/>
                <w:sz w:val="28"/>
                <w:szCs w:val="28"/>
              </w:rPr>
            </w:pPr>
            <w:r w:rsidRPr="00CA2776">
              <w:rPr>
                <w:rFonts w:ascii="Times New Roman" w:hAnsi="Times New Roman" w:cs="Times New Roman"/>
                <w:bCs/>
                <w:color w:val="000000"/>
                <w:sz w:val="28"/>
                <w:szCs w:val="28"/>
              </w:rPr>
              <w:t>Законо</w:t>
            </w:r>
            <w:r>
              <w:rPr>
                <w:rFonts w:ascii="Times New Roman" w:hAnsi="Times New Roman" w:cs="Times New Roman"/>
                <w:bCs/>
                <w:color w:val="000000"/>
                <w:sz w:val="28"/>
                <w:szCs w:val="28"/>
              </w:rPr>
              <w:t xml:space="preserve">проектом планируется увеличить бюджетные ассигнования в основном на следующие целевые статьи: </w:t>
            </w:r>
          </w:p>
          <w:p w:rsidR="0018345C" w:rsidRDefault="0018345C" w:rsidP="00DF7A47">
            <w:pPr>
              <w:widowControl w:val="0"/>
              <w:autoSpaceDE w:val="0"/>
              <w:autoSpaceDN w:val="0"/>
              <w:adjustRightInd w:val="0"/>
              <w:spacing w:after="0" w:line="240" w:lineRule="auto"/>
              <w:ind w:firstLine="71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sidR="008B513D">
              <w:rPr>
                <w:rFonts w:ascii="Times New Roman" w:hAnsi="Times New Roman" w:cs="Times New Roman"/>
                <w:bCs/>
                <w:color w:val="000000"/>
                <w:sz w:val="28"/>
                <w:szCs w:val="28"/>
              </w:rPr>
              <w:t> </w:t>
            </w:r>
            <w:r>
              <w:rPr>
                <w:rFonts w:ascii="Times New Roman" w:hAnsi="Times New Roman" w:cs="Times New Roman"/>
                <w:bCs/>
                <w:color w:val="000000"/>
                <w:sz w:val="28"/>
                <w:szCs w:val="28"/>
              </w:rPr>
              <w:t xml:space="preserve">«Обеспечение функционирования БУ «Центр финансового и хозяйственного обеспечения» Минкультуры Чувашии» </w:t>
            </w:r>
            <w:r w:rsidR="008B513D">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на </w:t>
            </w:r>
            <w:r w:rsidR="008B513D">
              <w:rPr>
                <w:rFonts w:ascii="Times New Roman" w:hAnsi="Times New Roman" w:cs="Times New Roman"/>
                <w:bCs/>
                <w:color w:val="000000"/>
                <w:sz w:val="28"/>
                <w:szCs w:val="28"/>
              </w:rPr>
              <w:t xml:space="preserve">сумму </w:t>
            </w:r>
            <w:r>
              <w:rPr>
                <w:rFonts w:ascii="Times New Roman" w:hAnsi="Times New Roman" w:cs="Times New Roman"/>
                <w:bCs/>
                <w:color w:val="000000"/>
                <w:sz w:val="28"/>
                <w:szCs w:val="28"/>
              </w:rPr>
              <w:t>2 666,6 тыс. рублей</w:t>
            </w:r>
            <w:r w:rsidR="008B513D">
              <w:rPr>
                <w:rFonts w:ascii="Times New Roman" w:hAnsi="Times New Roman" w:cs="Times New Roman"/>
                <w:bCs/>
                <w:color w:val="000000"/>
                <w:sz w:val="28"/>
                <w:szCs w:val="28"/>
              </w:rPr>
              <w:t xml:space="preserve"> или на 3,3%</w:t>
            </w:r>
            <w:r>
              <w:rPr>
                <w:rFonts w:ascii="Times New Roman" w:hAnsi="Times New Roman" w:cs="Times New Roman"/>
                <w:bCs/>
                <w:color w:val="000000"/>
                <w:sz w:val="28"/>
                <w:szCs w:val="28"/>
              </w:rPr>
              <w:t>;</w:t>
            </w:r>
          </w:p>
          <w:p w:rsidR="0018345C" w:rsidRDefault="0018345C" w:rsidP="008B513D">
            <w:pPr>
              <w:widowControl w:val="0"/>
              <w:autoSpaceDE w:val="0"/>
              <w:autoSpaceDN w:val="0"/>
              <w:adjustRightInd w:val="0"/>
              <w:spacing w:after="0" w:line="240" w:lineRule="auto"/>
              <w:ind w:firstLine="710"/>
              <w:jc w:val="both"/>
              <w:rPr>
                <w:rFonts w:ascii="Times New Roman" w:hAnsi="Times New Roman" w:cs="Times New Roman"/>
                <w:b/>
                <w:bCs/>
                <w:color w:val="FF0000"/>
                <w:sz w:val="28"/>
                <w:szCs w:val="28"/>
              </w:rPr>
            </w:pPr>
            <w:r>
              <w:rPr>
                <w:rFonts w:ascii="Times New Roman" w:hAnsi="Times New Roman" w:cs="Times New Roman"/>
                <w:bCs/>
                <w:color w:val="000000"/>
                <w:sz w:val="28"/>
                <w:szCs w:val="28"/>
              </w:rPr>
              <w:t>- «Обеспечение функций государственных органов»</w:t>
            </w:r>
            <w:r w:rsidR="008B513D">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на 10</w:t>
            </w:r>
            <w:r w:rsidR="008B513D">
              <w:rPr>
                <w:rFonts w:ascii="Times New Roman" w:hAnsi="Times New Roman" w:cs="Times New Roman"/>
                <w:bCs/>
                <w:color w:val="000000"/>
                <w:sz w:val="28"/>
                <w:szCs w:val="28"/>
              </w:rPr>
              <w:t> </w:t>
            </w:r>
            <w:r>
              <w:rPr>
                <w:rFonts w:ascii="Times New Roman" w:hAnsi="Times New Roman" w:cs="Times New Roman"/>
                <w:bCs/>
                <w:color w:val="000000"/>
                <w:sz w:val="28"/>
                <w:szCs w:val="28"/>
              </w:rPr>
              <w:t>529</w:t>
            </w:r>
            <w:r w:rsidR="008B513D">
              <w:rPr>
                <w:rFonts w:ascii="Times New Roman" w:hAnsi="Times New Roman" w:cs="Times New Roman"/>
                <w:bCs/>
                <w:color w:val="000000"/>
                <w:sz w:val="28"/>
                <w:szCs w:val="28"/>
              </w:rPr>
              <w:t>,</w:t>
            </w:r>
            <w:r>
              <w:rPr>
                <w:rFonts w:ascii="Times New Roman" w:hAnsi="Times New Roman" w:cs="Times New Roman"/>
                <w:bCs/>
                <w:color w:val="000000"/>
                <w:sz w:val="28"/>
                <w:szCs w:val="28"/>
              </w:rPr>
              <w:t>6 тыс. рублей</w:t>
            </w:r>
            <w:r w:rsidR="008B513D">
              <w:rPr>
                <w:rFonts w:ascii="Times New Roman" w:hAnsi="Times New Roman" w:cs="Times New Roman"/>
                <w:bCs/>
                <w:color w:val="000000"/>
                <w:sz w:val="28"/>
                <w:szCs w:val="28"/>
              </w:rPr>
              <w:t xml:space="preserve"> или на 45,7%</w:t>
            </w:r>
            <w:r>
              <w:rPr>
                <w:rFonts w:ascii="Times New Roman" w:hAnsi="Times New Roman" w:cs="Times New Roman"/>
                <w:bCs/>
                <w:color w:val="000000"/>
                <w:sz w:val="28"/>
                <w:szCs w:val="28"/>
              </w:rPr>
              <w:t>.</w:t>
            </w:r>
          </w:p>
          <w:p w:rsidR="0018345C" w:rsidRDefault="0018345C" w:rsidP="003B713D">
            <w:pPr>
              <w:widowControl w:val="0"/>
              <w:autoSpaceDE w:val="0"/>
              <w:autoSpaceDN w:val="0"/>
              <w:adjustRightInd w:val="0"/>
              <w:spacing w:after="0" w:line="240" w:lineRule="auto"/>
              <w:rPr>
                <w:rFonts w:ascii="Times New Roman" w:hAnsi="Times New Roman" w:cs="Times New Roman"/>
                <w:b/>
                <w:bCs/>
                <w:color w:val="FF0000"/>
                <w:sz w:val="28"/>
                <w:szCs w:val="28"/>
              </w:rPr>
            </w:pPr>
          </w:p>
          <w:p w:rsidR="0018345C" w:rsidRPr="00093F69" w:rsidRDefault="0018345C" w:rsidP="00093F69">
            <w:pPr>
              <w:widowControl w:val="0"/>
              <w:autoSpaceDE w:val="0"/>
              <w:autoSpaceDN w:val="0"/>
              <w:adjustRightInd w:val="0"/>
              <w:spacing w:after="0" w:line="240" w:lineRule="auto"/>
              <w:ind w:firstLine="710"/>
              <w:jc w:val="center"/>
              <w:rPr>
                <w:rFonts w:ascii="Times New Roman" w:hAnsi="Times New Roman" w:cs="Times New Roman"/>
                <w:b/>
                <w:bCs/>
                <w:sz w:val="28"/>
                <w:szCs w:val="28"/>
              </w:rPr>
            </w:pPr>
            <w:r w:rsidRPr="00093F69">
              <w:rPr>
                <w:rFonts w:ascii="Times New Roman" w:hAnsi="Times New Roman" w:cs="Times New Roman"/>
                <w:b/>
                <w:bCs/>
                <w:sz w:val="28"/>
                <w:szCs w:val="28"/>
              </w:rPr>
              <w:t>3.10. Здравоохранение</w:t>
            </w:r>
          </w:p>
        </w:tc>
      </w:tr>
      <w:tr w:rsidR="0018345C" w:rsidRPr="00AB2A1A" w:rsidTr="00817361">
        <w:trPr>
          <w:trHeight w:val="288"/>
        </w:trPr>
        <w:tc>
          <w:tcPr>
            <w:tcW w:w="9989" w:type="dxa"/>
            <w:gridSpan w:val="6"/>
            <w:tcMar>
              <w:top w:w="0" w:type="dxa"/>
              <w:left w:w="0" w:type="dxa"/>
              <w:bottom w:w="0" w:type="dxa"/>
              <w:right w:w="40" w:type="dxa"/>
            </w:tcMar>
            <w:vAlign w:val="center"/>
          </w:tcPr>
          <w:p w:rsidR="0018345C" w:rsidRPr="00AB2A1A" w:rsidRDefault="0018345C">
            <w:pPr>
              <w:widowControl w:val="0"/>
              <w:autoSpaceDE w:val="0"/>
              <w:autoSpaceDN w:val="0"/>
              <w:adjustRightInd w:val="0"/>
              <w:spacing w:after="0" w:line="240" w:lineRule="auto"/>
              <w:ind w:firstLine="710"/>
              <w:jc w:val="both"/>
              <w:rPr>
                <w:rFonts w:ascii="Arial" w:hAnsi="Arial" w:cs="Arial"/>
                <w:color w:val="FF0000"/>
                <w:sz w:val="24"/>
                <w:szCs w:val="24"/>
              </w:rPr>
            </w:pPr>
            <w:r w:rsidRPr="0098357A">
              <w:rPr>
                <w:rFonts w:ascii="Times New Roman" w:hAnsi="Times New Roman" w:cs="Times New Roman"/>
                <w:sz w:val="28"/>
                <w:szCs w:val="28"/>
              </w:rPr>
              <w:t>Бюджетные ассигнования по разделу</w:t>
            </w:r>
            <w:r w:rsidRPr="0098357A">
              <w:rPr>
                <w:rFonts w:ascii="Times New Roman" w:hAnsi="Times New Roman" w:cs="Times New Roman"/>
                <w:b/>
                <w:bCs/>
                <w:sz w:val="28"/>
                <w:szCs w:val="28"/>
              </w:rPr>
              <w:t xml:space="preserve"> </w:t>
            </w:r>
            <w:r>
              <w:rPr>
                <w:rFonts w:ascii="Times New Roman" w:hAnsi="Times New Roman" w:cs="Times New Roman"/>
                <w:b/>
                <w:bCs/>
                <w:sz w:val="28"/>
                <w:szCs w:val="28"/>
              </w:rPr>
              <w:t>«</w:t>
            </w:r>
            <w:r w:rsidRPr="0098357A">
              <w:rPr>
                <w:rFonts w:ascii="Times New Roman" w:hAnsi="Times New Roman" w:cs="Times New Roman"/>
                <w:b/>
                <w:bCs/>
                <w:sz w:val="28"/>
                <w:szCs w:val="28"/>
              </w:rPr>
              <w:t>Здравоохранение</w:t>
            </w:r>
            <w:r>
              <w:rPr>
                <w:rFonts w:ascii="Times New Roman" w:hAnsi="Times New Roman" w:cs="Times New Roman"/>
                <w:b/>
                <w:bCs/>
                <w:sz w:val="28"/>
                <w:szCs w:val="28"/>
              </w:rPr>
              <w:t>»</w:t>
            </w:r>
            <w:r>
              <w:rPr>
                <w:rFonts w:ascii="Times New Roman" w:hAnsi="Times New Roman" w:cs="Times New Roman"/>
                <w:sz w:val="28"/>
                <w:szCs w:val="28"/>
              </w:rPr>
              <w:t xml:space="preserve"> на 2022 </w:t>
            </w:r>
            <w:r w:rsidRPr="0098357A">
              <w:rPr>
                <w:rFonts w:ascii="Times New Roman" w:hAnsi="Times New Roman" w:cs="Times New Roman"/>
                <w:sz w:val="28"/>
                <w:szCs w:val="28"/>
              </w:rPr>
              <w:t>год увеличиваются на 443 945,3 тыс. рублей или на 7,1%. С учетом изменений расходы составят в сумме 6 734 966,8 тыс.</w:t>
            </w:r>
            <w:r w:rsidRPr="001639DE">
              <w:rPr>
                <w:rFonts w:ascii="Times New Roman" w:hAnsi="Times New Roman" w:cs="Times New Roman"/>
                <w:sz w:val="28"/>
                <w:szCs w:val="28"/>
              </w:rPr>
              <w:t xml:space="preserve"> </w:t>
            </w:r>
            <w:r w:rsidRPr="0098357A">
              <w:rPr>
                <w:rFonts w:ascii="Times New Roman" w:hAnsi="Times New Roman" w:cs="Times New Roman"/>
                <w:sz w:val="28"/>
                <w:szCs w:val="28"/>
              </w:rPr>
              <w:t>рублей.</w:t>
            </w:r>
          </w:p>
        </w:tc>
      </w:tr>
      <w:tr w:rsidR="0018345C" w:rsidRPr="00AB2A1A" w:rsidTr="00817361">
        <w:trPr>
          <w:trHeight w:val="288"/>
        </w:trPr>
        <w:tc>
          <w:tcPr>
            <w:tcW w:w="9989" w:type="dxa"/>
            <w:gridSpan w:val="6"/>
            <w:shd w:val="clear" w:color="auto" w:fill="FFFFFF"/>
            <w:tcMar>
              <w:top w:w="0" w:type="dxa"/>
              <w:left w:w="0" w:type="dxa"/>
              <w:bottom w:w="0" w:type="dxa"/>
              <w:right w:w="40" w:type="dxa"/>
            </w:tcMar>
            <w:vAlign w:val="center"/>
          </w:tcPr>
          <w:p w:rsidR="0018345C" w:rsidRPr="00AB2A1A" w:rsidRDefault="0018345C">
            <w:pPr>
              <w:widowControl w:val="0"/>
              <w:autoSpaceDE w:val="0"/>
              <w:autoSpaceDN w:val="0"/>
              <w:adjustRightInd w:val="0"/>
              <w:spacing w:after="0" w:line="240" w:lineRule="auto"/>
              <w:ind w:firstLine="710"/>
              <w:jc w:val="both"/>
              <w:rPr>
                <w:rFonts w:ascii="Arial" w:hAnsi="Arial" w:cs="Arial"/>
                <w:color w:val="FF0000"/>
                <w:sz w:val="24"/>
                <w:szCs w:val="24"/>
              </w:rPr>
            </w:pPr>
            <w:r w:rsidRPr="0098357A">
              <w:rPr>
                <w:rFonts w:ascii="Times New Roman" w:hAnsi="Times New Roman" w:cs="Times New Roman"/>
                <w:sz w:val="28"/>
                <w:szCs w:val="28"/>
              </w:rPr>
              <w:t>Расходы по данному разделу на плановый период 2023 года уменьшаются на 72,5 тыс. рублей до объема 5 900 380,3 тыс. рублей. Расходы на плановый период 2024 года уменьшаются на 72,5 тыс. рублей до объема 5 894 036,5 тыс. рублей.</w:t>
            </w:r>
          </w:p>
        </w:tc>
      </w:tr>
      <w:tr w:rsidR="0018345C" w:rsidRPr="00AB2A1A" w:rsidTr="00817361">
        <w:trPr>
          <w:trHeight w:val="288"/>
        </w:trPr>
        <w:tc>
          <w:tcPr>
            <w:tcW w:w="9989" w:type="dxa"/>
            <w:gridSpan w:val="6"/>
            <w:tcMar>
              <w:top w:w="0" w:type="dxa"/>
              <w:left w:w="0" w:type="dxa"/>
              <w:bottom w:w="0" w:type="dxa"/>
              <w:right w:w="40" w:type="dxa"/>
            </w:tcMar>
            <w:vAlign w:val="center"/>
          </w:tcPr>
          <w:p w:rsidR="0018345C" w:rsidRPr="00AB2A1A" w:rsidRDefault="0018345C">
            <w:pPr>
              <w:widowControl w:val="0"/>
              <w:autoSpaceDE w:val="0"/>
              <w:autoSpaceDN w:val="0"/>
              <w:adjustRightInd w:val="0"/>
              <w:spacing w:after="0" w:line="240" w:lineRule="auto"/>
              <w:ind w:firstLine="710"/>
              <w:jc w:val="both"/>
              <w:rPr>
                <w:rFonts w:ascii="Arial" w:hAnsi="Arial" w:cs="Arial"/>
                <w:color w:val="FF0000"/>
                <w:sz w:val="24"/>
                <w:szCs w:val="24"/>
              </w:rPr>
            </w:pPr>
            <w:r w:rsidRPr="0098357A">
              <w:rPr>
                <w:rFonts w:ascii="Times New Roman" w:hAnsi="Times New Roman" w:cs="Times New Roman"/>
                <w:sz w:val="28"/>
                <w:szCs w:val="28"/>
              </w:rPr>
              <w:t>По подразделу</w:t>
            </w:r>
            <w:r w:rsidRPr="0098357A">
              <w:rPr>
                <w:rFonts w:ascii="Times New Roman" w:hAnsi="Times New Roman" w:cs="Times New Roman"/>
                <w:b/>
                <w:bCs/>
                <w:sz w:val="28"/>
                <w:szCs w:val="28"/>
              </w:rPr>
              <w:t xml:space="preserve"> «Стационарная медицинская помощь»</w:t>
            </w:r>
            <w:r w:rsidRPr="0098357A">
              <w:rPr>
                <w:rFonts w:ascii="Times New Roman" w:hAnsi="Times New Roman" w:cs="Times New Roman"/>
                <w:sz w:val="28"/>
                <w:szCs w:val="28"/>
              </w:rPr>
              <w:t xml:space="preserve"> расходы в 2022  году увеличиваются на 206 430,2 тыс. рублей или на 8,2%. С учетом изменений расходы составят в сумме 2 709 608,8 тыс. рублей.</w:t>
            </w:r>
          </w:p>
        </w:tc>
      </w:tr>
      <w:tr w:rsidR="0018345C" w:rsidRPr="00AB2A1A" w:rsidTr="00817361">
        <w:trPr>
          <w:trHeight w:val="357"/>
        </w:trPr>
        <w:tc>
          <w:tcPr>
            <w:tcW w:w="9989" w:type="dxa"/>
            <w:gridSpan w:val="6"/>
            <w:shd w:val="clear" w:color="auto" w:fill="FFFFFF"/>
            <w:tcMar>
              <w:top w:w="0" w:type="dxa"/>
              <w:left w:w="0" w:type="dxa"/>
              <w:bottom w:w="0" w:type="dxa"/>
              <w:right w:w="40" w:type="dxa"/>
            </w:tcMar>
            <w:vAlign w:val="center"/>
          </w:tcPr>
          <w:p w:rsidR="00CC5239" w:rsidRPr="00A63E7A" w:rsidRDefault="0018345C" w:rsidP="00A63E7A">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6842FF">
              <w:rPr>
                <w:rFonts w:ascii="Times New Roman" w:hAnsi="Times New Roman" w:cs="Times New Roman"/>
                <w:sz w:val="28"/>
                <w:szCs w:val="28"/>
              </w:rPr>
              <w:t>По данному подразделу в 2022</w:t>
            </w:r>
            <w:r w:rsidR="00CC5239">
              <w:rPr>
                <w:rFonts w:ascii="Times New Roman" w:hAnsi="Times New Roman" w:cs="Times New Roman"/>
                <w:sz w:val="28"/>
                <w:szCs w:val="28"/>
              </w:rPr>
              <w:t xml:space="preserve"> году</w:t>
            </w:r>
            <w:r w:rsidRPr="006842FF">
              <w:rPr>
                <w:rFonts w:ascii="Times New Roman" w:hAnsi="Times New Roman" w:cs="Times New Roman"/>
                <w:sz w:val="28"/>
                <w:szCs w:val="28"/>
              </w:rPr>
              <w:t xml:space="preserve"> предусмотрено изменение бюджетных ассигнований на реализацию следующ</w:t>
            </w:r>
            <w:r w:rsidR="00CC5239">
              <w:rPr>
                <w:rFonts w:ascii="Times New Roman" w:hAnsi="Times New Roman" w:cs="Times New Roman"/>
                <w:sz w:val="28"/>
                <w:szCs w:val="28"/>
              </w:rPr>
              <w:t>ей государственной</w:t>
            </w:r>
            <w:r w:rsidRPr="006842FF">
              <w:rPr>
                <w:rFonts w:ascii="Times New Roman" w:hAnsi="Times New Roman" w:cs="Times New Roman"/>
                <w:sz w:val="28"/>
                <w:szCs w:val="28"/>
              </w:rPr>
              <w:t xml:space="preserve"> программ</w:t>
            </w:r>
            <w:r w:rsidR="00CC5239">
              <w:rPr>
                <w:rFonts w:ascii="Times New Roman" w:hAnsi="Times New Roman" w:cs="Times New Roman"/>
                <w:sz w:val="28"/>
                <w:szCs w:val="28"/>
              </w:rPr>
              <w:t>ы</w:t>
            </w:r>
            <w:r w:rsidRPr="006842FF">
              <w:rPr>
                <w:rFonts w:ascii="Times New Roman" w:hAnsi="Times New Roman" w:cs="Times New Roman"/>
                <w:sz w:val="28"/>
                <w:szCs w:val="28"/>
              </w:rPr>
              <w:t xml:space="preserve"> Чувашской Республики:</w:t>
            </w:r>
          </w:p>
        </w:tc>
      </w:tr>
      <w:tr w:rsidR="0018345C" w:rsidRPr="006842FF"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6842FF" w:rsidRDefault="0018345C">
            <w:pPr>
              <w:widowControl w:val="0"/>
              <w:autoSpaceDE w:val="0"/>
              <w:autoSpaceDN w:val="0"/>
              <w:adjustRightInd w:val="0"/>
              <w:spacing w:after="0" w:line="240" w:lineRule="auto"/>
              <w:jc w:val="center"/>
              <w:rPr>
                <w:rFonts w:ascii="Arial" w:hAnsi="Arial" w:cs="Arial"/>
                <w:sz w:val="24"/>
                <w:szCs w:val="24"/>
              </w:rPr>
            </w:pPr>
            <w:r w:rsidRPr="006842FF">
              <w:rPr>
                <w:rFonts w:ascii="Times New Roman" w:hAnsi="Times New Roman" w:cs="Times New Roman"/>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6842FF" w:rsidRDefault="0018345C">
            <w:pPr>
              <w:widowControl w:val="0"/>
              <w:autoSpaceDE w:val="0"/>
              <w:autoSpaceDN w:val="0"/>
              <w:adjustRightInd w:val="0"/>
              <w:spacing w:after="0" w:line="240" w:lineRule="auto"/>
              <w:jc w:val="center"/>
              <w:rPr>
                <w:rFonts w:ascii="Arial" w:hAnsi="Arial" w:cs="Arial"/>
                <w:sz w:val="24"/>
                <w:szCs w:val="24"/>
              </w:rPr>
            </w:pPr>
            <w:r w:rsidRPr="006842FF">
              <w:rPr>
                <w:rFonts w:ascii="Times New Roman" w:hAnsi="Times New Roman" w:cs="Times New Roman"/>
                <w:sz w:val="20"/>
                <w:szCs w:val="20"/>
              </w:rPr>
              <w:t>Закон о бюджете (с изменениями от 24.03.2022 №5)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6842FF" w:rsidRDefault="0018345C">
            <w:pPr>
              <w:widowControl w:val="0"/>
              <w:autoSpaceDE w:val="0"/>
              <w:autoSpaceDN w:val="0"/>
              <w:adjustRightInd w:val="0"/>
              <w:spacing w:after="0" w:line="240" w:lineRule="auto"/>
              <w:jc w:val="center"/>
              <w:rPr>
                <w:rFonts w:ascii="Arial" w:hAnsi="Arial" w:cs="Arial"/>
                <w:sz w:val="24"/>
                <w:szCs w:val="24"/>
              </w:rPr>
            </w:pPr>
            <w:r w:rsidRPr="006842FF">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6842FF"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6842FF">
              <w:rPr>
                <w:rFonts w:ascii="Times New Roman" w:hAnsi="Times New Roman" w:cs="Times New Roman"/>
                <w:sz w:val="20"/>
                <w:szCs w:val="20"/>
              </w:rPr>
              <w:t>Изменения</w:t>
            </w:r>
          </w:p>
          <w:p w:rsidR="0018345C" w:rsidRPr="006842FF"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6842FF">
              <w:rPr>
                <w:rFonts w:ascii="Times New Roman" w:hAnsi="Times New Roman" w:cs="Times New Roman"/>
                <w:sz w:val="20"/>
                <w:szCs w:val="20"/>
              </w:rPr>
              <w:t>(+/-)</w:t>
            </w:r>
          </w:p>
          <w:p w:rsidR="0018345C" w:rsidRPr="006842FF" w:rsidRDefault="0018345C">
            <w:pPr>
              <w:widowControl w:val="0"/>
              <w:autoSpaceDE w:val="0"/>
              <w:autoSpaceDN w:val="0"/>
              <w:adjustRightInd w:val="0"/>
              <w:spacing w:after="0" w:line="240" w:lineRule="auto"/>
              <w:jc w:val="center"/>
              <w:rPr>
                <w:rFonts w:ascii="Arial" w:hAnsi="Arial" w:cs="Arial"/>
                <w:sz w:val="24"/>
                <w:szCs w:val="24"/>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6842FF" w:rsidRDefault="0018345C">
            <w:pPr>
              <w:widowControl w:val="0"/>
              <w:autoSpaceDE w:val="0"/>
              <w:autoSpaceDN w:val="0"/>
              <w:adjustRightInd w:val="0"/>
              <w:spacing w:after="0" w:line="240" w:lineRule="auto"/>
              <w:jc w:val="center"/>
              <w:rPr>
                <w:rFonts w:ascii="Arial" w:hAnsi="Arial" w:cs="Arial"/>
                <w:sz w:val="24"/>
                <w:szCs w:val="24"/>
              </w:rPr>
            </w:pPr>
            <w:r w:rsidRPr="006842FF">
              <w:rPr>
                <w:rFonts w:ascii="Times New Roman" w:hAnsi="Times New Roman" w:cs="Times New Roman"/>
                <w:sz w:val="20"/>
                <w:szCs w:val="20"/>
              </w:rPr>
              <w:t>%</w:t>
            </w:r>
          </w:p>
        </w:tc>
      </w:tr>
      <w:tr w:rsidR="0018345C" w:rsidRPr="006842FF"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6842FF" w:rsidRDefault="0018345C" w:rsidP="006842FF">
            <w:pPr>
              <w:widowControl w:val="0"/>
              <w:autoSpaceDE w:val="0"/>
              <w:autoSpaceDN w:val="0"/>
              <w:adjustRightInd w:val="0"/>
              <w:spacing w:after="0" w:line="240" w:lineRule="auto"/>
              <w:jc w:val="both"/>
              <w:rPr>
                <w:rFonts w:ascii="Arial" w:hAnsi="Arial" w:cs="Arial"/>
                <w:sz w:val="24"/>
                <w:szCs w:val="24"/>
              </w:rPr>
            </w:pPr>
            <w:r w:rsidRPr="006842FF">
              <w:rPr>
                <w:rFonts w:ascii="Times New Roman" w:hAnsi="Times New Roman" w:cs="Times New Roman"/>
                <w:bCs/>
                <w:sz w:val="20"/>
                <w:szCs w:val="20"/>
              </w:rPr>
              <w:t>Государственная программа «Развитие здравоохранения»</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6842FF" w:rsidRDefault="0018345C" w:rsidP="007B1E78">
            <w:pPr>
              <w:widowControl w:val="0"/>
              <w:autoSpaceDE w:val="0"/>
              <w:autoSpaceDN w:val="0"/>
              <w:adjustRightInd w:val="0"/>
              <w:spacing w:after="0" w:line="240" w:lineRule="auto"/>
              <w:jc w:val="center"/>
              <w:rPr>
                <w:rFonts w:ascii="Times New Roman" w:hAnsi="Times New Roman" w:cs="Times New Roman"/>
                <w:bCs/>
                <w:sz w:val="20"/>
                <w:szCs w:val="20"/>
              </w:rPr>
            </w:pPr>
            <w:r w:rsidRPr="006842FF">
              <w:rPr>
                <w:rFonts w:ascii="Times New Roman" w:hAnsi="Times New Roman" w:cs="Times New Roman"/>
                <w:bCs/>
                <w:sz w:val="20"/>
                <w:szCs w:val="20"/>
              </w:rPr>
              <w:t>2 503 178,6</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6842FF" w:rsidRDefault="0018345C" w:rsidP="007B1E78">
            <w:pPr>
              <w:widowControl w:val="0"/>
              <w:autoSpaceDE w:val="0"/>
              <w:autoSpaceDN w:val="0"/>
              <w:adjustRightInd w:val="0"/>
              <w:spacing w:after="0" w:line="240" w:lineRule="auto"/>
              <w:jc w:val="center"/>
              <w:rPr>
                <w:rFonts w:ascii="Times New Roman" w:hAnsi="Times New Roman" w:cs="Times New Roman"/>
                <w:bCs/>
                <w:sz w:val="20"/>
                <w:szCs w:val="20"/>
              </w:rPr>
            </w:pPr>
            <w:r w:rsidRPr="006842FF">
              <w:rPr>
                <w:rFonts w:ascii="Times New Roman" w:hAnsi="Times New Roman" w:cs="Times New Roman"/>
                <w:bCs/>
                <w:sz w:val="20"/>
                <w:szCs w:val="20"/>
              </w:rPr>
              <w:t>2 709 608,8</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6842FF" w:rsidRDefault="0018345C" w:rsidP="007B1E78">
            <w:pPr>
              <w:widowControl w:val="0"/>
              <w:autoSpaceDE w:val="0"/>
              <w:autoSpaceDN w:val="0"/>
              <w:adjustRightInd w:val="0"/>
              <w:spacing w:after="0" w:line="240" w:lineRule="auto"/>
              <w:jc w:val="center"/>
              <w:rPr>
                <w:rFonts w:ascii="Times New Roman" w:hAnsi="Times New Roman" w:cs="Times New Roman"/>
                <w:bCs/>
                <w:sz w:val="20"/>
                <w:szCs w:val="20"/>
              </w:rPr>
            </w:pPr>
            <w:r w:rsidRPr="006842FF">
              <w:rPr>
                <w:rFonts w:ascii="Times New Roman" w:hAnsi="Times New Roman" w:cs="Times New Roman"/>
                <w:bCs/>
                <w:sz w:val="20"/>
                <w:szCs w:val="20"/>
              </w:rPr>
              <w:t>206 430,2</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6842FF" w:rsidRDefault="0018345C" w:rsidP="007B1E78">
            <w:pPr>
              <w:widowControl w:val="0"/>
              <w:autoSpaceDE w:val="0"/>
              <w:autoSpaceDN w:val="0"/>
              <w:adjustRightInd w:val="0"/>
              <w:spacing w:after="0" w:line="240" w:lineRule="auto"/>
              <w:jc w:val="center"/>
              <w:rPr>
                <w:rFonts w:ascii="Times New Roman" w:hAnsi="Times New Roman" w:cs="Times New Roman"/>
                <w:bCs/>
                <w:sz w:val="20"/>
                <w:szCs w:val="20"/>
              </w:rPr>
            </w:pPr>
            <w:r w:rsidRPr="006842FF">
              <w:rPr>
                <w:rFonts w:ascii="Times New Roman" w:hAnsi="Times New Roman" w:cs="Times New Roman"/>
                <w:bCs/>
                <w:sz w:val="20"/>
                <w:szCs w:val="20"/>
              </w:rPr>
              <w:t>8,2</w:t>
            </w:r>
          </w:p>
        </w:tc>
      </w:tr>
      <w:tr w:rsidR="0018345C" w:rsidRPr="00AB2A1A" w:rsidTr="00817361">
        <w:trPr>
          <w:trHeight w:val="288"/>
        </w:trPr>
        <w:tc>
          <w:tcPr>
            <w:tcW w:w="9989" w:type="dxa"/>
            <w:gridSpan w:val="6"/>
            <w:tcMar>
              <w:top w:w="0" w:type="dxa"/>
              <w:left w:w="0" w:type="dxa"/>
              <w:bottom w:w="0" w:type="dxa"/>
              <w:right w:w="40" w:type="dxa"/>
            </w:tcMar>
            <w:vAlign w:val="center"/>
          </w:tcPr>
          <w:p w:rsidR="0018345C" w:rsidRPr="0098357A" w:rsidRDefault="0018345C" w:rsidP="002330A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357A">
              <w:rPr>
                <w:rFonts w:ascii="Times New Roman" w:hAnsi="Times New Roman" w:cs="Times New Roman"/>
                <w:sz w:val="28"/>
                <w:szCs w:val="28"/>
              </w:rPr>
              <w:t>В рамках реализации государственной программы планиру</w:t>
            </w:r>
            <w:r w:rsidR="00CC5239">
              <w:rPr>
                <w:rFonts w:ascii="Times New Roman" w:hAnsi="Times New Roman" w:cs="Times New Roman"/>
                <w:sz w:val="28"/>
                <w:szCs w:val="28"/>
              </w:rPr>
              <w:t>е</w:t>
            </w:r>
            <w:r w:rsidRPr="0098357A">
              <w:rPr>
                <w:rFonts w:ascii="Times New Roman" w:hAnsi="Times New Roman" w:cs="Times New Roman"/>
                <w:sz w:val="28"/>
                <w:szCs w:val="28"/>
              </w:rPr>
              <w:t xml:space="preserve">тся </w:t>
            </w:r>
            <w:r w:rsidR="00CC5239">
              <w:rPr>
                <w:rFonts w:ascii="Times New Roman" w:hAnsi="Times New Roman" w:cs="Times New Roman"/>
                <w:sz w:val="28"/>
                <w:szCs w:val="28"/>
              </w:rPr>
              <w:t>увеличить</w:t>
            </w:r>
            <w:r w:rsidRPr="0098357A">
              <w:rPr>
                <w:rFonts w:ascii="Times New Roman" w:hAnsi="Times New Roman" w:cs="Times New Roman"/>
                <w:sz w:val="28"/>
                <w:szCs w:val="28"/>
              </w:rPr>
              <w:t xml:space="preserve"> бюджетные ассигнования </w:t>
            </w:r>
            <w:r w:rsidR="00CC5239">
              <w:rPr>
                <w:rFonts w:ascii="Times New Roman" w:hAnsi="Times New Roman" w:cs="Times New Roman"/>
                <w:sz w:val="28"/>
                <w:szCs w:val="28"/>
              </w:rPr>
              <w:t xml:space="preserve">в основном </w:t>
            </w:r>
            <w:r w:rsidRPr="0098357A">
              <w:rPr>
                <w:rFonts w:ascii="Times New Roman" w:hAnsi="Times New Roman" w:cs="Times New Roman"/>
                <w:sz w:val="28"/>
                <w:szCs w:val="28"/>
              </w:rPr>
              <w:t>по следующим целевым статьям:</w:t>
            </w:r>
          </w:p>
          <w:p w:rsidR="0018345C" w:rsidRPr="0098357A" w:rsidRDefault="0018345C" w:rsidP="002330A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C5239">
              <w:rPr>
                <w:rFonts w:ascii="Times New Roman" w:hAnsi="Times New Roman" w:cs="Times New Roman"/>
                <w:sz w:val="28"/>
                <w:szCs w:val="28"/>
              </w:rPr>
              <w:t> </w:t>
            </w:r>
            <w:r w:rsidRPr="0098357A">
              <w:rPr>
                <w:rFonts w:ascii="Times New Roman" w:hAnsi="Times New Roman" w:cs="Times New Roman"/>
                <w:sz w:val="28"/>
                <w:szCs w:val="28"/>
              </w:rPr>
              <w:t xml:space="preserve">«Компенсация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w:t>
            </w:r>
            <w:r w:rsidRPr="0098357A">
              <w:rPr>
                <w:rFonts w:ascii="Times New Roman" w:hAnsi="Times New Roman" w:cs="Times New Roman"/>
                <w:sz w:val="28"/>
                <w:szCs w:val="28"/>
              </w:rPr>
              <w:lastRenderedPageBreak/>
              <w:t>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 счет средств резервного фонда Правительства Российской Ф</w:t>
            </w:r>
            <w:r>
              <w:rPr>
                <w:rFonts w:ascii="Times New Roman" w:hAnsi="Times New Roman" w:cs="Times New Roman"/>
                <w:sz w:val="28"/>
                <w:szCs w:val="28"/>
              </w:rPr>
              <w:t>едерации» -</w:t>
            </w:r>
            <w:r w:rsidR="00CC5239">
              <w:rPr>
                <w:rFonts w:ascii="Times New Roman" w:hAnsi="Times New Roman" w:cs="Times New Roman"/>
                <w:sz w:val="28"/>
                <w:szCs w:val="28"/>
              </w:rPr>
              <w:t xml:space="preserve"> на сумму </w:t>
            </w:r>
            <w:r>
              <w:rPr>
                <w:rFonts w:ascii="Times New Roman" w:hAnsi="Times New Roman" w:cs="Times New Roman"/>
                <w:sz w:val="28"/>
                <w:szCs w:val="28"/>
              </w:rPr>
              <w:t>3 052,2 тыс. рублей</w:t>
            </w:r>
            <w:r w:rsidRPr="0098357A">
              <w:rPr>
                <w:rFonts w:ascii="Times New Roman" w:hAnsi="Times New Roman" w:cs="Times New Roman"/>
                <w:sz w:val="28"/>
                <w:szCs w:val="28"/>
              </w:rPr>
              <w:t>;</w:t>
            </w:r>
          </w:p>
          <w:p w:rsidR="0018345C" w:rsidRPr="0098357A" w:rsidRDefault="0018345C" w:rsidP="002330A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8357A">
              <w:rPr>
                <w:rFonts w:ascii="Times New Roman" w:hAnsi="Times New Roman" w:cs="Times New Roman"/>
                <w:sz w:val="28"/>
                <w:szCs w:val="28"/>
              </w:rPr>
              <w:t xml:space="preserve">«Финансовое обеспечение мероприятий и компенсация затрат, связанных с приобретением концентраторов кислорода производительностью более 1000 литров в минуту каждый (при наличии основной и резервной линий концентратора производительностью не менее 500 литров в минуту каждая) с учетом стоимости доставки и пусконаладочных работ, за счет средств резервного фонда Правительства Российской Федерации» - </w:t>
            </w:r>
            <w:r w:rsidR="00CC5239">
              <w:rPr>
                <w:rFonts w:ascii="Times New Roman" w:hAnsi="Times New Roman" w:cs="Times New Roman"/>
                <w:sz w:val="28"/>
                <w:szCs w:val="28"/>
              </w:rPr>
              <w:t xml:space="preserve">на сумму </w:t>
            </w:r>
            <w:r w:rsidRPr="0098357A">
              <w:rPr>
                <w:rFonts w:ascii="Times New Roman" w:hAnsi="Times New Roman" w:cs="Times New Roman"/>
                <w:sz w:val="28"/>
                <w:szCs w:val="28"/>
              </w:rPr>
              <w:t>25 880,0 тыс. рублей;</w:t>
            </w:r>
          </w:p>
          <w:p w:rsidR="0018345C" w:rsidRPr="0098357A" w:rsidRDefault="0018345C" w:rsidP="002330A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C5239">
              <w:rPr>
                <w:rFonts w:ascii="Times New Roman" w:hAnsi="Times New Roman" w:cs="Times New Roman"/>
                <w:sz w:val="28"/>
                <w:szCs w:val="28"/>
              </w:rPr>
              <w:t> </w:t>
            </w:r>
            <w:r w:rsidRPr="0098357A">
              <w:rPr>
                <w:rFonts w:ascii="Times New Roman" w:hAnsi="Times New Roman" w:cs="Times New Roman"/>
                <w:sz w:val="28"/>
                <w:szCs w:val="28"/>
              </w:rPr>
              <w:t>«Обеспечение деятельности больниц, клиник, госпиталей, медико-санитарных частей, оказывающих медицинскую помощь больным туберкулезом» -</w:t>
            </w:r>
            <w:r w:rsidR="00CC5239">
              <w:rPr>
                <w:rFonts w:ascii="Times New Roman" w:hAnsi="Times New Roman" w:cs="Times New Roman"/>
                <w:sz w:val="28"/>
                <w:szCs w:val="28"/>
              </w:rPr>
              <w:t xml:space="preserve"> на сумму</w:t>
            </w:r>
            <w:r w:rsidRPr="0098357A">
              <w:rPr>
                <w:rFonts w:ascii="Times New Roman" w:hAnsi="Times New Roman" w:cs="Times New Roman"/>
                <w:sz w:val="28"/>
                <w:szCs w:val="28"/>
              </w:rPr>
              <w:t xml:space="preserve"> 9 695,4 тыс. рублей или </w:t>
            </w:r>
            <w:r w:rsidR="00CC5239">
              <w:rPr>
                <w:rFonts w:ascii="Times New Roman" w:hAnsi="Times New Roman" w:cs="Times New Roman"/>
                <w:sz w:val="28"/>
                <w:szCs w:val="28"/>
              </w:rPr>
              <w:t xml:space="preserve">на </w:t>
            </w:r>
            <w:r w:rsidRPr="0098357A">
              <w:rPr>
                <w:rFonts w:ascii="Times New Roman" w:hAnsi="Times New Roman" w:cs="Times New Roman"/>
                <w:sz w:val="28"/>
                <w:szCs w:val="28"/>
              </w:rPr>
              <w:t>3,5%;</w:t>
            </w:r>
          </w:p>
          <w:p w:rsidR="0018345C" w:rsidRPr="0098357A" w:rsidRDefault="0018345C" w:rsidP="002330A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C5239">
              <w:rPr>
                <w:rFonts w:ascii="Times New Roman" w:hAnsi="Times New Roman" w:cs="Times New Roman"/>
                <w:sz w:val="28"/>
                <w:szCs w:val="28"/>
              </w:rPr>
              <w:t> </w:t>
            </w:r>
            <w:r w:rsidRPr="0098357A">
              <w:rPr>
                <w:rFonts w:ascii="Times New Roman" w:hAnsi="Times New Roman" w:cs="Times New Roman"/>
                <w:sz w:val="28"/>
                <w:szCs w:val="28"/>
              </w:rPr>
              <w:t>«Обеспечение деятельности больниц, клиник, госпиталей, медико-санитарных частей, оказывающих медицинскую помощь наркологическим больным» –</w:t>
            </w:r>
            <w:r w:rsidR="00CC5239">
              <w:rPr>
                <w:rFonts w:ascii="Times New Roman" w:hAnsi="Times New Roman" w:cs="Times New Roman"/>
                <w:sz w:val="28"/>
                <w:szCs w:val="28"/>
              </w:rPr>
              <w:t xml:space="preserve"> на сумму</w:t>
            </w:r>
            <w:r w:rsidRPr="0098357A">
              <w:rPr>
                <w:rFonts w:ascii="Times New Roman" w:hAnsi="Times New Roman" w:cs="Times New Roman"/>
                <w:sz w:val="28"/>
                <w:szCs w:val="28"/>
              </w:rPr>
              <w:t xml:space="preserve"> 1 185,4 тыс. рублей или</w:t>
            </w:r>
            <w:r w:rsidR="00CC5239">
              <w:rPr>
                <w:rFonts w:ascii="Times New Roman" w:hAnsi="Times New Roman" w:cs="Times New Roman"/>
                <w:sz w:val="28"/>
                <w:szCs w:val="28"/>
              </w:rPr>
              <w:t xml:space="preserve"> на</w:t>
            </w:r>
            <w:r w:rsidRPr="0098357A">
              <w:rPr>
                <w:rFonts w:ascii="Times New Roman" w:hAnsi="Times New Roman" w:cs="Times New Roman"/>
                <w:sz w:val="28"/>
                <w:szCs w:val="28"/>
              </w:rPr>
              <w:t xml:space="preserve"> 1,2%; </w:t>
            </w:r>
          </w:p>
          <w:p w:rsidR="0018345C" w:rsidRPr="0098357A" w:rsidRDefault="0018345C" w:rsidP="002330A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C5239">
              <w:rPr>
                <w:rFonts w:ascii="Times New Roman" w:hAnsi="Times New Roman" w:cs="Times New Roman"/>
                <w:sz w:val="28"/>
                <w:szCs w:val="28"/>
              </w:rPr>
              <w:t> </w:t>
            </w:r>
            <w:r w:rsidRPr="0098357A">
              <w:rPr>
                <w:rFonts w:ascii="Times New Roman" w:hAnsi="Times New Roman" w:cs="Times New Roman"/>
                <w:sz w:val="28"/>
                <w:szCs w:val="28"/>
              </w:rPr>
              <w:t xml:space="preserve">«Обеспечение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 - </w:t>
            </w:r>
            <w:r w:rsidR="00CC5239">
              <w:rPr>
                <w:rFonts w:ascii="Times New Roman" w:hAnsi="Times New Roman" w:cs="Times New Roman"/>
                <w:sz w:val="28"/>
                <w:szCs w:val="28"/>
              </w:rPr>
              <w:t xml:space="preserve">на сумму </w:t>
            </w:r>
            <w:r w:rsidRPr="0098357A">
              <w:rPr>
                <w:rFonts w:ascii="Times New Roman" w:hAnsi="Times New Roman" w:cs="Times New Roman"/>
                <w:sz w:val="28"/>
                <w:szCs w:val="28"/>
              </w:rPr>
              <w:t>1 910,7</w:t>
            </w:r>
            <w:r w:rsidR="00CC5239">
              <w:rPr>
                <w:rFonts w:ascii="Times New Roman" w:hAnsi="Times New Roman" w:cs="Times New Roman"/>
                <w:sz w:val="28"/>
                <w:szCs w:val="28"/>
              </w:rPr>
              <w:t> </w:t>
            </w:r>
            <w:r w:rsidRPr="0098357A">
              <w:rPr>
                <w:rFonts w:ascii="Times New Roman" w:hAnsi="Times New Roman" w:cs="Times New Roman"/>
                <w:sz w:val="28"/>
                <w:szCs w:val="28"/>
              </w:rPr>
              <w:t xml:space="preserve">тыс. рублей или </w:t>
            </w:r>
            <w:r w:rsidR="00CC5239">
              <w:rPr>
                <w:rFonts w:ascii="Times New Roman" w:hAnsi="Times New Roman" w:cs="Times New Roman"/>
                <w:sz w:val="28"/>
                <w:szCs w:val="28"/>
              </w:rPr>
              <w:t xml:space="preserve">на </w:t>
            </w:r>
            <w:r w:rsidRPr="0098357A">
              <w:rPr>
                <w:rFonts w:ascii="Times New Roman" w:hAnsi="Times New Roman" w:cs="Times New Roman"/>
                <w:sz w:val="28"/>
                <w:szCs w:val="28"/>
              </w:rPr>
              <w:t xml:space="preserve">0,4% на приобретение </w:t>
            </w:r>
            <w:r w:rsidRPr="0098357A">
              <w:rPr>
                <w:rFonts w:ascii="Times New Roman" w:hAnsi="Times New Roman" w:cs="Times New Roman"/>
                <w:color w:val="000000"/>
                <w:sz w:val="28"/>
                <w:szCs w:val="28"/>
              </w:rPr>
              <w:t>лекарственных препаратов БУ</w:t>
            </w:r>
            <w:r w:rsidR="00CC5239">
              <w:rPr>
                <w:rFonts w:ascii="Times New Roman" w:hAnsi="Times New Roman" w:cs="Times New Roman"/>
                <w:color w:val="000000"/>
                <w:sz w:val="28"/>
                <w:szCs w:val="28"/>
              </w:rPr>
              <w:t> </w:t>
            </w:r>
            <w:r w:rsidRPr="0098357A">
              <w:rPr>
                <w:rFonts w:ascii="Times New Roman" w:hAnsi="Times New Roman" w:cs="Times New Roman"/>
                <w:color w:val="000000"/>
                <w:sz w:val="28"/>
                <w:szCs w:val="28"/>
              </w:rPr>
              <w:t>«Республиканская психиатрическая больница</w:t>
            </w:r>
            <w:r w:rsidR="00CC5239">
              <w:rPr>
                <w:rFonts w:ascii="Times New Roman" w:hAnsi="Times New Roman" w:cs="Times New Roman"/>
                <w:color w:val="000000"/>
                <w:sz w:val="28"/>
                <w:szCs w:val="28"/>
              </w:rPr>
              <w:t>»</w:t>
            </w:r>
            <w:r w:rsidRPr="0098357A">
              <w:rPr>
                <w:rFonts w:ascii="Times New Roman" w:hAnsi="Times New Roman" w:cs="Times New Roman"/>
                <w:sz w:val="28"/>
                <w:szCs w:val="28"/>
              </w:rPr>
              <w:t>;</w:t>
            </w:r>
          </w:p>
          <w:p w:rsidR="0018345C" w:rsidRPr="0098357A" w:rsidRDefault="0018345C" w:rsidP="002330A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C5239">
              <w:rPr>
                <w:rFonts w:ascii="Times New Roman" w:hAnsi="Times New Roman" w:cs="Times New Roman"/>
                <w:sz w:val="28"/>
                <w:szCs w:val="28"/>
              </w:rPr>
              <w:t> </w:t>
            </w:r>
            <w:r w:rsidRPr="0098357A">
              <w:rPr>
                <w:rFonts w:ascii="Times New Roman" w:hAnsi="Times New Roman" w:cs="Times New Roman"/>
                <w:sz w:val="28"/>
                <w:szCs w:val="28"/>
              </w:rPr>
              <w:t xml:space="preserve">«Обеспечение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 </w:t>
            </w:r>
            <w:r w:rsidR="00CC5239">
              <w:rPr>
                <w:rFonts w:ascii="Times New Roman" w:hAnsi="Times New Roman" w:cs="Times New Roman"/>
                <w:sz w:val="28"/>
                <w:szCs w:val="28"/>
              </w:rPr>
              <w:t xml:space="preserve">(в рамках основного мероприятия «Оказание паллиативной медицинской помощи взрослым») </w:t>
            </w:r>
            <w:r w:rsidRPr="0098357A">
              <w:rPr>
                <w:rFonts w:ascii="Times New Roman" w:hAnsi="Times New Roman" w:cs="Times New Roman"/>
                <w:sz w:val="28"/>
                <w:szCs w:val="28"/>
              </w:rPr>
              <w:t xml:space="preserve">- </w:t>
            </w:r>
            <w:r w:rsidR="00CC5239">
              <w:rPr>
                <w:rFonts w:ascii="Times New Roman" w:hAnsi="Times New Roman" w:cs="Times New Roman"/>
                <w:sz w:val="28"/>
                <w:szCs w:val="28"/>
              </w:rPr>
              <w:t xml:space="preserve">на сумму </w:t>
            </w:r>
            <w:r w:rsidRPr="0098357A">
              <w:rPr>
                <w:rFonts w:ascii="Times New Roman" w:hAnsi="Times New Roman" w:cs="Times New Roman"/>
                <w:sz w:val="28"/>
                <w:szCs w:val="28"/>
              </w:rPr>
              <w:t xml:space="preserve">2 401,8 тыс. рублей или </w:t>
            </w:r>
            <w:r w:rsidR="00CC5239">
              <w:rPr>
                <w:rFonts w:ascii="Times New Roman" w:hAnsi="Times New Roman" w:cs="Times New Roman"/>
                <w:sz w:val="28"/>
                <w:szCs w:val="28"/>
              </w:rPr>
              <w:t xml:space="preserve">на </w:t>
            </w:r>
            <w:r w:rsidRPr="0098357A">
              <w:rPr>
                <w:rFonts w:ascii="Times New Roman" w:hAnsi="Times New Roman" w:cs="Times New Roman"/>
                <w:sz w:val="28"/>
                <w:szCs w:val="28"/>
              </w:rPr>
              <w:t>4,2%. Дополнительное финансирование предусмотрено БУ ЧР «Цивильская ЦРБ» на оплату труда;</w:t>
            </w:r>
          </w:p>
          <w:p w:rsidR="0018345C" w:rsidRPr="0098357A" w:rsidRDefault="0018345C" w:rsidP="002330A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C5239">
              <w:rPr>
                <w:rFonts w:ascii="Times New Roman" w:hAnsi="Times New Roman" w:cs="Times New Roman"/>
                <w:sz w:val="28"/>
                <w:szCs w:val="28"/>
              </w:rPr>
              <w:t> </w:t>
            </w:r>
            <w:r w:rsidRPr="0098357A">
              <w:rPr>
                <w:rFonts w:ascii="Times New Roman" w:hAnsi="Times New Roman" w:cs="Times New Roman"/>
                <w:sz w:val="28"/>
                <w:szCs w:val="28"/>
              </w:rPr>
              <w:t xml:space="preserve">«Обеспечение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 </w:t>
            </w:r>
            <w:r w:rsidR="00CC5239">
              <w:rPr>
                <w:rFonts w:ascii="Times New Roman" w:hAnsi="Times New Roman" w:cs="Times New Roman"/>
                <w:sz w:val="28"/>
                <w:szCs w:val="28"/>
              </w:rPr>
              <w:t>(в рамках основного мероприятия «Оказание паллиативной медицинской помощи взрослым») – на сумму</w:t>
            </w:r>
            <w:r w:rsidRPr="0098357A">
              <w:rPr>
                <w:rFonts w:ascii="Times New Roman" w:hAnsi="Times New Roman" w:cs="Times New Roman"/>
                <w:sz w:val="28"/>
                <w:szCs w:val="28"/>
              </w:rPr>
              <w:t xml:space="preserve"> 5 745,2 тыс. рублей или </w:t>
            </w:r>
            <w:r w:rsidR="00CC5239">
              <w:rPr>
                <w:rFonts w:ascii="Times New Roman" w:hAnsi="Times New Roman" w:cs="Times New Roman"/>
                <w:sz w:val="28"/>
                <w:szCs w:val="28"/>
              </w:rPr>
              <w:t xml:space="preserve">на </w:t>
            </w:r>
            <w:r w:rsidRPr="0098357A">
              <w:rPr>
                <w:rFonts w:ascii="Times New Roman" w:hAnsi="Times New Roman" w:cs="Times New Roman"/>
                <w:sz w:val="28"/>
                <w:szCs w:val="28"/>
              </w:rPr>
              <w:t>30</w:t>
            </w:r>
            <w:r w:rsidR="00CC5239">
              <w:rPr>
                <w:rFonts w:ascii="Times New Roman" w:hAnsi="Times New Roman" w:cs="Times New Roman"/>
                <w:sz w:val="28"/>
                <w:szCs w:val="28"/>
              </w:rPr>
              <w:t>,0</w:t>
            </w:r>
            <w:r w:rsidRPr="0098357A">
              <w:rPr>
                <w:rFonts w:ascii="Times New Roman" w:hAnsi="Times New Roman" w:cs="Times New Roman"/>
                <w:sz w:val="28"/>
                <w:szCs w:val="28"/>
              </w:rPr>
              <w:t>%</w:t>
            </w:r>
            <w:r w:rsidR="00CC5239">
              <w:rPr>
                <w:rFonts w:ascii="Times New Roman" w:hAnsi="Times New Roman" w:cs="Times New Roman"/>
                <w:sz w:val="28"/>
                <w:szCs w:val="28"/>
              </w:rPr>
              <w:t>, которые</w:t>
            </w:r>
            <w:r w:rsidRPr="0098357A">
              <w:rPr>
                <w:rFonts w:ascii="Times New Roman" w:hAnsi="Times New Roman" w:cs="Times New Roman"/>
                <w:sz w:val="28"/>
                <w:szCs w:val="28"/>
              </w:rPr>
              <w:t xml:space="preserve"> предусмотрено направить на оплату </w:t>
            </w:r>
            <w:r w:rsidRPr="00A63E7A">
              <w:rPr>
                <w:rFonts w:ascii="Times New Roman" w:hAnsi="Times New Roman" w:cs="Times New Roman"/>
                <w:sz w:val="28"/>
                <w:szCs w:val="28"/>
              </w:rPr>
              <w:t>труда;</w:t>
            </w:r>
          </w:p>
          <w:p w:rsidR="0018345C" w:rsidRPr="0098357A" w:rsidRDefault="0018345C" w:rsidP="002330A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C5239">
              <w:rPr>
                <w:rFonts w:ascii="Times New Roman" w:hAnsi="Times New Roman" w:cs="Times New Roman"/>
                <w:sz w:val="28"/>
                <w:szCs w:val="28"/>
              </w:rPr>
              <w:t> </w:t>
            </w:r>
            <w:r w:rsidRPr="0098357A">
              <w:rPr>
                <w:rFonts w:ascii="Times New Roman" w:hAnsi="Times New Roman" w:cs="Times New Roman"/>
                <w:sz w:val="28"/>
                <w:szCs w:val="28"/>
              </w:rPr>
              <w:t xml:space="preserve">«Строительство объекта </w:t>
            </w:r>
            <w:r>
              <w:rPr>
                <w:rFonts w:ascii="Times New Roman" w:hAnsi="Times New Roman" w:cs="Times New Roman"/>
                <w:sz w:val="28"/>
                <w:szCs w:val="28"/>
              </w:rPr>
              <w:t>«</w:t>
            </w:r>
            <w:proofErr w:type="spellStart"/>
            <w:r w:rsidRPr="0098357A">
              <w:rPr>
                <w:rFonts w:ascii="Times New Roman" w:hAnsi="Times New Roman" w:cs="Times New Roman"/>
                <w:sz w:val="28"/>
                <w:szCs w:val="28"/>
              </w:rPr>
              <w:t>Блочно</w:t>
            </w:r>
            <w:proofErr w:type="spellEnd"/>
            <w:r w:rsidRPr="0098357A">
              <w:rPr>
                <w:rFonts w:ascii="Times New Roman" w:hAnsi="Times New Roman" w:cs="Times New Roman"/>
                <w:sz w:val="28"/>
                <w:szCs w:val="28"/>
              </w:rPr>
              <w:t xml:space="preserve">-модульная котельная мощностью 3,77 МВт для теплоснабжения корпусов бюджетного учреждения Чувашской Республики </w:t>
            </w:r>
            <w:r>
              <w:rPr>
                <w:rFonts w:ascii="Times New Roman" w:hAnsi="Times New Roman" w:cs="Times New Roman"/>
                <w:sz w:val="28"/>
                <w:szCs w:val="28"/>
              </w:rPr>
              <w:t>«</w:t>
            </w:r>
            <w:r w:rsidRPr="0098357A">
              <w:rPr>
                <w:rFonts w:ascii="Times New Roman" w:hAnsi="Times New Roman" w:cs="Times New Roman"/>
                <w:sz w:val="28"/>
                <w:szCs w:val="28"/>
              </w:rPr>
              <w:t>Чебоксарская районная больница</w:t>
            </w:r>
            <w:r>
              <w:rPr>
                <w:rFonts w:ascii="Times New Roman" w:hAnsi="Times New Roman" w:cs="Times New Roman"/>
                <w:sz w:val="28"/>
                <w:szCs w:val="28"/>
              </w:rPr>
              <w:t>»</w:t>
            </w:r>
            <w:r w:rsidRPr="0098357A">
              <w:rPr>
                <w:rFonts w:ascii="Times New Roman" w:hAnsi="Times New Roman" w:cs="Times New Roman"/>
                <w:sz w:val="28"/>
                <w:szCs w:val="28"/>
              </w:rPr>
              <w:t xml:space="preserve"> Министерства здравоохранения Чувашской Республики, расположенного по адресу: Чувашская Республика, Чебоксарский район, </w:t>
            </w:r>
            <w:proofErr w:type="spellStart"/>
            <w:r w:rsidRPr="0098357A">
              <w:rPr>
                <w:rFonts w:ascii="Times New Roman" w:hAnsi="Times New Roman" w:cs="Times New Roman"/>
                <w:sz w:val="28"/>
                <w:szCs w:val="28"/>
              </w:rPr>
              <w:t>пгт</w:t>
            </w:r>
            <w:proofErr w:type="spellEnd"/>
            <w:r>
              <w:rPr>
                <w:rFonts w:ascii="Times New Roman" w:hAnsi="Times New Roman" w:cs="Times New Roman"/>
                <w:sz w:val="28"/>
                <w:szCs w:val="28"/>
              </w:rPr>
              <w:t>.</w:t>
            </w:r>
            <w:r w:rsidRPr="0098357A">
              <w:rPr>
                <w:rFonts w:ascii="Times New Roman" w:hAnsi="Times New Roman" w:cs="Times New Roman"/>
                <w:sz w:val="28"/>
                <w:szCs w:val="28"/>
              </w:rPr>
              <w:t xml:space="preserve"> Кугеси, ул. Школьная, д. 13» - </w:t>
            </w:r>
            <w:r w:rsidR="00CC5239">
              <w:rPr>
                <w:rFonts w:ascii="Times New Roman" w:hAnsi="Times New Roman" w:cs="Times New Roman"/>
                <w:sz w:val="28"/>
                <w:szCs w:val="28"/>
              </w:rPr>
              <w:t xml:space="preserve">на сумму </w:t>
            </w:r>
            <w:r w:rsidRPr="0098357A">
              <w:rPr>
                <w:rFonts w:ascii="Times New Roman" w:hAnsi="Times New Roman" w:cs="Times New Roman"/>
                <w:sz w:val="28"/>
                <w:szCs w:val="28"/>
              </w:rPr>
              <w:t>122 526,6 тыс. рублей;</w:t>
            </w:r>
          </w:p>
          <w:p w:rsidR="0018345C" w:rsidRPr="0098357A" w:rsidRDefault="0018345C" w:rsidP="002330A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C5239">
              <w:rPr>
                <w:rFonts w:ascii="Times New Roman" w:hAnsi="Times New Roman" w:cs="Times New Roman"/>
                <w:sz w:val="28"/>
                <w:szCs w:val="28"/>
              </w:rPr>
              <w:t> </w:t>
            </w:r>
            <w:r w:rsidRPr="0098357A">
              <w:rPr>
                <w:rFonts w:ascii="Times New Roman" w:hAnsi="Times New Roman" w:cs="Times New Roman"/>
                <w:sz w:val="28"/>
                <w:szCs w:val="28"/>
              </w:rPr>
              <w:t>«Капитальный ремонт и благоустройство территории медицинских организаций вблизи вертолетных площадок» -</w:t>
            </w:r>
            <w:r w:rsidR="00CC5239">
              <w:rPr>
                <w:rFonts w:ascii="Times New Roman" w:hAnsi="Times New Roman" w:cs="Times New Roman"/>
                <w:sz w:val="28"/>
                <w:szCs w:val="28"/>
              </w:rPr>
              <w:t xml:space="preserve"> на сумму</w:t>
            </w:r>
            <w:r w:rsidRPr="0098357A">
              <w:rPr>
                <w:rFonts w:ascii="Times New Roman" w:hAnsi="Times New Roman" w:cs="Times New Roman"/>
                <w:sz w:val="28"/>
                <w:szCs w:val="28"/>
              </w:rPr>
              <w:t xml:space="preserve"> 13 122,5 тыс. рублей. Бюджетные средства предусматриваются БУ «</w:t>
            </w:r>
            <w:proofErr w:type="spellStart"/>
            <w:r w:rsidRPr="0098357A">
              <w:rPr>
                <w:rFonts w:ascii="Times New Roman" w:hAnsi="Times New Roman" w:cs="Times New Roman"/>
                <w:sz w:val="28"/>
                <w:szCs w:val="28"/>
              </w:rPr>
              <w:t>Ядринская</w:t>
            </w:r>
            <w:proofErr w:type="spellEnd"/>
            <w:r w:rsidRPr="0098357A">
              <w:rPr>
                <w:rFonts w:ascii="Times New Roman" w:hAnsi="Times New Roman" w:cs="Times New Roman"/>
                <w:sz w:val="28"/>
                <w:szCs w:val="28"/>
              </w:rPr>
              <w:t xml:space="preserve"> ЦРБ им. К.В.</w:t>
            </w:r>
            <w:r>
              <w:rPr>
                <w:rFonts w:ascii="Times New Roman" w:hAnsi="Times New Roman" w:cs="Times New Roman"/>
                <w:sz w:val="28"/>
                <w:szCs w:val="28"/>
              </w:rPr>
              <w:t xml:space="preserve"> </w:t>
            </w:r>
            <w:r w:rsidRPr="0098357A">
              <w:rPr>
                <w:rFonts w:ascii="Times New Roman" w:hAnsi="Times New Roman" w:cs="Times New Roman"/>
                <w:sz w:val="28"/>
                <w:szCs w:val="28"/>
              </w:rPr>
              <w:t>Волкова» и БУ «</w:t>
            </w:r>
            <w:proofErr w:type="spellStart"/>
            <w:r w:rsidRPr="0098357A">
              <w:rPr>
                <w:rFonts w:ascii="Times New Roman" w:hAnsi="Times New Roman" w:cs="Times New Roman"/>
                <w:sz w:val="28"/>
                <w:szCs w:val="28"/>
              </w:rPr>
              <w:t>Батыревская</w:t>
            </w:r>
            <w:proofErr w:type="spellEnd"/>
            <w:r w:rsidRPr="0098357A">
              <w:rPr>
                <w:rFonts w:ascii="Times New Roman" w:hAnsi="Times New Roman" w:cs="Times New Roman"/>
                <w:sz w:val="28"/>
                <w:szCs w:val="28"/>
              </w:rPr>
              <w:t xml:space="preserve"> ЦРБ»;</w:t>
            </w:r>
          </w:p>
          <w:p w:rsidR="0018345C" w:rsidRDefault="0018345C" w:rsidP="002330A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C5239">
              <w:rPr>
                <w:rFonts w:ascii="Times New Roman" w:hAnsi="Times New Roman" w:cs="Times New Roman"/>
                <w:sz w:val="28"/>
                <w:szCs w:val="28"/>
              </w:rPr>
              <w:t> </w:t>
            </w:r>
            <w:r w:rsidRPr="0098357A">
              <w:rPr>
                <w:rFonts w:ascii="Times New Roman" w:hAnsi="Times New Roman" w:cs="Times New Roman"/>
                <w:sz w:val="28"/>
                <w:szCs w:val="28"/>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w:t>
            </w:r>
            <w:r w:rsidR="00CC5239">
              <w:rPr>
                <w:rFonts w:ascii="Times New Roman" w:hAnsi="Times New Roman" w:cs="Times New Roman"/>
                <w:sz w:val="28"/>
                <w:szCs w:val="28"/>
              </w:rPr>
              <w:t xml:space="preserve"> на сумму</w:t>
            </w:r>
            <w:r w:rsidRPr="0098357A">
              <w:rPr>
                <w:rFonts w:ascii="Times New Roman" w:hAnsi="Times New Roman" w:cs="Times New Roman"/>
                <w:sz w:val="28"/>
                <w:szCs w:val="28"/>
              </w:rPr>
              <w:t xml:space="preserve"> 112 953,9 тыс. рублей (БУ «Республиканская детская клинич</w:t>
            </w:r>
            <w:r>
              <w:rPr>
                <w:rFonts w:ascii="Times New Roman" w:hAnsi="Times New Roman" w:cs="Times New Roman"/>
                <w:sz w:val="28"/>
                <w:szCs w:val="28"/>
              </w:rPr>
              <w:t xml:space="preserve">еская больница» и БУ </w:t>
            </w:r>
            <w:r>
              <w:rPr>
                <w:rFonts w:ascii="Times New Roman" w:hAnsi="Times New Roman" w:cs="Times New Roman"/>
                <w:sz w:val="28"/>
                <w:szCs w:val="28"/>
              </w:rPr>
              <w:lastRenderedPageBreak/>
              <w:t>«Городская</w:t>
            </w:r>
            <w:r w:rsidRPr="0098357A">
              <w:rPr>
                <w:rFonts w:ascii="Times New Roman" w:hAnsi="Times New Roman" w:cs="Times New Roman"/>
                <w:sz w:val="28"/>
                <w:szCs w:val="28"/>
              </w:rPr>
              <w:t xml:space="preserve"> клиническая больница №1»).</w:t>
            </w:r>
          </w:p>
          <w:p w:rsidR="003323C8" w:rsidRPr="0098357A" w:rsidRDefault="003323C8" w:rsidP="002330A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Одновременно законопроектом планируется уменьшить бюджетные ассигнования по целевой статье «</w:t>
            </w:r>
            <w:r w:rsidRPr="003323C8">
              <w:rPr>
                <w:rFonts w:ascii="Times New Roman" w:hAnsi="Times New Roman" w:cs="Times New Roman"/>
                <w:sz w:val="28"/>
                <w:szCs w:val="28"/>
              </w:rP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r>
              <w:rPr>
                <w:rFonts w:ascii="Times New Roman" w:hAnsi="Times New Roman" w:cs="Times New Roman"/>
                <w:sz w:val="28"/>
                <w:szCs w:val="28"/>
              </w:rPr>
              <w:t>» (в рамках основного мероприятия «Совершенствование медицинской помощи больным прочими заболеваниями») на сумму 36 787,1 тыс. рублей или на 5,4%.</w:t>
            </w:r>
          </w:p>
          <w:p w:rsidR="0018345C" w:rsidRPr="002330A6" w:rsidRDefault="0018345C" w:rsidP="00080B16">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98357A">
              <w:rPr>
                <w:rFonts w:ascii="Times New Roman" w:hAnsi="Times New Roman" w:cs="Times New Roman"/>
                <w:sz w:val="28"/>
                <w:szCs w:val="28"/>
              </w:rPr>
              <w:t>По подразделу</w:t>
            </w:r>
            <w:r w:rsidRPr="0098357A">
              <w:rPr>
                <w:rFonts w:ascii="Times New Roman" w:hAnsi="Times New Roman" w:cs="Times New Roman"/>
                <w:b/>
                <w:bCs/>
                <w:sz w:val="28"/>
                <w:szCs w:val="28"/>
              </w:rPr>
              <w:t xml:space="preserve"> «Амбулаторная помощь»</w:t>
            </w:r>
            <w:r w:rsidRPr="0098357A">
              <w:rPr>
                <w:rFonts w:ascii="Times New Roman" w:hAnsi="Times New Roman" w:cs="Times New Roman"/>
                <w:sz w:val="28"/>
                <w:szCs w:val="28"/>
              </w:rPr>
              <w:t xml:space="preserve"> расходы в 2022 году увеличиваются на 292</w:t>
            </w:r>
            <w:r w:rsidR="00080B16">
              <w:rPr>
                <w:rFonts w:ascii="Times New Roman" w:hAnsi="Times New Roman" w:cs="Times New Roman"/>
                <w:sz w:val="28"/>
                <w:szCs w:val="28"/>
              </w:rPr>
              <w:t> </w:t>
            </w:r>
            <w:r w:rsidRPr="0098357A">
              <w:rPr>
                <w:rFonts w:ascii="Times New Roman" w:hAnsi="Times New Roman" w:cs="Times New Roman"/>
                <w:sz w:val="28"/>
                <w:szCs w:val="28"/>
              </w:rPr>
              <w:t>303,6 тыс. рублей или на 12,8%. С учетом изменений расходы составят в сумме 2 580 411,5 тыс. рублей.</w:t>
            </w:r>
          </w:p>
        </w:tc>
      </w:tr>
      <w:tr w:rsidR="0018345C" w:rsidRPr="00AB2A1A" w:rsidTr="00817361">
        <w:trPr>
          <w:trHeight w:val="357"/>
        </w:trPr>
        <w:tc>
          <w:tcPr>
            <w:tcW w:w="9989" w:type="dxa"/>
            <w:gridSpan w:val="6"/>
            <w:shd w:val="clear" w:color="auto" w:fill="FFFFFF"/>
            <w:tcMar>
              <w:top w:w="0" w:type="dxa"/>
              <w:left w:w="0" w:type="dxa"/>
              <w:bottom w:w="0" w:type="dxa"/>
              <w:right w:w="40" w:type="dxa"/>
            </w:tcMar>
            <w:vAlign w:val="center"/>
          </w:tcPr>
          <w:p w:rsidR="0018345C" w:rsidRPr="00AB2A1A" w:rsidRDefault="0018345C">
            <w:pPr>
              <w:widowControl w:val="0"/>
              <w:autoSpaceDE w:val="0"/>
              <w:autoSpaceDN w:val="0"/>
              <w:adjustRightInd w:val="0"/>
              <w:spacing w:after="0" w:line="240" w:lineRule="auto"/>
              <w:ind w:firstLine="710"/>
              <w:jc w:val="both"/>
              <w:rPr>
                <w:rFonts w:ascii="Arial" w:hAnsi="Arial" w:cs="Arial"/>
                <w:color w:val="FF0000"/>
                <w:sz w:val="24"/>
                <w:szCs w:val="24"/>
              </w:rPr>
            </w:pPr>
            <w:r w:rsidRPr="002330A6">
              <w:rPr>
                <w:rFonts w:ascii="Times New Roman" w:hAnsi="Times New Roman" w:cs="Times New Roman"/>
                <w:sz w:val="28"/>
                <w:szCs w:val="28"/>
              </w:rPr>
              <w:lastRenderedPageBreak/>
              <w:t>По данному подразделу в 2022</w:t>
            </w:r>
            <w:r w:rsidR="00080B16">
              <w:rPr>
                <w:rFonts w:ascii="Times New Roman" w:hAnsi="Times New Roman" w:cs="Times New Roman"/>
                <w:sz w:val="28"/>
                <w:szCs w:val="28"/>
              </w:rPr>
              <w:t xml:space="preserve"> году</w:t>
            </w:r>
            <w:r w:rsidRPr="002330A6">
              <w:rPr>
                <w:rFonts w:ascii="Times New Roman" w:hAnsi="Times New Roman" w:cs="Times New Roman"/>
                <w:sz w:val="28"/>
                <w:szCs w:val="28"/>
              </w:rPr>
              <w:t xml:space="preserve"> предусмотрено изменение бюджетных ассигнований на реализацию сле</w:t>
            </w:r>
            <w:r w:rsidR="00080B16">
              <w:rPr>
                <w:rFonts w:ascii="Times New Roman" w:hAnsi="Times New Roman" w:cs="Times New Roman"/>
                <w:sz w:val="28"/>
                <w:szCs w:val="28"/>
              </w:rPr>
              <w:t>дующей государственной программы</w:t>
            </w:r>
            <w:r w:rsidRPr="002330A6">
              <w:rPr>
                <w:rFonts w:ascii="Times New Roman" w:hAnsi="Times New Roman" w:cs="Times New Roman"/>
                <w:sz w:val="28"/>
                <w:szCs w:val="28"/>
              </w:rPr>
              <w:t xml:space="preserve"> Чувашской Республики:</w:t>
            </w:r>
          </w:p>
        </w:tc>
      </w:tr>
      <w:tr w:rsidR="0018345C" w:rsidRPr="007B1E78"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B1E78" w:rsidRDefault="0018345C">
            <w:pPr>
              <w:widowControl w:val="0"/>
              <w:autoSpaceDE w:val="0"/>
              <w:autoSpaceDN w:val="0"/>
              <w:adjustRightInd w:val="0"/>
              <w:spacing w:after="0" w:line="240" w:lineRule="auto"/>
              <w:jc w:val="center"/>
              <w:rPr>
                <w:rFonts w:ascii="Arial" w:hAnsi="Arial" w:cs="Arial"/>
                <w:sz w:val="24"/>
                <w:szCs w:val="24"/>
              </w:rPr>
            </w:pPr>
            <w:r w:rsidRPr="007B1E78">
              <w:rPr>
                <w:rFonts w:ascii="Times New Roman" w:hAnsi="Times New Roman" w:cs="Times New Roman"/>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B1E78" w:rsidRDefault="0018345C">
            <w:pPr>
              <w:widowControl w:val="0"/>
              <w:autoSpaceDE w:val="0"/>
              <w:autoSpaceDN w:val="0"/>
              <w:adjustRightInd w:val="0"/>
              <w:spacing w:after="0" w:line="240" w:lineRule="auto"/>
              <w:jc w:val="center"/>
              <w:rPr>
                <w:rFonts w:ascii="Arial" w:hAnsi="Arial" w:cs="Arial"/>
                <w:sz w:val="24"/>
                <w:szCs w:val="24"/>
              </w:rPr>
            </w:pPr>
            <w:r w:rsidRPr="007B1E78">
              <w:rPr>
                <w:rFonts w:ascii="Times New Roman" w:hAnsi="Times New Roman" w:cs="Times New Roman"/>
                <w:sz w:val="20"/>
                <w:szCs w:val="20"/>
              </w:rPr>
              <w:t>Закон о бюджете (с изменениями от 24.03.2022 №5)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B1E78" w:rsidRDefault="0018345C">
            <w:pPr>
              <w:widowControl w:val="0"/>
              <w:autoSpaceDE w:val="0"/>
              <w:autoSpaceDN w:val="0"/>
              <w:adjustRightInd w:val="0"/>
              <w:spacing w:after="0" w:line="240" w:lineRule="auto"/>
              <w:jc w:val="center"/>
              <w:rPr>
                <w:rFonts w:ascii="Arial" w:hAnsi="Arial" w:cs="Arial"/>
                <w:sz w:val="24"/>
                <w:szCs w:val="24"/>
              </w:rPr>
            </w:pPr>
            <w:r w:rsidRPr="007B1E78">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B1E78"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7B1E78">
              <w:rPr>
                <w:rFonts w:ascii="Times New Roman" w:hAnsi="Times New Roman" w:cs="Times New Roman"/>
                <w:sz w:val="20"/>
                <w:szCs w:val="20"/>
              </w:rPr>
              <w:t>Изменения</w:t>
            </w:r>
          </w:p>
          <w:p w:rsidR="0018345C" w:rsidRPr="007B1E78"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7B1E78">
              <w:rPr>
                <w:rFonts w:ascii="Times New Roman" w:hAnsi="Times New Roman" w:cs="Times New Roman"/>
                <w:sz w:val="20"/>
                <w:szCs w:val="20"/>
              </w:rPr>
              <w:t>(+/-)</w:t>
            </w:r>
          </w:p>
          <w:p w:rsidR="0018345C" w:rsidRPr="007B1E78" w:rsidRDefault="0018345C">
            <w:pPr>
              <w:widowControl w:val="0"/>
              <w:autoSpaceDE w:val="0"/>
              <w:autoSpaceDN w:val="0"/>
              <w:adjustRightInd w:val="0"/>
              <w:spacing w:after="0" w:line="240" w:lineRule="auto"/>
              <w:jc w:val="center"/>
              <w:rPr>
                <w:rFonts w:ascii="Arial" w:hAnsi="Arial" w:cs="Arial"/>
                <w:sz w:val="24"/>
                <w:szCs w:val="24"/>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B1E78" w:rsidRDefault="0018345C">
            <w:pPr>
              <w:widowControl w:val="0"/>
              <w:autoSpaceDE w:val="0"/>
              <w:autoSpaceDN w:val="0"/>
              <w:adjustRightInd w:val="0"/>
              <w:spacing w:after="0" w:line="240" w:lineRule="auto"/>
              <w:jc w:val="center"/>
              <w:rPr>
                <w:rFonts w:ascii="Arial" w:hAnsi="Arial" w:cs="Arial"/>
                <w:sz w:val="24"/>
                <w:szCs w:val="24"/>
              </w:rPr>
            </w:pPr>
            <w:r w:rsidRPr="007B1E78">
              <w:rPr>
                <w:rFonts w:ascii="Times New Roman" w:hAnsi="Times New Roman" w:cs="Times New Roman"/>
                <w:sz w:val="20"/>
                <w:szCs w:val="20"/>
              </w:rPr>
              <w:t>%</w:t>
            </w:r>
          </w:p>
        </w:tc>
      </w:tr>
      <w:tr w:rsidR="0018345C" w:rsidRPr="003E0329"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E0329" w:rsidRDefault="0018345C" w:rsidP="003E0329">
            <w:pPr>
              <w:widowControl w:val="0"/>
              <w:autoSpaceDE w:val="0"/>
              <w:autoSpaceDN w:val="0"/>
              <w:adjustRightInd w:val="0"/>
              <w:spacing w:after="0" w:line="240" w:lineRule="auto"/>
              <w:jc w:val="both"/>
              <w:rPr>
                <w:rFonts w:ascii="Arial" w:hAnsi="Arial" w:cs="Arial"/>
                <w:sz w:val="24"/>
                <w:szCs w:val="24"/>
              </w:rPr>
            </w:pPr>
            <w:r w:rsidRPr="003E0329">
              <w:rPr>
                <w:rFonts w:ascii="Times New Roman" w:hAnsi="Times New Roman" w:cs="Times New Roman"/>
                <w:bCs/>
                <w:sz w:val="20"/>
                <w:szCs w:val="20"/>
              </w:rPr>
              <w:t>Государственная программа «Развитие здравоохранения»</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E0329" w:rsidRDefault="0018345C" w:rsidP="0079538E">
            <w:pPr>
              <w:widowControl w:val="0"/>
              <w:autoSpaceDE w:val="0"/>
              <w:autoSpaceDN w:val="0"/>
              <w:adjustRightInd w:val="0"/>
              <w:spacing w:after="0" w:line="240" w:lineRule="auto"/>
              <w:jc w:val="center"/>
              <w:rPr>
                <w:rFonts w:ascii="Times New Roman" w:hAnsi="Times New Roman" w:cs="Times New Roman"/>
                <w:bCs/>
                <w:sz w:val="20"/>
                <w:szCs w:val="20"/>
              </w:rPr>
            </w:pPr>
            <w:r w:rsidRPr="003E0329">
              <w:rPr>
                <w:rFonts w:ascii="Times New Roman" w:hAnsi="Times New Roman" w:cs="Times New Roman"/>
                <w:bCs/>
                <w:sz w:val="20"/>
                <w:szCs w:val="20"/>
              </w:rPr>
              <w:t>2 288 107,9</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E0329" w:rsidRDefault="0018345C" w:rsidP="0079538E">
            <w:pPr>
              <w:widowControl w:val="0"/>
              <w:autoSpaceDE w:val="0"/>
              <w:autoSpaceDN w:val="0"/>
              <w:adjustRightInd w:val="0"/>
              <w:spacing w:after="0" w:line="240" w:lineRule="auto"/>
              <w:jc w:val="center"/>
              <w:rPr>
                <w:rFonts w:ascii="Times New Roman" w:hAnsi="Times New Roman" w:cs="Times New Roman"/>
                <w:bCs/>
                <w:sz w:val="20"/>
                <w:szCs w:val="20"/>
              </w:rPr>
            </w:pPr>
            <w:r w:rsidRPr="003E0329">
              <w:rPr>
                <w:rFonts w:ascii="Times New Roman" w:hAnsi="Times New Roman" w:cs="Times New Roman"/>
                <w:bCs/>
                <w:sz w:val="20"/>
                <w:szCs w:val="20"/>
              </w:rPr>
              <w:t>2 580 411,5</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E0329" w:rsidRDefault="0018345C" w:rsidP="0079538E">
            <w:pPr>
              <w:widowControl w:val="0"/>
              <w:autoSpaceDE w:val="0"/>
              <w:autoSpaceDN w:val="0"/>
              <w:adjustRightInd w:val="0"/>
              <w:spacing w:after="0" w:line="240" w:lineRule="auto"/>
              <w:jc w:val="center"/>
              <w:rPr>
                <w:rFonts w:ascii="Times New Roman" w:hAnsi="Times New Roman" w:cs="Times New Roman"/>
                <w:bCs/>
                <w:sz w:val="20"/>
                <w:szCs w:val="20"/>
              </w:rPr>
            </w:pPr>
            <w:r w:rsidRPr="003E0329">
              <w:rPr>
                <w:rFonts w:ascii="Times New Roman" w:hAnsi="Times New Roman" w:cs="Times New Roman"/>
                <w:bCs/>
                <w:sz w:val="20"/>
                <w:szCs w:val="20"/>
              </w:rPr>
              <w:t>292 303,6</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E0329" w:rsidRDefault="0018345C" w:rsidP="0079538E">
            <w:pPr>
              <w:widowControl w:val="0"/>
              <w:autoSpaceDE w:val="0"/>
              <w:autoSpaceDN w:val="0"/>
              <w:adjustRightInd w:val="0"/>
              <w:spacing w:after="0" w:line="240" w:lineRule="auto"/>
              <w:jc w:val="center"/>
              <w:rPr>
                <w:rFonts w:ascii="Times New Roman" w:hAnsi="Times New Roman" w:cs="Times New Roman"/>
                <w:bCs/>
                <w:sz w:val="20"/>
                <w:szCs w:val="20"/>
              </w:rPr>
            </w:pPr>
            <w:r w:rsidRPr="003E0329">
              <w:rPr>
                <w:rFonts w:ascii="Times New Roman" w:hAnsi="Times New Roman" w:cs="Times New Roman"/>
                <w:bCs/>
                <w:sz w:val="20"/>
                <w:szCs w:val="20"/>
              </w:rPr>
              <w:t>12,8</w:t>
            </w:r>
          </w:p>
        </w:tc>
      </w:tr>
      <w:tr w:rsidR="0018345C" w:rsidRPr="00AB2A1A" w:rsidTr="00817361">
        <w:trPr>
          <w:trHeight w:val="288"/>
        </w:trPr>
        <w:tc>
          <w:tcPr>
            <w:tcW w:w="9989" w:type="dxa"/>
            <w:gridSpan w:val="6"/>
            <w:tcMar>
              <w:top w:w="0" w:type="dxa"/>
              <w:left w:w="0" w:type="dxa"/>
              <w:bottom w:w="0" w:type="dxa"/>
              <w:right w:w="40" w:type="dxa"/>
            </w:tcMar>
            <w:vAlign w:val="center"/>
          </w:tcPr>
          <w:p w:rsidR="0018345C" w:rsidRPr="0098357A" w:rsidRDefault="0018345C" w:rsidP="003E03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357A">
              <w:rPr>
                <w:rFonts w:ascii="Times New Roman" w:hAnsi="Times New Roman" w:cs="Times New Roman"/>
                <w:sz w:val="28"/>
                <w:szCs w:val="28"/>
              </w:rPr>
              <w:t>В рамках реализации государственной программы предусмотрены наибольшие бюджетные ассигнования по следующим основным целевым статьям:</w:t>
            </w:r>
          </w:p>
          <w:p w:rsidR="0018345C" w:rsidRPr="0098357A" w:rsidRDefault="0018345C" w:rsidP="003E032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80B16">
              <w:rPr>
                <w:rFonts w:ascii="Times New Roman" w:hAnsi="Times New Roman" w:cs="Times New Roman"/>
                <w:sz w:val="28"/>
                <w:szCs w:val="28"/>
              </w:rPr>
              <w:t> </w:t>
            </w:r>
            <w:r w:rsidRPr="0098357A">
              <w:rPr>
                <w:rFonts w:ascii="Times New Roman" w:hAnsi="Times New Roman" w:cs="Times New Roman"/>
                <w:sz w:val="28"/>
                <w:szCs w:val="28"/>
              </w:rPr>
              <w:t xml:space="preserve">«Обеспечение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 </w:t>
            </w:r>
            <w:r w:rsidR="00080B16">
              <w:rPr>
                <w:rFonts w:ascii="Times New Roman" w:hAnsi="Times New Roman" w:cs="Times New Roman"/>
                <w:sz w:val="28"/>
                <w:szCs w:val="28"/>
              </w:rPr>
              <w:t>(в рамках основного мероприятия «</w:t>
            </w:r>
            <w:r w:rsidR="00080B16" w:rsidRPr="00080B16">
              <w:rPr>
                <w:rFonts w:ascii="Times New Roman" w:hAnsi="Times New Roman" w:cs="Times New Roman"/>
                <w:sz w:val="28"/>
                <w:szCs w:val="28"/>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r w:rsidR="00080B16">
              <w:rPr>
                <w:rFonts w:ascii="Times New Roman" w:hAnsi="Times New Roman" w:cs="Times New Roman"/>
                <w:sz w:val="28"/>
                <w:szCs w:val="28"/>
              </w:rPr>
              <w:t>») - в</w:t>
            </w:r>
            <w:r w:rsidRPr="0098357A">
              <w:rPr>
                <w:rFonts w:ascii="Times New Roman" w:hAnsi="Times New Roman" w:cs="Times New Roman"/>
                <w:sz w:val="28"/>
                <w:szCs w:val="28"/>
              </w:rPr>
              <w:t xml:space="preserve"> сумме 14 176,0 тыс. или на 4,6 %;</w:t>
            </w:r>
          </w:p>
          <w:p w:rsidR="0018345C" w:rsidRPr="0098357A" w:rsidRDefault="0018345C" w:rsidP="003E032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80B16">
              <w:rPr>
                <w:rFonts w:ascii="Times New Roman" w:hAnsi="Times New Roman" w:cs="Times New Roman"/>
                <w:sz w:val="28"/>
                <w:szCs w:val="28"/>
              </w:rPr>
              <w:t> </w:t>
            </w:r>
            <w:r w:rsidRPr="0098357A">
              <w:rPr>
                <w:rFonts w:ascii="Times New Roman" w:hAnsi="Times New Roman" w:cs="Times New Roman"/>
                <w:sz w:val="28"/>
                <w:szCs w:val="28"/>
              </w:rPr>
              <w:t xml:space="preserve">«Реализация Плана организационных санитарно-противоэпидемических (профилактических) мероприятий по предупреждению завоза и распространения новой </w:t>
            </w:r>
            <w:proofErr w:type="spellStart"/>
            <w:r w:rsidRPr="0098357A">
              <w:rPr>
                <w:rFonts w:ascii="Times New Roman" w:hAnsi="Times New Roman" w:cs="Times New Roman"/>
                <w:sz w:val="28"/>
                <w:szCs w:val="28"/>
              </w:rPr>
              <w:t>коронавирусной</w:t>
            </w:r>
            <w:proofErr w:type="spellEnd"/>
            <w:r w:rsidRPr="0098357A">
              <w:rPr>
                <w:rFonts w:ascii="Times New Roman" w:hAnsi="Times New Roman" w:cs="Times New Roman"/>
                <w:sz w:val="28"/>
                <w:szCs w:val="28"/>
              </w:rPr>
              <w:t xml:space="preserve"> инфекции, вызванной 2019-nCoV, в Чувашской Республике» - </w:t>
            </w:r>
            <w:r w:rsidR="00080B16">
              <w:rPr>
                <w:rFonts w:ascii="Times New Roman" w:hAnsi="Times New Roman" w:cs="Times New Roman"/>
                <w:sz w:val="28"/>
                <w:szCs w:val="28"/>
              </w:rPr>
              <w:t xml:space="preserve">на сумму </w:t>
            </w:r>
            <w:r w:rsidRPr="0098357A">
              <w:rPr>
                <w:rFonts w:ascii="Times New Roman" w:hAnsi="Times New Roman" w:cs="Times New Roman"/>
                <w:sz w:val="28"/>
                <w:szCs w:val="28"/>
              </w:rPr>
              <w:t>42 032,0 тыс. рублей или на 34,3 % на приобретение лекарственных препаратов и материальных запасов (ПЦР - тестов);</w:t>
            </w:r>
          </w:p>
          <w:p w:rsidR="0018345C" w:rsidRPr="0098357A" w:rsidRDefault="0018345C" w:rsidP="003E032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8357A">
              <w:rPr>
                <w:rFonts w:ascii="Times New Roman" w:hAnsi="Times New Roman" w:cs="Times New Roman"/>
                <w:sz w:val="28"/>
                <w:szCs w:val="28"/>
              </w:rPr>
              <w:t xml:space="preserve">«Обеспечение деятельности поликлиник, амбулаторий, диагностических центров, обеспечивающих развитие системы медицинской профилактики инфекционных заболеваний и формирование здорового образа жизни» - </w:t>
            </w:r>
            <w:r w:rsidR="00080B16">
              <w:rPr>
                <w:rFonts w:ascii="Times New Roman" w:hAnsi="Times New Roman" w:cs="Times New Roman"/>
                <w:sz w:val="28"/>
                <w:szCs w:val="28"/>
              </w:rPr>
              <w:t xml:space="preserve">на сумму </w:t>
            </w:r>
            <w:r w:rsidRPr="0098357A">
              <w:rPr>
                <w:rFonts w:ascii="Times New Roman" w:hAnsi="Times New Roman" w:cs="Times New Roman"/>
                <w:sz w:val="28"/>
                <w:szCs w:val="28"/>
              </w:rPr>
              <w:t>3 443,3 тыс. рублей или на 3,2 %;</w:t>
            </w:r>
          </w:p>
          <w:p w:rsidR="0018345C" w:rsidRPr="0098357A" w:rsidRDefault="00080B16" w:rsidP="003E032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8345C" w:rsidRPr="0098357A">
              <w:rPr>
                <w:rFonts w:ascii="Times New Roman" w:hAnsi="Times New Roman" w:cs="Times New Roman"/>
                <w:sz w:val="28"/>
                <w:szCs w:val="28"/>
              </w:rPr>
              <w:t xml:space="preserve">«Компенсация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 счет средств резервного фонда Правительства Российской Федерации» - </w:t>
            </w:r>
            <w:r>
              <w:rPr>
                <w:rFonts w:ascii="Times New Roman" w:hAnsi="Times New Roman" w:cs="Times New Roman"/>
                <w:sz w:val="28"/>
                <w:szCs w:val="28"/>
              </w:rPr>
              <w:t xml:space="preserve">на сумму </w:t>
            </w:r>
            <w:r w:rsidR="0018345C" w:rsidRPr="0098357A">
              <w:rPr>
                <w:rFonts w:ascii="Times New Roman" w:hAnsi="Times New Roman" w:cs="Times New Roman"/>
                <w:sz w:val="28"/>
                <w:szCs w:val="28"/>
              </w:rPr>
              <w:t>959,9 тыс. рублей;</w:t>
            </w:r>
          </w:p>
          <w:p w:rsidR="0018345C" w:rsidRPr="0098357A" w:rsidRDefault="0018345C" w:rsidP="003E032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080B16">
              <w:rPr>
                <w:rFonts w:ascii="Times New Roman" w:hAnsi="Times New Roman" w:cs="Times New Roman"/>
                <w:sz w:val="28"/>
                <w:szCs w:val="28"/>
              </w:rPr>
              <w:t> </w:t>
            </w:r>
            <w:r w:rsidRPr="0098357A">
              <w:rPr>
                <w:rFonts w:ascii="Times New Roman" w:hAnsi="Times New Roman" w:cs="Times New Roman"/>
                <w:sz w:val="28"/>
                <w:szCs w:val="28"/>
              </w:rPr>
              <w:t xml:space="preserve">«Обеспечение деятельности больниц, клиник, госпиталей, медико-санитарных частей, оказывающих медицинскую помощь больным туберкулезом» - </w:t>
            </w:r>
            <w:r w:rsidR="00080B16">
              <w:rPr>
                <w:rFonts w:ascii="Times New Roman" w:hAnsi="Times New Roman" w:cs="Times New Roman"/>
                <w:sz w:val="28"/>
                <w:szCs w:val="28"/>
              </w:rPr>
              <w:t xml:space="preserve">на сумму </w:t>
            </w:r>
            <w:r w:rsidRPr="0098357A">
              <w:rPr>
                <w:rFonts w:ascii="Times New Roman" w:hAnsi="Times New Roman" w:cs="Times New Roman"/>
                <w:sz w:val="28"/>
                <w:szCs w:val="28"/>
              </w:rPr>
              <w:t>16 166,1 тыс. рублей или на 26,1%;</w:t>
            </w:r>
          </w:p>
          <w:p w:rsidR="0018345C" w:rsidRPr="0098357A" w:rsidRDefault="0018345C" w:rsidP="003E032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80B16">
              <w:rPr>
                <w:rFonts w:ascii="Times New Roman" w:hAnsi="Times New Roman" w:cs="Times New Roman"/>
                <w:sz w:val="28"/>
                <w:szCs w:val="28"/>
              </w:rPr>
              <w:t> </w:t>
            </w:r>
            <w:r w:rsidRPr="0098357A">
              <w:rPr>
                <w:rFonts w:ascii="Times New Roman" w:hAnsi="Times New Roman" w:cs="Times New Roman"/>
                <w:sz w:val="28"/>
                <w:szCs w:val="28"/>
              </w:rPr>
              <w:t xml:space="preserve">«Обеспечение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 - </w:t>
            </w:r>
            <w:r w:rsidR="00080B16">
              <w:rPr>
                <w:rFonts w:ascii="Times New Roman" w:hAnsi="Times New Roman" w:cs="Times New Roman"/>
                <w:sz w:val="28"/>
                <w:szCs w:val="28"/>
              </w:rPr>
              <w:t xml:space="preserve">на сумму </w:t>
            </w:r>
            <w:r w:rsidRPr="0098357A">
              <w:rPr>
                <w:rFonts w:ascii="Times New Roman" w:hAnsi="Times New Roman" w:cs="Times New Roman"/>
                <w:sz w:val="28"/>
                <w:szCs w:val="28"/>
              </w:rPr>
              <w:t>33 316,6</w:t>
            </w:r>
            <w:r w:rsidR="00080B16">
              <w:rPr>
                <w:rFonts w:ascii="Times New Roman" w:hAnsi="Times New Roman" w:cs="Times New Roman"/>
                <w:sz w:val="28"/>
                <w:szCs w:val="28"/>
              </w:rPr>
              <w:t> </w:t>
            </w:r>
            <w:r w:rsidRPr="0098357A">
              <w:rPr>
                <w:rFonts w:ascii="Times New Roman" w:hAnsi="Times New Roman" w:cs="Times New Roman"/>
                <w:sz w:val="28"/>
                <w:szCs w:val="28"/>
              </w:rPr>
              <w:t>тыс. рублей или на 35,7%;</w:t>
            </w:r>
          </w:p>
          <w:p w:rsidR="0018345C" w:rsidRPr="0098357A" w:rsidRDefault="0018345C" w:rsidP="003E032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80B16">
              <w:rPr>
                <w:rFonts w:ascii="Times New Roman" w:hAnsi="Times New Roman" w:cs="Times New Roman"/>
                <w:sz w:val="28"/>
                <w:szCs w:val="28"/>
              </w:rPr>
              <w:t> </w:t>
            </w:r>
            <w:r w:rsidRPr="0098357A">
              <w:rPr>
                <w:rFonts w:ascii="Times New Roman" w:hAnsi="Times New Roman" w:cs="Times New Roman"/>
                <w:sz w:val="28"/>
                <w:szCs w:val="28"/>
              </w:rP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r w:rsidR="00080B16">
              <w:rPr>
                <w:rFonts w:ascii="Times New Roman" w:hAnsi="Times New Roman" w:cs="Times New Roman"/>
                <w:sz w:val="28"/>
                <w:szCs w:val="28"/>
              </w:rPr>
              <w:t xml:space="preserve"> (в рамках основного мероприятия «Оказание паллиативной медицинской помощи взрослым»)</w:t>
            </w:r>
            <w:r w:rsidRPr="0098357A">
              <w:rPr>
                <w:rFonts w:ascii="Times New Roman" w:hAnsi="Times New Roman" w:cs="Times New Roman"/>
                <w:sz w:val="28"/>
                <w:szCs w:val="28"/>
              </w:rPr>
              <w:t xml:space="preserve"> </w:t>
            </w:r>
            <w:r w:rsidR="00080B16">
              <w:rPr>
                <w:rFonts w:ascii="Times New Roman" w:hAnsi="Times New Roman" w:cs="Times New Roman"/>
                <w:sz w:val="28"/>
                <w:szCs w:val="28"/>
              </w:rPr>
              <w:t>– на сумму</w:t>
            </w:r>
            <w:r w:rsidRPr="0098357A">
              <w:rPr>
                <w:rFonts w:ascii="Times New Roman" w:hAnsi="Times New Roman" w:cs="Times New Roman"/>
                <w:sz w:val="28"/>
                <w:szCs w:val="28"/>
              </w:rPr>
              <w:t xml:space="preserve"> 2 780,1 тыс. рублей или в 2,2 раза; </w:t>
            </w:r>
          </w:p>
          <w:p w:rsidR="0018345C" w:rsidRPr="0098357A" w:rsidRDefault="0018345C" w:rsidP="003E032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80B16">
              <w:rPr>
                <w:rFonts w:ascii="Times New Roman" w:hAnsi="Times New Roman" w:cs="Times New Roman"/>
                <w:sz w:val="28"/>
                <w:szCs w:val="28"/>
              </w:rPr>
              <w:t> </w:t>
            </w:r>
            <w:r w:rsidRPr="0098357A">
              <w:rPr>
                <w:rFonts w:ascii="Times New Roman" w:hAnsi="Times New Roman" w:cs="Times New Roman"/>
                <w:sz w:val="28"/>
                <w:szCs w:val="28"/>
              </w:rPr>
              <w:t xml:space="preserve">«Обеспечение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 </w:t>
            </w:r>
            <w:r w:rsidR="00080B16">
              <w:rPr>
                <w:rFonts w:ascii="Times New Roman" w:hAnsi="Times New Roman" w:cs="Times New Roman"/>
                <w:sz w:val="28"/>
                <w:szCs w:val="28"/>
              </w:rPr>
              <w:t>(в рамках основного мероприятия «Оказание паллиативной медицинской помощи взрослым»)</w:t>
            </w:r>
            <w:r w:rsidR="00080B16" w:rsidRPr="0098357A">
              <w:rPr>
                <w:rFonts w:ascii="Times New Roman" w:hAnsi="Times New Roman" w:cs="Times New Roman"/>
                <w:sz w:val="28"/>
                <w:szCs w:val="28"/>
              </w:rPr>
              <w:t xml:space="preserve"> </w:t>
            </w:r>
            <w:r w:rsidRPr="0098357A">
              <w:rPr>
                <w:rFonts w:ascii="Times New Roman" w:hAnsi="Times New Roman" w:cs="Times New Roman"/>
                <w:sz w:val="28"/>
                <w:szCs w:val="28"/>
              </w:rPr>
              <w:t xml:space="preserve">- </w:t>
            </w:r>
            <w:r w:rsidR="00080B16">
              <w:rPr>
                <w:rFonts w:ascii="Times New Roman" w:hAnsi="Times New Roman" w:cs="Times New Roman"/>
                <w:sz w:val="28"/>
                <w:szCs w:val="28"/>
              </w:rPr>
              <w:t xml:space="preserve">на сумму </w:t>
            </w:r>
            <w:r w:rsidRPr="0098357A">
              <w:rPr>
                <w:rFonts w:ascii="Times New Roman" w:hAnsi="Times New Roman" w:cs="Times New Roman"/>
                <w:sz w:val="28"/>
                <w:szCs w:val="28"/>
              </w:rPr>
              <w:t>5 523,5 тыс. рублей или в 3,5 раза;</w:t>
            </w:r>
          </w:p>
          <w:p w:rsidR="0018345C" w:rsidRPr="0098357A" w:rsidRDefault="0018345C" w:rsidP="003E032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80B16">
              <w:rPr>
                <w:rFonts w:ascii="Times New Roman" w:hAnsi="Times New Roman" w:cs="Times New Roman"/>
                <w:sz w:val="28"/>
                <w:szCs w:val="28"/>
              </w:rPr>
              <w:t> </w:t>
            </w:r>
            <w:r w:rsidRPr="0098357A">
              <w:rPr>
                <w:rFonts w:ascii="Times New Roman" w:hAnsi="Times New Roman" w:cs="Times New Roman"/>
                <w:sz w:val="28"/>
                <w:szCs w:val="28"/>
              </w:rPr>
              <w:t xml:space="preserve">«Капитальный ремонт объектов недвижимого имущества медицинских организаций в рамках реализации региональных проектов модернизации первичного звена здравоохранения» - </w:t>
            </w:r>
            <w:r w:rsidR="00080B16">
              <w:rPr>
                <w:rFonts w:ascii="Times New Roman" w:hAnsi="Times New Roman" w:cs="Times New Roman"/>
                <w:sz w:val="28"/>
                <w:szCs w:val="28"/>
              </w:rPr>
              <w:t xml:space="preserve">на сумму </w:t>
            </w:r>
            <w:r w:rsidRPr="0098357A">
              <w:rPr>
                <w:rFonts w:ascii="Times New Roman" w:hAnsi="Times New Roman" w:cs="Times New Roman"/>
                <w:sz w:val="28"/>
                <w:szCs w:val="28"/>
              </w:rPr>
              <w:t>106 604,5 тыс. рублей или на 19,5%</w:t>
            </w:r>
            <w:r>
              <w:rPr>
                <w:rFonts w:ascii="Times New Roman" w:hAnsi="Times New Roman" w:cs="Times New Roman"/>
                <w:sz w:val="28"/>
                <w:szCs w:val="28"/>
              </w:rPr>
              <w:t>;</w:t>
            </w:r>
          </w:p>
          <w:p w:rsidR="0018345C" w:rsidRPr="0098357A" w:rsidRDefault="0018345C" w:rsidP="003E032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80B16">
              <w:rPr>
                <w:rFonts w:ascii="Times New Roman" w:hAnsi="Times New Roman" w:cs="Times New Roman"/>
                <w:sz w:val="28"/>
                <w:szCs w:val="28"/>
              </w:rPr>
              <w:t> </w:t>
            </w:r>
            <w:r w:rsidRPr="0098357A">
              <w:rPr>
                <w:rFonts w:ascii="Times New Roman" w:hAnsi="Times New Roman" w:cs="Times New Roman"/>
                <w:sz w:val="28"/>
                <w:szCs w:val="28"/>
              </w:rPr>
              <w:t xml:space="preserve">«Оснащение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в рамках реализации региональных программ модернизации первичного звена здравоохранения» - </w:t>
            </w:r>
            <w:r w:rsidR="00080B16">
              <w:rPr>
                <w:rFonts w:ascii="Times New Roman" w:hAnsi="Times New Roman" w:cs="Times New Roman"/>
                <w:sz w:val="28"/>
                <w:szCs w:val="28"/>
              </w:rPr>
              <w:t xml:space="preserve">на сумму </w:t>
            </w:r>
            <w:r w:rsidRPr="0098357A">
              <w:rPr>
                <w:rFonts w:ascii="Times New Roman" w:hAnsi="Times New Roman" w:cs="Times New Roman"/>
                <w:sz w:val="28"/>
                <w:szCs w:val="28"/>
              </w:rPr>
              <w:t>15 592,6 тыс. рублей или на 41,7%</w:t>
            </w:r>
            <w:r w:rsidR="00080B16">
              <w:rPr>
                <w:rFonts w:ascii="Times New Roman" w:hAnsi="Times New Roman" w:cs="Times New Roman"/>
                <w:sz w:val="28"/>
                <w:szCs w:val="28"/>
              </w:rPr>
              <w:t>, которые планируется направить на</w:t>
            </w:r>
            <w:r w:rsidRPr="00080B16">
              <w:rPr>
                <w:rFonts w:ascii="Times New Roman" w:hAnsi="Times New Roman" w:cs="Times New Roman"/>
                <w:sz w:val="28"/>
                <w:szCs w:val="28"/>
              </w:rPr>
              <w:t xml:space="preserve"> оснащени</w:t>
            </w:r>
            <w:r w:rsidR="00080B16">
              <w:rPr>
                <w:rFonts w:ascii="Times New Roman" w:hAnsi="Times New Roman" w:cs="Times New Roman"/>
                <w:sz w:val="28"/>
                <w:szCs w:val="28"/>
              </w:rPr>
              <w:t>е</w:t>
            </w:r>
            <w:r w:rsidRPr="00080B16">
              <w:rPr>
                <w:rFonts w:ascii="Times New Roman" w:hAnsi="Times New Roman" w:cs="Times New Roman"/>
                <w:sz w:val="28"/>
                <w:szCs w:val="28"/>
              </w:rPr>
              <w:t xml:space="preserve"> 20 подведомственных учреждений</w:t>
            </w:r>
            <w:r w:rsidRPr="0098357A">
              <w:rPr>
                <w:rFonts w:ascii="Times New Roman" w:hAnsi="Times New Roman" w:cs="Times New Roman"/>
                <w:sz w:val="28"/>
                <w:szCs w:val="28"/>
              </w:rPr>
              <w:t>;</w:t>
            </w:r>
          </w:p>
          <w:p w:rsidR="0018345C" w:rsidRPr="0098357A" w:rsidRDefault="0018345C" w:rsidP="003E032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80B16">
              <w:rPr>
                <w:rFonts w:ascii="Times New Roman" w:hAnsi="Times New Roman" w:cs="Times New Roman"/>
                <w:sz w:val="28"/>
                <w:szCs w:val="28"/>
              </w:rPr>
              <w:t> </w:t>
            </w:r>
            <w:r w:rsidRPr="0098357A">
              <w:rPr>
                <w:rFonts w:ascii="Times New Roman" w:hAnsi="Times New Roman" w:cs="Times New Roman"/>
                <w:sz w:val="28"/>
                <w:szCs w:val="28"/>
              </w:rPr>
              <w:t xml:space="preserve">«Строительство врачебных амбулаторий и отделений общеврачебных практик в районах и городах Чувашской Республики в рамках реализации региональных проектов модернизации первичного звена здравоохранения» - </w:t>
            </w:r>
            <w:r w:rsidR="00080B16">
              <w:rPr>
                <w:rFonts w:ascii="Times New Roman" w:hAnsi="Times New Roman" w:cs="Times New Roman"/>
                <w:sz w:val="28"/>
                <w:szCs w:val="28"/>
              </w:rPr>
              <w:t xml:space="preserve">на сумму </w:t>
            </w:r>
            <w:r w:rsidRPr="0098357A">
              <w:rPr>
                <w:rFonts w:ascii="Times New Roman" w:hAnsi="Times New Roman" w:cs="Times New Roman"/>
                <w:sz w:val="28"/>
                <w:szCs w:val="28"/>
              </w:rPr>
              <w:t>4 923,3 тыс. рублей или на 3,2%;</w:t>
            </w:r>
          </w:p>
          <w:p w:rsidR="0018345C" w:rsidRPr="0098357A" w:rsidRDefault="0018345C" w:rsidP="003E032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8357A">
              <w:rPr>
                <w:rFonts w:ascii="Times New Roman" w:hAnsi="Times New Roman" w:cs="Times New Roman"/>
                <w:sz w:val="28"/>
                <w:szCs w:val="28"/>
              </w:rPr>
              <w:t xml:space="preserve">«Строительство фельдшерско-акушерских пунктов в районах Чувашской Республики в рамках реализации региональных проектов модернизации первичного звена здравоохранения за счет гранта за достижение показателей деятельности органов исполнительной власти субъектов Российской Федерации» - </w:t>
            </w:r>
            <w:r w:rsidR="00080B16">
              <w:rPr>
                <w:rFonts w:ascii="Times New Roman" w:hAnsi="Times New Roman" w:cs="Times New Roman"/>
                <w:sz w:val="28"/>
                <w:szCs w:val="28"/>
              </w:rPr>
              <w:t xml:space="preserve">на сумму </w:t>
            </w:r>
            <w:r w:rsidRPr="0098357A">
              <w:rPr>
                <w:rFonts w:ascii="Times New Roman" w:hAnsi="Times New Roman" w:cs="Times New Roman"/>
                <w:sz w:val="28"/>
                <w:szCs w:val="28"/>
              </w:rPr>
              <w:t>25 067,7 тыс. рублей;</w:t>
            </w:r>
          </w:p>
          <w:p w:rsidR="0018345C" w:rsidRPr="0098357A" w:rsidRDefault="0018345C" w:rsidP="003E032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8357A">
              <w:rPr>
                <w:rFonts w:ascii="Times New Roman" w:hAnsi="Times New Roman" w:cs="Times New Roman"/>
                <w:sz w:val="28"/>
                <w:szCs w:val="28"/>
              </w:rPr>
              <w:t xml:space="preserve">«Переоснащение медицинских организаций, оказывающих медицинскую помощь больным с онкологическими заболеваниями» - </w:t>
            </w:r>
            <w:r w:rsidR="00080B16">
              <w:rPr>
                <w:rFonts w:ascii="Times New Roman" w:hAnsi="Times New Roman" w:cs="Times New Roman"/>
                <w:sz w:val="28"/>
                <w:szCs w:val="28"/>
              </w:rPr>
              <w:t xml:space="preserve">на сумму </w:t>
            </w:r>
            <w:r w:rsidRPr="0098357A">
              <w:rPr>
                <w:rFonts w:ascii="Times New Roman" w:hAnsi="Times New Roman" w:cs="Times New Roman"/>
                <w:sz w:val="28"/>
                <w:szCs w:val="28"/>
              </w:rPr>
              <w:t xml:space="preserve">16 280,0 тыс. рублей или </w:t>
            </w:r>
            <w:r w:rsidR="00080B16">
              <w:rPr>
                <w:rFonts w:ascii="Times New Roman" w:hAnsi="Times New Roman" w:cs="Times New Roman"/>
                <w:sz w:val="28"/>
                <w:szCs w:val="28"/>
              </w:rPr>
              <w:t xml:space="preserve">на </w:t>
            </w:r>
            <w:r w:rsidRPr="0098357A">
              <w:rPr>
                <w:rFonts w:ascii="Times New Roman" w:hAnsi="Times New Roman" w:cs="Times New Roman"/>
                <w:sz w:val="28"/>
                <w:szCs w:val="28"/>
              </w:rPr>
              <w:t>8,4%;</w:t>
            </w:r>
          </w:p>
          <w:p w:rsidR="0018345C" w:rsidRPr="003E0329" w:rsidRDefault="0018345C" w:rsidP="003E0329">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w:t>
            </w:r>
            <w:r w:rsidR="00080B16">
              <w:rPr>
                <w:rFonts w:ascii="Times New Roman" w:hAnsi="Times New Roman" w:cs="Times New Roman"/>
                <w:sz w:val="28"/>
                <w:szCs w:val="28"/>
              </w:rPr>
              <w:t> </w:t>
            </w:r>
            <w:r w:rsidRPr="0098357A">
              <w:rPr>
                <w:rFonts w:ascii="Times New Roman" w:hAnsi="Times New Roman" w:cs="Times New Roman"/>
                <w:sz w:val="28"/>
                <w:szCs w:val="28"/>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w:t>
            </w:r>
            <w:r>
              <w:rPr>
                <w:rFonts w:ascii="Times New Roman" w:hAnsi="Times New Roman" w:cs="Times New Roman"/>
                <w:sz w:val="28"/>
                <w:szCs w:val="28"/>
              </w:rPr>
              <w:t>литации» -</w:t>
            </w:r>
            <w:r w:rsidR="00080B16">
              <w:rPr>
                <w:rFonts w:ascii="Times New Roman" w:hAnsi="Times New Roman" w:cs="Times New Roman"/>
                <w:sz w:val="28"/>
                <w:szCs w:val="28"/>
              </w:rPr>
              <w:t xml:space="preserve"> на сумму </w:t>
            </w:r>
            <w:r>
              <w:rPr>
                <w:rFonts w:ascii="Times New Roman" w:hAnsi="Times New Roman" w:cs="Times New Roman"/>
                <w:sz w:val="28"/>
                <w:szCs w:val="28"/>
              </w:rPr>
              <w:t>15 447,5 тыс. рублей</w:t>
            </w:r>
            <w:r w:rsidRPr="0098357A">
              <w:rPr>
                <w:rFonts w:ascii="Times New Roman" w:hAnsi="Times New Roman" w:cs="Times New Roman"/>
                <w:sz w:val="28"/>
                <w:szCs w:val="28"/>
              </w:rPr>
              <w:t xml:space="preserve"> (</w:t>
            </w:r>
            <w:r w:rsidRPr="003E0329">
              <w:rPr>
                <w:rFonts w:ascii="Times New Roman" w:hAnsi="Times New Roman" w:cs="Times New Roman"/>
                <w:sz w:val="28"/>
                <w:szCs w:val="28"/>
              </w:rPr>
              <w:fldChar w:fldCharType="begin"/>
            </w:r>
            <w:r w:rsidRPr="003E0329">
              <w:rPr>
                <w:rFonts w:ascii="Times New Roman" w:hAnsi="Times New Roman" w:cs="Times New Roman"/>
                <w:sz w:val="28"/>
                <w:szCs w:val="28"/>
              </w:rPr>
              <w:instrText xml:space="preserve"> HYPERLINK "https://rdkb.med.cap.ru/" </w:instrText>
            </w:r>
            <w:r w:rsidRPr="003E0329">
              <w:rPr>
                <w:rFonts w:ascii="Times New Roman" w:hAnsi="Times New Roman" w:cs="Times New Roman"/>
                <w:sz w:val="28"/>
                <w:szCs w:val="28"/>
              </w:rPr>
              <w:fldChar w:fldCharType="separate"/>
            </w:r>
            <w:r w:rsidRPr="003E0329">
              <w:rPr>
                <w:rFonts w:ascii="Times New Roman" w:hAnsi="Times New Roman" w:cs="Times New Roman"/>
                <w:bCs/>
                <w:sz w:val="28"/>
                <w:szCs w:val="28"/>
                <w:shd w:val="clear" w:color="auto" w:fill="FFFFFF"/>
              </w:rPr>
              <w:t xml:space="preserve">БУ </w:t>
            </w:r>
            <w:r>
              <w:rPr>
                <w:rFonts w:ascii="Times New Roman" w:hAnsi="Times New Roman" w:cs="Times New Roman"/>
                <w:bCs/>
                <w:sz w:val="28"/>
                <w:szCs w:val="28"/>
                <w:shd w:val="clear" w:color="auto" w:fill="FFFFFF"/>
              </w:rPr>
              <w:t>«</w:t>
            </w:r>
            <w:r w:rsidRPr="003E0329">
              <w:rPr>
                <w:rFonts w:ascii="Times New Roman" w:hAnsi="Times New Roman" w:cs="Times New Roman"/>
                <w:bCs/>
                <w:sz w:val="28"/>
                <w:szCs w:val="28"/>
                <w:shd w:val="clear" w:color="auto" w:fill="FFFFFF"/>
              </w:rPr>
              <w:t>Республиканская детская клиническая больница</w:t>
            </w:r>
            <w:r>
              <w:rPr>
                <w:rFonts w:ascii="Times New Roman" w:hAnsi="Times New Roman" w:cs="Times New Roman"/>
                <w:bCs/>
                <w:sz w:val="28"/>
                <w:szCs w:val="28"/>
                <w:shd w:val="clear" w:color="auto" w:fill="FFFFFF"/>
              </w:rPr>
              <w:t>» Минздрава Чувашии).</w:t>
            </w:r>
          </w:p>
          <w:p w:rsidR="0018345C" w:rsidRPr="0098357A" w:rsidRDefault="0018345C" w:rsidP="003E03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E0329">
              <w:rPr>
                <w:rFonts w:ascii="Times New Roman" w:hAnsi="Times New Roman" w:cs="Times New Roman"/>
                <w:sz w:val="28"/>
                <w:szCs w:val="28"/>
              </w:rPr>
              <w:fldChar w:fldCharType="end"/>
            </w:r>
            <w:r w:rsidRPr="0098357A">
              <w:rPr>
                <w:rFonts w:ascii="Times New Roman" w:hAnsi="Times New Roman" w:cs="Times New Roman"/>
                <w:sz w:val="28"/>
                <w:szCs w:val="28"/>
              </w:rPr>
              <w:t>Одновременно планируется уменьшение расходов в основном по следующим  целевым статьям:</w:t>
            </w:r>
          </w:p>
          <w:p w:rsidR="0018345C" w:rsidRPr="0098357A" w:rsidRDefault="0018345C" w:rsidP="003E032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080B16">
              <w:rPr>
                <w:rFonts w:ascii="Times New Roman" w:hAnsi="Times New Roman" w:cs="Times New Roman"/>
                <w:sz w:val="28"/>
                <w:szCs w:val="28"/>
              </w:rPr>
              <w:t> </w:t>
            </w:r>
            <w:r w:rsidRPr="0098357A">
              <w:rPr>
                <w:rFonts w:ascii="Times New Roman" w:hAnsi="Times New Roman" w:cs="Times New Roman"/>
                <w:sz w:val="28"/>
                <w:szCs w:val="28"/>
              </w:rPr>
              <w:t xml:space="preserve">«Обеспечение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 </w:t>
            </w:r>
            <w:r w:rsidR="00080B16">
              <w:rPr>
                <w:rFonts w:ascii="Times New Roman" w:hAnsi="Times New Roman" w:cs="Times New Roman"/>
                <w:sz w:val="28"/>
                <w:szCs w:val="28"/>
              </w:rPr>
              <w:t>(в рамках основного мероприятия «</w:t>
            </w:r>
            <w:r w:rsidR="003401B7">
              <w:rPr>
                <w:rFonts w:ascii="Times New Roman" w:hAnsi="Times New Roman" w:cs="Times New Roman"/>
                <w:sz w:val="28"/>
                <w:szCs w:val="28"/>
              </w:rPr>
              <w:t>Совершенствование медицинской помощи больным прочими заболеваниями») - на</w:t>
            </w:r>
            <w:r w:rsidRPr="0098357A">
              <w:rPr>
                <w:rFonts w:ascii="Times New Roman" w:hAnsi="Times New Roman" w:cs="Times New Roman"/>
                <w:sz w:val="28"/>
                <w:szCs w:val="28"/>
              </w:rPr>
              <w:t xml:space="preserve"> сумму 8 560,1 тыс. рублей</w:t>
            </w:r>
            <w:r w:rsidR="003401B7">
              <w:rPr>
                <w:rFonts w:ascii="Times New Roman" w:hAnsi="Times New Roman" w:cs="Times New Roman"/>
                <w:sz w:val="28"/>
                <w:szCs w:val="28"/>
              </w:rPr>
              <w:t xml:space="preserve"> или на 7,7%</w:t>
            </w:r>
            <w:r w:rsidRPr="0098357A">
              <w:rPr>
                <w:rFonts w:ascii="Times New Roman" w:hAnsi="Times New Roman" w:cs="Times New Roman"/>
                <w:sz w:val="28"/>
                <w:szCs w:val="28"/>
              </w:rPr>
              <w:t>;</w:t>
            </w:r>
          </w:p>
          <w:p w:rsidR="0018345C" w:rsidRPr="0098357A" w:rsidRDefault="0018345C" w:rsidP="0079538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8357A">
              <w:rPr>
                <w:rFonts w:ascii="Times New Roman" w:hAnsi="Times New Roman" w:cs="Times New Roman"/>
                <w:sz w:val="28"/>
                <w:szCs w:val="28"/>
              </w:rPr>
              <w:t xml:space="preserve">«Реконструкция здания поликлиники бюджетного учреждения Чувашской Республики </w:t>
            </w:r>
            <w:r>
              <w:rPr>
                <w:rFonts w:ascii="Times New Roman" w:hAnsi="Times New Roman" w:cs="Times New Roman"/>
                <w:sz w:val="28"/>
                <w:szCs w:val="28"/>
              </w:rPr>
              <w:t>«</w:t>
            </w:r>
            <w:r w:rsidRPr="0098357A">
              <w:rPr>
                <w:rFonts w:ascii="Times New Roman" w:hAnsi="Times New Roman" w:cs="Times New Roman"/>
                <w:sz w:val="28"/>
                <w:szCs w:val="28"/>
              </w:rPr>
              <w:t>Канашский межтерриториальный медицинский центр</w:t>
            </w:r>
            <w:r>
              <w:rPr>
                <w:rFonts w:ascii="Times New Roman" w:hAnsi="Times New Roman" w:cs="Times New Roman"/>
                <w:sz w:val="28"/>
                <w:szCs w:val="28"/>
              </w:rPr>
              <w:t>»</w:t>
            </w:r>
            <w:r w:rsidRPr="0098357A">
              <w:rPr>
                <w:rFonts w:ascii="Times New Roman" w:hAnsi="Times New Roman" w:cs="Times New Roman"/>
                <w:sz w:val="28"/>
                <w:szCs w:val="28"/>
              </w:rPr>
              <w:t xml:space="preserve"> Министерства здравоохранения Чувашской Республики (строительство теплого надземного перехода) в рамках реализации региональн</w:t>
            </w:r>
            <w:r>
              <w:rPr>
                <w:rFonts w:ascii="Times New Roman" w:hAnsi="Times New Roman" w:cs="Times New Roman"/>
                <w:sz w:val="28"/>
                <w:szCs w:val="28"/>
              </w:rPr>
              <w:t>ого</w:t>
            </w:r>
            <w:r w:rsidRPr="0098357A">
              <w:rPr>
                <w:rFonts w:ascii="Times New Roman" w:hAnsi="Times New Roman" w:cs="Times New Roman"/>
                <w:sz w:val="28"/>
                <w:szCs w:val="28"/>
              </w:rPr>
              <w:t xml:space="preserve"> проект</w:t>
            </w:r>
            <w:r>
              <w:rPr>
                <w:rFonts w:ascii="Times New Roman" w:hAnsi="Times New Roman" w:cs="Times New Roman"/>
                <w:sz w:val="28"/>
                <w:szCs w:val="28"/>
              </w:rPr>
              <w:t>а</w:t>
            </w:r>
            <w:r w:rsidRPr="0098357A">
              <w:rPr>
                <w:rFonts w:ascii="Times New Roman" w:hAnsi="Times New Roman" w:cs="Times New Roman"/>
                <w:sz w:val="28"/>
                <w:szCs w:val="28"/>
              </w:rPr>
              <w:t xml:space="preserve"> </w:t>
            </w:r>
            <w:r>
              <w:rPr>
                <w:rFonts w:ascii="Times New Roman" w:hAnsi="Times New Roman" w:cs="Times New Roman"/>
                <w:sz w:val="28"/>
                <w:szCs w:val="28"/>
              </w:rPr>
              <w:t>«М</w:t>
            </w:r>
            <w:r w:rsidRPr="0098357A">
              <w:rPr>
                <w:rFonts w:ascii="Times New Roman" w:hAnsi="Times New Roman" w:cs="Times New Roman"/>
                <w:sz w:val="28"/>
                <w:szCs w:val="28"/>
              </w:rPr>
              <w:t xml:space="preserve">одернизации первичного звена здравоохранения» - </w:t>
            </w:r>
            <w:r w:rsidR="003401B7">
              <w:rPr>
                <w:rFonts w:ascii="Times New Roman" w:hAnsi="Times New Roman" w:cs="Times New Roman"/>
                <w:sz w:val="28"/>
                <w:szCs w:val="28"/>
              </w:rPr>
              <w:t xml:space="preserve">на сумму </w:t>
            </w:r>
            <w:r w:rsidRPr="0098357A">
              <w:rPr>
                <w:rFonts w:ascii="Times New Roman" w:hAnsi="Times New Roman" w:cs="Times New Roman"/>
                <w:sz w:val="28"/>
                <w:szCs w:val="28"/>
              </w:rPr>
              <w:t>1 497,0 тыс. рублей.</w:t>
            </w:r>
          </w:p>
          <w:p w:rsidR="0018345C" w:rsidRPr="0079538E" w:rsidRDefault="0018345C" w:rsidP="0079538E">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98357A">
              <w:rPr>
                <w:rFonts w:ascii="Times New Roman" w:hAnsi="Times New Roman" w:cs="Times New Roman"/>
                <w:sz w:val="28"/>
                <w:szCs w:val="28"/>
              </w:rPr>
              <w:t>По подразделу</w:t>
            </w:r>
            <w:r w:rsidRPr="0098357A">
              <w:rPr>
                <w:rFonts w:ascii="Times New Roman" w:hAnsi="Times New Roman" w:cs="Times New Roman"/>
                <w:b/>
                <w:bCs/>
                <w:sz w:val="28"/>
                <w:szCs w:val="28"/>
              </w:rPr>
              <w:t xml:space="preserve"> «Медицинская помощь в дневных стационарах всех типов»</w:t>
            </w:r>
            <w:r>
              <w:rPr>
                <w:rFonts w:ascii="Times New Roman" w:hAnsi="Times New Roman" w:cs="Times New Roman"/>
                <w:sz w:val="28"/>
                <w:szCs w:val="28"/>
              </w:rPr>
              <w:t xml:space="preserve"> расходы в 2022</w:t>
            </w:r>
            <w:r w:rsidRPr="0098357A">
              <w:rPr>
                <w:rFonts w:ascii="Times New Roman" w:hAnsi="Times New Roman" w:cs="Times New Roman"/>
                <w:sz w:val="28"/>
                <w:szCs w:val="28"/>
              </w:rPr>
              <w:t xml:space="preserve"> году увеличиваются на 18 970,6 тыс. рублей или на 57,4%. С учетом изменений расходы составят в сумме 52 017,5 тыс. рублей.</w:t>
            </w:r>
          </w:p>
        </w:tc>
      </w:tr>
      <w:tr w:rsidR="0018345C" w:rsidRPr="00AB2A1A" w:rsidTr="00817361">
        <w:trPr>
          <w:trHeight w:val="357"/>
        </w:trPr>
        <w:tc>
          <w:tcPr>
            <w:tcW w:w="9989" w:type="dxa"/>
            <w:gridSpan w:val="6"/>
            <w:shd w:val="clear" w:color="auto" w:fill="FFFFFF"/>
            <w:tcMar>
              <w:top w:w="0" w:type="dxa"/>
              <w:left w:w="0" w:type="dxa"/>
              <w:bottom w:w="0" w:type="dxa"/>
              <w:right w:w="40" w:type="dxa"/>
            </w:tcMar>
            <w:vAlign w:val="center"/>
          </w:tcPr>
          <w:p w:rsidR="0018345C" w:rsidRPr="00AB2A1A" w:rsidRDefault="0018345C" w:rsidP="003401B7">
            <w:pPr>
              <w:widowControl w:val="0"/>
              <w:autoSpaceDE w:val="0"/>
              <w:autoSpaceDN w:val="0"/>
              <w:adjustRightInd w:val="0"/>
              <w:spacing w:after="0" w:line="240" w:lineRule="auto"/>
              <w:ind w:firstLine="710"/>
              <w:jc w:val="both"/>
              <w:rPr>
                <w:rFonts w:ascii="Arial" w:hAnsi="Arial" w:cs="Arial"/>
                <w:color w:val="FF0000"/>
                <w:sz w:val="24"/>
                <w:szCs w:val="24"/>
              </w:rPr>
            </w:pPr>
            <w:r w:rsidRPr="0079538E">
              <w:rPr>
                <w:rFonts w:ascii="Times New Roman" w:hAnsi="Times New Roman" w:cs="Times New Roman"/>
                <w:sz w:val="28"/>
                <w:szCs w:val="28"/>
              </w:rPr>
              <w:lastRenderedPageBreak/>
              <w:t>По данному подразделу в 2022</w:t>
            </w:r>
            <w:r w:rsidR="003401B7">
              <w:rPr>
                <w:rFonts w:ascii="Times New Roman" w:hAnsi="Times New Roman" w:cs="Times New Roman"/>
                <w:sz w:val="28"/>
                <w:szCs w:val="28"/>
              </w:rPr>
              <w:t xml:space="preserve"> году</w:t>
            </w:r>
            <w:r w:rsidRPr="0079538E">
              <w:rPr>
                <w:rFonts w:ascii="Times New Roman" w:hAnsi="Times New Roman" w:cs="Times New Roman"/>
                <w:sz w:val="28"/>
                <w:szCs w:val="28"/>
              </w:rPr>
              <w:t xml:space="preserve"> предусмотрено изменение бюджетных ассигнований на реализацию следующей государственной программ</w:t>
            </w:r>
            <w:r w:rsidR="003401B7">
              <w:rPr>
                <w:rFonts w:ascii="Times New Roman" w:hAnsi="Times New Roman" w:cs="Times New Roman"/>
                <w:sz w:val="28"/>
                <w:szCs w:val="28"/>
              </w:rPr>
              <w:t>ы</w:t>
            </w:r>
            <w:r w:rsidRPr="0079538E">
              <w:rPr>
                <w:rFonts w:ascii="Times New Roman" w:hAnsi="Times New Roman" w:cs="Times New Roman"/>
                <w:sz w:val="28"/>
                <w:szCs w:val="28"/>
              </w:rPr>
              <w:t xml:space="preserve"> Чувашской Республики:</w:t>
            </w:r>
          </w:p>
        </w:tc>
      </w:tr>
      <w:tr w:rsidR="0018345C" w:rsidRPr="00BA7BC5"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BA7BC5" w:rsidRDefault="0018345C">
            <w:pPr>
              <w:widowControl w:val="0"/>
              <w:autoSpaceDE w:val="0"/>
              <w:autoSpaceDN w:val="0"/>
              <w:adjustRightInd w:val="0"/>
              <w:spacing w:after="0" w:line="240" w:lineRule="auto"/>
              <w:jc w:val="center"/>
              <w:rPr>
                <w:rFonts w:ascii="Arial" w:hAnsi="Arial" w:cs="Arial"/>
                <w:sz w:val="24"/>
                <w:szCs w:val="24"/>
              </w:rPr>
            </w:pPr>
            <w:r w:rsidRPr="00BA7BC5">
              <w:rPr>
                <w:rFonts w:ascii="Times New Roman" w:hAnsi="Times New Roman" w:cs="Times New Roman"/>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BA7BC5" w:rsidRDefault="0018345C">
            <w:pPr>
              <w:widowControl w:val="0"/>
              <w:autoSpaceDE w:val="0"/>
              <w:autoSpaceDN w:val="0"/>
              <w:adjustRightInd w:val="0"/>
              <w:spacing w:after="0" w:line="240" w:lineRule="auto"/>
              <w:jc w:val="center"/>
              <w:rPr>
                <w:rFonts w:ascii="Arial" w:hAnsi="Arial" w:cs="Arial"/>
                <w:sz w:val="24"/>
                <w:szCs w:val="24"/>
              </w:rPr>
            </w:pPr>
            <w:r w:rsidRPr="00BA7BC5">
              <w:rPr>
                <w:rFonts w:ascii="Times New Roman" w:hAnsi="Times New Roman" w:cs="Times New Roman"/>
                <w:sz w:val="20"/>
                <w:szCs w:val="20"/>
              </w:rPr>
              <w:t>Закон о бюджете (с изменениями от 24.03.2022 №5)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BA7BC5" w:rsidRDefault="0018345C">
            <w:pPr>
              <w:widowControl w:val="0"/>
              <w:autoSpaceDE w:val="0"/>
              <w:autoSpaceDN w:val="0"/>
              <w:adjustRightInd w:val="0"/>
              <w:spacing w:after="0" w:line="240" w:lineRule="auto"/>
              <w:jc w:val="center"/>
              <w:rPr>
                <w:rFonts w:ascii="Arial" w:hAnsi="Arial" w:cs="Arial"/>
                <w:sz w:val="24"/>
                <w:szCs w:val="24"/>
              </w:rPr>
            </w:pPr>
            <w:r w:rsidRPr="00BA7BC5">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BA7BC5"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BA7BC5">
              <w:rPr>
                <w:rFonts w:ascii="Times New Roman" w:hAnsi="Times New Roman" w:cs="Times New Roman"/>
                <w:sz w:val="20"/>
                <w:szCs w:val="20"/>
              </w:rPr>
              <w:t>Изменения</w:t>
            </w:r>
          </w:p>
          <w:p w:rsidR="0018345C" w:rsidRPr="00BA7BC5"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BA7BC5">
              <w:rPr>
                <w:rFonts w:ascii="Times New Roman" w:hAnsi="Times New Roman" w:cs="Times New Roman"/>
                <w:sz w:val="20"/>
                <w:szCs w:val="20"/>
              </w:rPr>
              <w:t>(+/-)</w:t>
            </w:r>
          </w:p>
          <w:p w:rsidR="0018345C" w:rsidRPr="00BA7BC5" w:rsidRDefault="0018345C">
            <w:pPr>
              <w:widowControl w:val="0"/>
              <w:autoSpaceDE w:val="0"/>
              <w:autoSpaceDN w:val="0"/>
              <w:adjustRightInd w:val="0"/>
              <w:spacing w:after="0" w:line="240" w:lineRule="auto"/>
              <w:jc w:val="center"/>
              <w:rPr>
                <w:rFonts w:ascii="Arial" w:hAnsi="Arial" w:cs="Arial"/>
                <w:sz w:val="24"/>
                <w:szCs w:val="24"/>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BA7BC5" w:rsidRDefault="0018345C">
            <w:pPr>
              <w:widowControl w:val="0"/>
              <w:autoSpaceDE w:val="0"/>
              <w:autoSpaceDN w:val="0"/>
              <w:adjustRightInd w:val="0"/>
              <w:spacing w:after="0" w:line="240" w:lineRule="auto"/>
              <w:jc w:val="center"/>
              <w:rPr>
                <w:rFonts w:ascii="Arial" w:hAnsi="Arial" w:cs="Arial"/>
                <w:sz w:val="24"/>
                <w:szCs w:val="24"/>
              </w:rPr>
            </w:pPr>
            <w:r w:rsidRPr="00BA7BC5">
              <w:rPr>
                <w:rFonts w:ascii="Times New Roman" w:hAnsi="Times New Roman" w:cs="Times New Roman"/>
                <w:sz w:val="20"/>
                <w:szCs w:val="20"/>
              </w:rPr>
              <w:t>%</w:t>
            </w:r>
          </w:p>
        </w:tc>
      </w:tr>
      <w:tr w:rsidR="0018345C" w:rsidRPr="00BA7BC5"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BA7BC5" w:rsidRDefault="0018345C" w:rsidP="00BA7BC5">
            <w:pPr>
              <w:widowControl w:val="0"/>
              <w:autoSpaceDE w:val="0"/>
              <w:autoSpaceDN w:val="0"/>
              <w:adjustRightInd w:val="0"/>
              <w:spacing w:after="0" w:line="240" w:lineRule="auto"/>
              <w:jc w:val="both"/>
              <w:rPr>
                <w:rFonts w:ascii="Arial" w:hAnsi="Arial" w:cs="Arial"/>
                <w:sz w:val="24"/>
                <w:szCs w:val="24"/>
              </w:rPr>
            </w:pPr>
            <w:r w:rsidRPr="00BA7BC5">
              <w:rPr>
                <w:rFonts w:ascii="Times New Roman" w:hAnsi="Times New Roman" w:cs="Times New Roman"/>
                <w:bCs/>
                <w:sz w:val="20"/>
                <w:szCs w:val="20"/>
              </w:rPr>
              <w:t>Государственная программа «Развитие здравоохранения»</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BA7BC5" w:rsidRDefault="0018345C" w:rsidP="00BA7BC5">
            <w:pPr>
              <w:widowControl w:val="0"/>
              <w:autoSpaceDE w:val="0"/>
              <w:autoSpaceDN w:val="0"/>
              <w:adjustRightInd w:val="0"/>
              <w:spacing w:after="0" w:line="240" w:lineRule="auto"/>
              <w:jc w:val="center"/>
              <w:rPr>
                <w:rFonts w:ascii="Times New Roman" w:hAnsi="Times New Roman" w:cs="Times New Roman"/>
                <w:bCs/>
                <w:sz w:val="20"/>
                <w:szCs w:val="20"/>
              </w:rPr>
            </w:pPr>
            <w:r w:rsidRPr="00BA7BC5">
              <w:rPr>
                <w:rFonts w:ascii="Times New Roman" w:hAnsi="Times New Roman" w:cs="Times New Roman"/>
                <w:bCs/>
                <w:sz w:val="20"/>
                <w:szCs w:val="20"/>
              </w:rPr>
              <w:t>33 046,9</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BA7BC5" w:rsidRDefault="0018345C" w:rsidP="00BA7BC5">
            <w:pPr>
              <w:widowControl w:val="0"/>
              <w:autoSpaceDE w:val="0"/>
              <w:autoSpaceDN w:val="0"/>
              <w:adjustRightInd w:val="0"/>
              <w:spacing w:after="0" w:line="240" w:lineRule="auto"/>
              <w:jc w:val="center"/>
              <w:rPr>
                <w:rFonts w:ascii="Times New Roman" w:hAnsi="Times New Roman" w:cs="Times New Roman"/>
                <w:bCs/>
                <w:sz w:val="20"/>
                <w:szCs w:val="20"/>
              </w:rPr>
            </w:pPr>
            <w:r w:rsidRPr="00BA7BC5">
              <w:rPr>
                <w:rFonts w:ascii="Times New Roman" w:hAnsi="Times New Roman" w:cs="Times New Roman"/>
                <w:bCs/>
                <w:sz w:val="20"/>
                <w:szCs w:val="20"/>
              </w:rPr>
              <w:t>52 017,5</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BA7BC5" w:rsidRDefault="0018345C" w:rsidP="00BA7BC5">
            <w:pPr>
              <w:widowControl w:val="0"/>
              <w:autoSpaceDE w:val="0"/>
              <w:autoSpaceDN w:val="0"/>
              <w:adjustRightInd w:val="0"/>
              <w:spacing w:after="0" w:line="240" w:lineRule="auto"/>
              <w:jc w:val="center"/>
              <w:rPr>
                <w:rFonts w:ascii="Times New Roman" w:hAnsi="Times New Roman" w:cs="Times New Roman"/>
                <w:bCs/>
                <w:sz w:val="20"/>
                <w:szCs w:val="20"/>
              </w:rPr>
            </w:pPr>
            <w:r w:rsidRPr="00BA7BC5">
              <w:rPr>
                <w:rFonts w:ascii="Times New Roman" w:hAnsi="Times New Roman" w:cs="Times New Roman"/>
                <w:bCs/>
                <w:sz w:val="20"/>
                <w:szCs w:val="20"/>
              </w:rPr>
              <w:t>18 970,6</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BA7BC5" w:rsidRDefault="0018345C" w:rsidP="00BA7BC5">
            <w:pPr>
              <w:widowControl w:val="0"/>
              <w:autoSpaceDE w:val="0"/>
              <w:autoSpaceDN w:val="0"/>
              <w:adjustRightInd w:val="0"/>
              <w:spacing w:after="0" w:line="240" w:lineRule="auto"/>
              <w:jc w:val="center"/>
              <w:rPr>
                <w:rFonts w:ascii="Times New Roman" w:hAnsi="Times New Roman" w:cs="Times New Roman"/>
                <w:bCs/>
                <w:sz w:val="20"/>
                <w:szCs w:val="20"/>
              </w:rPr>
            </w:pPr>
            <w:r w:rsidRPr="00BA7BC5">
              <w:rPr>
                <w:rFonts w:ascii="Times New Roman" w:hAnsi="Times New Roman" w:cs="Times New Roman"/>
                <w:bCs/>
                <w:sz w:val="20"/>
                <w:szCs w:val="20"/>
              </w:rPr>
              <w:t>57,4</w:t>
            </w:r>
          </w:p>
        </w:tc>
      </w:tr>
      <w:tr w:rsidR="0018345C" w:rsidRPr="00AB2A1A" w:rsidTr="00817361">
        <w:trPr>
          <w:trHeight w:val="288"/>
        </w:trPr>
        <w:tc>
          <w:tcPr>
            <w:tcW w:w="9989" w:type="dxa"/>
            <w:gridSpan w:val="6"/>
            <w:tcMar>
              <w:top w:w="0" w:type="dxa"/>
              <w:left w:w="0" w:type="dxa"/>
              <w:bottom w:w="0" w:type="dxa"/>
              <w:right w:w="40" w:type="dxa"/>
            </w:tcMar>
            <w:vAlign w:val="center"/>
          </w:tcPr>
          <w:p w:rsidR="0018345C" w:rsidRPr="0098357A" w:rsidRDefault="0018345C" w:rsidP="00BA7B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357A">
              <w:rPr>
                <w:rFonts w:ascii="Times New Roman" w:hAnsi="Times New Roman" w:cs="Times New Roman"/>
                <w:sz w:val="28"/>
                <w:szCs w:val="28"/>
              </w:rPr>
              <w:t>Законопроектом планируется увеличить бюджетные ас</w:t>
            </w:r>
            <w:r>
              <w:rPr>
                <w:rFonts w:ascii="Times New Roman" w:hAnsi="Times New Roman" w:cs="Times New Roman"/>
                <w:sz w:val="28"/>
                <w:szCs w:val="28"/>
              </w:rPr>
              <w:t>сигнования по целевым статьям:</w:t>
            </w:r>
          </w:p>
          <w:p w:rsidR="0018345C" w:rsidRPr="0098357A" w:rsidRDefault="003401B7" w:rsidP="00BA7BC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8345C" w:rsidRPr="0098357A">
              <w:rPr>
                <w:rFonts w:ascii="Times New Roman" w:hAnsi="Times New Roman" w:cs="Times New Roman"/>
                <w:sz w:val="28"/>
                <w:szCs w:val="28"/>
              </w:rP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 в сумме 1 377,8 тыс. рублей или на 11,7%;</w:t>
            </w:r>
          </w:p>
          <w:p w:rsidR="0018345C" w:rsidRPr="0098357A" w:rsidRDefault="003401B7" w:rsidP="00BA7BC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8345C" w:rsidRPr="0098357A">
              <w:rPr>
                <w:rFonts w:ascii="Times New Roman" w:hAnsi="Times New Roman" w:cs="Times New Roman"/>
                <w:sz w:val="28"/>
                <w:szCs w:val="28"/>
              </w:rPr>
              <w:t xml:space="preserve">«Обеспечение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 - </w:t>
            </w:r>
            <w:r>
              <w:rPr>
                <w:rFonts w:ascii="Times New Roman" w:hAnsi="Times New Roman" w:cs="Times New Roman"/>
                <w:sz w:val="28"/>
                <w:szCs w:val="28"/>
              </w:rPr>
              <w:t xml:space="preserve"> в сумме </w:t>
            </w:r>
            <w:r w:rsidR="0018345C" w:rsidRPr="0098357A">
              <w:rPr>
                <w:rFonts w:ascii="Times New Roman" w:hAnsi="Times New Roman" w:cs="Times New Roman"/>
                <w:sz w:val="28"/>
                <w:szCs w:val="28"/>
              </w:rPr>
              <w:t>17 592,8 тыс. рублей или в 3,5 раза.</w:t>
            </w:r>
          </w:p>
          <w:p w:rsidR="0018345C" w:rsidRPr="00BA7BC5" w:rsidRDefault="0018345C" w:rsidP="00BA7BC5">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98357A">
              <w:rPr>
                <w:rFonts w:ascii="Times New Roman" w:hAnsi="Times New Roman" w:cs="Times New Roman"/>
                <w:sz w:val="28"/>
                <w:szCs w:val="28"/>
              </w:rPr>
              <w:t>По подразделу</w:t>
            </w:r>
            <w:r w:rsidRPr="0098357A">
              <w:rPr>
                <w:rFonts w:ascii="Times New Roman" w:hAnsi="Times New Roman" w:cs="Times New Roman"/>
                <w:b/>
                <w:bCs/>
                <w:sz w:val="28"/>
                <w:szCs w:val="28"/>
              </w:rPr>
              <w:t xml:space="preserve"> «Скорая медицинская помощь»</w:t>
            </w:r>
            <w:r w:rsidRPr="0098357A">
              <w:rPr>
                <w:rFonts w:ascii="Times New Roman" w:hAnsi="Times New Roman" w:cs="Times New Roman"/>
                <w:sz w:val="28"/>
                <w:szCs w:val="28"/>
              </w:rPr>
              <w:t xml:space="preserve"> расходы в 2022  году увеличиваются на 1 428,2 тыс. рублей или на 0,7%. С учетом изменений расходы составят в сумме 211 424,8 тыс. рублей.</w:t>
            </w:r>
          </w:p>
        </w:tc>
      </w:tr>
      <w:tr w:rsidR="0018345C" w:rsidRPr="00AB2A1A" w:rsidTr="00817361">
        <w:trPr>
          <w:trHeight w:val="357"/>
        </w:trPr>
        <w:tc>
          <w:tcPr>
            <w:tcW w:w="9989" w:type="dxa"/>
            <w:gridSpan w:val="6"/>
            <w:shd w:val="clear" w:color="auto" w:fill="FFFFFF"/>
            <w:tcMar>
              <w:top w:w="0" w:type="dxa"/>
              <w:left w:w="0" w:type="dxa"/>
              <w:bottom w:w="0" w:type="dxa"/>
              <w:right w:w="40" w:type="dxa"/>
            </w:tcMar>
            <w:vAlign w:val="center"/>
          </w:tcPr>
          <w:p w:rsidR="0018345C" w:rsidRPr="00AB2A1A" w:rsidRDefault="0018345C" w:rsidP="003401B7">
            <w:pPr>
              <w:widowControl w:val="0"/>
              <w:autoSpaceDE w:val="0"/>
              <w:autoSpaceDN w:val="0"/>
              <w:adjustRightInd w:val="0"/>
              <w:spacing w:after="0" w:line="240" w:lineRule="auto"/>
              <w:ind w:firstLine="710"/>
              <w:jc w:val="both"/>
              <w:rPr>
                <w:rFonts w:ascii="Arial" w:hAnsi="Arial" w:cs="Arial"/>
                <w:color w:val="FF0000"/>
                <w:sz w:val="24"/>
                <w:szCs w:val="24"/>
              </w:rPr>
            </w:pPr>
            <w:r w:rsidRPr="00BA7BC5">
              <w:rPr>
                <w:rFonts w:ascii="Times New Roman" w:hAnsi="Times New Roman" w:cs="Times New Roman"/>
                <w:sz w:val="28"/>
                <w:szCs w:val="28"/>
              </w:rPr>
              <w:t>По данному подразделу в 2022</w:t>
            </w:r>
            <w:r w:rsidR="003401B7">
              <w:rPr>
                <w:rFonts w:ascii="Times New Roman" w:hAnsi="Times New Roman" w:cs="Times New Roman"/>
                <w:sz w:val="28"/>
                <w:szCs w:val="28"/>
              </w:rPr>
              <w:t xml:space="preserve"> году</w:t>
            </w:r>
            <w:r w:rsidRPr="00BA7BC5">
              <w:rPr>
                <w:rFonts w:ascii="Times New Roman" w:hAnsi="Times New Roman" w:cs="Times New Roman"/>
                <w:sz w:val="28"/>
                <w:szCs w:val="28"/>
              </w:rPr>
              <w:t xml:space="preserve"> предусмотрено изменение бюджетных ассигнований на реализацию следующей государственной программ</w:t>
            </w:r>
            <w:r w:rsidR="003401B7">
              <w:rPr>
                <w:rFonts w:ascii="Times New Roman" w:hAnsi="Times New Roman" w:cs="Times New Roman"/>
                <w:sz w:val="28"/>
                <w:szCs w:val="28"/>
              </w:rPr>
              <w:t>ы</w:t>
            </w:r>
            <w:r w:rsidRPr="00BA7BC5">
              <w:rPr>
                <w:rFonts w:ascii="Times New Roman" w:hAnsi="Times New Roman" w:cs="Times New Roman"/>
                <w:sz w:val="28"/>
                <w:szCs w:val="28"/>
              </w:rPr>
              <w:t xml:space="preserve"> Чувашской Республики:</w:t>
            </w:r>
          </w:p>
        </w:tc>
      </w:tr>
      <w:tr w:rsidR="0018345C" w:rsidRPr="00BA7BC5"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BA7BC5" w:rsidRDefault="0018345C">
            <w:pPr>
              <w:widowControl w:val="0"/>
              <w:autoSpaceDE w:val="0"/>
              <w:autoSpaceDN w:val="0"/>
              <w:adjustRightInd w:val="0"/>
              <w:spacing w:after="0" w:line="240" w:lineRule="auto"/>
              <w:jc w:val="center"/>
              <w:rPr>
                <w:rFonts w:ascii="Arial" w:hAnsi="Arial" w:cs="Arial"/>
                <w:sz w:val="24"/>
                <w:szCs w:val="24"/>
              </w:rPr>
            </w:pPr>
            <w:r w:rsidRPr="00BA7BC5">
              <w:rPr>
                <w:rFonts w:ascii="Times New Roman" w:hAnsi="Times New Roman" w:cs="Times New Roman"/>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BA7BC5" w:rsidRDefault="0018345C">
            <w:pPr>
              <w:widowControl w:val="0"/>
              <w:autoSpaceDE w:val="0"/>
              <w:autoSpaceDN w:val="0"/>
              <w:adjustRightInd w:val="0"/>
              <w:spacing w:after="0" w:line="240" w:lineRule="auto"/>
              <w:jc w:val="center"/>
              <w:rPr>
                <w:rFonts w:ascii="Arial" w:hAnsi="Arial" w:cs="Arial"/>
                <w:sz w:val="24"/>
                <w:szCs w:val="24"/>
              </w:rPr>
            </w:pPr>
            <w:r w:rsidRPr="00BA7BC5">
              <w:rPr>
                <w:rFonts w:ascii="Times New Roman" w:hAnsi="Times New Roman" w:cs="Times New Roman"/>
                <w:sz w:val="20"/>
                <w:szCs w:val="20"/>
              </w:rPr>
              <w:t>Закон о бюджете (с изменениями от 24.03.2022 №5)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BA7BC5" w:rsidRDefault="0018345C">
            <w:pPr>
              <w:widowControl w:val="0"/>
              <w:autoSpaceDE w:val="0"/>
              <w:autoSpaceDN w:val="0"/>
              <w:adjustRightInd w:val="0"/>
              <w:spacing w:after="0" w:line="240" w:lineRule="auto"/>
              <w:jc w:val="center"/>
              <w:rPr>
                <w:rFonts w:ascii="Arial" w:hAnsi="Arial" w:cs="Arial"/>
                <w:sz w:val="24"/>
                <w:szCs w:val="24"/>
              </w:rPr>
            </w:pPr>
            <w:r w:rsidRPr="00BA7BC5">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BA7BC5"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BA7BC5">
              <w:rPr>
                <w:rFonts w:ascii="Times New Roman" w:hAnsi="Times New Roman" w:cs="Times New Roman"/>
                <w:sz w:val="20"/>
                <w:szCs w:val="20"/>
              </w:rPr>
              <w:t>Изменения</w:t>
            </w:r>
          </w:p>
          <w:p w:rsidR="0018345C" w:rsidRPr="00BA7BC5"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BA7BC5">
              <w:rPr>
                <w:rFonts w:ascii="Times New Roman" w:hAnsi="Times New Roman" w:cs="Times New Roman"/>
                <w:sz w:val="20"/>
                <w:szCs w:val="20"/>
              </w:rPr>
              <w:t>(+/-)</w:t>
            </w:r>
          </w:p>
          <w:p w:rsidR="0018345C" w:rsidRPr="00BA7BC5" w:rsidRDefault="0018345C">
            <w:pPr>
              <w:widowControl w:val="0"/>
              <w:autoSpaceDE w:val="0"/>
              <w:autoSpaceDN w:val="0"/>
              <w:adjustRightInd w:val="0"/>
              <w:spacing w:after="0" w:line="240" w:lineRule="auto"/>
              <w:jc w:val="center"/>
              <w:rPr>
                <w:rFonts w:ascii="Arial" w:hAnsi="Arial" w:cs="Arial"/>
                <w:sz w:val="24"/>
                <w:szCs w:val="24"/>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BA7BC5" w:rsidRDefault="0018345C">
            <w:pPr>
              <w:widowControl w:val="0"/>
              <w:autoSpaceDE w:val="0"/>
              <w:autoSpaceDN w:val="0"/>
              <w:adjustRightInd w:val="0"/>
              <w:spacing w:after="0" w:line="240" w:lineRule="auto"/>
              <w:jc w:val="center"/>
              <w:rPr>
                <w:rFonts w:ascii="Arial" w:hAnsi="Arial" w:cs="Arial"/>
                <w:sz w:val="24"/>
                <w:szCs w:val="24"/>
              </w:rPr>
            </w:pPr>
            <w:r w:rsidRPr="00BA7BC5">
              <w:rPr>
                <w:rFonts w:ascii="Times New Roman" w:hAnsi="Times New Roman" w:cs="Times New Roman"/>
                <w:sz w:val="20"/>
                <w:szCs w:val="20"/>
              </w:rPr>
              <w:t>%</w:t>
            </w:r>
          </w:p>
        </w:tc>
      </w:tr>
      <w:tr w:rsidR="0018345C" w:rsidRPr="00BA7BC5"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BA7BC5" w:rsidRDefault="0018345C" w:rsidP="00BA7BC5">
            <w:pPr>
              <w:widowControl w:val="0"/>
              <w:autoSpaceDE w:val="0"/>
              <w:autoSpaceDN w:val="0"/>
              <w:adjustRightInd w:val="0"/>
              <w:spacing w:after="0" w:line="240" w:lineRule="auto"/>
              <w:jc w:val="both"/>
              <w:rPr>
                <w:rFonts w:ascii="Arial" w:hAnsi="Arial" w:cs="Arial"/>
                <w:sz w:val="24"/>
                <w:szCs w:val="24"/>
              </w:rPr>
            </w:pPr>
            <w:r w:rsidRPr="00BA7BC5">
              <w:rPr>
                <w:rFonts w:ascii="Times New Roman" w:hAnsi="Times New Roman" w:cs="Times New Roman"/>
                <w:bCs/>
                <w:sz w:val="20"/>
                <w:szCs w:val="20"/>
              </w:rPr>
              <w:t>Государственная программа «Развитие здравоохранения»</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BA7BC5" w:rsidRDefault="0018345C" w:rsidP="00BA7BC5">
            <w:pPr>
              <w:widowControl w:val="0"/>
              <w:autoSpaceDE w:val="0"/>
              <w:autoSpaceDN w:val="0"/>
              <w:adjustRightInd w:val="0"/>
              <w:spacing w:after="0" w:line="240" w:lineRule="auto"/>
              <w:jc w:val="center"/>
              <w:rPr>
                <w:rFonts w:ascii="Times New Roman" w:hAnsi="Times New Roman" w:cs="Times New Roman"/>
                <w:bCs/>
                <w:sz w:val="20"/>
                <w:szCs w:val="20"/>
              </w:rPr>
            </w:pPr>
            <w:r w:rsidRPr="00BA7BC5">
              <w:rPr>
                <w:rFonts w:ascii="Times New Roman" w:hAnsi="Times New Roman" w:cs="Times New Roman"/>
                <w:bCs/>
                <w:sz w:val="20"/>
                <w:szCs w:val="20"/>
              </w:rPr>
              <w:t>209 996,6</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BA7BC5" w:rsidRDefault="0018345C" w:rsidP="00BA7BC5">
            <w:pPr>
              <w:widowControl w:val="0"/>
              <w:autoSpaceDE w:val="0"/>
              <w:autoSpaceDN w:val="0"/>
              <w:adjustRightInd w:val="0"/>
              <w:spacing w:after="0" w:line="240" w:lineRule="auto"/>
              <w:jc w:val="center"/>
              <w:rPr>
                <w:rFonts w:ascii="Times New Roman" w:hAnsi="Times New Roman" w:cs="Times New Roman"/>
                <w:bCs/>
                <w:sz w:val="20"/>
                <w:szCs w:val="20"/>
              </w:rPr>
            </w:pPr>
            <w:r w:rsidRPr="00BA7BC5">
              <w:rPr>
                <w:rFonts w:ascii="Times New Roman" w:hAnsi="Times New Roman" w:cs="Times New Roman"/>
                <w:bCs/>
                <w:sz w:val="20"/>
                <w:szCs w:val="20"/>
              </w:rPr>
              <w:t>211 424,8</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BA7BC5" w:rsidRDefault="0018345C" w:rsidP="00BA7BC5">
            <w:pPr>
              <w:widowControl w:val="0"/>
              <w:autoSpaceDE w:val="0"/>
              <w:autoSpaceDN w:val="0"/>
              <w:adjustRightInd w:val="0"/>
              <w:spacing w:after="0" w:line="240" w:lineRule="auto"/>
              <w:jc w:val="center"/>
              <w:rPr>
                <w:rFonts w:ascii="Times New Roman" w:hAnsi="Times New Roman" w:cs="Times New Roman"/>
                <w:bCs/>
                <w:sz w:val="20"/>
                <w:szCs w:val="20"/>
              </w:rPr>
            </w:pPr>
            <w:r w:rsidRPr="00BA7BC5">
              <w:rPr>
                <w:rFonts w:ascii="Times New Roman" w:hAnsi="Times New Roman" w:cs="Times New Roman"/>
                <w:bCs/>
                <w:sz w:val="20"/>
                <w:szCs w:val="20"/>
              </w:rPr>
              <w:t>1 428,2</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BA7BC5" w:rsidRDefault="0018345C" w:rsidP="00BA7BC5">
            <w:pPr>
              <w:widowControl w:val="0"/>
              <w:autoSpaceDE w:val="0"/>
              <w:autoSpaceDN w:val="0"/>
              <w:adjustRightInd w:val="0"/>
              <w:spacing w:after="0" w:line="240" w:lineRule="auto"/>
              <w:jc w:val="center"/>
              <w:rPr>
                <w:rFonts w:ascii="Times New Roman" w:hAnsi="Times New Roman" w:cs="Times New Roman"/>
                <w:bCs/>
                <w:sz w:val="20"/>
                <w:szCs w:val="20"/>
              </w:rPr>
            </w:pPr>
            <w:r w:rsidRPr="00BA7BC5">
              <w:rPr>
                <w:rFonts w:ascii="Times New Roman" w:hAnsi="Times New Roman" w:cs="Times New Roman"/>
                <w:bCs/>
                <w:sz w:val="20"/>
                <w:szCs w:val="20"/>
              </w:rPr>
              <w:t>0,7</w:t>
            </w:r>
          </w:p>
        </w:tc>
      </w:tr>
      <w:tr w:rsidR="0018345C" w:rsidRPr="00AB2A1A" w:rsidTr="00817361">
        <w:trPr>
          <w:trHeight w:val="288"/>
        </w:trPr>
        <w:tc>
          <w:tcPr>
            <w:tcW w:w="9989" w:type="dxa"/>
            <w:gridSpan w:val="6"/>
            <w:tcMar>
              <w:top w:w="0" w:type="dxa"/>
              <w:left w:w="0" w:type="dxa"/>
              <w:bottom w:w="0" w:type="dxa"/>
              <w:right w:w="40" w:type="dxa"/>
            </w:tcMar>
            <w:vAlign w:val="center"/>
          </w:tcPr>
          <w:p w:rsidR="0018345C" w:rsidRPr="0098357A" w:rsidRDefault="003401B7" w:rsidP="00BA7BC5">
            <w:pPr>
              <w:widowControl w:val="0"/>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Бюджетные ассигнования</w:t>
            </w:r>
            <w:r w:rsidR="0018345C" w:rsidRPr="0098357A">
              <w:rPr>
                <w:rFonts w:ascii="Times New Roman" w:hAnsi="Times New Roman" w:cs="Times New Roman"/>
                <w:bCs/>
                <w:sz w:val="28"/>
                <w:szCs w:val="28"/>
              </w:rPr>
              <w:t xml:space="preserve"> планируется направить по следующим целевым статьям:</w:t>
            </w:r>
          </w:p>
          <w:p w:rsidR="0018345C" w:rsidRPr="0098357A" w:rsidRDefault="0018345C" w:rsidP="00BA7BC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401B7">
              <w:rPr>
                <w:rFonts w:ascii="Times New Roman" w:hAnsi="Times New Roman" w:cs="Times New Roman"/>
                <w:sz w:val="28"/>
                <w:szCs w:val="28"/>
              </w:rPr>
              <w:t> </w:t>
            </w:r>
            <w:r w:rsidRPr="0098357A">
              <w:rPr>
                <w:rFonts w:ascii="Times New Roman" w:hAnsi="Times New Roman" w:cs="Times New Roman"/>
                <w:sz w:val="28"/>
                <w:szCs w:val="28"/>
              </w:rPr>
              <w:t xml:space="preserve">«Реализация Плана организационных санитарно-противоэпидемических (профилактических) мероприятий по предупреждению завоза и распространения </w:t>
            </w:r>
            <w:r w:rsidRPr="0098357A">
              <w:rPr>
                <w:rFonts w:ascii="Times New Roman" w:hAnsi="Times New Roman" w:cs="Times New Roman"/>
                <w:sz w:val="28"/>
                <w:szCs w:val="28"/>
              </w:rPr>
              <w:lastRenderedPageBreak/>
              <w:t xml:space="preserve">новой </w:t>
            </w:r>
            <w:proofErr w:type="spellStart"/>
            <w:r w:rsidRPr="0098357A">
              <w:rPr>
                <w:rFonts w:ascii="Times New Roman" w:hAnsi="Times New Roman" w:cs="Times New Roman"/>
                <w:sz w:val="28"/>
                <w:szCs w:val="28"/>
              </w:rPr>
              <w:t>коронавирусной</w:t>
            </w:r>
            <w:proofErr w:type="spellEnd"/>
            <w:r w:rsidRPr="0098357A">
              <w:rPr>
                <w:rFonts w:ascii="Times New Roman" w:hAnsi="Times New Roman" w:cs="Times New Roman"/>
                <w:sz w:val="28"/>
                <w:szCs w:val="28"/>
              </w:rPr>
              <w:t xml:space="preserve"> инфекции, вызванной 2019-nCoV, в Чувашской Республике» </w:t>
            </w:r>
            <w:r w:rsidR="003401B7">
              <w:rPr>
                <w:rFonts w:ascii="Times New Roman" w:hAnsi="Times New Roman" w:cs="Times New Roman"/>
                <w:sz w:val="28"/>
                <w:szCs w:val="28"/>
              </w:rPr>
              <w:t xml:space="preserve">- </w:t>
            </w:r>
            <w:r w:rsidRPr="0098357A">
              <w:rPr>
                <w:rFonts w:ascii="Times New Roman" w:hAnsi="Times New Roman" w:cs="Times New Roman"/>
                <w:sz w:val="28"/>
                <w:szCs w:val="28"/>
              </w:rPr>
              <w:t>в сумме 3 762,2 тыс. рублей или на 3,1%;</w:t>
            </w:r>
          </w:p>
          <w:p w:rsidR="0018345C" w:rsidRPr="0098357A" w:rsidRDefault="0018345C" w:rsidP="00BA7BC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8357A">
              <w:rPr>
                <w:rFonts w:ascii="Times New Roman" w:hAnsi="Times New Roman" w:cs="Times New Roman"/>
                <w:sz w:val="28"/>
                <w:szCs w:val="28"/>
              </w:rPr>
              <w:t xml:space="preserve">«Обеспечение деятельности медицинских организаций государственной системы здравоохранения Чувашской Республики, оказывающих скорую, в том числе скорую специализированную, медицинскую помощь, медицинскую эвакуацию» - </w:t>
            </w:r>
            <w:r w:rsidR="003401B7">
              <w:rPr>
                <w:rFonts w:ascii="Times New Roman" w:hAnsi="Times New Roman" w:cs="Times New Roman"/>
                <w:sz w:val="28"/>
                <w:szCs w:val="28"/>
              </w:rPr>
              <w:t xml:space="preserve">в сумме </w:t>
            </w:r>
            <w:r w:rsidRPr="0098357A">
              <w:rPr>
                <w:rFonts w:ascii="Times New Roman" w:hAnsi="Times New Roman" w:cs="Times New Roman"/>
                <w:sz w:val="28"/>
                <w:szCs w:val="28"/>
              </w:rPr>
              <w:t>655,8 тыс. рублей или на 2,2%;</w:t>
            </w:r>
          </w:p>
          <w:p w:rsidR="0018345C" w:rsidRPr="0098357A" w:rsidRDefault="0018345C" w:rsidP="00BA7BC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401B7">
              <w:rPr>
                <w:rFonts w:ascii="Times New Roman" w:hAnsi="Times New Roman" w:cs="Times New Roman"/>
                <w:sz w:val="28"/>
                <w:szCs w:val="28"/>
              </w:rPr>
              <w:t> </w:t>
            </w:r>
            <w:r w:rsidRPr="0098357A">
              <w:rPr>
                <w:rFonts w:ascii="Times New Roman" w:hAnsi="Times New Roman" w:cs="Times New Roman"/>
                <w:sz w:val="28"/>
                <w:szCs w:val="28"/>
              </w:rPr>
              <w:t xml:space="preserve">«Компенсация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 счет средств резервного фонда Правительства Российской Федерации» - </w:t>
            </w:r>
            <w:r w:rsidR="003401B7">
              <w:rPr>
                <w:rFonts w:ascii="Times New Roman" w:hAnsi="Times New Roman" w:cs="Times New Roman"/>
                <w:sz w:val="28"/>
                <w:szCs w:val="28"/>
              </w:rPr>
              <w:t xml:space="preserve">в сумме </w:t>
            </w:r>
            <w:r w:rsidRPr="0098357A">
              <w:rPr>
                <w:rFonts w:ascii="Times New Roman" w:hAnsi="Times New Roman" w:cs="Times New Roman"/>
                <w:sz w:val="28"/>
                <w:szCs w:val="28"/>
              </w:rPr>
              <w:t>469,6 тыс. рублей.</w:t>
            </w:r>
          </w:p>
          <w:p w:rsidR="0018345C" w:rsidRPr="0098357A" w:rsidRDefault="0018345C" w:rsidP="00BA7B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357A">
              <w:rPr>
                <w:rFonts w:ascii="Times New Roman" w:hAnsi="Times New Roman" w:cs="Times New Roman"/>
                <w:sz w:val="28"/>
                <w:szCs w:val="28"/>
              </w:rPr>
              <w:t>Одновременно в рамках реализации государственной программы предусмотрено уменьшение бюджетных ассигнований по целевым статьям:</w:t>
            </w:r>
          </w:p>
          <w:p w:rsidR="0018345C" w:rsidRPr="0098357A" w:rsidRDefault="0018345C" w:rsidP="00BA7BC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401B7">
              <w:rPr>
                <w:rFonts w:ascii="Times New Roman" w:hAnsi="Times New Roman" w:cs="Times New Roman"/>
                <w:sz w:val="28"/>
                <w:szCs w:val="28"/>
              </w:rPr>
              <w:t> </w:t>
            </w:r>
            <w:r w:rsidRPr="0098357A">
              <w:rPr>
                <w:rFonts w:ascii="Times New Roman" w:hAnsi="Times New Roman" w:cs="Times New Roman"/>
                <w:sz w:val="28"/>
                <w:szCs w:val="28"/>
              </w:rPr>
              <w:t>«Монтаж гаража из легких металлических конструкций (ЛМК) с благоустройством территории подстанции скорой медицинской помощи БУ</w:t>
            </w:r>
            <w:r w:rsidR="003401B7">
              <w:rPr>
                <w:rFonts w:ascii="Times New Roman" w:hAnsi="Times New Roman" w:cs="Times New Roman"/>
                <w:sz w:val="28"/>
                <w:szCs w:val="28"/>
              </w:rPr>
              <w:t> </w:t>
            </w:r>
            <w:r>
              <w:rPr>
                <w:rFonts w:ascii="Times New Roman" w:hAnsi="Times New Roman" w:cs="Times New Roman"/>
                <w:sz w:val="28"/>
                <w:szCs w:val="28"/>
              </w:rPr>
              <w:t>«</w:t>
            </w:r>
            <w:r w:rsidRPr="0098357A">
              <w:rPr>
                <w:rFonts w:ascii="Times New Roman" w:hAnsi="Times New Roman" w:cs="Times New Roman"/>
                <w:sz w:val="28"/>
                <w:szCs w:val="28"/>
              </w:rPr>
              <w:t>Республиканский центр медицины катастроф и скорой медицинской помощи</w:t>
            </w:r>
            <w:r>
              <w:rPr>
                <w:rFonts w:ascii="Times New Roman" w:hAnsi="Times New Roman" w:cs="Times New Roman"/>
                <w:sz w:val="28"/>
                <w:szCs w:val="28"/>
              </w:rPr>
              <w:t>»</w:t>
            </w:r>
            <w:r w:rsidRPr="0098357A">
              <w:rPr>
                <w:rFonts w:ascii="Times New Roman" w:hAnsi="Times New Roman" w:cs="Times New Roman"/>
                <w:sz w:val="28"/>
                <w:szCs w:val="28"/>
              </w:rPr>
              <w:t xml:space="preserve"> Минздрава Чувашии по адресу: г. Цивильск, ул. П. Иванова, д. 1»</w:t>
            </w:r>
            <w:r w:rsidR="003401B7">
              <w:rPr>
                <w:rFonts w:ascii="Times New Roman" w:hAnsi="Times New Roman" w:cs="Times New Roman"/>
                <w:sz w:val="28"/>
                <w:szCs w:val="28"/>
              </w:rPr>
              <w:t xml:space="preserve"> - </w:t>
            </w:r>
            <w:r w:rsidRPr="0098357A">
              <w:rPr>
                <w:rFonts w:ascii="Times New Roman" w:hAnsi="Times New Roman" w:cs="Times New Roman"/>
                <w:sz w:val="28"/>
                <w:szCs w:val="28"/>
              </w:rPr>
              <w:t xml:space="preserve"> на сумму 2 937,3 тыс. рублей</w:t>
            </w:r>
            <w:r w:rsidR="003401B7">
              <w:rPr>
                <w:rFonts w:ascii="Times New Roman" w:hAnsi="Times New Roman" w:cs="Times New Roman"/>
                <w:sz w:val="28"/>
                <w:szCs w:val="28"/>
              </w:rPr>
              <w:t xml:space="preserve"> или на 54,7%</w:t>
            </w:r>
            <w:r w:rsidRPr="0098357A">
              <w:rPr>
                <w:rFonts w:ascii="Times New Roman" w:hAnsi="Times New Roman" w:cs="Times New Roman"/>
                <w:sz w:val="28"/>
                <w:szCs w:val="28"/>
              </w:rPr>
              <w:t xml:space="preserve">; </w:t>
            </w:r>
          </w:p>
          <w:p w:rsidR="0018345C" w:rsidRPr="0098357A" w:rsidRDefault="0018345C" w:rsidP="00BA7BC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401B7">
              <w:rPr>
                <w:rFonts w:ascii="Times New Roman" w:hAnsi="Times New Roman" w:cs="Times New Roman"/>
                <w:sz w:val="28"/>
                <w:szCs w:val="28"/>
              </w:rPr>
              <w:t> </w:t>
            </w:r>
            <w:r w:rsidRPr="0098357A">
              <w:rPr>
                <w:rFonts w:ascii="Times New Roman" w:hAnsi="Times New Roman" w:cs="Times New Roman"/>
                <w:sz w:val="28"/>
                <w:szCs w:val="28"/>
              </w:rPr>
              <w:t>«Монтаж гаража из легких металлических конструкций (ЛМК) с благоустройством территории подстанции скорой медицинской помощи БУ</w:t>
            </w:r>
            <w:r w:rsidR="003401B7">
              <w:rPr>
                <w:rFonts w:ascii="Times New Roman" w:hAnsi="Times New Roman" w:cs="Times New Roman"/>
                <w:sz w:val="28"/>
                <w:szCs w:val="28"/>
              </w:rPr>
              <w:t> </w:t>
            </w:r>
            <w:r>
              <w:rPr>
                <w:rFonts w:ascii="Times New Roman" w:hAnsi="Times New Roman" w:cs="Times New Roman"/>
                <w:sz w:val="28"/>
                <w:szCs w:val="28"/>
              </w:rPr>
              <w:t>«</w:t>
            </w:r>
            <w:r w:rsidRPr="0098357A">
              <w:rPr>
                <w:rFonts w:ascii="Times New Roman" w:hAnsi="Times New Roman" w:cs="Times New Roman"/>
                <w:sz w:val="28"/>
                <w:szCs w:val="28"/>
              </w:rPr>
              <w:t>Республиканский центр медицины катастроф и скорой медицинской помощи</w:t>
            </w:r>
            <w:r>
              <w:rPr>
                <w:rFonts w:ascii="Times New Roman" w:hAnsi="Times New Roman" w:cs="Times New Roman"/>
                <w:sz w:val="28"/>
                <w:szCs w:val="28"/>
              </w:rPr>
              <w:t>»</w:t>
            </w:r>
            <w:r w:rsidRPr="0098357A">
              <w:rPr>
                <w:rFonts w:ascii="Times New Roman" w:hAnsi="Times New Roman" w:cs="Times New Roman"/>
                <w:sz w:val="28"/>
                <w:szCs w:val="28"/>
              </w:rPr>
              <w:t xml:space="preserve"> Минздрава Чувашии по адресу: г. Новочебоксарск, ул. Пионерская, д. 20 корпус 6»</w:t>
            </w:r>
            <w:r w:rsidR="003401B7">
              <w:rPr>
                <w:rFonts w:ascii="Times New Roman" w:hAnsi="Times New Roman" w:cs="Times New Roman"/>
                <w:sz w:val="28"/>
                <w:szCs w:val="28"/>
              </w:rPr>
              <w:t xml:space="preserve"> </w:t>
            </w:r>
            <w:r w:rsidRPr="0098357A">
              <w:rPr>
                <w:rFonts w:ascii="Times New Roman" w:hAnsi="Times New Roman" w:cs="Times New Roman"/>
                <w:sz w:val="28"/>
                <w:szCs w:val="28"/>
              </w:rPr>
              <w:t xml:space="preserve">- </w:t>
            </w:r>
            <w:r w:rsidR="003401B7">
              <w:rPr>
                <w:rFonts w:ascii="Times New Roman" w:hAnsi="Times New Roman" w:cs="Times New Roman"/>
                <w:sz w:val="28"/>
                <w:szCs w:val="28"/>
              </w:rPr>
              <w:t xml:space="preserve">на сумму </w:t>
            </w:r>
            <w:r w:rsidRPr="0098357A">
              <w:rPr>
                <w:rFonts w:ascii="Times New Roman" w:hAnsi="Times New Roman" w:cs="Times New Roman"/>
                <w:sz w:val="28"/>
                <w:szCs w:val="28"/>
              </w:rPr>
              <w:t>522,1 тыс. рублей</w:t>
            </w:r>
            <w:r w:rsidR="003401B7">
              <w:rPr>
                <w:rFonts w:ascii="Times New Roman" w:hAnsi="Times New Roman" w:cs="Times New Roman"/>
                <w:sz w:val="28"/>
                <w:szCs w:val="28"/>
              </w:rPr>
              <w:t xml:space="preserve"> или на 9,5%</w:t>
            </w:r>
            <w:r w:rsidRPr="0098357A">
              <w:rPr>
                <w:rFonts w:ascii="Times New Roman" w:hAnsi="Times New Roman" w:cs="Times New Roman"/>
                <w:sz w:val="28"/>
                <w:szCs w:val="28"/>
              </w:rPr>
              <w:t>.</w:t>
            </w:r>
          </w:p>
          <w:p w:rsidR="0018345C" w:rsidRPr="00BA7BC5" w:rsidRDefault="0018345C" w:rsidP="00BA7BC5">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98357A">
              <w:rPr>
                <w:rFonts w:ascii="Times New Roman" w:hAnsi="Times New Roman" w:cs="Times New Roman"/>
                <w:sz w:val="28"/>
                <w:szCs w:val="28"/>
              </w:rPr>
              <w:t>По подразделу</w:t>
            </w:r>
            <w:r w:rsidRPr="0098357A">
              <w:rPr>
                <w:rFonts w:ascii="Times New Roman" w:hAnsi="Times New Roman" w:cs="Times New Roman"/>
                <w:b/>
                <w:bCs/>
                <w:sz w:val="28"/>
                <w:szCs w:val="28"/>
              </w:rPr>
              <w:t xml:space="preserve"> «Санаторно-оздоровительная помощь»</w:t>
            </w:r>
            <w:r w:rsidRPr="0098357A">
              <w:rPr>
                <w:rFonts w:ascii="Times New Roman" w:hAnsi="Times New Roman" w:cs="Times New Roman"/>
                <w:sz w:val="28"/>
                <w:szCs w:val="28"/>
              </w:rPr>
              <w:t xml:space="preserve"> расходы в 2022  году уменьшаются на 5 498,1 тыс. рублей или на 3,1%. С учетом изменений расходы составят в сумме 169 757,5 тыс. рублей.</w:t>
            </w:r>
          </w:p>
        </w:tc>
      </w:tr>
      <w:tr w:rsidR="0018345C" w:rsidRPr="00AB2A1A" w:rsidTr="00817361">
        <w:trPr>
          <w:trHeight w:val="357"/>
        </w:trPr>
        <w:tc>
          <w:tcPr>
            <w:tcW w:w="9989" w:type="dxa"/>
            <w:gridSpan w:val="6"/>
            <w:shd w:val="clear" w:color="auto" w:fill="FFFFFF"/>
            <w:tcMar>
              <w:top w:w="0" w:type="dxa"/>
              <w:left w:w="0" w:type="dxa"/>
              <w:bottom w:w="0" w:type="dxa"/>
              <w:right w:w="40" w:type="dxa"/>
            </w:tcMar>
            <w:vAlign w:val="center"/>
          </w:tcPr>
          <w:p w:rsidR="0018345C" w:rsidRPr="00AB2A1A" w:rsidRDefault="0018345C" w:rsidP="003401B7">
            <w:pPr>
              <w:widowControl w:val="0"/>
              <w:autoSpaceDE w:val="0"/>
              <w:autoSpaceDN w:val="0"/>
              <w:adjustRightInd w:val="0"/>
              <w:spacing w:after="0" w:line="240" w:lineRule="auto"/>
              <w:ind w:firstLine="710"/>
              <w:jc w:val="both"/>
              <w:rPr>
                <w:rFonts w:ascii="Arial" w:hAnsi="Arial" w:cs="Arial"/>
                <w:color w:val="FF0000"/>
                <w:sz w:val="24"/>
                <w:szCs w:val="24"/>
              </w:rPr>
            </w:pPr>
            <w:r w:rsidRPr="00BA7BC5">
              <w:rPr>
                <w:rFonts w:ascii="Times New Roman" w:hAnsi="Times New Roman" w:cs="Times New Roman"/>
                <w:sz w:val="28"/>
                <w:szCs w:val="28"/>
              </w:rPr>
              <w:lastRenderedPageBreak/>
              <w:t xml:space="preserve">По данному подразделу в 2022 </w:t>
            </w:r>
            <w:r w:rsidR="003401B7">
              <w:rPr>
                <w:rFonts w:ascii="Times New Roman" w:hAnsi="Times New Roman" w:cs="Times New Roman"/>
                <w:sz w:val="28"/>
                <w:szCs w:val="28"/>
              </w:rPr>
              <w:t xml:space="preserve">году </w:t>
            </w:r>
            <w:r w:rsidRPr="00BA7BC5">
              <w:rPr>
                <w:rFonts w:ascii="Times New Roman" w:hAnsi="Times New Roman" w:cs="Times New Roman"/>
                <w:sz w:val="28"/>
                <w:szCs w:val="28"/>
              </w:rPr>
              <w:t>предусмотрено изменение бюджетных ассигнований на реализацию следующей государственной программ</w:t>
            </w:r>
            <w:r w:rsidR="003401B7">
              <w:rPr>
                <w:rFonts w:ascii="Times New Roman" w:hAnsi="Times New Roman" w:cs="Times New Roman"/>
                <w:sz w:val="28"/>
                <w:szCs w:val="28"/>
              </w:rPr>
              <w:t>ы</w:t>
            </w:r>
            <w:r w:rsidRPr="00BA7BC5">
              <w:rPr>
                <w:rFonts w:ascii="Times New Roman" w:hAnsi="Times New Roman" w:cs="Times New Roman"/>
                <w:sz w:val="28"/>
                <w:szCs w:val="28"/>
              </w:rPr>
              <w:t xml:space="preserve"> Чувашской Республики:</w:t>
            </w:r>
          </w:p>
        </w:tc>
      </w:tr>
      <w:tr w:rsidR="0018345C" w:rsidRPr="00BA7BC5"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BA7BC5" w:rsidRDefault="0018345C">
            <w:pPr>
              <w:widowControl w:val="0"/>
              <w:autoSpaceDE w:val="0"/>
              <w:autoSpaceDN w:val="0"/>
              <w:adjustRightInd w:val="0"/>
              <w:spacing w:after="0" w:line="240" w:lineRule="auto"/>
              <w:jc w:val="center"/>
              <w:rPr>
                <w:rFonts w:ascii="Arial" w:hAnsi="Arial" w:cs="Arial"/>
                <w:sz w:val="24"/>
                <w:szCs w:val="24"/>
              </w:rPr>
            </w:pPr>
            <w:r w:rsidRPr="00BA7BC5">
              <w:rPr>
                <w:rFonts w:ascii="Times New Roman" w:hAnsi="Times New Roman" w:cs="Times New Roman"/>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BA7BC5" w:rsidRDefault="0018345C">
            <w:pPr>
              <w:widowControl w:val="0"/>
              <w:autoSpaceDE w:val="0"/>
              <w:autoSpaceDN w:val="0"/>
              <w:adjustRightInd w:val="0"/>
              <w:spacing w:after="0" w:line="240" w:lineRule="auto"/>
              <w:jc w:val="center"/>
              <w:rPr>
                <w:rFonts w:ascii="Arial" w:hAnsi="Arial" w:cs="Arial"/>
                <w:sz w:val="24"/>
                <w:szCs w:val="24"/>
              </w:rPr>
            </w:pPr>
            <w:r w:rsidRPr="00BA7BC5">
              <w:rPr>
                <w:rFonts w:ascii="Times New Roman" w:hAnsi="Times New Roman" w:cs="Times New Roman"/>
                <w:sz w:val="20"/>
                <w:szCs w:val="20"/>
              </w:rPr>
              <w:t>Закон о бюджете (с изменениями от 24.03.2022 №5)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BA7BC5" w:rsidRDefault="0018345C">
            <w:pPr>
              <w:widowControl w:val="0"/>
              <w:autoSpaceDE w:val="0"/>
              <w:autoSpaceDN w:val="0"/>
              <w:adjustRightInd w:val="0"/>
              <w:spacing w:after="0" w:line="240" w:lineRule="auto"/>
              <w:jc w:val="center"/>
              <w:rPr>
                <w:rFonts w:ascii="Arial" w:hAnsi="Arial" w:cs="Arial"/>
                <w:sz w:val="24"/>
                <w:szCs w:val="24"/>
              </w:rPr>
            </w:pPr>
            <w:r w:rsidRPr="00BA7BC5">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BA7BC5"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BA7BC5">
              <w:rPr>
                <w:rFonts w:ascii="Times New Roman" w:hAnsi="Times New Roman" w:cs="Times New Roman"/>
                <w:sz w:val="20"/>
                <w:szCs w:val="20"/>
              </w:rPr>
              <w:t>Изменения</w:t>
            </w:r>
          </w:p>
          <w:p w:rsidR="0018345C" w:rsidRPr="00BA7BC5"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BA7BC5">
              <w:rPr>
                <w:rFonts w:ascii="Times New Roman" w:hAnsi="Times New Roman" w:cs="Times New Roman"/>
                <w:sz w:val="20"/>
                <w:szCs w:val="20"/>
              </w:rPr>
              <w:t>(+/-)</w:t>
            </w:r>
          </w:p>
          <w:p w:rsidR="0018345C" w:rsidRPr="00BA7BC5" w:rsidRDefault="0018345C">
            <w:pPr>
              <w:widowControl w:val="0"/>
              <w:autoSpaceDE w:val="0"/>
              <w:autoSpaceDN w:val="0"/>
              <w:adjustRightInd w:val="0"/>
              <w:spacing w:after="0" w:line="240" w:lineRule="auto"/>
              <w:jc w:val="center"/>
              <w:rPr>
                <w:rFonts w:ascii="Arial" w:hAnsi="Arial" w:cs="Arial"/>
                <w:sz w:val="24"/>
                <w:szCs w:val="24"/>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BA7BC5" w:rsidRDefault="0018345C">
            <w:pPr>
              <w:widowControl w:val="0"/>
              <w:autoSpaceDE w:val="0"/>
              <w:autoSpaceDN w:val="0"/>
              <w:adjustRightInd w:val="0"/>
              <w:spacing w:after="0" w:line="240" w:lineRule="auto"/>
              <w:jc w:val="center"/>
              <w:rPr>
                <w:rFonts w:ascii="Arial" w:hAnsi="Arial" w:cs="Arial"/>
                <w:sz w:val="24"/>
                <w:szCs w:val="24"/>
              </w:rPr>
            </w:pPr>
            <w:r w:rsidRPr="00BA7BC5">
              <w:rPr>
                <w:rFonts w:ascii="Times New Roman" w:hAnsi="Times New Roman" w:cs="Times New Roman"/>
                <w:sz w:val="20"/>
                <w:szCs w:val="20"/>
              </w:rPr>
              <w:t>%</w:t>
            </w:r>
          </w:p>
        </w:tc>
      </w:tr>
      <w:tr w:rsidR="0018345C" w:rsidRPr="00AB2A1A"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BA7BC5" w:rsidRDefault="0018345C" w:rsidP="00BA7BC5">
            <w:pPr>
              <w:widowControl w:val="0"/>
              <w:autoSpaceDE w:val="0"/>
              <w:autoSpaceDN w:val="0"/>
              <w:adjustRightInd w:val="0"/>
              <w:spacing w:after="0" w:line="240" w:lineRule="auto"/>
              <w:jc w:val="both"/>
              <w:rPr>
                <w:rFonts w:ascii="Arial" w:hAnsi="Arial" w:cs="Arial"/>
                <w:color w:val="FF0000"/>
                <w:sz w:val="24"/>
                <w:szCs w:val="24"/>
              </w:rPr>
            </w:pPr>
            <w:r w:rsidRPr="00BA7BC5">
              <w:rPr>
                <w:rFonts w:ascii="Times New Roman" w:hAnsi="Times New Roman" w:cs="Times New Roman"/>
                <w:bCs/>
                <w:sz w:val="20"/>
                <w:szCs w:val="20"/>
              </w:rPr>
              <w:t xml:space="preserve">Государственная программа </w:t>
            </w:r>
            <w:r>
              <w:rPr>
                <w:rFonts w:ascii="Times New Roman" w:hAnsi="Times New Roman" w:cs="Times New Roman"/>
                <w:bCs/>
                <w:sz w:val="20"/>
                <w:szCs w:val="20"/>
              </w:rPr>
              <w:t>«</w:t>
            </w:r>
            <w:r w:rsidRPr="00BA7BC5">
              <w:rPr>
                <w:rFonts w:ascii="Times New Roman" w:hAnsi="Times New Roman" w:cs="Times New Roman"/>
                <w:bCs/>
                <w:sz w:val="20"/>
                <w:szCs w:val="20"/>
              </w:rPr>
              <w:t>Развитие здравоохранения</w:t>
            </w:r>
            <w:r>
              <w:rPr>
                <w:rFonts w:ascii="Times New Roman" w:hAnsi="Times New Roman" w:cs="Times New Roman"/>
                <w:bCs/>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98357A" w:rsidRDefault="0018345C" w:rsidP="00BA7BC5">
            <w:pPr>
              <w:widowControl w:val="0"/>
              <w:autoSpaceDE w:val="0"/>
              <w:autoSpaceDN w:val="0"/>
              <w:adjustRightInd w:val="0"/>
              <w:spacing w:after="0" w:line="240" w:lineRule="auto"/>
              <w:jc w:val="center"/>
              <w:rPr>
                <w:rFonts w:ascii="Times New Roman" w:hAnsi="Times New Roman" w:cs="Times New Roman"/>
                <w:bCs/>
                <w:color w:val="000000"/>
                <w:sz w:val="20"/>
                <w:szCs w:val="28"/>
              </w:rPr>
            </w:pPr>
            <w:r w:rsidRPr="0098357A">
              <w:rPr>
                <w:rFonts w:ascii="Times New Roman" w:hAnsi="Times New Roman" w:cs="Times New Roman"/>
                <w:bCs/>
                <w:color w:val="000000"/>
                <w:sz w:val="20"/>
                <w:szCs w:val="28"/>
              </w:rPr>
              <w:t>175 255,6</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98357A" w:rsidRDefault="0018345C" w:rsidP="00BA7BC5">
            <w:pPr>
              <w:widowControl w:val="0"/>
              <w:autoSpaceDE w:val="0"/>
              <w:autoSpaceDN w:val="0"/>
              <w:adjustRightInd w:val="0"/>
              <w:spacing w:after="0" w:line="240" w:lineRule="auto"/>
              <w:jc w:val="center"/>
              <w:rPr>
                <w:rFonts w:ascii="Times New Roman" w:hAnsi="Times New Roman" w:cs="Times New Roman"/>
                <w:bCs/>
                <w:color w:val="000000"/>
                <w:sz w:val="20"/>
                <w:szCs w:val="28"/>
              </w:rPr>
            </w:pPr>
            <w:r w:rsidRPr="0098357A">
              <w:rPr>
                <w:rFonts w:ascii="Times New Roman" w:hAnsi="Times New Roman" w:cs="Times New Roman"/>
                <w:bCs/>
                <w:color w:val="000000"/>
                <w:sz w:val="20"/>
                <w:szCs w:val="28"/>
              </w:rPr>
              <w:t>169 757,5</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98357A" w:rsidRDefault="0018345C" w:rsidP="00BA7BC5">
            <w:pPr>
              <w:widowControl w:val="0"/>
              <w:autoSpaceDE w:val="0"/>
              <w:autoSpaceDN w:val="0"/>
              <w:adjustRightInd w:val="0"/>
              <w:spacing w:after="0" w:line="240" w:lineRule="auto"/>
              <w:jc w:val="center"/>
              <w:rPr>
                <w:rFonts w:ascii="Times New Roman" w:hAnsi="Times New Roman" w:cs="Times New Roman"/>
                <w:bCs/>
                <w:color w:val="000000"/>
                <w:sz w:val="20"/>
                <w:szCs w:val="28"/>
              </w:rPr>
            </w:pPr>
            <w:r w:rsidRPr="0098357A">
              <w:rPr>
                <w:rFonts w:ascii="Times New Roman" w:hAnsi="Times New Roman" w:cs="Times New Roman"/>
                <w:bCs/>
                <w:color w:val="000000"/>
                <w:sz w:val="20"/>
                <w:szCs w:val="28"/>
              </w:rPr>
              <w:t>-5 498,1</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98357A" w:rsidRDefault="0018345C" w:rsidP="00BA7BC5">
            <w:pPr>
              <w:widowControl w:val="0"/>
              <w:autoSpaceDE w:val="0"/>
              <w:autoSpaceDN w:val="0"/>
              <w:adjustRightInd w:val="0"/>
              <w:spacing w:after="0" w:line="240" w:lineRule="auto"/>
              <w:jc w:val="center"/>
              <w:rPr>
                <w:rFonts w:ascii="Times New Roman" w:hAnsi="Times New Roman" w:cs="Times New Roman"/>
                <w:bCs/>
                <w:color w:val="000000"/>
                <w:sz w:val="20"/>
                <w:szCs w:val="28"/>
              </w:rPr>
            </w:pPr>
            <w:r w:rsidRPr="0098357A">
              <w:rPr>
                <w:rFonts w:ascii="Times New Roman" w:hAnsi="Times New Roman" w:cs="Times New Roman"/>
                <w:bCs/>
                <w:color w:val="000000"/>
                <w:sz w:val="20"/>
                <w:szCs w:val="28"/>
              </w:rPr>
              <w:t>-3,1</w:t>
            </w:r>
          </w:p>
        </w:tc>
      </w:tr>
      <w:tr w:rsidR="0018345C" w:rsidRPr="00AB2A1A" w:rsidTr="00817361">
        <w:trPr>
          <w:trHeight w:val="288"/>
        </w:trPr>
        <w:tc>
          <w:tcPr>
            <w:tcW w:w="9989" w:type="dxa"/>
            <w:gridSpan w:val="6"/>
            <w:tcMar>
              <w:top w:w="0" w:type="dxa"/>
              <w:left w:w="0" w:type="dxa"/>
              <w:bottom w:w="0" w:type="dxa"/>
              <w:right w:w="40" w:type="dxa"/>
            </w:tcMar>
            <w:vAlign w:val="center"/>
          </w:tcPr>
          <w:p w:rsidR="0018345C" w:rsidRPr="0098357A" w:rsidRDefault="0018345C" w:rsidP="001967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357A">
              <w:rPr>
                <w:rFonts w:ascii="Times New Roman" w:hAnsi="Times New Roman" w:cs="Times New Roman"/>
                <w:sz w:val="28"/>
                <w:szCs w:val="28"/>
              </w:rPr>
              <w:t>В рамках реализации государственной программы предусмотрено уменьшение бюджетных ассигнований по следующим основным целевым статьям:</w:t>
            </w:r>
          </w:p>
          <w:p w:rsidR="0018345C" w:rsidRPr="0098357A" w:rsidRDefault="0018345C" w:rsidP="001967C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401B7">
              <w:rPr>
                <w:rFonts w:ascii="Times New Roman" w:hAnsi="Times New Roman" w:cs="Times New Roman"/>
                <w:sz w:val="28"/>
                <w:szCs w:val="28"/>
              </w:rPr>
              <w:t> </w:t>
            </w:r>
            <w:r w:rsidRPr="0098357A">
              <w:rPr>
                <w:rFonts w:ascii="Times New Roman" w:hAnsi="Times New Roman" w:cs="Times New Roman"/>
                <w:sz w:val="28"/>
                <w:szCs w:val="28"/>
              </w:rPr>
              <w:t xml:space="preserve">«Реализация Плана организационных санитарно-противоэпидемических (профилактических) мероприятий по предупреждению завоза и распространения новой </w:t>
            </w:r>
            <w:proofErr w:type="spellStart"/>
            <w:r w:rsidRPr="0098357A">
              <w:rPr>
                <w:rFonts w:ascii="Times New Roman" w:hAnsi="Times New Roman" w:cs="Times New Roman"/>
                <w:sz w:val="28"/>
                <w:szCs w:val="28"/>
              </w:rPr>
              <w:t>коронавирусной</w:t>
            </w:r>
            <w:proofErr w:type="spellEnd"/>
            <w:r w:rsidRPr="0098357A">
              <w:rPr>
                <w:rFonts w:ascii="Times New Roman" w:hAnsi="Times New Roman" w:cs="Times New Roman"/>
                <w:sz w:val="28"/>
                <w:szCs w:val="28"/>
              </w:rPr>
              <w:t xml:space="preserve"> инфекции, вызванной 2019-nCoV, в Чувашской Республике» на сумму 2 123,8 тыс. рублей;</w:t>
            </w:r>
          </w:p>
          <w:p w:rsidR="0018345C" w:rsidRPr="0098357A" w:rsidRDefault="0018345C" w:rsidP="001967C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401B7">
              <w:rPr>
                <w:rFonts w:ascii="Times New Roman" w:hAnsi="Times New Roman" w:cs="Times New Roman"/>
                <w:sz w:val="28"/>
                <w:szCs w:val="28"/>
              </w:rPr>
              <w:t> </w:t>
            </w:r>
            <w:r w:rsidRPr="0098357A">
              <w:rPr>
                <w:rFonts w:ascii="Times New Roman" w:hAnsi="Times New Roman" w:cs="Times New Roman"/>
                <w:sz w:val="28"/>
                <w:szCs w:val="28"/>
              </w:rPr>
              <w:t xml:space="preserve">«Обеспечение деятельности санаториев для больных туберкулезом» - </w:t>
            </w:r>
            <w:r w:rsidR="003401B7">
              <w:rPr>
                <w:rFonts w:ascii="Times New Roman" w:hAnsi="Times New Roman" w:cs="Times New Roman"/>
                <w:sz w:val="28"/>
                <w:szCs w:val="28"/>
              </w:rPr>
              <w:t xml:space="preserve">на сумму </w:t>
            </w:r>
            <w:r w:rsidRPr="0098357A">
              <w:rPr>
                <w:rFonts w:ascii="Times New Roman" w:hAnsi="Times New Roman" w:cs="Times New Roman"/>
                <w:sz w:val="28"/>
                <w:szCs w:val="28"/>
              </w:rPr>
              <w:t>2 564,1 тыс. рублей или на 4,4%;</w:t>
            </w:r>
          </w:p>
          <w:p w:rsidR="0018345C" w:rsidRPr="0098357A" w:rsidRDefault="0018345C" w:rsidP="001967C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3401B7">
              <w:rPr>
                <w:rFonts w:ascii="Times New Roman" w:hAnsi="Times New Roman" w:cs="Times New Roman"/>
                <w:sz w:val="28"/>
                <w:szCs w:val="28"/>
              </w:rPr>
              <w:t> </w:t>
            </w:r>
            <w:r w:rsidRPr="0098357A">
              <w:rPr>
                <w:rFonts w:ascii="Times New Roman" w:hAnsi="Times New Roman" w:cs="Times New Roman"/>
                <w:sz w:val="28"/>
                <w:szCs w:val="28"/>
              </w:rPr>
              <w:t xml:space="preserve">«Обеспечение деятельности санаториев для детей и подростков, оказывающих специализированную медицинскую помощь по прочим заболеваниям» - </w:t>
            </w:r>
            <w:r w:rsidR="003401B7">
              <w:rPr>
                <w:rFonts w:ascii="Times New Roman" w:hAnsi="Times New Roman" w:cs="Times New Roman"/>
                <w:sz w:val="28"/>
                <w:szCs w:val="28"/>
              </w:rPr>
              <w:t xml:space="preserve">на сумму </w:t>
            </w:r>
            <w:r w:rsidRPr="0098357A">
              <w:rPr>
                <w:rFonts w:ascii="Times New Roman" w:hAnsi="Times New Roman" w:cs="Times New Roman"/>
                <w:sz w:val="28"/>
                <w:szCs w:val="28"/>
              </w:rPr>
              <w:t>810,2 тыс. рублей</w:t>
            </w:r>
            <w:r w:rsidR="003401B7">
              <w:rPr>
                <w:rFonts w:ascii="Times New Roman" w:hAnsi="Times New Roman" w:cs="Times New Roman"/>
                <w:sz w:val="28"/>
                <w:szCs w:val="28"/>
              </w:rPr>
              <w:t xml:space="preserve"> или на 0,8%</w:t>
            </w:r>
            <w:r w:rsidRPr="0098357A">
              <w:rPr>
                <w:rFonts w:ascii="Times New Roman" w:hAnsi="Times New Roman" w:cs="Times New Roman"/>
                <w:sz w:val="28"/>
                <w:szCs w:val="28"/>
              </w:rPr>
              <w:t>.</w:t>
            </w:r>
          </w:p>
          <w:p w:rsidR="0018345C" w:rsidRPr="001967C7" w:rsidRDefault="0018345C" w:rsidP="001967C7">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98357A">
              <w:rPr>
                <w:rFonts w:ascii="Times New Roman" w:hAnsi="Times New Roman" w:cs="Times New Roman"/>
                <w:sz w:val="28"/>
                <w:szCs w:val="28"/>
              </w:rPr>
              <w:t>По подразделу</w:t>
            </w:r>
            <w:r w:rsidRPr="0098357A">
              <w:rPr>
                <w:rFonts w:ascii="Times New Roman" w:hAnsi="Times New Roman" w:cs="Times New Roman"/>
                <w:b/>
                <w:bCs/>
                <w:sz w:val="28"/>
                <w:szCs w:val="28"/>
              </w:rPr>
              <w:t xml:space="preserve"> «Заготовка, переработка, хранение и обеспечение безопасности донорской крови и ее компонентов»</w:t>
            </w:r>
            <w:r w:rsidRPr="0098357A">
              <w:rPr>
                <w:rFonts w:ascii="Times New Roman" w:hAnsi="Times New Roman" w:cs="Times New Roman"/>
                <w:sz w:val="28"/>
                <w:szCs w:val="28"/>
              </w:rPr>
              <w:t xml:space="preserve"> расходы в 2022  году увеличиваются на 2 923,4 тыс. рублей или на 3,7%. С учетом изменений расходы составят в сумме 80 891,5 тыс. рублей.</w:t>
            </w:r>
          </w:p>
        </w:tc>
      </w:tr>
      <w:tr w:rsidR="0018345C" w:rsidRPr="00AB2A1A" w:rsidTr="00817361">
        <w:trPr>
          <w:trHeight w:val="357"/>
        </w:trPr>
        <w:tc>
          <w:tcPr>
            <w:tcW w:w="9989" w:type="dxa"/>
            <w:gridSpan w:val="6"/>
            <w:shd w:val="clear" w:color="auto" w:fill="FFFFFF"/>
            <w:tcMar>
              <w:top w:w="0" w:type="dxa"/>
              <w:left w:w="0" w:type="dxa"/>
              <w:bottom w:w="0" w:type="dxa"/>
              <w:right w:w="40" w:type="dxa"/>
            </w:tcMar>
            <w:vAlign w:val="center"/>
          </w:tcPr>
          <w:p w:rsidR="0018345C" w:rsidRPr="00AB2A1A" w:rsidRDefault="0018345C">
            <w:pPr>
              <w:widowControl w:val="0"/>
              <w:autoSpaceDE w:val="0"/>
              <w:autoSpaceDN w:val="0"/>
              <w:adjustRightInd w:val="0"/>
              <w:spacing w:after="0" w:line="240" w:lineRule="auto"/>
              <w:ind w:firstLine="710"/>
              <w:jc w:val="both"/>
              <w:rPr>
                <w:rFonts w:ascii="Arial" w:hAnsi="Arial" w:cs="Arial"/>
                <w:color w:val="FF0000"/>
                <w:sz w:val="24"/>
                <w:szCs w:val="24"/>
              </w:rPr>
            </w:pPr>
            <w:r w:rsidRPr="001967C7">
              <w:rPr>
                <w:rFonts w:ascii="Times New Roman" w:hAnsi="Times New Roman" w:cs="Times New Roman"/>
                <w:sz w:val="28"/>
                <w:szCs w:val="28"/>
              </w:rPr>
              <w:lastRenderedPageBreak/>
              <w:t xml:space="preserve">По данному подразделу в 2022 </w:t>
            </w:r>
            <w:r w:rsidR="003401B7">
              <w:rPr>
                <w:rFonts w:ascii="Times New Roman" w:hAnsi="Times New Roman" w:cs="Times New Roman"/>
                <w:sz w:val="28"/>
                <w:szCs w:val="28"/>
              </w:rPr>
              <w:t xml:space="preserve">году </w:t>
            </w:r>
            <w:r w:rsidRPr="001967C7">
              <w:rPr>
                <w:rFonts w:ascii="Times New Roman" w:hAnsi="Times New Roman" w:cs="Times New Roman"/>
                <w:sz w:val="28"/>
                <w:szCs w:val="28"/>
              </w:rPr>
              <w:t>предусмотрено изменение бюджетных ассигнований на реализацию следующей государственной пр</w:t>
            </w:r>
            <w:r w:rsidR="003401B7">
              <w:rPr>
                <w:rFonts w:ascii="Times New Roman" w:hAnsi="Times New Roman" w:cs="Times New Roman"/>
                <w:sz w:val="28"/>
                <w:szCs w:val="28"/>
              </w:rPr>
              <w:t>ограммы</w:t>
            </w:r>
            <w:r w:rsidRPr="001967C7">
              <w:rPr>
                <w:rFonts w:ascii="Times New Roman" w:hAnsi="Times New Roman" w:cs="Times New Roman"/>
                <w:sz w:val="28"/>
                <w:szCs w:val="28"/>
              </w:rPr>
              <w:t xml:space="preserve"> Чувашской Республики:</w:t>
            </w:r>
          </w:p>
        </w:tc>
      </w:tr>
      <w:tr w:rsidR="0018345C" w:rsidRPr="001967C7"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967C7" w:rsidRDefault="0018345C">
            <w:pPr>
              <w:widowControl w:val="0"/>
              <w:autoSpaceDE w:val="0"/>
              <w:autoSpaceDN w:val="0"/>
              <w:adjustRightInd w:val="0"/>
              <w:spacing w:after="0" w:line="240" w:lineRule="auto"/>
              <w:jc w:val="center"/>
              <w:rPr>
                <w:rFonts w:ascii="Arial" w:hAnsi="Arial" w:cs="Arial"/>
                <w:sz w:val="24"/>
                <w:szCs w:val="24"/>
              </w:rPr>
            </w:pPr>
            <w:r w:rsidRPr="001967C7">
              <w:rPr>
                <w:rFonts w:ascii="Times New Roman" w:hAnsi="Times New Roman" w:cs="Times New Roman"/>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967C7" w:rsidRDefault="0018345C">
            <w:pPr>
              <w:widowControl w:val="0"/>
              <w:autoSpaceDE w:val="0"/>
              <w:autoSpaceDN w:val="0"/>
              <w:adjustRightInd w:val="0"/>
              <w:spacing w:after="0" w:line="240" w:lineRule="auto"/>
              <w:jc w:val="center"/>
              <w:rPr>
                <w:rFonts w:ascii="Arial" w:hAnsi="Arial" w:cs="Arial"/>
                <w:sz w:val="24"/>
                <w:szCs w:val="24"/>
              </w:rPr>
            </w:pPr>
            <w:r w:rsidRPr="001967C7">
              <w:rPr>
                <w:rFonts w:ascii="Times New Roman" w:hAnsi="Times New Roman" w:cs="Times New Roman"/>
                <w:sz w:val="20"/>
                <w:szCs w:val="20"/>
              </w:rPr>
              <w:t>Закон о бюджете (с изменениями от 24.03.2022 №5)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967C7" w:rsidRDefault="0018345C">
            <w:pPr>
              <w:widowControl w:val="0"/>
              <w:autoSpaceDE w:val="0"/>
              <w:autoSpaceDN w:val="0"/>
              <w:adjustRightInd w:val="0"/>
              <w:spacing w:after="0" w:line="240" w:lineRule="auto"/>
              <w:jc w:val="center"/>
              <w:rPr>
                <w:rFonts w:ascii="Arial" w:hAnsi="Arial" w:cs="Arial"/>
                <w:sz w:val="24"/>
                <w:szCs w:val="24"/>
              </w:rPr>
            </w:pPr>
            <w:r w:rsidRPr="001967C7">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967C7"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1967C7">
              <w:rPr>
                <w:rFonts w:ascii="Times New Roman" w:hAnsi="Times New Roman" w:cs="Times New Roman"/>
                <w:sz w:val="20"/>
                <w:szCs w:val="20"/>
              </w:rPr>
              <w:t>Изменения</w:t>
            </w:r>
          </w:p>
          <w:p w:rsidR="0018345C" w:rsidRPr="001967C7"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1967C7">
              <w:rPr>
                <w:rFonts w:ascii="Times New Roman" w:hAnsi="Times New Roman" w:cs="Times New Roman"/>
                <w:sz w:val="20"/>
                <w:szCs w:val="20"/>
              </w:rPr>
              <w:t>(+/-)</w:t>
            </w:r>
          </w:p>
          <w:p w:rsidR="0018345C" w:rsidRPr="001967C7" w:rsidRDefault="0018345C">
            <w:pPr>
              <w:widowControl w:val="0"/>
              <w:autoSpaceDE w:val="0"/>
              <w:autoSpaceDN w:val="0"/>
              <w:adjustRightInd w:val="0"/>
              <w:spacing w:after="0" w:line="240" w:lineRule="auto"/>
              <w:jc w:val="center"/>
              <w:rPr>
                <w:rFonts w:ascii="Arial" w:hAnsi="Arial" w:cs="Arial"/>
                <w:sz w:val="24"/>
                <w:szCs w:val="24"/>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967C7" w:rsidRDefault="0018345C">
            <w:pPr>
              <w:widowControl w:val="0"/>
              <w:autoSpaceDE w:val="0"/>
              <w:autoSpaceDN w:val="0"/>
              <w:adjustRightInd w:val="0"/>
              <w:spacing w:after="0" w:line="240" w:lineRule="auto"/>
              <w:jc w:val="center"/>
              <w:rPr>
                <w:rFonts w:ascii="Arial" w:hAnsi="Arial" w:cs="Arial"/>
                <w:sz w:val="24"/>
                <w:szCs w:val="24"/>
              </w:rPr>
            </w:pPr>
            <w:r w:rsidRPr="001967C7">
              <w:rPr>
                <w:rFonts w:ascii="Times New Roman" w:hAnsi="Times New Roman" w:cs="Times New Roman"/>
                <w:sz w:val="20"/>
                <w:szCs w:val="20"/>
              </w:rPr>
              <w:t>%</w:t>
            </w:r>
          </w:p>
        </w:tc>
      </w:tr>
      <w:tr w:rsidR="0018345C" w:rsidRPr="00120056"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20056" w:rsidRDefault="0018345C" w:rsidP="00120056">
            <w:pPr>
              <w:widowControl w:val="0"/>
              <w:autoSpaceDE w:val="0"/>
              <w:autoSpaceDN w:val="0"/>
              <w:adjustRightInd w:val="0"/>
              <w:spacing w:after="0" w:line="240" w:lineRule="auto"/>
              <w:jc w:val="both"/>
              <w:rPr>
                <w:rFonts w:ascii="Arial" w:hAnsi="Arial" w:cs="Arial"/>
                <w:sz w:val="24"/>
                <w:szCs w:val="24"/>
              </w:rPr>
            </w:pPr>
            <w:r w:rsidRPr="00120056">
              <w:rPr>
                <w:rFonts w:ascii="Times New Roman" w:hAnsi="Times New Roman" w:cs="Times New Roman"/>
                <w:bCs/>
                <w:sz w:val="20"/>
                <w:szCs w:val="20"/>
              </w:rPr>
              <w:t>Государственная программа «Развитие здравоохранения»</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20056" w:rsidRDefault="0018345C" w:rsidP="00182734">
            <w:pPr>
              <w:widowControl w:val="0"/>
              <w:autoSpaceDE w:val="0"/>
              <w:autoSpaceDN w:val="0"/>
              <w:adjustRightInd w:val="0"/>
              <w:spacing w:after="0" w:line="240" w:lineRule="auto"/>
              <w:jc w:val="center"/>
              <w:rPr>
                <w:rFonts w:ascii="Arial" w:hAnsi="Arial" w:cs="Arial"/>
                <w:sz w:val="24"/>
                <w:szCs w:val="24"/>
              </w:rPr>
            </w:pPr>
            <w:r w:rsidRPr="00120056">
              <w:rPr>
                <w:rFonts w:ascii="Times New Roman" w:hAnsi="Times New Roman" w:cs="Times New Roman"/>
                <w:bCs/>
                <w:sz w:val="20"/>
                <w:szCs w:val="20"/>
              </w:rPr>
              <w:t>77 968,1</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20056" w:rsidRDefault="0018345C" w:rsidP="00182734">
            <w:pPr>
              <w:widowControl w:val="0"/>
              <w:autoSpaceDE w:val="0"/>
              <w:autoSpaceDN w:val="0"/>
              <w:adjustRightInd w:val="0"/>
              <w:spacing w:after="0" w:line="240" w:lineRule="auto"/>
              <w:jc w:val="center"/>
              <w:rPr>
                <w:rFonts w:ascii="Arial" w:hAnsi="Arial" w:cs="Arial"/>
                <w:sz w:val="24"/>
                <w:szCs w:val="24"/>
              </w:rPr>
            </w:pPr>
            <w:r w:rsidRPr="00120056">
              <w:rPr>
                <w:rFonts w:ascii="Times New Roman" w:hAnsi="Times New Roman" w:cs="Times New Roman"/>
                <w:bCs/>
                <w:sz w:val="20"/>
                <w:szCs w:val="20"/>
              </w:rPr>
              <w:t>80 891,5</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20056" w:rsidRDefault="0018345C" w:rsidP="00182734">
            <w:pPr>
              <w:widowControl w:val="0"/>
              <w:autoSpaceDE w:val="0"/>
              <w:autoSpaceDN w:val="0"/>
              <w:adjustRightInd w:val="0"/>
              <w:spacing w:after="0" w:line="240" w:lineRule="auto"/>
              <w:jc w:val="center"/>
              <w:rPr>
                <w:rFonts w:ascii="Arial" w:hAnsi="Arial" w:cs="Arial"/>
                <w:sz w:val="24"/>
                <w:szCs w:val="24"/>
              </w:rPr>
            </w:pPr>
            <w:r w:rsidRPr="00120056">
              <w:rPr>
                <w:rFonts w:ascii="Times New Roman" w:hAnsi="Times New Roman" w:cs="Times New Roman"/>
                <w:bCs/>
                <w:sz w:val="20"/>
                <w:szCs w:val="20"/>
              </w:rPr>
              <w:t>2 923,4</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20056" w:rsidRDefault="0018345C" w:rsidP="00182734">
            <w:pPr>
              <w:widowControl w:val="0"/>
              <w:autoSpaceDE w:val="0"/>
              <w:autoSpaceDN w:val="0"/>
              <w:adjustRightInd w:val="0"/>
              <w:spacing w:after="0" w:line="240" w:lineRule="auto"/>
              <w:jc w:val="center"/>
              <w:rPr>
                <w:rFonts w:ascii="Arial" w:hAnsi="Arial" w:cs="Arial"/>
                <w:sz w:val="24"/>
                <w:szCs w:val="24"/>
              </w:rPr>
            </w:pPr>
            <w:r w:rsidRPr="00120056">
              <w:rPr>
                <w:rFonts w:ascii="Times New Roman" w:hAnsi="Times New Roman" w:cs="Times New Roman"/>
                <w:bCs/>
                <w:sz w:val="20"/>
                <w:szCs w:val="20"/>
              </w:rPr>
              <w:t>3,7</w:t>
            </w:r>
          </w:p>
        </w:tc>
      </w:tr>
      <w:tr w:rsidR="0018345C" w:rsidRPr="00AB2A1A" w:rsidTr="00817361">
        <w:trPr>
          <w:trHeight w:val="288"/>
        </w:trPr>
        <w:tc>
          <w:tcPr>
            <w:tcW w:w="9989" w:type="dxa"/>
            <w:gridSpan w:val="6"/>
            <w:tcMar>
              <w:top w:w="0" w:type="dxa"/>
              <w:left w:w="0" w:type="dxa"/>
              <w:bottom w:w="0" w:type="dxa"/>
              <w:right w:w="40" w:type="dxa"/>
            </w:tcMar>
            <w:vAlign w:val="center"/>
          </w:tcPr>
          <w:p w:rsidR="0018345C" w:rsidRPr="000A7C9F" w:rsidRDefault="0018345C" w:rsidP="008147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A7C9F">
              <w:rPr>
                <w:rFonts w:ascii="Times New Roman" w:hAnsi="Times New Roman" w:cs="Times New Roman"/>
                <w:sz w:val="28"/>
                <w:szCs w:val="28"/>
              </w:rPr>
              <w:t>По данному подразделу предусмотрено направить бюджетные ассигнования на обеспечение деятельности центров, станций и отделений переливания крови в сумме 2 923,4 тыс. рублей.</w:t>
            </w:r>
          </w:p>
          <w:p w:rsidR="0018345C" w:rsidRPr="008147C9" w:rsidRDefault="0018345C" w:rsidP="008147C9">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0A7C9F">
              <w:rPr>
                <w:rFonts w:ascii="Times New Roman" w:hAnsi="Times New Roman" w:cs="Times New Roman"/>
                <w:sz w:val="28"/>
                <w:szCs w:val="28"/>
              </w:rPr>
              <w:t>По подразделу</w:t>
            </w:r>
            <w:r w:rsidRPr="000A7C9F">
              <w:rPr>
                <w:rFonts w:ascii="Times New Roman" w:hAnsi="Times New Roman" w:cs="Times New Roman"/>
                <w:b/>
                <w:bCs/>
                <w:sz w:val="28"/>
                <w:szCs w:val="28"/>
              </w:rPr>
              <w:t xml:space="preserve"> «Другие вопросы в области здравоохранения</w:t>
            </w:r>
            <w:r w:rsidRPr="000A7C9F">
              <w:rPr>
                <w:rFonts w:ascii="&quot;Times New Roman&quot;" w:hAnsi="&quot;Times New Roman&quot;" w:cs="&quot;Times New Roman&quot;"/>
                <w:b/>
                <w:bCs/>
                <w:sz w:val="28"/>
                <w:szCs w:val="28"/>
              </w:rPr>
              <w:t>»</w:t>
            </w:r>
            <w:r w:rsidRPr="000A7C9F">
              <w:rPr>
                <w:rFonts w:ascii="&quot;Times New Roman&quot;" w:hAnsi="&quot;Times New Roman&quot;" w:cs="&quot;Times New Roman&quot;"/>
                <w:sz w:val="28"/>
                <w:szCs w:val="28"/>
              </w:rPr>
              <w:t xml:space="preserve"> расходы в</w:t>
            </w:r>
            <w:r w:rsidRPr="000A7C9F">
              <w:rPr>
                <w:rFonts w:ascii="Times New Roman" w:hAnsi="Times New Roman" w:cs="Times New Roman"/>
                <w:sz w:val="28"/>
                <w:szCs w:val="28"/>
              </w:rPr>
              <w:t xml:space="preserve"> 2022 году уменьшаются на 72 612,6 тыс. рублей или на 7,2%. С учетом изменений расходы составят в сумме 930 855,2 тыс. рублей.</w:t>
            </w:r>
          </w:p>
        </w:tc>
      </w:tr>
      <w:tr w:rsidR="0018345C" w:rsidRPr="00AB2A1A" w:rsidTr="00817361">
        <w:trPr>
          <w:trHeight w:val="357"/>
        </w:trPr>
        <w:tc>
          <w:tcPr>
            <w:tcW w:w="9989" w:type="dxa"/>
            <w:gridSpan w:val="6"/>
            <w:shd w:val="clear" w:color="auto" w:fill="FFFFFF"/>
            <w:tcMar>
              <w:top w:w="0" w:type="dxa"/>
              <w:left w:w="0" w:type="dxa"/>
              <w:bottom w:w="0" w:type="dxa"/>
              <w:right w:w="40" w:type="dxa"/>
            </w:tcMar>
            <w:vAlign w:val="center"/>
          </w:tcPr>
          <w:p w:rsidR="0018345C" w:rsidRPr="00AB2A1A" w:rsidRDefault="0018345C">
            <w:pPr>
              <w:widowControl w:val="0"/>
              <w:autoSpaceDE w:val="0"/>
              <w:autoSpaceDN w:val="0"/>
              <w:adjustRightInd w:val="0"/>
              <w:spacing w:after="0" w:line="240" w:lineRule="auto"/>
              <w:ind w:firstLine="710"/>
              <w:jc w:val="both"/>
              <w:rPr>
                <w:rFonts w:ascii="Arial" w:hAnsi="Arial" w:cs="Arial"/>
                <w:color w:val="FF0000"/>
                <w:sz w:val="24"/>
                <w:szCs w:val="24"/>
              </w:rPr>
            </w:pPr>
            <w:r w:rsidRPr="008147C9">
              <w:rPr>
                <w:rFonts w:ascii="Times New Roman" w:hAnsi="Times New Roman" w:cs="Times New Roman"/>
                <w:sz w:val="28"/>
                <w:szCs w:val="28"/>
              </w:rPr>
              <w:t>По данному подразделу в 2022</w:t>
            </w:r>
            <w:r w:rsidR="003401B7">
              <w:rPr>
                <w:rFonts w:ascii="Times New Roman" w:hAnsi="Times New Roman" w:cs="Times New Roman"/>
                <w:sz w:val="28"/>
                <w:szCs w:val="28"/>
              </w:rPr>
              <w:t xml:space="preserve"> году</w:t>
            </w:r>
            <w:r w:rsidRPr="008147C9">
              <w:rPr>
                <w:rFonts w:ascii="Times New Roman" w:hAnsi="Times New Roman" w:cs="Times New Roman"/>
                <w:sz w:val="28"/>
                <w:szCs w:val="28"/>
              </w:rPr>
              <w:t xml:space="preserve"> предусмотрено изменение бюджетных ассигнований на реализацию следующих государственных программ Чувашской Республики:</w:t>
            </w:r>
          </w:p>
        </w:tc>
      </w:tr>
      <w:tr w:rsidR="0018345C" w:rsidRPr="008147C9"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8147C9" w:rsidRDefault="0018345C">
            <w:pPr>
              <w:widowControl w:val="0"/>
              <w:autoSpaceDE w:val="0"/>
              <w:autoSpaceDN w:val="0"/>
              <w:adjustRightInd w:val="0"/>
              <w:spacing w:after="0" w:line="240" w:lineRule="auto"/>
              <w:jc w:val="center"/>
              <w:rPr>
                <w:rFonts w:ascii="Arial" w:hAnsi="Arial" w:cs="Arial"/>
                <w:sz w:val="24"/>
                <w:szCs w:val="24"/>
              </w:rPr>
            </w:pPr>
            <w:r w:rsidRPr="008147C9">
              <w:rPr>
                <w:rFonts w:ascii="Times New Roman" w:hAnsi="Times New Roman" w:cs="Times New Roman"/>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8147C9" w:rsidRDefault="0018345C">
            <w:pPr>
              <w:widowControl w:val="0"/>
              <w:autoSpaceDE w:val="0"/>
              <w:autoSpaceDN w:val="0"/>
              <w:adjustRightInd w:val="0"/>
              <w:spacing w:after="0" w:line="240" w:lineRule="auto"/>
              <w:jc w:val="center"/>
              <w:rPr>
                <w:rFonts w:ascii="Arial" w:hAnsi="Arial" w:cs="Arial"/>
                <w:sz w:val="24"/>
                <w:szCs w:val="24"/>
              </w:rPr>
            </w:pPr>
            <w:r w:rsidRPr="008147C9">
              <w:rPr>
                <w:rFonts w:ascii="Times New Roman" w:hAnsi="Times New Roman" w:cs="Times New Roman"/>
                <w:sz w:val="20"/>
                <w:szCs w:val="20"/>
              </w:rPr>
              <w:t>Закон о бюджете (с изменениями от 24.03.2022 №5)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8147C9" w:rsidRDefault="0018345C">
            <w:pPr>
              <w:widowControl w:val="0"/>
              <w:autoSpaceDE w:val="0"/>
              <w:autoSpaceDN w:val="0"/>
              <w:adjustRightInd w:val="0"/>
              <w:spacing w:after="0" w:line="240" w:lineRule="auto"/>
              <w:jc w:val="center"/>
              <w:rPr>
                <w:rFonts w:ascii="Arial" w:hAnsi="Arial" w:cs="Arial"/>
                <w:sz w:val="24"/>
                <w:szCs w:val="24"/>
              </w:rPr>
            </w:pPr>
            <w:r w:rsidRPr="008147C9">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8147C9"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8147C9">
              <w:rPr>
                <w:rFonts w:ascii="Times New Roman" w:hAnsi="Times New Roman" w:cs="Times New Roman"/>
                <w:sz w:val="20"/>
                <w:szCs w:val="20"/>
              </w:rPr>
              <w:t>Изменения</w:t>
            </w:r>
          </w:p>
          <w:p w:rsidR="0018345C" w:rsidRPr="008147C9"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8147C9">
              <w:rPr>
                <w:rFonts w:ascii="Times New Roman" w:hAnsi="Times New Roman" w:cs="Times New Roman"/>
                <w:sz w:val="20"/>
                <w:szCs w:val="20"/>
              </w:rPr>
              <w:t>(+/-)</w:t>
            </w:r>
          </w:p>
          <w:p w:rsidR="0018345C" w:rsidRPr="008147C9" w:rsidRDefault="0018345C">
            <w:pPr>
              <w:widowControl w:val="0"/>
              <w:autoSpaceDE w:val="0"/>
              <w:autoSpaceDN w:val="0"/>
              <w:adjustRightInd w:val="0"/>
              <w:spacing w:after="0" w:line="240" w:lineRule="auto"/>
              <w:jc w:val="center"/>
              <w:rPr>
                <w:rFonts w:ascii="Arial" w:hAnsi="Arial" w:cs="Arial"/>
                <w:sz w:val="24"/>
                <w:szCs w:val="24"/>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8147C9" w:rsidRDefault="0018345C">
            <w:pPr>
              <w:widowControl w:val="0"/>
              <w:autoSpaceDE w:val="0"/>
              <w:autoSpaceDN w:val="0"/>
              <w:adjustRightInd w:val="0"/>
              <w:spacing w:after="0" w:line="240" w:lineRule="auto"/>
              <w:jc w:val="center"/>
              <w:rPr>
                <w:rFonts w:ascii="Arial" w:hAnsi="Arial" w:cs="Arial"/>
                <w:sz w:val="24"/>
                <w:szCs w:val="24"/>
              </w:rPr>
            </w:pPr>
            <w:r w:rsidRPr="008147C9">
              <w:rPr>
                <w:rFonts w:ascii="Times New Roman" w:hAnsi="Times New Roman" w:cs="Times New Roman"/>
                <w:sz w:val="20"/>
                <w:szCs w:val="20"/>
              </w:rPr>
              <w:t>%</w:t>
            </w:r>
          </w:p>
        </w:tc>
      </w:tr>
      <w:tr w:rsidR="0018345C" w:rsidRPr="00AB2A1A"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0A7C9F" w:rsidRDefault="0018345C" w:rsidP="008147C9">
            <w:pPr>
              <w:widowControl w:val="0"/>
              <w:autoSpaceDE w:val="0"/>
              <w:autoSpaceDN w:val="0"/>
              <w:adjustRightInd w:val="0"/>
              <w:spacing w:after="0" w:line="240" w:lineRule="auto"/>
              <w:jc w:val="both"/>
              <w:rPr>
                <w:rFonts w:ascii="Times New Roman" w:hAnsi="Times New Roman" w:cs="Times New Roman"/>
                <w:bCs/>
                <w:color w:val="000000"/>
                <w:sz w:val="20"/>
                <w:szCs w:val="20"/>
              </w:rPr>
            </w:pPr>
            <w:r w:rsidRPr="000A7C9F">
              <w:rPr>
                <w:rFonts w:ascii="Times New Roman" w:hAnsi="Times New Roman" w:cs="Times New Roman"/>
                <w:bCs/>
                <w:color w:val="000000"/>
                <w:sz w:val="20"/>
                <w:szCs w:val="20"/>
              </w:rPr>
              <w:t xml:space="preserve">Государственная программа </w:t>
            </w:r>
            <w:r>
              <w:rPr>
                <w:rFonts w:ascii="Times New Roman" w:hAnsi="Times New Roman" w:cs="Times New Roman"/>
                <w:bCs/>
                <w:color w:val="000000"/>
                <w:sz w:val="20"/>
                <w:szCs w:val="20"/>
              </w:rPr>
              <w:t>«</w:t>
            </w:r>
            <w:r w:rsidRPr="000A7C9F">
              <w:rPr>
                <w:rFonts w:ascii="Times New Roman" w:hAnsi="Times New Roman" w:cs="Times New Roman"/>
                <w:bCs/>
                <w:color w:val="000000"/>
                <w:sz w:val="20"/>
                <w:szCs w:val="20"/>
              </w:rPr>
              <w:t>Развитие здравоохранения</w:t>
            </w:r>
            <w:r>
              <w:rPr>
                <w:rFonts w:ascii="Times New Roman" w:hAnsi="Times New Roman" w:cs="Times New Roman"/>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0A7C9F" w:rsidRDefault="0018345C" w:rsidP="00182734">
            <w:pPr>
              <w:widowControl w:val="0"/>
              <w:autoSpaceDE w:val="0"/>
              <w:autoSpaceDN w:val="0"/>
              <w:adjustRightInd w:val="0"/>
              <w:spacing w:after="0" w:line="240" w:lineRule="auto"/>
              <w:jc w:val="center"/>
              <w:rPr>
                <w:rFonts w:ascii="Times New Roman" w:hAnsi="Times New Roman" w:cs="Times New Roman"/>
                <w:bCs/>
                <w:color w:val="000000"/>
                <w:sz w:val="20"/>
                <w:szCs w:val="20"/>
              </w:rPr>
            </w:pPr>
            <w:r w:rsidRPr="000A7C9F">
              <w:rPr>
                <w:rFonts w:ascii="Times New Roman" w:hAnsi="Times New Roman" w:cs="Times New Roman"/>
                <w:bCs/>
                <w:color w:val="000000"/>
                <w:sz w:val="20"/>
                <w:szCs w:val="20"/>
              </w:rPr>
              <w:t>851 029,0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0A7C9F" w:rsidRDefault="0018345C" w:rsidP="00182734">
            <w:pPr>
              <w:widowControl w:val="0"/>
              <w:autoSpaceDE w:val="0"/>
              <w:autoSpaceDN w:val="0"/>
              <w:adjustRightInd w:val="0"/>
              <w:spacing w:after="0" w:line="240" w:lineRule="auto"/>
              <w:jc w:val="center"/>
              <w:rPr>
                <w:rFonts w:ascii="Times New Roman" w:hAnsi="Times New Roman" w:cs="Times New Roman"/>
                <w:bCs/>
                <w:color w:val="000000"/>
                <w:sz w:val="20"/>
                <w:szCs w:val="20"/>
              </w:rPr>
            </w:pPr>
            <w:r w:rsidRPr="000A7C9F">
              <w:rPr>
                <w:rFonts w:ascii="Times New Roman" w:hAnsi="Times New Roman" w:cs="Times New Roman"/>
                <w:bCs/>
                <w:color w:val="000000"/>
                <w:sz w:val="20"/>
                <w:szCs w:val="20"/>
              </w:rPr>
              <w:t>909 794,3</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0A7C9F" w:rsidRDefault="0018345C" w:rsidP="00182734">
            <w:pPr>
              <w:widowControl w:val="0"/>
              <w:autoSpaceDE w:val="0"/>
              <w:autoSpaceDN w:val="0"/>
              <w:adjustRightInd w:val="0"/>
              <w:spacing w:after="0" w:line="240" w:lineRule="auto"/>
              <w:jc w:val="center"/>
              <w:rPr>
                <w:rFonts w:ascii="Times New Roman" w:hAnsi="Times New Roman" w:cs="Times New Roman"/>
                <w:bCs/>
                <w:color w:val="000000"/>
                <w:sz w:val="20"/>
                <w:szCs w:val="20"/>
              </w:rPr>
            </w:pPr>
            <w:r w:rsidRPr="000A7C9F">
              <w:rPr>
                <w:rFonts w:ascii="Times New Roman" w:hAnsi="Times New Roman" w:cs="Times New Roman"/>
                <w:bCs/>
                <w:color w:val="000000"/>
                <w:sz w:val="20"/>
                <w:szCs w:val="20"/>
              </w:rPr>
              <w:t>58 765,3</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0A7C9F" w:rsidRDefault="0018345C" w:rsidP="00182734">
            <w:pPr>
              <w:widowControl w:val="0"/>
              <w:autoSpaceDE w:val="0"/>
              <w:autoSpaceDN w:val="0"/>
              <w:adjustRightInd w:val="0"/>
              <w:spacing w:after="0" w:line="240" w:lineRule="auto"/>
              <w:jc w:val="center"/>
              <w:rPr>
                <w:rFonts w:ascii="Times New Roman" w:hAnsi="Times New Roman" w:cs="Times New Roman"/>
                <w:bCs/>
                <w:color w:val="000000"/>
                <w:sz w:val="20"/>
                <w:szCs w:val="20"/>
              </w:rPr>
            </w:pPr>
            <w:r w:rsidRPr="000A7C9F">
              <w:rPr>
                <w:rFonts w:ascii="Times New Roman" w:hAnsi="Times New Roman" w:cs="Times New Roman"/>
                <w:bCs/>
                <w:color w:val="000000"/>
                <w:sz w:val="20"/>
                <w:szCs w:val="20"/>
              </w:rPr>
              <w:t>6,9</w:t>
            </w:r>
          </w:p>
        </w:tc>
      </w:tr>
      <w:tr w:rsidR="0018345C" w:rsidRPr="00AB2A1A"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0A7C9F" w:rsidRDefault="0018345C" w:rsidP="00182734">
            <w:pPr>
              <w:widowControl w:val="0"/>
              <w:autoSpaceDE w:val="0"/>
              <w:autoSpaceDN w:val="0"/>
              <w:adjustRightInd w:val="0"/>
              <w:spacing w:after="0" w:line="240" w:lineRule="auto"/>
              <w:jc w:val="both"/>
              <w:rPr>
                <w:rFonts w:ascii="Times New Roman" w:hAnsi="Times New Roman" w:cs="Times New Roman"/>
                <w:bCs/>
                <w:color w:val="000000"/>
                <w:sz w:val="20"/>
                <w:szCs w:val="20"/>
              </w:rPr>
            </w:pPr>
            <w:r w:rsidRPr="000A7C9F">
              <w:rPr>
                <w:rFonts w:ascii="Times New Roman" w:hAnsi="Times New Roman" w:cs="Times New Roman"/>
                <w:bCs/>
                <w:color w:val="000000"/>
                <w:sz w:val="20"/>
                <w:szCs w:val="20"/>
              </w:rPr>
              <w:t>Государственная программа</w:t>
            </w:r>
            <w:r>
              <w:rPr>
                <w:rFonts w:ascii="Times New Roman" w:hAnsi="Times New Roman" w:cs="Times New Roman"/>
                <w:bCs/>
                <w:color w:val="000000"/>
                <w:sz w:val="20"/>
                <w:szCs w:val="20"/>
              </w:rPr>
              <w:t xml:space="preserve"> </w:t>
            </w:r>
            <w:r w:rsidRPr="00DA3206">
              <w:rPr>
                <w:rFonts w:ascii="Times New Roman" w:hAnsi="Times New Roman" w:cs="Times New Roman"/>
                <w:bCs/>
                <w:color w:val="000000"/>
                <w:sz w:val="20"/>
                <w:szCs w:val="20"/>
              </w:rPr>
              <w:t>«Управление общественными финансами и государственным долгом Чувашской Республики»</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0A7C9F" w:rsidRDefault="0018345C" w:rsidP="00182734">
            <w:pPr>
              <w:widowControl w:val="0"/>
              <w:autoSpaceDE w:val="0"/>
              <w:autoSpaceDN w:val="0"/>
              <w:adjustRightInd w:val="0"/>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131 701,1</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0A7C9F" w:rsidRDefault="0018345C" w:rsidP="00182734">
            <w:pPr>
              <w:widowControl w:val="0"/>
              <w:autoSpaceDE w:val="0"/>
              <w:autoSpaceDN w:val="0"/>
              <w:adjustRightInd w:val="0"/>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0,0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0A7C9F" w:rsidRDefault="0018345C" w:rsidP="00182734">
            <w:pPr>
              <w:widowControl w:val="0"/>
              <w:autoSpaceDE w:val="0"/>
              <w:autoSpaceDN w:val="0"/>
              <w:adjustRightInd w:val="0"/>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- 131 701,1</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0A7C9F" w:rsidRDefault="0018345C" w:rsidP="00182734">
            <w:pPr>
              <w:widowControl w:val="0"/>
              <w:autoSpaceDE w:val="0"/>
              <w:autoSpaceDN w:val="0"/>
              <w:adjustRightInd w:val="0"/>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-100</w:t>
            </w:r>
          </w:p>
        </w:tc>
      </w:tr>
      <w:tr w:rsidR="0018345C" w:rsidRPr="00AB2A1A"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0A7C9F" w:rsidRDefault="0018345C" w:rsidP="008147C9">
            <w:pPr>
              <w:widowControl w:val="0"/>
              <w:autoSpaceDE w:val="0"/>
              <w:autoSpaceDN w:val="0"/>
              <w:adjustRightInd w:val="0"/>
              <w:spacing w:after="0" w:line="240" w:lineRule="auto"/>
              <w:jc w:val="both"/>
              <w:rPr>
                <w:rFonts w:ascii="Arial" w:hAnsi="Arial" w:cs="Arial"/>
                <w:sz w:val="24"/>
                <w:szCs w:val="24"/>
              </w:rPr>
            </w:pPr>
            <w:r w:rsidRPr="000A7C9F">
              <w:rPr>
                <w:rFonts w:ascii="Times New Roman" w:hAnsi="Times New Roman" w:cs="Times New Roman"/>
                <w:bCs/>
                <w:color w:val="000000"/>
                <w:sz w:val="20"/>
                <w:szCs w:val="20"/>
              </w:rPr>
              <w:t xml:space="preserve">Государственная программа </w:t>
            </w:r>
            <w:r>
              <w:rPr>
                <w:rFonts w:ascii="Times New Roman" w:hAnsi="Times New Roman" w:cs="Times New Roman"/>
                <w:bCs/>
                <w:color w:val="000000"/>
                <w:sz w:val="20"/>
                <w:szCs w:val="20"/>
              </w:rPr>
              <w:t>«</w:t>
            </w:r>
            <w:r w:rsidRPr="000A7C9F">
              <w:rPr>
                <w:rFonts w:ascii="Times New Roman" w:hAnsi="Times New Roman" w:cs="Times New Roman"/>
                <w:bCs/>
                <w:color w:val="000000"/>
                <w:sz w:val="20"/>
                <w:szCs w:val="20"/>
              </w:rPr>
              <w:t>Развитие потенциала государственного управления</w:t>
            </w:r>
            <w:r>
              <w:rPr>
                <w:rFonts w:ascii="Times New Roman" w:hAnsi="Times New Roman" w:cs="Times New Roman"/>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0A7C9F" w:rsidRDefault="0018345C" w:rsidP="00182734">
            <w:pPr>
              <w:widowControl w:val="0"/>
              <w:autoSpaceDE w:val="0"/>
              <w:autoSpaceDN w:val="0"/>
              <w:adjustRightInd w:val="0"/>
              <w:spacing w:after="0" w:line="240" w:lineRule="auto"/>
              <w:jc w:val="center"/>
              <w:rPr>
                <w:rFonts w:ascii="Arial" w:hAnsi="Arial" w:cs="Arial"/>
                <w:sz w:val="24"/>
                <w:szCs w:val="24"/>
              </w:rPr>
            </w:pPr>
            <w:r w:rsidRPr="000A7C9F">
              <w:rPr>
                <w:rFonts w:ascii="Times New Roman" w:hAnsi="Times New Roman" w:cs="Times New Roman"/>
                <w:bCs/>
                <w:color w:val="000000"/>
                <w:sz w:val="20"/>
                <w:szCs w:val="20"/>
              </w:rPr>
              <w:t>99,0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0A7C9F" w:rsidRDefault="0018345C" w:rsidP="00182734">
            <w:pPr>
              <w:widowControl w:val="0"/>
              <w:autoSpaceDE w:val="0"/>
              <w:autoSpaceDN w:val="0"/>
              <w:adjustRightInd w:val="0"/>
              <w:spacing w:after="0" w:line="240" w:lineRule="auto"/>
              <w:jc w:val="center"/>
              <w:rPr>
                <w:rFonts w:ascii="Arial" w:hAnsi="Arial" w:cs="Arial"/>
                <w:sz w:val="24"/>
                <w:szCs w:val="24"/>
              </w:rPr>
            </w:pPr>
            <w:r w:rsidRPr="000A7C9F">
              <w:rPr>
                <w:rFonts w:ascii="Times New Roman" w:hAnsi="Times New Roman" w:cs="Times New Roman"/>
                <w:bCs/>
                <w:color w:val="000000"/>
                <w:sz w:val="20"/>
                <w:szCs w:val="20"/>
              </w:rPr>
              <w:t>422,2</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0A7C9F" w:rsidRDefault="0018345C" w:rsidP="00182734">
            <w:pPr>
              <w:widowControl w:val="0"/>
              <w:autoSpaceDE w:val="0"/>
              <w:autoSpaceDN w:val="0"/>
              <w:adjustRightInd w:val="0"/>
              <w:spacing w:after="0" w:line="240" w:lineRule="auto"/>
              <w:jc w:val="center"/>
              <w:rPr>
                <w:rFonts w:ascii="Arial" w:hAnsi="Arial" w:cs="Arial"/>
                <w:sz w:val="24"/>
                <w:szCs w:val="24"/>
              </w:rPr>
            </w:pPr>
            <w:r w:rsidRPr="000A7C9F">
              <w:rPr>
                <w:rFonts w:ascii="Times New Roman" w:hAnsi="Times New Roman" w:cs="Times New Roman"/>
                <w:bCs/>
                <w:color w:val="000000"/>
                <w:sz w:val="20"/>
                <w:szCs w:val="20"/>
              </w:rPr>
              <w:t>323,2</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0A7C9F" w:rsidRDefault="00E2467D" w:rsidP="00182734">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bCs/>
                <w:color w:val="000000"/>
                <w:sz w:val="20"/>
                <w:szCs w:val="20"/>
              </w:rPr>
              <w:t>в 4,3 раза</w:t>
            </w:r>
          </w:p>
        </w:tc>
      </w:tr>
      <w:tr w:rsidR="0018345C" w:rsidRPr="00AB2A1A" w:rsidTr="000E4464">
        <w:trPr>
          <w:trHeight w:val="407"/>
        </w:trPr>
        <w:tc>
          <w:tcPr>
            <w:tcW w:w="9989" w:type="dxa"/>
            <w:gridSpan w:val="6"/>
            <w:tcMar>
              <w:top w:w="0" w:type="dxa"/>
              <w:left w:w="0" w:type="dxa"/>
              <w:bottom w:w="0" w:type="dxa"/>
              <w:right w:w="40" w:type="dxa"/>
            </w:tcMar>
            <w:vAlign w:val="center"/>
          </w:tcPr>
          <w:p w:rsidR="0018345C" w:rsidRDefault="0018345C" w:rsidP="008147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реализации г</w:t>
            </w:r>
            <w:r w:rsidRPr="000A7C9F">
              <w:rPr>
                <w:rFonts w:ascii="Times New Roman" w:hAnsi="Times New Roman" w:cs="Times New Roman"/>
                <w:sz w:val="28"/>
                <w:szCs w:val="28"/>
              </w:rPr>
              <w:t>осударственн</w:t>
            </w:r>
            <w:r>
              <w:rPr>
                <w:rFonts w:ascii="Times New Roman" w:hAnsi="Times New Roman" w:cs="Times New Roman"/>
                <w:sz w:val="28"/>
                <w:szCs w:val="28"/>
              </w:rPr>
              <w:t xml:space="preserve">ой </w:t>
            </w:r>
            <w:r w:rsidRPr="000A7C9F">
              <w:rPr>
                <w:rFonts w:ascii="Times New Roman" w:hAnsi="Times New Roman" w:cs="Times New Roman"/>
                <w:sz w:val="28"/>
                <w:szCs w:val="28"/>
              </w:rPr>
              <w:t>программ</w:t>
            </w:r>
            <w:r>
              <w:rPr>
                <w:rFonts w:ascii="Times New Roman" w:hAnsi="Times New Roman" w:cs="Times New Roman"/>
                <w:sz w:val="28"/>
                <w:szCs w:val="28"/>
              </w:rPr>
              <w:t xml:space="preserve">ы </w:t>
            </w:r>
            <w:r w:rsidR="00E2467D">
              <w:rPr>
                <w:rFonts w:ascii="Times New Roman" w:hAnsi="Times New Roman" w:cs="Times New Roman"/>
                <w:sz w:val="28"/>
                <w:szCs w:val="28"/>
              </w:rPr>
              <w:t>«</w:t>
            </w:r>
            <w:r>
              <w:rPr>
                <w:rFonts w:ascii="Times New Roman" w:hAnsi="Times New Roman" w:cs="Times New Roman"/>
                <w:sz w:val="28"/>
                <w:szCs w:val="28"/>
              </w:rPr>
              <w:t>Развитие з</w:t>
            </w:r>
            <w:r w:rsidRPr="000A7C9F">
              <w:rPr>
                <w:rFonts w:ascii="Times New Roman" w:hAnsi="Times New Roman" w:cs="Times New Roman"/>
                <w:sz w:val="28"/>
                <w:szCs w:val="28"/>
              </w:rPr>
              <w:t>дравоохранения</w:t>
            </w:r>
            <w:r w:rsidR="00E2467D">
              <w:rPr>
                <w:rFonts w:ascii="Times New Roman" w:hAnsi="Times New Roman" w:cs="Times New Roman"/>
                <w:sz w:val="28"/>
                <w:szCs w:val="28"/>
              </w:rPr>
              <w:t>»</w:t>
            </w:r>
            <w:r>
              <w:rPr>
                <w:rFonts w:ascii="Times New Roman" w:hAnsi="Times New Roman" w:cs="Times New Roman"/>
                <w:sz w:val="28"/>
                <w:szCs w:val="28"/>
              </w:rPr>
              <w:t xml:space="preserve"> предусмотрено направить бюджетные ассигнований по следующим основным целевым статьям:</w:t>
            </w:r>
          </w:p>
          <w:p w:rsidR="0018345C" w:rsidRDefault="0018345C" w:rsidP="008147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2467D">
              <w:rPr>
                <w:rFonts w:ascii="Times New Roman" w:hAnsi="Times New Roman" w:cs="Times New Roman"/>
                <w:sz w:val="28"/>
                <w:szCs w:val="28"/>
              </w:rPr>
              <w:t> </w:t>
            </w:r>
            <w:r>
              <w:rPr>
                <w:rFonts w:ascii="Times New Roman" w:hAnsi="Times New Roman" w:cs="Times New Roman"/>
                <w:sz w:val="28"/>
                <w:szCs w:val="28"/>
              </w:rPr>
              <w:t>«</w:t>
            </w:r>
            <w:r w:rsidRPr="006B386D">
              <w:rPr>
                <w:rFonts w:ascii="Times New Roman" w:hAnsi="Times New Roman" w:cs="Times New Roman"/>
                <w:sz w:val="28"/>
                <w:szCs w:val="28"/>
              </w:rPr>
              <w:t xml:space="preserve">Реализация Плана организационных санитарно-противоэпидемических (профилактических) мероприятий по предупреждению завоза и распространения новой </w:t>
            </w:r>
            <w:proofErr w:type="spellStart"/>
            <w:r w:rsidRPr="006B386D">
              <w:rPr>
                <w:rFonts w:ascii="Times New Roman" w:hAnsi="Times New Roman" w:cs="Times New Roman"/>
                <w:sz w:val="28"/>
                <w:szCs w:val="28"/>
              </w:rPr>
              <w:t>коронавирусной</w:t>
            </w:r>
            <w:proofErr w:type="spellEnd"/>
            <w:r w:rsidRPr="006B386D">
              <w:rPr>
                <w:rFonts w:ascii="Times New Roman" w:hAnsi="Times New Roman" w:cs="Times New Roman"/>
                <w:sz w:val="28"/>
                <w:szCs w:val="28"/>
              </w:rPr>
              <w:t xml:space="preserve"> инфекции, вызванной 2019-nCoV, в Чувашской Республике</w:t>
            </w:r>
            <w:r>
              <w:rPr>
                <w:rFonts w:ascii="Times New Roman" w:hAnsi="Times New Roman" w:cs="Times New Roman"/>
                <w:sz w:val="28"/>
                <w:szCs w:val="28"/>
              </w:rPr>
              <w:t xml:space="preserve">» </w:t>
            </w:r>
            <w:r w:rsidR="00E2467D">
              <w:rPr>
                <w:rFonts w:ascii="Times New Roman" w:hAnsi="Times New Roman" w:cs="Times New Roman"/>
                <w:sz w:val="28"/>
                <w:szCs w:val="28"/>
              </w:rPr>
              <w:t xml:space="preserve">- </w:t>
            </w:r>
            <w:r>
              <w:rPr>
                <w:rFonts w:ascii="Times New Roman" w:hAnsi="Times New Roman" w:cs="Times New Roman"/>
                <w:sz w:val="28"/>
                <w:szCs w:val="28"/>
              </w:rPr>
              <w:t>в сумме 11 769,3 тыс. рублей;</w:t>
            </w:r>
          </w:p>
          <w:p w:rsidR="0018345C" w:rsidRDefault="0018345C" w:rsidP="008147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2467D">
              <w:rPr>
                <w:rFonts w:ascii="Times New Roman" w:hAnsi="Times New Roman" w:cs="Times New Roman"/>
                <w:sz w:val="28"/>
                <w:szCs w:val="28"/>
              </w:rPr>
              <w:t> </w:t>
            </w:r>
            <w:r>
              <w:rPr>
                <w:rFonts w:ascii="Times New Roman" w:hAnsi="Times New Roman" w:cs="Times New Roman"/>
                <w:sz w:val="28"/>
                <w:szCs w:val="28"/>
              </w:rPr>
              <w:t>«</w:t>
            </w:r>
            <w:r w:rsidRPr="006B386D">
              <w:rPr>
                <w:rFonts w:ascii="Times New Roman" w:hAnsi="Times New Roman" w:cs="Times New Roman"/>
                <w:sz w:val="28"/>
                <w:szCs w:val="28"/>
              </w:rPr>
              <w:t xml:space="preserve">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w:t>
            </w:r>
            <w:r w:rsidRPr="006B386D">
              <w:rPr>
                <w:rFonts w:ascii="Times New Roman" w:hAnsi="Times New Roman" w:cs="Times New Roman"/>
                <w:sz w:val="28"/>
                <w:szCs w:val="28"/>
              </w:rPr>
              <w:lastRenderedPageBreak/>
              <w:t>прививок, включенных в календарь профилактических прививок по эпидемическим показаниям, за счет средств резервного фонда Правительства Российской Федерации</w:t>
            </w:r>
            <w:r>
              <w:rPr>
                <w:rFonts w:ascii="Times New Roman" w:hAnsi="Times New Roman" w:cs="Times New Roman"/>
                <w:sz w:val="28"/>
                <w:szCs w:val="28"/>
              </w:rPr>
              <w:t xml:space="preserve">» - </w:t>
            </w:r>
            <w:r w:rsidR="00E2467D">
              <w:rPr>
                <w:rFonts w:ascii="Times New Roman" w:hAnsi="Times New Roman" w:cs="Times New Roman"/>
                <w:sz w:val="28"/>
                <w:szCs w:val="28"/>
              </w:rPr>
              <w:t xml:space="preserve">в сумме </w:t>
            </w:r>
            <w:r>
              <w:rPr>
                <w:rFonts w:ascii="Times New Roman" w:hAnsi="Times New Roman" w:cs="Times New Roman"/>
                <w:sz w:val="28"/>
                <w:szCs w:val="28"/>
              </w:rPr>
              <w:t>726,6 тыс. рублей;</w:t>
            </w:r>
          </w:p>
          <w:p w:rsidR="0018345C" w:rsidRDefault="0018345C" w:rsidP="008147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6B386D">
              <w:rPr>
                <w:rFonts w:ascii="Times New Roman" w:hAnsi="Times New Roman" w:cs="Times New Roman"/>
                <w:sz w:val="28"/>
                <w:szCs w:val="28"/>
              </w:rPr>
              <w:t>Расходы на осуществление функций государственных органов в целях осуществления полномочий Российской Федерации в сфере охраны здоровья граждан</w:t>
            </w:r>
            <w:r>
              <w:rPr>
                <w:rFonts w:ascii="Times New Roman" w:hAnsi="Times New Roman" w:cs="Times New Roman"/>
                <w:sz w:val="28"/>
                <w:szCs w:val="28"/>
              </w:rPr>
              <w:t>» -</w:t>
            </w:r>
            <w:r w:rsidR="00E2467D">
              <w:rPr>
                <w:rFonts w:ascii="Times New Roman" w:hAnsi="Times New Roman" w:cs="Times New Roman"/>
                <w:sz w:val="28"/>
                <w:szCs w:val="28"/>
              </w:rPr>
              <w:t xml:space="preserve"> в сумме </w:t>
            </w:r>
            <w:r>
              <w:rPr>
                <w:rFonts w:ascii="Times New Roman" w:hAnsi="Times New Roman" w:cs="Times New Roman"/>
                <w:sz w:val="28"/>
                <w:szCs w:val="28"/>
              </w:rPr>
              <w:t>374,4 тыс. рублей;</w:t>
            </w:r>
          </w:p>
          <w:p w:rsidR="0018345C" w:rsidRDefault="0018345C" w:rsidP="008147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6B386D">
              <w:rPr>
                <w:rFonts w:ascii="Times New Roman" w:hAnsi="Times New Roman" w:cs="Times New Roman"/>
                <w:sz w:val="28"/>
                <w:szCs w:val="28"/>
              </w:rPr>
              <w:t>Обеспечение функций государственных органов</w:t>
            </w:r>
            <w:r>
              <w:rPr>
                <w:rFonts w:ascii="Times New Roman" w:hAnsi="Times New Roman" w:cs="Times New Roman"/>
                <w:sz w:val="28"/>
                <w:szCs w:val="28"/>
              </w:rPr>
              <w:t xml:space="preserve">» - </w:t>
            </w:r>
            <w:r w:rsidR="00E2467D">
              <w:rPr>
                <w:rFonts w:ascii="Times New Roman" w:hAnsi="Times New Roman" w:cs="Times New Roman"/>
                <w:sz w:val="28"/>
                <w:szCs w:val="28"/>
              </w:rPr>
              <w:t xml:space="preserve">в сумме </w:t>
            </w:r>
            <w:r>
              <w:rPr>
                <w:rFonts w:ascii="Times New Roman" w:hAnsi="Times New Roman" w:cs="Times New Roman"/>
                <w:sz w:val="28"/>
                <w:szCs w:val="28"/>
              </w:rPr>
              <w:t>13 972,5 тыс. рублей</w:t>
            </w:r>
            <w:r w:rsidR="00E2467D">
              <w:rPr>
                <w:rFonts w:ascii="Times New Roman" w:hAnsi="Times New Roman" w:cs="Times New Roman"/>
                <w:sz w:val="28"/>
                <w:szCs w:val="28"/>
              </w:rPr>
              <w:t xml:space="preserve"> или на 53,0%</w:t>
            </w:r>
            <w:r>
              <w:rPr>
                <w:rFonts w:ascii="Times New Roman" w:hAnsi="Times New Roman" w:cs="Times New Roman"/>
                <w:sz w:val="28"/>
                <w:szCs w:val="28"/>
              </w:rPr>
              <w:t>;</w:t>
            </w:r>
          </w:p>
          <w:p w:rsidR="0018345C" w:rsidRDefault="0018345C" w:rsidP="008147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2467D">
              <w:rPr>
                <w:rFonts w:ascii="Times New Roman" w:hAnsi="Times New Roman" w:cs="Times New Roman"/>
                <w:sz w:val="28"/>
                <w:szCs w:val="28"/>
              </w:rPr>
              <w:t> </w:t>
            </w:r>
            <w:r>
              <w:rPr>
                <w:rFonts w:ascii="Times New Roman" w:hAnsi="Times New Roman" w:cs="Times New Roman"/>
                <w:sz w:val="28"/>
                <w:szCs w:val="28"/>
              </w:rPr>
              <w:t>«</w:t>
            </w:r>
            <w:r w:rsidRPr="006B386D">
              <w:rPr>
                <w:rFonts w:ascii="Times New Roman" w:hAnsi="Times New Roman" w:cs="Times New Roman"/>
                <w:sz w:val="28"/>
                <w:szCs w:val="28"/>
              </w:rPr>
              <w:t>Обеспечение деятельности медицинских организаций государственной системы здравоохранения Чувашской Республики, обеспечивающих предоставление услуг в сфере здравоохранения</w:t>
            </w:r>
            <w:r>
              <w:rPr>
                <w:rFonts w:ascii="Times New Roman" w:hAnsi="Times New Roman" w:cs="Times New Roman"/>
                <w:sz w:val="28"/>
                <w:szCs w:val="28"/>
              </w:rPr>
              <w:t xml:space="preserve">» - </w:t>
            </w:r>
            <w:r w:rsidR="00E2467D">
              <w:rPr>
                <w:rFonts w:ascii="Times New Roman" w:hAnsi="Times New Roman" w:cs="Times New Roman"/>
                <w:sz w:val="28"/>
                <w:szCs w:val="28"/>
              </w:rPr>
              <w:t xml:space="preserve">в сумме </w:t>
            </w:r>
            <w:r>
              <w:rPr>
                <w:rFonts w:ascii="Times New Roman" w:hAnsi="Times New Roman" w:cs="Times New Roman"/>
                <w:sz w:val="28"/>
                <w:szCs w:val="28"/>
              </w:rPr>
              <w:t>33 475,8 тыс. рублей</w:t>
            </w:r>
            <w:r w:rsidR="00E2467D">
              <w:rPr>
                <w:rFonts w:ascii="Times New Roman" w:hAnsi="Times New Roman" w:cs="Times New Roman"/>
                <w:sz w:val="28"/>
                <w:szCs w:val="28"/>
              </w:rPr>
              <w:t xml:space="preserve"> или на 10,8%</w:t>
            </w:r>
            <w:r>
              <w:rPr>
                <w:rFonts w:ascii="Times New Roman" w:hAnsi="Times New Roman" w:cs="Times New Roman"/>
                <w:sz w:val="28"/>
                <w:szCs w:val="28"/>
              </w:rPr>
              <w:t xml:space="preserve">. </w:t>
            </w:r>
          </w:p>
          <w:p w:rsidR="0018345C" w:rsidRPr="00B96B1B" w:rsidRDefault="0018345C" w:rsidP="008147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6B1B">
              <w:rPr>
                <w:rFonts w:ascii="Times New Roman" w:hAnsi="Times New Roman" w:cs="Times New Roman"/>
                <w:sz w:val="28"/>
                <w:szCs w:val="28"/>
              </w:rPr>
              <w:t xml:space="preserve">Одновременно планируется уменьшение бюджетных ассигнований </w:t>
            </w:r>
            <w:r w:rsidR="00E2467D">
              <w:rPr>
                <w:rFonts w:ascii="Times New Roman" w:hAnsi="Times New Roman" w:cs="Times New Roman"/>
                <w:sz w:val="28"/>
                <w:szCs w:val="28"/>
              </w:rPr>
              <w:t>в основном</w:t>
            </w:r>
            <w:r w:rsidRPr="00B96B1B">
              <w:rPr>
                <w:rFonts w:ascii="Times New Roman" w:hAnsi="Times New Roman" w:cs="Times New Roman"/>
                <w:sz w:val="28"/>
                <w:szCs w:val="28"/>
              </w:rPr>
              <w:t xml:space="preserve"> по целев</w:t>
            </w:r>
            <w:r>
              <w:rPr>
                <w:rFonts w:ascii="Times New Roman" w:hAnsi="Times New Roman" w:cs="Times New Roman"/>
                <w:sz w:val="28"/>
                <w:szCs w:val="28"/>
              </w:rPr>
              <w:t>ой</w:t>
            </w:r>
            <w:r w:rsidRPr="00B96B1B">
              <w:rPr>
                <w:rFonts w:ascii="Times New Roman" w:hAnsi="Times New Roman" w:cs="Times New Roman"/>
                <w:sz w:val="28"/>
                <w:szCs w:val="28"/>
              </w:rPr>
              <w:t xml:space="preserve"> стать</w:t>
            </w:r>
            <w:r>
              <w:rPr>
                <w:rFonts w:ascii="Times New Roman" w:hAnsi="Times New Roman" w:cs="Times New Roman"/>
                <w:sz w:val="28"/>
                <w:szCs w:val="28"/>
              </w:rPr>
              <w:t>е «</w:t>
            </w:r>
            <w:r w:rsidRPr="000A1435">
              <w:rPr>
                <w:rFonts w:ascii="Times New Roman" w:hAnsi="Times New Roman" w:cs="Times New Roman"/>
                <w:sz w:val="28"/>
                <w:szCs w:val="28"/>
              </w:rPr>
              <w:t>Оказание специализированной, в том числе высокотехнологичной, медицинской помощи населению Чувашской Республики</w:t>
            </w:r>
            <w:r>
              <w:rPr>
                <w:rFonts w:ascii="Times New Roman" w:hAnsi="Times New Roman" w:cs="Times New Roman"/>
                <w:sz w:val="28"/>
                <w:szCs w:val="28"/>
              </w:rPr>
              <w:t>» на сумму 1 466,7 тыс. рублей</w:t>
            </w:r>
            <w:r w:rsidR="00E2467D">
              <w:rPr>
                <w:rFonts w:ascii="Times New Roman" w:hAnsi="Times New Roman" w:cs="Times New Roman"/>
                <w:sz w:val="28"/>
                <w:szCs w:val="28"/>
              </w:rPr>
              <w:t xml:space="preserve"> или на 18,4%</w:t>
            </w:r>
            <w:r>
              <w:rPr>
                <w:rFonts w:ascii="Times New Roman" w:hAnsi="Times New Roman" w:cs="Times New Roman"/>
                <w:sz w:val="28"/>
                <w:szCs w:val="28"/>
              </w:rPr>
              <w:t xml:space="preserve">. </w:t>
            </w:r>
          </w:p>
          <w:p w:rsidR="0018345C" w:rsidRDefault="0018345C" w:rsidP="008147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t>По государственной программе «</w:t>
            </w:r>
            <w:r w:rsidRPr="00DA3206">
              <w:rPr>
                <w:rFonts w:ascii="Times New Roman" w:hAnsi="Times New Roman" w:cs="Times New Roman"/>
                <w:sz w:val="28"/>
                <w:szCs w:val="28"/>
              </w:rPr>
              <w:t>Управление общественными финансами и государственным долгом Чувашской Республики</w:t>
            </w:r>
            <w:r>
              <w:rPr>
                <w:rFonts w:ascii="Times New Roman" w:hAnsi="Times New Roman" w:cs="Times New Roman"/>
                <w:sz w:val="28"/>
                <w:szCs w:val="28"/>
              </w:rPr>
              <w:t>» предлагается уменьшить финансирование на сумму 131 701,1 тыс. рублей или в полном объеме по целевой статье «</w:t>
            </w:r>
            <w:r w:rsidRPr="00694D33">
              <w:rPr>
                <w:rFonts w:ascii="Times New Roman" w:hAnsi="Times New Roman" w:cs="Times New Roman"/>
                <w:sz w:val="28"/>
                <w:szCs w:val="28"/>
              </w:rPr>
              <w:t>Резервные средства на повышение заработной платы работников бюджетной сферы и государственных органов Чувашской Республики</w:t>
            </w:r>
            <w:r>
              <w:rPr>
                <w:rFonts w:ascii="Times New Roman" w:hAnsi="Times New Roman" w:cs="Times New Roman"/>
                <w:sz w:val="28"/>
                <w:szCs w:val="28"/>
              </w:rPr>
              <w:t>».</w:t>
            </w:r>
          </w:p>
          <w:p w:rsidR="0018345C" w:rsidRDefault="0018345C" w:rsidP="008147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 В рамках г</w:t>
            </w:r>
            <w:r w:rsidRPr="00694D33">
              <w:rPr>
                <w:rFonts w:ascii="Times New Roman" w:hAnsi="Times New Roman" w:cs="Times New Roman"/>
                <w:sz w:val="28"/>
                <w:szCs w:val="28"/>
              </w:rPr>
              <w:t>осударственн</w:t>
            </w:r>
            <w:r>
              <w:rPr>
                <w:rFonts w:ascii="Times New Roman" w:hAnsi="Times New Roman" w:cs="Times New Roman"/>
                <w:sz w:val="28"/>
                <w:szCs w:val="28"/>
              </w:rPr>
              <w:t>ой</w:t>
            </w:r>
            <w:r w:rsidRPr="00694D33">
              <w:rPr>
                <w:rFonts w:ascii="Times New Roman" w:hAnsi="Times New Roman" w:cs="Times New Roman"/>
                <w:sz w:val="28"/>
                <w:szCs w:val="28"/>
              </w:rPr>
              <w:t xml:space="preserve"> программ</w:t>
            </w:r>
            <w:r>
              <w:rPr>
                <w:rFonts w:ascii="Times New Roman" w:hAnsi="Times New Roman" w:cs="Times New Roman"/>
                <w:sz w:val="28"/>
                <w:szCs w:val="28"/>
              </w:rPr>
              <w:t>ы</w:t>
            </w:r>
            <w:r w:rsidRPr="00694D33">
              <w:rPr>
                <w:rFonts w:ascii="Times New Roman" w:hAnsi="Times New Roman" w:cs="Times New Roman"/>
                <w:sz w:val="28"/>
                <w:szCs w:val="28"/>
              </w:rPr>
              <w:t xml:space="preserve"> Чувашской Республики </w:t>
            </w:r>
            <w:r>
              <w:rPr>
                <w:rFonts w:ascii="Times New Roman" w:hAnsi="Times New Roman" w:cs="Times New Roman"/>
                <w:sz w:val="28"/>
                <w:szCs w:val="28"/>
              </w:rPr>
              <w:t>«</w:t>
            </w:r>
            <w:r w:rsidRPr="00694D33">
              <w:rPr>
                <w:rFonts w:ascii="Times New Roman" w:hAnsi="Times New Roman" w:cs="Times New Roman"/>
                <w:sz w:val="28"/>
                <w:szCs w:val="28"/>
              </w:rPr>
              <w:t>Развитие потенциала государственного управления</w:t>
            </w:r>
            <w:r>
              <w:rPr>
                <w:rFonts w:ascii="Times New Roman" w:hAnsi="Times New Roman" w:cs="Times New Roman"/>
                <w:sz w:val="28"/>
                <w:szCs w:val="28"/>
              </w:rPr>
              <w:t xml:space="preserve">» предлагается увеличить финансирование по целевой статье </w:t>
            </w:r>
            <w:r>
              <w:rPr>
                <w:rFonts w:ascii="Times New Roman" w:hAnsi="Times New Roman" w:cs="Times New Roman"/>
                <w:sz w:val="28"/>
                <w:szCs w:val="28"/>
              </w:rPr>
              <w:tab/>
              <w:t>«</w:t>
            </w:r>
            <w:r w:rsidRPr="00E624E1">
              <w:rPr>
                <w:rFonts w:ascii="Times New Roman" w:hAnsi="Times New Roman" w:cs="Times New Roman"/>
                <w:sz w:val="28"/>
                <w:szCs w:val="28"/>
              </w:rPr>
              <w:t>Поощрение органов исполнительной власти Чувашской Республики за достижение показателей эффективности деятельности</w:t>
            </w:r>
            <w:r>
              <w:rPr>
                <w:rFonts w:ascii="Times New Roman" w:hAnsi="Times New Roman" w:cs="Times New Roman"/>
                <w:sz w:val="28"/>
                <w:szCs w:val="28"/>
              </w:rPr>
              <w:t>» в сумме 396,7 тыс. рублей.</w:t>
            </w:r>
          </w:p>
          <w:p w:rsidR="0018345C" w:rsidRPr="00A15061" w:rsidRDefault="0018345C" w:rsidP="00A150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Кроме </w:t>
            </w:r>
            <w:r w:rsidR="00E2467D">
              <w:rPr>
                <w:rFonts w:ascii="Times New Roman" w:hAnsi="Times New Roman" w:cs="Times New Roman"/>
                <w:sz w:val="28"/>
                <w:szCs w:val="28"/>
              </w:rPr>
              <w:t xml:space="preserve">того, </w:t>
            </w:r>
            <w:r>
              <w:rPr>
                <w:rFonts w:ascii="Times New Roman" w:hAnsi="Times New Roman" w:cs="Times New Roman"/>
                <w:sz w:val="28"/>
                <w:szCs w:val="28"/>
              </w:rPr>
              <w:t>по данному подразделу предусмотрено уменьшение бюджетных ассигнований на п</w:t>
            </w:r>
            <w:r w:rsidRPr="00E624E1">
              <w:rPr>
                <w:rFonts w:ascii="Times New Roman" w:hAnsi="Times New Roman" w:cs="Times New Roman"/>
                <w:sz w:val="28"/>
                <w:szCs w:val="28"/>
              </w:rPr>
              <w:t>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r w:rsidR="00E2467D">
              <w:rPr>
                <w:rFonts w:ascii="Times New Roman" w:hAnsi="Times New Roman" w:cs="Times New Roman"/>
                <w:sz w:val="28"/>
                <w:szCs w:val="28"/>
              </w:rPr>
              <w:t xml:space="preserve">, </w:t>
            </w:r>
            <w:r>
              <w:rPr>
                <w:rFonts w:ascii="Times New Roman" w:hAnsi="Times New Roman" w:cs="Times New Roman"/>
                <w:sz w:val="28"/>
                <w:szCs w:val="28"/>
              </w:rPr>
              <w:t>на сумму 73,5</w:t>
            </w:r>
            <w:r w:rsidR="00E2467D">
              <w:rPr>
                <w:rFonts w:ascii="Times New Roman" w:hAnsi="Times New Roman" w:cs="Times New Roman"/>
                <w:sz w:val="28"/>
                <w:szCs w:val="28"/>
              </w:rPr>
              <w:t> </w:t>
            </w:r>
            <w:r>
              <w:rPr>
                <w:rFonts w:ascii="Times New Roman" w:hAnsi="Times New Roman" w:cs="Times New Roman"/>
                <w:sz w:val="28"/>
                <w:szCs w:val="28"/>
              </w:rPr>
              <w:t xml:space="preserve">тыс. рублей. </w:t>
            </w:r>
          </w:p>
          <w:p w:rsidR="0018345C" w:rsidRPr="00AB2A1A" w:rsidRDefault="0018345C">
            <w:pPr>
              <w:widowControl w:val="0"/>
              <w:autoSpaceDE w:val="0"/>
              <w:autoSpaceDN w:val="0"/>
              <w:adjustRightInd w:val="0"/>
              <w:spacing w:after="0" w:line="240" w:lineRule="auto"/>
              <w:ind w:firstLine="710"/>
              <w:jc w:val="center"/>
              <w:rPr>
                <w:rFonts w:ascii="Arial" w:hAnsi="Arial" w:cs="Arial"/>
                <w:color w:val="FF0000"/>
                <w:sz w:val="24"/>
                <w:szCs w:val="24"/>
              </w:rPr>
            </w:pPr>
            <w:r w:rsidRPr="00182734">
              <w:rPr>
                <w:rFonts w:ascii="Times New Roman" w:hAnsi="Times New Roman" w:cs="Times New Roman"/>
                <w:b/>
                <w:bCs/>
                <w:sz w:val="28"/>
                <w:szCs w:val="28"/>
              </w:rPr>
              <w:t>3.11. Социальная политика</w:t>
            </w:r>
          </w:p>
        </w:tc>
      </w:tr>
      <w:tr w:rsidR="0018345C" w:rsidRPr="00AB2A1A" w:rsidTr="00817361">
        <w:trPr>
          <w:trHeight w:val="288"/>
        </w:trPr>
        <w:tc>
          <w:tcPr>
            <w:tcW w:w="9989" w:type="dxa"/>
            <w:gridSpan w:val="6"/>
            <w:tcMar>
              <w:top w:w="0" w:type="dxa"/>
              <w:left w:w="0" w:type="dxa"/>
              <w:bottom w:w="0" w:type="dxa"/>
              <w:right w:w="40" w:type="dxa"/>
            </w:tcMar>
            <w:vAlign w:val="center"/>
          </w:tcPr>
          <w:p w:rsidR="0018345C" w:rsidRDefault="0018345C" w:rsidP="00182734">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683199">
              <w:rPr>
                <w:rFonts w:ascii="Times New Roman" w:hAnsi="Times New Roman" w:cs="Times New Roman"/>
                <w:sz w:val="28"/>
                <w:szCs w:val="28"/>
              </w:rPr>
              <w:lastRenderedPageBreak/>
              <w:t>Бюджетные ассигнования по разделу</w:t>
            </w:r>
            <w:r w:rsidRPr="00683199">
              <w:rPr>
                <w:rFonts w:ascii="Times New Roman" w:hAnsi="Times New Roman" w:cs="Times New Roman"/>
                <w:b/>
                <w:bCs/>
                <w:sz w:val="28"/>
                <w:szCs w:val="28"/>
              </w:rPr>
              <w:t xml:space="preserve"> «Социальная политика»</w:t>
            </w:r>
            <w:r w:rsidRPr="00683199">
              <w:rPr>
                <w:rFonts w:ascii="Times New Roman" w:hAnsi="Times New Roman" w:cs="Times New Roman"/>
                <w:sz w:val="28"/>
                <w:szCs w:val="28"/>
              </w:rPr>
              <w:t xml:space="preserve"> на 2022 год увеличиваются на 600 247,6 тыс. рублей или на 3</w:t>
            </w:r>
            <w:r w:rsidR="000E4464">
              <w:rPr>
                <w:rFonts w:ascii="Times New Roman" w:hAnsi="Times New Roman" w:cs="Times New Roman"/>
                <w:sz w:val="28"/>
                <w:szCs w:val="28"/>
              </w:rPr>
              <w:t>,0</w:t>
            </w:r>
            <w:r w:rsidRPr="00683199">
              <w:rPr>
                <w:rFonts w:ascii="Times New Roman" w:hAnsi="Times New Roman" w:cs="Times New Roman"/>
                <w:sz w:val="28"/>
                <w:szCs w:val="28"/>
              </w:rPr>
              <w:t xml:space="preserve">%. С учетом изменений расходы составят в сумме 20 665 950,7 тыс. рублей. </w:t>
            </w:r>
          </w:p>
          <w:p w:rsidR="0018345C" w:rsidRPr="00683199" w:rsidRDefault="0018345C" w:rsidP="00182734">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683199">
              <w:rPr>
                <w:rFonts w:ascii="Times New Roman" w:hAnsi="Times New Roman" w:cs="Times New Roman"/>
                <w:sz w:val="28"/>
                <w:szCs w:val="28"/>
              </w:rPr>
              <w:t>Расходы по данному разделу на плановый период 2023 года увеличиваются на 179 213,2 тыс. рублей или на 0,9% до объема 20 444 543,1 тыс. рублей. Расходы на плановый период 2024 года увеличиваются на 152 637,4 тыс. рублей или на 0,7% до объема 21 294 532,9 тыс. рублей.</w:t>
            </w:r>
          </w:p>
          <w:p w:rsidR="0018345C" w:rsidRPr="00683199" w:rsidRDefault="0018345C" w:rsidP="00182734">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683199">
              <w:rPr>
                <w:rFonts w:ascii="Times New Roman" w:hAnsi="Times New Roman" w:cs="Times New Roman"/>
                <w:sz w:val="28"/>
                <w:szCs w:val="28"/>
              </w:rPr>
              <w:t>По подразделу</w:t>
            </w:r>
            <w:r w:rsidRPr="00683199">
              <w:rPr>
                <w:rFonts w:ascii="Times New Roman" w:hAnsi="Times New Roman" w:cs="Times New Roman"/>
                <w:b/>
                <w:bCs/>
                <w:sz w:val="28"/>
                <w:szCs w:val="28"/>
              </w:rPr>
              <w:t xml:space="preserve"> «Пенсионное обеспечение</w:t>
            </w:r>
            <w:r w:rsidRPr="00683199">
              <w:rPr>
                <w:rFonts w:ascii="&quot;Times New Roman&quot;" w:hAnsi="&quot;Times New Roman&quot;" w:cs="&quot;Times New Roman&quot;"/>
                <w:b/>
                <w:bCs/>
                <w:sz w:val="28"/>
                <w:szCs w:val="28"/>
              </w:rPr>
              <w:t>»</w:t>
            </w:r>
            <w:r w:rsidRPr="00683199">
              <w:rPr>
                <w:rFonts w:ascii="&quot;Times New Roman&quot;" w:hAnsi="&quot;Times New Roman&quot;" w:cs="&quot;Times New Roman&quot;"/>
                <w:sz w:val="28"/>
                <w:szCs w:val="28"/>
              </w:rPr>
              <w:t xml:space="preserve"> расходы в</w:t>
            </w:r>
            <w:r w:rsidRPr="00683199">
              <w:rPr>
                <w:rFonts w:ascii="Times New Roman" w:hAnsi="Times New Roman" w:cs="Times New Roman"/>
                <w:sz w:val="28"/>
                <w:szCs w:val="28"/>
              </w:rPr>
              <w:t xml:space="preserve"> 2022 году увеличиваются на 14 406,3 тыс. рублей или на 29</w:t>
            </w:r>
            <w:r w:rsidR="000E4464">
              <w:rPr>
                <w:rFonts w:ascii="Times New Roman" w:hAnsi="Times New Roman" w:cs="Times New Roman"/>
                <w:sz w:val="28"/>
                <w:szCs w:val="28"/>
              </w:rPr>
              <w:t>,0</w:t>
            </w:r>
            <w:r w:rsidRPr="00683199">
              <w:rPr>
                <w:rFonts w:ascii="Times New Roman" w:hAnsi="Times New Roman" w:cs="Times New Roman"/>
                <w:sz w:val="28"/>
                <w:szCs w:val="28"/>
              </w:rPr>
              <w:t>%. С учетом изменений расходы составят в сумме 64 023,8 тыс. рублей.</w:t>
            </w:r>
          </w:p>
          <w:p w:rsidR="0018345C" w:rsidRPr="00182734" w:rsidRDefault="0018345C" w:rsidP="00182734">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683199">
              <w:rPr>
                <w:rFonts w:ascii="Times New Roman" w:hAnsi="Times New Roman" w:cs="Times New Roman"/>
                <w:sz w:val="28"/>
                <w:szCs w:val="28"/>
              </w:rPr>
              <w:t xml:space="preserve">По данному подразделу в 2022 </w:t>
            </w:r>
            <w:r>
              <w:rPr>
                <w:rFonts w:ascii="Times New Roman" w:hAnsi="Times New Roman" w:cs="Times New Roman"/>
                <w:sz w:val="28"/>
                <w:szCs w:val="28"/>
              </w:rPr>
              <w:t xml:space="preserve">году </w:t>
            </w:r>
            <w:r w:rsidRPr="00683199">
              <w:rPr>
                <w:rFonts w:ascii="Times New Roman" w:hAnsi="Times New Roman" w:cs="Times New Roman"/>
                <w:sz w:val="28"/>
                <w:szCs w:val="28"/>
              </w:rPr>
              <w:t>предусмотрено изменение бюджетных ассигнований на реализацию следующ</w:t>
            </w:r>
            <w:r>
              <w:rPr>
                <w:rFonts w:ascii="Times New Roman" w:hAnsi="Times New Roman" w:cs="Times New Roman"/>
                <w:sz w:val="28"/>
                <w:szCs w:val="28"/>
              </w:rPr>
              <w:t xml:space="preserve">ей </w:t>
            </w:r>
            <w:r w:rsidRPr="00683199">
              <w:rPr>
                <w:rFonts w:ascii="Times New Roman" w:hAnsi="Times New Roman" w:cs="Times New Roman"/>
                <w:sz w:val="28"/>
                <w:szCs w:val="28"/>
              </w:rPr>
              <w:t>государственн</w:t>
            </w:r>
            <w:r>
              <w:rPr>
                <w:rFonts w:ascii="Times New Roman" w:hAnsi="Times New Roman" w:cs="Times New Roman"/>
                <w:sz w:val="28"/>
                <w:szCs w:val="28"/>
              </w:rPr>
              <w:t>ой</w:t>
            </w:r>
            <w:r w:rsidRPr="00683199">
              <w:rPr>
                <w:rFonts w:ascii="Times New Roman" w:hAnsi="Times New Roman" w:cs="Times New Roman"/>
                <w:sz w:val="28"/>
                <w:szCs w:val="28"/>
              </w:rPr>
              <w:t xml:space="preserve"> программ</w:t>
            </w:r>
            <w:r>
              <w:rPr>
                <w:rFonts w:ascii="Times New Roman" w:hAnsi="Times New Roman" w:cs="Times New Roman"/>
                <w:sz w:val="28"/>
                <w:szCs w:val="28"/>
              </w:rPr>
              <w:t>ы</w:t>
            </w:r>
            <w:r w:rsidRPr="00683199">
              <w:rPr>
                <w:rFonts w:ascii="Times New Roman" w:hAnsi="Times New Roman" w:cs="Times New Roman"/>
                <w:sz w:val="28"/>
                <w:szCs w:val="28"/>
              </w:rPr>
              <w:t xml:space="preserve"> Чувашской Республики:</w:t>
            </w:r>
          </w:p>
        </w:tc>
      </w:tr>
      <w:tr w:rsidR="0018345C" w:rsidRPr="00182734"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82734" w:rsidRDefault="0018345C">
            <w:pPr>
              <w:widowControl w:val="0"/>
              <w:autoSpaceDE w:val="0"/>
              <w:autoSpaceDN w:val="0"/>
              <w:adjustRightInd w:val="0"/>
              <w:spacing w:after="0" w:line="240" w:lineRule="auto"/>
              <w:jc w:val="center"/>
              <w:rPr>
                <w:rFonts w:ascii="Arial" w:hAnsi="Arial" w:cs="Arial"/>
                <w:sz w:val="24"/>
                <w:szCs w:val="24"/>
              </w:rPr>
            </w:pPr>
            <w:r w:rsidRPr="00182734">
              <w:rPr>
                <w:rFonts w:ascii="Times New Roman" w:hAnsi="Times New Roman" w:cs="Times New Roman"/>
                <w:sz w:val="20"/>
                <w:szCs w:val="20"/>
              </w:rPr>
              <w:lastRenderedPageBreak/>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82734" w:rsidRDefault="0018345C">
            <w:pPr>
              <w:widowControl w:val="0"/>
              <w:autoSpaceDE w:val="0"/>
              <w:autoSpaceDN w:val="0"/>
              <w:adjustRightInd w:val="0"/>
              <w:spacing w:after="0" w:line="240" w:lineRule="auto"/>
              <w:jc w:val="center"/>
              <w:rPr>
                <w:rFonts w:ascii="Arial" w:hAnsi="Arial" w:cs="Arial"/>
                <w:sz w:val="24"/>
                <w:szCs w:val="24"/>
              </w:rPr>
            </w:pPr>
            <w:r w:rsidRPr="00182734">
              <w:rPr>
                <w:rFonts w:ascii="Times New Roman" w:hAnsi="Times New Roman" w:cs="Times New Roman"/>
                <w:sz w:val="20"/>
                <w:szCs w:val="20"/>
              </w:rPr>
              <w:t>Закон о бюджете (с изменениями от 24.03.2022 №5)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82734" w:rsidRDefault="0018345C">
            <w:pPr>
              <w:widowControl w:val="0"/>
              <w:autoSpaceDE w:val="0"/>
              <w:autoSpaceDN w:val="0"/>
              <w:adjustRightInd w:val="0"/>
              <w:spacing w:after="0" w:line="240" w:lineRule="auto"/>
              <w:jc w:val="center"/>
              <w:rPr>
                <w:rFonts w:ascii="Arial" w:hAnsi="Arial" w:cs="Arial"/>
                <w:sz w:val="24"/>
                <w:szCs w:val="24"/>
              </w:rPr>
            </w:pPr>
            <w:r w:rsidRPr="00182734">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82734"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182734">
              <w:rPr>
                <w:rFonts w:ascii="Times New Roman" w:hAnsi="Times New Roman" w:cs="Times New Roman"/>
                <w:sz w:val="20"/>
                <w:szCs w:val="20"/>
              </w:rPr>
              <w:t>Изменения</w:t>
            </w:r>
          </w:p>
          <w:p w:rsidR="0018345C" w:rsidRPr="00182734"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182734">
              <w:rPr>
                <w:rFonts w:ascii="Times New Roman" w:hAnsi="Times New Roman" w:cs="Times New Roman"/>
                <w:sz w:val="20"/>
                <w:szCs w:val="20"/>
              </w:rPr>
              <w:t>(+/-)</w:t>
            </w:r>
          </w:p>
          <w:p w:rsidR="0018345C" w:rsidRPr="00182734" w:rsidRDefault="0018345C">
            <w:pPr>
              <w:widowControl w:val="0"/>
              <w:autoSpaceDE w:val="0"/>
              <w:autoSpaceDN w:val="0"/>
              <w:adjustRightInd w:val="0"/>
              <w:spacing w:after="0" w:line="240" w:lineRule="auto"/>
              <w:jc w:val="center"/>
              <w:rPr>
                <w:rFonts w:ascii="Arial" w:hAnsi="Arial" w:cs="Arial"/>
                <w:sz w:val="24"/>
                <w:szCs w:val="24"/>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82734" w:rsidRDefault="0018345C">
            <w:pPr>
              <w:widowControl w:val="0"/>
              <w:autoSpaceDE w:val="0"/>
              <w:autoSpaceDN w:val="0"/>
              <w:adjustRightInd w:val="0"/>
              <w:spacing w:after="0" w:line="240" w:lineRule="auto"/>
              <w:jc w:val="center"/>
              <w:rPr>
                <w:rFonts w:ascii="Arial" w:hAnsi="Arial" w:cs="Arial"/>
                <w:sz w:val="24"/>
                <w:szCs w:val="24"/>
              </w:rPr>
            </w:pPr>
            <w:r w:rsidRPr="00182734">
              <w:rPr>
                <w:rFonts w:ascii="Times New Roman" w:hAnsi="Times New Roman" w:cs="Times New Roman"/>
                <w:sz w:val="20"/>
                <w:szCs w:val="20"/>
              </w:rPr>
              <w:t>%</w:t>
            </w:r>
          </w:p>
        </w:tc>
      </w:tr>
      <w:tr w:rsidR="0018345C" w:rsidRPr="00AB2A1A"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82734" w:rsidRDefault="0018345C" w:rsidP="00182734">
            <w:pPr>
              <w:widowControl w:val="0"/>
              <w:autoSpaceDE w:val="0"/>
              <w:autoSpaceDN w:val="0"/>
              <w:adjustRightInd w:val="0"/>
              <w:spacing w:after="0" w:line="240" w:lineRule="auto"/>
              <w:jc w:val="both"/>
              <w:rPr>
                <w:rFonts w:ascii="Arial" w:hAnsi="Arial" w:cs="Arial"/>
                <w:sz w:val="24"/>
                <w:szCs w:val="24"/>
              </w:rPr>
            </w:pPr>
            <w:r w:rsidRPr="00182734">
              <w:rPr>
                <w:rFonts w:ascii="Times New Roman" w:hAnsi="Times New Roman" w:cs="Times New Roman"/>
                <w:bCs/>
                <w:color w:val="000000"/>
                <w:sz w:val="20"/>
                <w:szCs w:val="20"/>
              </w:rPr>
              <w:t>Государственная программа «Социальная поддержка граждан»</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82734" w:rsidRDefault="0018345C" w:rsidP="00182734">
            <w:pPr>
              <w:widowControl w:val="0"/>
              <w:autoSpaceDE w:val="0"/>
              <w:autoSpaceDN w:val="0"/>
              <w:adjustRightInd w:val="0"/>
              <w:spacing w:after="0" w:line="240" w:lineRule="auto"/>
              <w:jc w:val="center"/>
              <w:rPr>
                <w:rFonts w:ascii="Arial" w:hAnsi="Arial" w:cs="Arial"/>
                <w:sz w:val="24"/>
                <w:szCs w:val="24"/>
              </w:rPr>
            </w:pPr>
            <w:r w:rsidRPr="00182734">
              <w:rPr>
                <w:rFonts w:ascii="Times New Roman" w:hAnsi="Times New Roman" w:cs="Times New Roman"/>
                <w:bCs/>
                <w:color w:val="000000"/>
                <w:sz w:val="20"/>
                <w:szCs w:val="20"/>
              </w:rPr>
              <w:t>32 643,6</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82734" w:rsidRDefault="0018345C" w:rsidP="00182734">
            <w:pPr>
              <w:widowControl w:val="0"/>
              <w:autoSpaceDE w:val="0"/>
              <w:autoSpaceDN w:val="0"/>
              <w:adjustRightInd w:val="0"/>
              <w:spacing w:after="0" w:line="240" w:lineRule="auto"/>
              <w:jc w:val="center"/>
              <w:rPr>
                <w:rFonts w:ascii="Arial" w:hAnsi="Arial" w:cs="Arial"/>
                <w:sz w:val="24"/>
                <w:szCs w:val="24"/>
              </w:rPr>
            </w:pPr>
            <w:r w:rsidRPr="00182734">
              <w:rPr>
                <w:rFonts w:ascii="Times New Roman" w:hAnsi="Times New Roman" w:cs="Times New Roman"/>
                <w:bCs/>
                <w:color w:val="000000"/>
                <w:sz w:val="20"/>
                <w:szCs w:val="20"/>
              </w:rPr>
              <w:t>47 049,9</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82734" w:rsidRDefault="0018345C" w:rsidP="00182734">
            <w:pPr>
              <w:widowControl w:val="0"/>
              <w:autoSpaceDE w:val="0"/>
              <w:autoSpaceDN w:val="0"/>
              <w:adjustRightInd w:val="0"/>
              <w:spacing w:after="0" w:line="240" w:lineRule="auto"/>
              <w:jc w:val="center"/>
              <w:rPr>
                <w:rFonts w:ascii="Arial" w:hAnsi="Arial" w:cs="Arial"/>
                <w:sz w:val="24"/>
                <w:szCs w:val="24"/>
              </w:rPr>
            </w:pPr>
            <w:r w:rsidRPr="00182734">
              <w:rPr>
                <w:rFonts w:ascii="Times New Roman" w:hAnsi="Times New Roman" w:cs="Times New Roman"/>
                <w:bCs/>
                <w:color w:val="000000"/>
                <w:sz w:val="20"/>
                <w:szCs w:val="20"/>
              </w:rPr>
              <w:t>14 406,3</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82734" w:rsidRDefault="0018345C" w:rsidP="00182734">
            <w:pPr>
              <w:widowControl w:val="0"/>
              <w:autoSpaceDE w:val="0"/>
              <w:autoSpaceDN w:val="0"/>
              <w:adjustRightInd w:val="0"/>
              <w:spacing w:after="0" w:line="240" w:lineRule="auto"/>
              <w:jc w:val="center"/>
              <w:rPr>
                <w:rFonts w:ascii="Arial" w:hAnsi="Arial" w:cs="Arial"/>
                <w:sz w:val="24"/>
                <w:szCs w:val="24"/>
              </w:rPr>
            </w:pPr>
            <w:r w:rsidRPr="00182734">
              <w:rPr>
                <w:rFonts w:ascii="Times New Roman" w:hAnsi="Times New Roman" w:cs="Times New Roman"/>
                <w:bCs/>
                <w:color w:val="000000"/>
                <w:sz w:val="20"/>
                <w:szCs w:val="20"/>
              </w:rPr>
              <w:t>44,1</w:t>
            </w:r>
          </w:p>
        </w:tc>
      </w:tr>
      <w:tr w:rsidR="0018345C" w:rsidRPr="00AB2A1A" w:rsidTr="00817361">
        <w:trPr>
          <w:trHeight w:val="288"/>
        </w:trPr>
        <w:tc>
          <w:tcPr>
            <w:tcW w:w="9989" w:type="dxa"/>
            <w:gridSpan w:val="6"/>
            <w:tcMar>
              <w:top w:w="0" w:type="dxa"/>
              <w:left w:w="0" w:type="dxa"/>
              <w:bottom w:w="0" w:type="dxa"/>
              <w:right w:w="40" w:type="dxa"/>
            </w:tcMar>
            <w:vAlign w:val="center"/>
          </w:tcPr>
          <w:p w:rsidR="0018345C" w:rsidRPr="00182734" w:rsidRDefault="0018345C" w:rsidP="0018273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182734">
              <w:rPr>
                <w:rFonts w:ascii="Times New Roman" w:hAnsi="Times New Roman" w:cs="Times New Roman"/>
                <w:color w:val="000000"/>
                <w:sz w:val="28"/>
                <w:szCs w:val="28"/>
              </w:rPr>
              <w:t>Увеличение по подразделу приходится на реализацию подпрограммы «Социальное обеспечение граждан», расходы по которой увеличиваются на 14 406,3 тыс. рублей, или на 44,1%</w:t>
            </w:r>
            <w:r w:rsidR="0034269E">
              <w:rPr>
                <w:rFonts w:ascii="Times New Roman" w:hAnsi="Times New Roman" w:cs="Times New Roman"/>
                <w:color w:val="000000"/>
                <w:sz w:val="28"/>
                <w:szCs w:val="28"/>
              </w:rPr>
              <w:t xml:space="preserve">. </w:t>
            </w:r>
          </w:p>
          <w:p w:rsidR="0018345C" w:rsidRDefault="0018345C" w:rsidP="0018273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182734">
              <w:rPr>
                <w:rFonts w:ascii="Times New Roman" w:hAnsi="Times New Roman" w:cs="Times New Roman"/>
                <w:color w:val="000000"/>
                <w:sz w:val="28"/>
                <w:szCs w:val="28"/>
              </w:rPr>
              <w:t>По подразделу</w:t>
            </w:r>
            <w:r w:rsidRPr="00182734">
              <w:rPr>
                <w:rFonts w:ascii="Times New Roman" w:hAnsi="Times New Roman" w:cs="Times New Roman"/>
                <w:b/>
                <w:bCs/>
                <w:color w:val="000000"/>
                <w:sz w:val="28"/>
                <w:szCs w:val="28"/>
              </w:rPr>
              <w:t xml:space="preserve"> «Социальное обслуживание населения»</w:t>
            </w:r>
            <w:r w:rsidRPr="00182734">
              <w:rPr>
                <w:rFonts w:ascii="Times New Roman" w:hAnsi="Times New Roman" w:cs="Times New Roman"/>
                <w:color w:val="000000"/>
                <w:sz w:val="28"/>
                <w:szCs w:val="28"/>
              </w:rPr>
              <w:t xml:space="preserve"> расходы в 2022  году увеличиваются на 101 726,9 тыс. рублей или на 7,7%. С учетом изменений расходы составят в сумме 1 417 366,0 тыс. рублей. </w:t>
            </w:r>
          </w:p>
          <w:p w:rsidR="0018345C" w:rsidRPr="00182734" w:rsidRDefault="0018345C" w:rsidP="00182734">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182734">
              <w:rPr>
                <w:rFonts w:ascii="Times New Roman" w:hAnsi="Times New Roman" w:cs="Times New Roman"/>
                <w:color w:val="000000"/>
                <w:sz w:val="28"/>
                <w:szCs w:val="28"/>
              </w:rPr>
              <w:t>По данному подразделу в 2022 году предусмотрено изменение бюджетных ассигнований на реализацию следующей государственной программы Чувашской Республики:</w:t>
            </w:r>
          </w:p>
        </w:tc>
      </w:tr>
      <w:tr w:rsidR="0018345C" w:rsidRPr="00182734"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82734" w:rsidRDefault="0018345C">
            <w:pPr>
              <w:widowControl w:val="0"/>
              <w:autoSpaceDE w:val="0"/>
              <w:autoSpaceDN w:val="0"/>
              <w:adjustRightInd w:val="0"/>
              <w:spacing w:after="0" w:line="240" w:lineRule="auto"/>
              <w:jc w:val="center"/>
              <w:rPr>
                <w:rFonts w:ascii="Arial" w:hAnsi="Arial" w:cs="Arial"/>
                <w:sz w:val="24"/>
                <w:szCs w:val="24"/>
              </w:rPr>
            </w:pPr>
            <w:r w:rsidRPr="00182734">
              <w:rPr>
                <w:rFonts w:ascii="Times New Roman" w:hAnsi="Times New Roman" w:cs="Times New Roman"/>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82734" w:rsidRDefault="0018345C">
            <w:pPr>
              <w:widowControl w:val="0"/>
              <w:autoSpaceDE w:val="0"/>
              <w:autoSpaceDN w:val="0"/>
              <w:adjustRightInd w:val="0"/>
              <w:spacing w:after="0" w:line="240" w:lineRule="auto"/>
              <w:jc w:val="center"/>
              <w:rPr>
                <w:rFonts w:ascii="Arial" w:hAnsi="Arial" w:cs="Arial"/>
                <w:sz w:val="24"/>
                <w:szCs w:val="24"/>
              </w:rPr>
            </w:pPr>
            <w:r w:rsidRPr="00182734">
              <w:rPr>
                <w:rFonts w:ascii="Times New Roman" w:hAnsi="Times New Roman" w:cs="Times New Roman"/>
                <w:sz w:val="20"/>
                <w:szCs w:val="20"/>
              </w:rPr>
              <w:t>Закон о бюджете (с изменениями от 24.03.2022 №5)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82734" w:rsidRDefault="0018345C">
            <w:pPr>
              <w:widowControl w:val="0"/>
              <w:autoSpaceDE w:val="0"/>
              <w:autoSpaceDN w:val="0"/>
              <w:adjustRightInd w:val="0"/>
              <w:spacing w:after="0" w:line="240" w:lineRule="auto"/>
              <w:jc w:val="center"/>
              <w:rPr>
                <w:rFonts w:ascii="Arial" w:hAnsi="Arial" w:cs="Arial"/>
                <w:sz w:val="24"/>
                <w:szCs w:val="24"/>
              </w:rPr>
            </w:pPr>
            <w:r w:rsidRPr="00182734">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82734"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182734">
              <w:rPr>
                <w:rFonts w:ascii="Times New Roman" w:hAnsi="Times New Roman" w:cs="Times New Roman"/>
                <w:sz w:val="20"/>
                <w:szCs w:val="20"/>
              </w:rPr>
              <w:t>Изменения</w:t>
            </w:r>
          </w:p>
          <w:p w:rsidR="0018345C" w:rsidRPr="00182734"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182734">
              <w:rPr>
                <w:rFonts w:ascii="Times New Roman" w:hAnsi="Times New Roman" w:cs="Times New Roman"/>
                <w:sz w:val="20"/>
                <w:szCs w:val="20"/>
              </w:rPr>
              <w:t>(+/-)</w:t>
            </w:r>
          </w:p>
          <w:p w:rsidR="0018345C" w:rsidRPr="00182734" w:rsidRDefault="0018345C">
            <w:pPr>
              <w:widowControl w:val="0"/>
              <w:autoSpaceDE w:val="0"/>
              <w:autoSpaceDN w:val="0"/>
              <w:adjustRightInd w:val="0"/>
              <w:spacing w:after="0" w:line="240" w:lineRule="auto"/>
              <w:jc w:val="center"/>
              <w:rPr>
                <w:rFonts w:ascii="Arial" w:hAnsi="Arial" w:cs="Arial"/>
                <w:sz w:val="24"/>
                <w:szCs w:val="24"/>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82734" w:rsidRDefault="0018345C">
            <w:pPr>
              <w:widowControl w:val="0"/>
              <w:autoSpaceDE w:val="0"/>
              <w:autoSpaceDN w:val="0"/>
              <w:adjustRightInd w:val="0"/>
              <w:spacing w:after="0" w:line="240" w:lineRule="auto"/>
              <w:jc w:val="center"/>
              <w:rPr>
                <w:rFonts w:ascii="Arial" w:hAnsi="Arial" w:cs="Arial"/>
                <w:sz w:val="24"/>
                <w:szCs w:val="24"/>
              </w:rPr>
            </w:pPr>
            <w:r w:rsidRPr="00182734">
              <w:rPr>
                <w:rFonts w:ascii="Times New Roman" w:hAnsi="Times New Roman" w:cs="Times New Roman"/>
                <w:sz w:val="20"/>
                <w:szCs w:val="20"/>
              </w:rPr>
              <w:t>%</w:t>
            </w:r>
          </w:p>
        </w:tc>
      </w:tr>
      <w:tr w:rsidR="0018345C" w:rsidRPr="00AB2A1A"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82734" w:rsidRDefault="0018345C" w:rsidP="00182734">
            <w:pPr>
              <w:widowControl w:val="0"/>
              <w:autoSpaceDE w:val="0"/>
              <w:autoSpaceDN w:val="0"/>
              <w:adjustRightInd w:val="0"/>
              <w:spacing w:after="0" w:line="240" w:lineRule="auto"/>
              <w:jc w:val="both"/>
              <w:rPr>
                <w:rFonts w:ascii="Arial" w:hAnsi="Arial" w:cs="Arial"/>
                <w:sz w:val="24"/>
                <w:szCs w:val="24"/>
              </w:rPr>
            </w:pPr>
            <w:r w:rsidRPr="00182734">
              <w:rPr>
                <w:rFonts w:ascii="Times New Roman" w:hAnsi="Times New Roman" w:cs="Times New Roman"/>
                <w:bCs/>
                <w:color w:val="000000"/>
                <w:sz w:val="20"/>
                <w:szCs w:val="20"/>
              </w:rPr>
              <w:t>Государственная программа «Социальная поддержка граждан»</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82734" w:rsidRDefault="0018345C" w:rsidP="00182734">
            <w:pPr>
              <w:widowControl w:val="0"/>
              <w:autoSpaceDE w:val="0"/>
              <w:autoSpaceDN w:val="0"/>
              <w:adjustRightInd w:val="0"/>
              <w:spacing w:after="0" w:line="240" w:lineRule="auto"/>
              <w:jc w:val="center"/>
              <w:rPr>
                <w:rFonts w:ascii="Arial" w:hAnsi="Arial" w:cs="Arial"/>
                <w:sz w:val="24"/>
                <w:szCs w:val="24"/>
              </w:rPr>
            </w:pPr>
            <w:r w:rsidRPr="00182734">
              <w:rPr>
                <w:rFonts w:ascii="Times New Roman" w:hAnsi="Times New Roman" w:cs="Times New Roman"/>
                <w:bCs/>
                <w:color w:val="000000"/>
                <w:sz w:val="20"/>
                <w:szCs w:val="20"/>
              </w:rPr>
              <w:t>1 315 639,1</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82734" w:rsidRDefault="0018345C" w:rsidP="00182734">
            <w:pPr>
              <w:widowControl w:val="0"/>
              <w:autoSpaceDE w:val="0"/>
              <w:autoSpaceDN w:val="0"/>
              <w:adjustRightInd w:val="0"/>
              <w:spacing w:after="0" w:line="240" w:lineRule="auto"/>
              <w:jc w:val="center"/>
              <w:rPr>
                <w:rFonts w:ascii="Arial" w:hAnsi="Arial" w:cs="Arial"/>
                <w:sz w:val="24"/>
                <w:szCs w:val="24"/>
              </w:rPr>
            </w:pPr>
            <w:r w:rsidRPr="00182734">
              <w:rPr>
                <w:rFonts w:ascii="Times New Roman" w:hAnsi="Times New Roman" w:cs="Times New Roman"/>
                <w:bCs/>
                <w:color w:val="000000"/>
                <w:sz w:val="20"/>
                <w:szCs w:val="20"/>
              </w:rPr>
              <w:t>1 417 366,0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82734" w:rsidRDefault="0018345C" w:rsidP="00182734">
            <w:pPr>
              <w:widowControl w:val="0"/>
              <w:autoSpaceDE w:val="0"/>
              <w:autoSpaceDN w:val="0"/>
              <w:adjustRightInd w:val="0"/>
              <w:spacing w:after="0" w:line="240" w:lineRule="auto"/>
              <w:jc w:val="center"/>
              <w:rPr>
                <w:rFonts w:ascii="Arial" w:hAnsi="Arial" w:cs="Arial"/>
                <w:sz w:val="24"/>
                <w:szCs w:val="24"/>
              </w:rPr>
            </w:pPr>
            <w:r w:rsidRPr="00182734">
              <w:rPr>
                <w:rFonts w:ascii="Times New Roman" w:hAnsi="Times New Roman" w:cs="Times New Roman"/>
                <w:bCs/>
                <w:color w:val="000000"/>
                <w:sz w:val="20"/>
                <w:szCs w:val="20"/>
              </w:rPr>
              <w:t>101 726,9</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182734" w:rsidRDefault="0018345C" w:rsidP="00182734">
            <w:pPr>
              <w:widowControl w:val="0"/>
              <w:autoSpaceDE w:val="0"/>
              <w:autoSpaceDN w:val="0"/>
              <w:adjustRightInd w:val="0"/>
              <w:spacing w:after="0" w:line="240" w:lineRule="auto"/>
              <w:jc w:val="center"/>
              <w:rPr>
                <w:rFonts w:ascii="Arial" w:hAnsi="Arial" w:cs="Arial"/>
                <w:sz w:val="24"/>
                <w:szCs w:val="24"/>
              </w:rPr>
            </w:pPr>
            <w:r w:rsidRPr="00182734">
              <w:rPr>
                <w:rFonts w:ascii="Times New Roman" w:hAnsi="Times New Roman" w:cs="Times New Roman"/>
                <w:bCs/>
                <w:color w:val="000000"/>
                <w:sz w:val="20"/>
                <w:szCs w:val="20"/>
              </w:rPr>
              <w:t>7,7</w:t>
            </w:r>
          </w:p>
        </w:tc>
      </w:tr>
      <w:tr w:rsidR="0018345C" w:rsidRPr="00AB2A1A" w:rsidTr="00817361">
        <w:trPr>
          <w:trHeight w:val="288"/>
        </w:trPr>
        <w:tc>
          <w:tcPr>
            <w:tcW w:w="9989" w:type="dxa"/>
            <w:gridSpan w:val="6"/>
            <w:tcMar>
              <w:top w:w="0" w:type="dxa"/>
              <w:left w:w="0" w:type="dxa"/>
              <w:bottom w:w="0" w:type="dxa"/>
              <w:right w:w="40" w:type="dxa"/>
            </w:tcMar>
            <w:vAlign w:val="center"/>
          </w:tcPr>
          <w:p w:rsidR="0018345C" w:rsidRDefault="0018345C" w:rsidP="00854657">
            <w:pPr>
              <w:spacing w:after="0" w:line="240" w:lineRule="auto"/>
              <w:ind w:firstLine="710"/>
              <w:jc w:val="both"/>
              <w:rPr>
                <w:rFonts w:ascii="Times New Roman" w:eastAsia="Times New Roman" w:hAnsi="Times New Roman" w:cs="Times New Roman"/>
                <w:color w:val="000000"/>
                <w:sz w:val="28"/>
                <w:szCs w:val="28"/>
              </w:rPr>
            </w:pPr>
            <w:r w:rsidRPr="00B17135">
              <w:rPr>
                <w:rFonts w:ascii="Times New Roman" w:eastAsia="Times New Roman" w:hAnsi="Times New Roman" w:cs="Times New Roman"/>
                <w:color w:val="000000"/>
                <w:sz w:val="28"/>
                <w:szCs w:val="28"/>
              </w:rPr>
              <w:t xml:space="preserve">Основные изменения </w:t>
            </w:r>
            <w:r w:rsidRPr="00F01A03">
              <w:rPr>
                <w:rFonts w:ascii="Times New Roman" w:hAnsi="Times New Roman" w:cs="Times New Roman"/>
                <w:color w:val="000000"/>
                <w:sz w:val="28"/>
                <w:szCs w:val="28"/>
              </w:rPr>
              <w:t xml:space="preserve">по подразделу </w:t>
            </w:r>
            <w:r>
              <w:rPr>
                <w:rFonts w:ascii="Times New Roman" w:hAnsi="Times New Roman" w:cs="Times New Roman"/>
                <w:color w:val="000000"/>
                <w:sz w:val="28"/>
                <w:szCs w:val="28"/>
              </w:rPr>
              <w:t>вносятся</w:t>
            </w:r>
            <w:r w:rsidRPr="00B17135">
              <w:rPr>
                <w:rFonts w:ascii="Times New Roman" w:eastAsia="Times New Roman" w:hAnsi="Times New Roman" w:cs="Times New Roman"/>
                <w:color w:val="000000"/>
                <w:sz w:val="28"/>
                <w:szCs w:val="28"/>
              </w:rPr>
              <w:t>:</w:t>
            </w:r>
          </w:p>
          <w:p w:rsidR="0018345C" w:rsidRDefault="00245FFF" w:rsidP="00854657">
            <w:pPr>
              <w:widowControl w:val="0"/>
              <w:autoSpaceDE w:val="0"/>
              <w:autoSpaceDN w:val="0"/>
              <w:adjustRightInd w:val="0"/>
              <w:spacing w:after="0" w:line="240" w:lineRule="auto"/>
              <w:ind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18345C">
              <w:rPr>
                <w:rFonts w:ascii="Times New Roman" w:eastAsia="Times New Roman" w:hAnsi="Times New Roman" w:cs="Times New Roman"/>
                <w:color w:val="000000"/>
                <w:sz w:val="28"/>
                <w:szCs w:val="28"/>
              </w:rPr>
              <w:t>по п</w:t>
            </w:r>
            <w:r w:rsidR="0018345C" w:rsidRPr="00A37D98">
              <w:rPr>
                <w:rFonts w:ascii="Times New Roman" w:eastAsia="Times New Roman" w:hAnsi="Times New Roman" w:cs="Times New Roman"/>
                <w:color w:val="000000"/>
                <w:sz w:val="28"/>
                <w:szCs w:val="28"/>
              </w:rPr>
              <w:t>одпрограмм</w:t>
            </w:r>
            <w:r w:rsidR="0018345C">
              <w:rPr>
                <w:rFonts w:ascii="Times New Roman" w:eastAsia="Times New Roman" w:hAnsi="Times New Roman" w:cs="Times New Roman"/>
                <w:color w:val="000000"/>
                <w:sz w:val="28"/>
                <w:szCs w:val="28"/>
              </w:rPr>
              <w:t>е</w:t>
            </w:r>
            <w:r w:rsidR="0018345C" w:rsidRPr="00A37D98">
              <w:rPr>
                <w:rFonts w:ascii="Times New Roman" w:eastAsia="Times New Roman" w:hAnsi="Times New Roman" w:cs="Times New Roman"/>
                <w:color w:val="000000"/>
                <w:sz w:val="28"/>
                <w:szCs w:val="28"/>
              </w:rPr>
              <w:t xml:space="preserve"> «Социальное обеспечение граждан»</w:t>
            </w:r>
            <w:r w:rsidR="0018345C">
              <w:rPr>
                <w:rFonts w:ascii="Times New Roman" w:eastAsia="Times New Roman" w:hAnsi="Times New Roman" w:cs="Times New Roman"/>
                <w:color w:val="000000"/>
                <w:sz w:val="28"/>
                <w:szCs w:val="28"/>
              </w:rPr>
              <w:t>, по которой</w:t>
            </w:r>
            <w:r w:rsidR="0018345C" w:rsidRPr="00A37D98">
              <w:rPr>
                <w:rFonts w:ascii="Times New Roman" w:eastAsia="Times New Roman" w:hAnsi="Times New Roman" w:cs="Times New Roman"/>
                <w:color w:val="000000"/>
                <w:sz w:val="28"/>
                <w:szCs w:val="28"/>
              </w:rPr>
              <w:t xml:space="preserve"> </w:t>
            </w:r>
            <w:r w:rsidR="0018345C">
              <w:rPr>
                <w:rFonts w:ascii="Times New Roman" w:eastAsia="Times New Roman" w:hAnsi="Times New Roman" w:cs="Times New Roman"/>
                <w:color w:val="000000"/>
                <w:sz w:val="28"/>
                <w:szCs w:val="28"/>
              </w:rPr>
              <w:t>увеличиваются</w:t>
            </w:r>
            <w:r w:rsidR="0018345C" w:rsidRPr="00A37D98">
              <w:rPr>
                <w:rFonts w:ascii="Times New Roman" w:eastAsia="Times New Roman" w:hAnsi="Times New Roman" w:cs="Times New Roman"/>
                <w:color w:val="000000"/>
                <w:sz w:val="28"/>
                <w:szCs w:val="28"/>
              </w:rPr>
              <w:t xml:space="preserve"> бюджетные ассигнования на </w:t>
            </w:r>
            <w:r w:rsidR="0018345C">
              <w:rPr>
                <w:rFonts w:ascii="Times New Roman" w:eastAsia="Times New Roman" w:hAnsi="Times New Roman" w:cs="Times New Roman"/>
                <w:color w:val="000000"/>
                <w:sz w:val="28"/>
                <w:szCs w:val="28"/>
              </w:rPr>
              <w:t>88 876,8</w:t>
            </w:r>
            <w:r w:rsidR="0018345C" w:rsidRPr="00A37D98">
              <w:rPr>
                <w:rFonts w:ascii="Times New Roman" w:eastAsia="Times New Roman" w:hAnsi="Times New Roman" w:cs="Times New Roman"/>
                <w:color w:val="000000"/>
                <w:sz w:val="28"/>
                <w:szCs w:val="28"/>
              </w:rPr>
              <w:t xml:space="preserve"> тыс. рублей </w:t>
            </w:r>
            <w:r w:rsidR="0018345C">
              <w:rPr>
                <w:rFonts w:ascii="Times New Roman" w:eastAsia="Times New Roman" w:hAnsi="Times New Roman" w:cs="Times New Roman"/>
                <w:color w:val="000000"/>
                <w:sz w:val="28"/>
                <w:szCs w:val="28"/>
              </w:rPr>
              <w:t xml:space="preserve">или </w:t>
            </w:r>
            <w:r>
              <w:rPr>
                <w:rFonts w:ascii="Times New Roman" w:eastAsia="Times New Roman" w:hAnsi="Times New Roman" w:cs="Times New Roman"/>
                <w:color w:val="000000"/>
                <w:sz w:val="28"/>
                <w:szCs w:val="28"/>
              </w:rPr>
              <w:t xml:space="preserve">на </w:t>
            </w:r>
            <w:r w:rsidR="0018345C">
              <w:rPr>
                <w:rFonts w:ascii="Times New Roman" w:eastAsia="Times New Roman" w:hAnsi="Times New Roman" w:cs="Times New Roman"/>
                <w:color w:val="000000"/>
                <w:sz w:val="28"/>
                <w:szCs w:val="28"/>
              </w:rPr>
              <w:t>9,7%, в том числе</w:t>
            </w:r>
            <w:r w:rsidR="0018345C" w:rsidRPr="00A37D98">
              <w:rPr>
                <w:rFonts w:ascii="Times New Roman" w:eastAsia="Times New Roman" w:hAnsi="Times New Roman" w:cs="Times New Roman"/>
                <w:color w:val="000000"/>
                <w:sz w:val="28"/>
                <w:szCs w:val="28"/>
              </w:rPr>
              <w:t xml:space="preserve"> по целев</w:t>
            </w:r>
            <w:r w:rsidR="0018345C">
              <w:rPr>
                <w:rFonts w:ascii="Times New Roman" w:eastAsia="Times New Roman" w:hAnsi="Times New Roman" w:cs="Times New Roman"/>
                <w:color w:val="000000"/>
                <w:sz w:val="28"/>
                <w:szCs w:val="28"/>
              </w:rPr>
              <w:t xml:space="preserve">ой </w:t>
            </w:r>
            <w:r w:rsidR="0018345C" w:rsidRPr="00A37D98">
              <w:rPr>
                <w:rFonts w:ascii="Times New Roman" w:eastAsia="Times New Roman" w:hAnsi="Times New Roman" w:cs="Times New Roman"/>
                <w:color w:val="000000"/>
                <w:sz w:val="28"/>
                <w:szCs w:val="28"/>
              </w:rPr>
              <w:t>стать</w:t>
            </w:r>
            <w:r w:rsidR="0018345C">
              <w:rPr>
                <w:rFonts w:ascii="Times New Roman" w:eastAsia="Times New Roman" w:hAnsi="Times New Roman" w:cs="Times New Roman"/>
                <w:color w:val="000000"/>
                <w:sz w:val="28"/>
                <w:szCs w:val="28"/>
              </w:rPr>
              <w:t>е</w:t>
            </w:r>
            <w:r w:rsidR="0018345C" w:rsidRPr="00A37D98">
              <w:rPr>
                <w:rFonts w:ascii="Times New Roman" w:eastAsia="Times New Roman" w:hAnsi="Times New Roman" w:cs="Times New Roman"/>
                <w:color w:val="000000"/>
                <w:sz w:val="28"/>
                <w:szCs w:val="28"/>
              </w:rPr>
              <w:t xml:space="preserve"> «</w:t>
            </w:r>
            <w:r w:rsidR="0018345C" w:rsidRPr="00D81913">
              <w:rPr>
                <w:rFonts w:ascii="Times New Roman" w:eastAsia="Times New Roman" w:hAnsi="Times New Roman" w:cs="Times New Roman"/>
                <w:color w:val="000000"/>
                <w:sz w:val="28"/>
                <w:szCs w:val="28"/>
              </w:rPr>
              <w:t>Обеспечение деятельности государственных организаций Чувашской Республики социального обслуживания граждан пожилого возраста и инвалидов</w:t>
            </w:r>
            <w:r w:rsidR="0018345C" w:rsidRPr="00A37D98">
              <w:rPr>
                <w:rFonts w:ascii="Times New Roman" w:eastAsia="Times New Roman" w:hAnsi="Times New Roman" w:cs="Times New Roman"/>
                <w:color w:val="000000"/>
                <w:sz w:val="28"/>
                <w:szCs w:val="28"/>
              </w:rPr>
              <w:t xml:space="preserve">» на </w:t>
            </w:r>
            <w:r w:rsidR="0018345C">
              <w:rPr>
                <w:rFonts w:ascii="Times New Roman" w:eastAsia="Times New Roman" w:hAnsi="Times New Roman" w:cs="Times New Roman"/>
                <w:color w:val="000000"/>
                <w:sz w:val="28"/>
                <w:szCs w:val="28"/>
              </w:rPr>
              <w:t>54 889,2</w:t>
            </w:r>
            <w:r w:rsidR="0018345C" w:rsidRPr="00A37D98">
              <w:rPr>
                <w:rFonts w:ascii="Times New Roman" w:eastAsia="Times New Roman" w:hAnsi="Times New Roman" w:cs="Times New Roman"/>
                <w:color w:val="000000"/>
                <w:sz w:val="28"/>
                <w:szCs w:val="28"/>
              </w:rPr>
              <w:t xml:space="preserve"> тыс. рублей</w:t>
            </w:r>
            <w:r w:rsidR="0018345C">
              <w:rPr>
                <w:rFonts w:ascii="Times New Roman" w:eastAsia="Times New Roman" w:hAnsi="Times New Roman" w:cs="Times New Roman"/>
                <w:color w:val="000000"/>
                <w:sz w:val="28"/>
                <w:szCs w:val="28"/>
              </w:rPr>
              <w:t xml:space="preserve"> или </w:t>
            </w:r>
            <w:r>
              <w:rPr>
                <w:rFonts w:ascii="Times New Roman" w:eastAsia="Times New Roman" w:hAnsi="Times New Roman" w:cs="Times New Roman"/>
                <w:color w:val="000000"/>
                <w:sz w:val="28"/>
                <w:szCs w:val="28"/>
              </w:rPr>
              <w:t xml:space="preserve">на </w:t>
            </w:r>
            <w:r w:rsidR="0018345C">
              <w:rPr>
                <w:rFonts w:ascii="Times New Roman" w:eastAsia="Times New Roman" w:hAnsi="Times New Roman" w:cs="Times New Roman"/>
                <w:color w:val="000000"/>
                <w:sz w:val="28"/>
                <w:szCs w:val="28"/>
              </w:rPr>
              <w:t>13,8%</w:t>
            </w:r>
            <w:r w:rsidR="0018345C" w:rsidRPr="00A37D98">
              <w:rPr>
                <w:rFonts w:ascii="Times New Roman" w:eastAsia="Times New Roman" w:hAnsi="Times New Roman" w:cs="Times New Roman"/>
                <w:color w:val="000000"/>
                <w:sz w:val="28"/>
                <w:szCs w:val="28"/>
              </w:rPr>
              <w:t xml:space="preserve"> (</w:t>
            </w:r>
            <w:r w:rsidR="0018345C">
              <w:rPr>
                <w:rFonts w:ascii="Times New Roman" w:eastAsia="Times New Roman" w:hAnsi="Times New Roman" w:cs="Times New Roman"/>
                <w:color w:val="000000"/>
                <w:sz w:val="28"/>
                <w:szCs w:val="28"/>
              </w:rPr>
              <w:t>предоставление субсидий подведомственным учреждениям</w:t>
            </w:r>
            <w:r w:rsidR="0018345C" w:rsidRPr="00A37D98">
              <w:rPr>
                <w:rFonts w:ascii="Times New Roman" w:eastAsia="Times New Roman" w:hAnsi="Times New Roman" w:cs="Times New Roman"/>
                <w:color w:val="000000"/>
                <w:sz w:val="28"/>
                <w:szCs w:val="28"/>
              </w:rPr>
              <w:t>);</w:t>
            </w:r>
          </w:p>
          <w:p w:rsidR="0018345C" w:rsidRPr="00117EC9" w:rsidRDefault="0018345C" w:rsidP="00854657">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117EC9">
              <w:rPr>
                <w:rFonts w:ascii="Times New Roman" w:eastAsia="Times New Roman" w:hAnsi="Times New Roman" w:cs="Times New Roman"/>
                <w:color w:val="000000"/>
                <w:sz w:val="28"/>
                <w:szCs w:val="28"/>
              </w:rPr>
              <w:t>- по подпрограмме «Совершенствование социальной поддержки семьи и детей»</w:t>
            </w:r>
            <w:r w:rsidRPr="00117EC9">
              <w:rPr>
                <w:sz w:val="28"/>
                <w:szCs w:val="28"/>
              </w:rPr>
              <w:t xml:space="preserve"> </w:t>
            </w:r>
            <w:r w:rsidRPr="00117EC9">
              <w:rPr>
                <w:rFonts w:ascii="Times New Roman" w:eastAsia="Times New Roman" w:hAnsi="Times New Roman" w:cs="Times New Roman"/>
                <w:color w:val="000000"/>
                <w:sz w:val="28"/>
                <w:szCs w:val="28"/>
              </w:rPr>
              <w:t xml:space="preserve">увеличиваются бюджетные ассигнования на 11 337,9 тыс. рублей или  </w:t>
            </w:r>
            <w:r w:rsidR="00245FFF">
              <w:rPr>
                <w:rFonts w:ascii="Times New Roman" w:eastAsia="Times New Roman" w:hAnsi="Times New Roman" w:cs="Times New Roman"/>
                <w:color w:val="000000"/>
                <w:sz w:val="28"/>
                <w:szCs w:val="28"/>
              </w:rPr>
              <w:t xml:space="preserve">на </w:t>
            </w:r>
            <w:r w:rsidRPr="00117EC9">
              <w:rPr>
                <w:rFonts w:ascii="Times New Roman" w:eastAsia="Times New Roman" w:hAnsi="Times New Roman" w:cs="Times New Roman"/>
                <w:color w:val="000000"/>
                <w:sz w:val="28"/>
                <w:szCs w:val="28"/>
              </w:rPr>
              <w:t>4,5%, в том числе</w:t>
            </w:r>
            <w:r w:rsidRPr="00117EC9">
              <w:rPr>
                <w:rFonts w:ascii="Times New Roman" w:hAnsi="Times New Roman" w:cs="Times New Roman"/>
                <w:color w:val="000000"/>
                <w:sz w:val="28"/>
                <w:szCs w:val="28"/>
              </w:rPr>
              <w:t xml:space="preserve"> по целевым статьям «Обеспечение деятельности государственных организаций Чувашской Республики социального обслуживания детей с ограниченными возможностями»</w:t>
            </w:r>
            <w:r w:rsidRPr="00117EC9">
              <w:rPr>
                <w:rFonts w:ascii="Times New Roman" w:eastAsia="Times New Roman" w:hAnsi="Times New Roman" w:cs="Times New Roman"/>
                <w:color w:val="000000"/>
                <w:sz w:val="28"/>
                <w:szCs w:val="28"/>
              </w:rPr>
              <w:t xml:space="preserve"> </w:t>
            </w:r>
            <w:r w:rsidR="00245FFF">
              <w:rPr>
                <w:rFonts w:ascii="Times New Roman" w:eastAsia="Times New Roman" w:hAnsi="Times New Roman" w:cs="Times New Roman"/>
                <w:color w:val="000000"/>
                <w:sz w:val="28"/>
                <w:szCs w:val="28"/>
              </w:rPr>
              <w:t xml:space="preserve">- </w:t>
            </w:r>
            <w:r w:rsidRPr="00117EC9">
              <w:rPr>
                <w:rFonts w:ascii="Times New Roman" w:eastAsia="Times New Roman" w:hAnsi="Times New Roman" w:cs="Times New Roman"/>
                <w:color w:val="000000"/>
                <w:sz w:val="28"/>
                <w:szCs w:val="28"/>
              </w:rPr>
              <w:t>на 12 452,2 тыс. рублей или</w:t>
            </w:r>
            <w:r w:rsidR="00245FFF">
              <w:rPr>
                <w:rFonts w:ascii="Times New Roman" w:eastAsia="Times New Roman" w:hAnsi="Times New Roman" w:cs="Times New Roman"/>
                <w:color w:val="000000"/>
                <w:sz w:val="28"/>
                <w:szCs w:val="28"/>
              </w:rPr>
              <w:t xml:space="preserve"> на </w:t>
            </w:r>
            <w:r w:rsidRPr="00117EC9">
              <w:rPr>
                <w:rFonts w:ascii="Times New Roman" w:eastAsia="Times New Roman" w:hAnsi="Times New Roman" w:cs="Times New Roman"/>
                <w:color w:val="000000"/>
                <w:sz w:val="28"/>
                <w:szCs w:val="28"/>
              </w:rPr>
              <w:t xml:space="preserve">9,5%, </w:t>
            </w:r>
            <w:r w:rsidRPr="00117EC9">
              <w:rPr>
                <w:rFonts w:ascii="Times New Roman" w:hAnsi="Times New Roman" w:cs="Times New Roman"/>
                <w:color w:val="000000"/>
                <w:sz w:val="28"/>
                <w:szCs w:val="28"/>
              </w:rPr>
              <w:t xml:space="preserve">«Обеспечение деятельности государственных организаций Чувашской Республики социального обслуживания семьи и детей» </w:t>
            </w:r>
            <w:r w:rsidR="00245FFF">
              <w:rPr>
                <w:rFonts w:ascii="Times New Roman" w:hAnsi="Times New Roman" w:cs="Times New Roman"/>
                <w:color w:val="000000"/>
                <w:sz w:val="28"/>
                <w:szCs w:val="28"/>
              </w:rPr>
              <w:t xml:space="preserve">- </w:t>
            </w:r>
            <w:r w:rsidRPr="00117EC9">
              <w:rPr>
                <w:rFonts w:ascii="Times New Roman" w:hAnsi="Times New Roman" w:cs="Times New Roman"/>
                <w:color w:val="000000"/>
                <w:sz w:val="28"/>
                <w:szCs w:val="28"/>
              </w:rPr>
              <w:t>на 2 447,4 тыс. рублей или</w:t>
            </w:r>
            <w:r w:rsidR="00245FFF">
              <w:rPr>
                <w:rFonts w:ascii="Times New Roman" w:hAnsi="Times New Roman" w:cs="Times New Roman"/>
                <w:color w:val="000000"/>
                <w:sz w:val="28"/>
                <w:szCs w:val="28"/>
              </w:rPr>
              <w:t xml:space="preserve"> на</w:t>
            </w:r>
            <w:r w:rsidRPr="00117EC9">
              <w:rPr>
                <w:rFonts w:ascii="Times New Roman" w:hAnsi="Times New Roman" w:cs="Times New Roman"/>
                <w:color w:val="000000"/>
                <w:sz w:val="28"/>
                <w:szCs w:val="28"/>
              </w:rPr>
              <w:t xml:space="preserve"> 2,4%</w:t>
            </w:r>
            <w:r>
              <w:rPr>
                <w:rFonts w:ascii="Times New Roman" w:hAnsi="Times New Roman" w:cs="Times New Roman"/>
                <w:color w:val="000000"/>
                <w:sz w:val="28"/>
                <w:szCs w:val="28"/>
              </w:rPr>
              <w:t xml:space="preserve"> </w:t>
            </w:r>
            <w:r w:rsidRPr="00A37D9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предоставление субсидий подведомственным учреждениям</w:t>
            </w:r>
            <w:r w:rsidRPr="00A37D98">
              <w:rPr>
                <w:rFonts w:ascii="Times New Roman" w:eastAsia="Times New Roman" w:hAnsi="Times New Roman" w:cs="Times New Roman"/>
                <w:color w:val="000000"/>
                <w:sz w:val="28"/>
                <w:szCs w:val="28"/>
              </w:rPr>
              <w:t>)</w:t>
            </w:r>
            <w:r w:rsidRPr="00117EC9">
              <w:rPr>
                <w:rFonts w:ascii="Times New Roman" w:hAnsi="Times New Roman" w:cs="Times New Roman"/>
                <w:color w:val="000000"/>
                <w:sz w:val="28"/>
                <w:szCs w:val="28"/>
              </w:rPr>
              <w:t>;</w:t>
            </w:r>
          </w:p>
          <w:p w:rsidR="0018345C" w:rsidRPr="00117EC9" w:rsidRDefault="0018345C" w:rsidP="0085465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117EC9">
              <w:rPr>
                <w:rFonts w:ascii="Times New Roman" w:hAnsi="Times New Roman" w:cs="Times New Roman"/>
                <w:color w:val="000000"/>
                <w:sz w:val="28"/>
                <w:szCs w:val="28"/>
              </w:rPr>
              <w:t>-</w:t>
            </w:r>
            <w:r w:rsidR="00245FFF">
              <w:rPr>
                <w:rFonts w:ascii="Times New Roman" w:hAnsi="Times New Roman" w:cs="Times New Roman"/>
                <w:color w:val="000000"/>
                <w:sz w:val="28"/>
                <w:szCs w:val="28"/>
              </w:rPr>
              <w:t> по подпрограмме</w:t>
            </w:r>
            <w:r w:rsidRPr="00117EC9">
              <w:rPr>
                <w:rFonts w:ascii="Times New Roman" w:hAnsi="Times New Roman" w:cs="Times New Roman"/>
                <w:color w:val="000000"/>
                <w:sz w:val="28"/>
                <w:szCs w:val="28"/>
              </w:rPr>
              <w:t xml:space="preserve"> «Обеспечение реализации государственной программы Чувашской Республики «Социальная поддержка граждан» </w:t>
            </w:r>
            <w:r w:rsidR="00245FFF">
              <w:rPr>
                <w:rFonts w:ascii="Times New Roman" w:hAnsi="Times New Roman" w:cs="Times New Roman"/>
                <w:color w:val="000000"/>
                <w:sz w:val="28"/>
                <w:szCs w:val="28"/>
              </w:rPr>
              <w:t xml:space="preserve">- </w:t>
            </w:r>
            <w:r w:rsidRPr="00117EC9">
              <w:rPr>
                <w:rFonts w:ascii="Times New Roman" w:hAnsi="Times New Roman" w:cs="Times New Roman"/>
                <w:color w:val="000000"/>
                <w:sz w:val="28"/>
                <w:szCs w:val="28"/>
              </w:rPr>
              <w:t>на 1 </w:t>
            </w:r>
            <w:r>
              <w:rPr>
                <w:rFonts w:ascii="Times New Roman" w:hAnsi="Times New Roman" w:cs="Times New Roman"/>
                <w:color w:val="000000"/>
                <w:sz w:val="28"/>
                <w:szCs w:val="28"/>
              </w:rPr>
              <w:t>512</w:t>
            </w:r>
            <w:r w:rsidRPr="00117EC9">
              <w:rPr>
                <w:rFonts w:ascii="Times New Roman" w:hAnsi="Times New Roman" w:cs="Times New Roman"/>
                <w:color w:val="000000"/>
                <w:sz w:val="28"/>
                <w:szCs w:val="28"/>
              </w:rPr>
              <w:t>,2 тыс. рублей или</w:t>
            </w:r>
            <w:r w:rsidR="00245FFF">
              <w:rPr>
                <w:rFonts w:ascii="Times New Roman" w:hAnsi="Times New Roman" w:cs="Times New Roman"/>
                <w:color w:val="000000"/>
                <w:sz w:val="28"/>
                <w:szCs w:val="28"/>
              </w:rPr>
              <w:t xml:space="preserve"> на</w:t>
            </w:r>
            <w:r w:rsidRPr="00117EC9">
              <w:rPr>
                <w:rFonts w:ascii="Times New Roman" w:hAnsi="Times New Roman" w:cs="Times New Roman"/>
                <w:color w:val="000000"/>
                <w:sz w:val="28"/>
                <w:szCs w:val="28"/>
              </w:rPr>
              <w:t xml:space="preserve"> 1,1%</w:t>
            </w:r>
            <w:r>
              <w:rPr>
                <w:rFonts w:ascii="Times New Roman" w:hAnsi="Times New Roman" w:cs="Times New Roman"/>
                <w:color w:val="000000"/>
                <w:sz w:val="28"/>
                <w:szCs w:val="28"/>
              </w:rPr>
              <w:t xml:space="preserve"> (на обеспечение деятельности </w:t>
            </w:r>
            <w:r w:rsidR="00245FFF">
              <w:rPr>
                <w:rFonts w:ascii="Times New Roman" w:hAnsi="Times New Roman" w:cs="Times New Roman"/>
                <w:color w:val="000000"/>
                <w:sz w:val="28"/>
                <w:szCs w:val="28"/>
              </w:rPr>
              <w:t>КУ «Ц</w:t>
            </w:r>
            <w:r>
              <w:rPr>
                <w:rFonts w:ascii="Times New Roman" w:hAnsi="Times New Roman" w:cs="Times New Roman"/>
                <w:color w:val="000000"/>
                <w:sz w:val="28"/>
                <w:szCs w:val="28"/>
              </w:rPr>
              <w:t>ентра предоставления мер социальной поддержки</w:t>
            </w:r>
            <w:r w:rsidR="00245FFF">
              <w:rPr>
                <w:rFonts w:ascii="Times New Roman" w:hAnsi="Times New Roman" w:cs="Times New Roman"/>
                <w:color w:val="000000"/>
                <w:sz w:val="28"/>
                <w:szCs w:val="28"/>
              </w:rPr>
              <w:t>»</w:t>
            </w:r>
            <w:r>
              <w:rPr>
                <w:rFonts w:ascii="Times New Roman" w:hAnsi="Times New Roman" w:cs="Times New Roman"/>
                <w:color w:val="000000"/>
                <w:sz w:val="28"/>
                <w:szCs w:val="28"/>
              </w:rPr>
              <w:t>)</w:t>
            </w:r>
            <w:r w:rsidRPr="00117EC9">
              <w:rPr>
                <w:rFonts w:ascii="Times New Roman" w:hAnsi="Times New Roman" w:cs="Times New Roman"/>
                <w:color w:val="000000"/>
                <w:sz w:val="28"/>
                <w:szCs w:val="28"/>
              </w:rPr>
              <w:t>.</w:t>
            </w:r>
          </w:p>
          <w:p w:rsidR="0018345C" w:rsidRDefault="0018345C" w:rsidP="0085465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подразделу</w:t>
            </w:r>
            <w:r>
              <w:rPr>
                <w:rFonts w:ascii="Times New Roman" w:hAnsi="Times New Roman" w:cs="Times New Roman"/>
                <w:b/>
                <w:bCs/>
                <w:color w:val="000000"/>
                <w:sz w:val="28"/>
                <w:szCs w:val="28"/>
              </w:rPr>
              <w:t xml:space="preserve"> «Социальное обеспечение населения</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Pr>
                <w:rFonts w:ascii="Times New Roman" w:hAnsi="Times New Roman" w:cs="Times New Roman"/>
                <w:color w:val="000000"/>
                <w:sz w:val="28"/>
                <w:szCs w:val="28"/>
              </w:rPr>
              <w:t xml:space="preserve"> 2022 году увеличи</w:t>
            </w:r>
            <w:r w:rsidR="00245FFF">
              <w:rPr>
                <w:rFonts w:ascii="Times New Roman" w:hAnsi="Times New Roman" w:cs="Times New Roman"/>
                <w:color w:val="000000"/>
                <w:sz w:val="28"/>
                <w:szCs w:val="28"/>
              </w:rPr>
              <w:t>ваются на 182 736,0 тыс. рублей</w:t>
            </w:r>
            <w:r>
              <w:rPr>
                <w:rFonts w:ascii="Times New Roman" w:hAnsi="Times New Roman" w:cs="Times New Roman"/>
                <w:color w:val="000000"/>
                <w:sz w:val="28"/>
                <w:szCs w:val="28"/>
              </w:rPr>
              <w:t xml:space="preserve"> или на 1,6%. С учетом изменений расходы составят в сумме 11 690 512,3 тыс. рублей.</w:t>
            </w:r>
          </w:p>
          <w:p w:rsidR="0018345C" w:rsidRPr="00854657" w:rsidRDefault="0018345C" w:rsidP="00854657">
            <w:pPr>
              <w:widowControl w:val="0"/>
              <w:autoSpaceDE w:val="0"/>
              <w:autoSpaceDN w:val="0"/>
              <w:adjustRightInd w:val="0"/>
              <w:spacing w:after="0" w:line="240" w:lineRule="auto"/>
              <w:ind w:firstLine="710"/>
              <w:jc w:val="both"/>
              <w:rPr>
                <w:rFonts w:ascii="Times New Roman" w:hAnsi="Times New Roman" w:cs="Times New Roman"/>
                <w:color w:val="FF0000"/>
                <w:sz w:val="28"/>
                <w:szCs w:val="28"/>
              </w:rPr>
            </w:pPr>
            <w:r>
              <w:rPr>
                <w:rFonts w:ascii="Times New Roman" w:hAnsi="Times New Roman" w:cs="Times New Roman"/>
                <w:color w:val="000000"/>
                <w:sz w:val="28"/>
                <w:szCs w:val="28"/>
              </w:rPr>
              <w:t>По данному подразделу в 2022 году предусмотрено изменение бюджетных ассигнований на реализацию следующих государственных программ Чувашской Республики:</w:t>
            </w:r>
          </w:p>
        </w:tc>
      </w:tr>
      <w:tr w:rsidR="0018345C" w:rsidRPr="00854657"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854657" w:rsidRDefault="0018345C">
            <w:pPr>
              <w:widowControl w:val="0"/>
              <w:autoSpaceDE w:val="0"/>
              <w:autoSpaceDN w:val="0"/>
              <w:adjustRightInd w:val="0"/>
              <w:spacing w:after="0" w:line="240" w:lineRule="auto"/>
              <w:jc w:val="center"/>
              <w:rPr>
                <w:rFonts w:ascii="Arial" w:hAnsi="Arial" w:cs="Arial"/>
                <w:sz w:val="24"/>
                <w:szCs w:val="24"/>
              </w:rPr>
            </w:pPr>
            <w:r w:rsidRPr="00854657">
              <w:rPr>
                <w:rFonts w:ascii="Times New Roman" w:hAnsi="Times New Roman" w:cs="Times New Roman"/>
                <w:sz w:val="20"/>
                <w:szCs w:val="20"/>
              </w:rPr>
              <w:lastRenderedPageBreak/>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854657" w:rsidRDefault="0018345C">
            <w:pPr>
              <w:widowControl w:val="0"/>
              <w:autoSpaceDE w:val="0"/>
              <w:autoSpaceDN w:val="0"/>
              <w:adjustRightInd w:val="0"/>
              <w:spacing w:after="0" w:line="240" w:lineRule="auto"/>
              <w:jc w:val="center"/>
              <w:rPr>
                <w:rFonts w:ascii="Arial" w:hAnsi="Arial" w:cs="Arial"/>
                <w:sz w:val="24"/>
                <w:szCs w:val="24"/>
              </w:rPr>
            </w:pPr>
            <w:r w:rsidRPr="00854657">
              <w:rPr>
                <w:rFonts w:ascii="Times New Roman" w:hAnsi="Times New Roman" w:cs="Times New Roman"/>
                <w:sz w:val="20"/>
                <w:szCs w:val="20"/>
              </w:rPr>
              <w:t>Закон о бюджете (с изменениями от 24.03.2022 №5)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854657" w:rsidRDefault="0018345C">
            <w:pPr>
              <w:widowControl w:val="0"/>
              <w:autoSpaceDE w:val="0"/>
              <w:autoSpaceDN w:val="0"/>
              <w:adjustRightInd w:val="0"/>
              <w:spacing w:after="0" w:line="240" w:lineRule="auto"/>
              <w:jc w:val="center"/>
              <w:rPr>
                <w:rFonts w:ascii="Arial" w:hAnsi="Arial" w:cs="Arial"/>
                <w:sz w:val="24"/>
                <w:szCs w:val="24"/>
              </w:rPr>
            </w:pPr>
            <w:r w:rsidRPr="00854657">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854657"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854657">
              <w:rPr>
                <w:rFonts w:ascii="Times New Roman" w:hAnsi="Times New Roman" w:cs="Times New Roman"/>
                <w:sz w:val="20"/>
                <w:szCs w:val="20"/>
              </w:rPr>
              <w:t>Изменения</w:t>
            </w:r>
          </w:p>
          <w:p w:rsidR="0018345C" w:rsidRPr="00854657"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854657">
              <w:rPr>
                <w:rFonts w:ascii="Times New Roman" w:hAnsi="Times New Roman" w:cs="Times New Roman"/>
                <w:sz w:val="20"/>
                <w:szCs w:val="20"/>
              </w:rPr>
              <w:t>(+/-)</w:t>
            </w:r>
          </w:p>
          <w:p w:rsidR="0018345C" w:rsidRPr="00854657" w:rsidRDefault="0018345C">
            <w:pPr>
              <w:widowControl w:val="0"/>
              <w:autoSpaceDE w:val="0"/>
              <w:autoSpaceDN w:val="0"/>
              <w:adjustRightInd w:val="0"/>
              <w:spacing w:after="0" w:line="240" w:lineRule="auto"/>
              <w:jc w:val="center"/>
              <w:rPr>
                <w:rFonts w:ascii="Arial" w:hAnsi="Arial" w:cs="Arial"/>
                <w:sz w:val="24"/>
                <w:szCs w:val="24"/>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854657" w:rsidRDefault="0018345C">
            <w:pPr>
              <w:widowControl w:val="0"/>
              <w:autoSpaceDE w:val="0"/>
              <w:autoSpaceDN w:val="0"/>
              <w:adjustRightInd w:val="0"/>
              <w:spacing w:after="0" w:line="240" w:lineRule="auto"/>
              <w:jc w:val="center"/>
              <w:rPr>
                <w:rFonts w:ascii="Arial" w:hAnsi="Arial" w:cs="Arial"/>
                <w:sz w:val="24"/>
                <w:szCs w:val="24"/>
              </w:rPr>
            </w:pPr>
            <w:r w:rsidRPr="00854657">
              <w:rPr>
                <w:rFonts w:ascii="Times New Roman" w:hAnsi="Times New Roman" w:cs="Times New Roman"/>
                <w:sz w:val="20"/>
                <w:szCs w:val="20"/>
              </w:rPr>
              <w:t>%</w:t>
            </w:r>
          </w:p>
        </w:tc>
      </w:tr>
      <w:tr w:rsidR="0018345C" w:rsidRPr="00854657"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854657" w:rsidRDefault="0018345C" w:rsidP="00854657">
            <w:pPr>
              <w:widowControl w:val="0"/>
              <w:autoSpaceDE w:val="0"/>
              <w:autoSpaceDN w:val="0"/>
              <w:adjustRightInd w:val="0"/>
              <w:spacing w:after="0" w:line="240" w:lineRule="auto"/>
              <w:jc w:val="both"/>
              <w:rPr>
                <w:rFonts w:ascii="Arial" w:hAnsi="Arial" w:cs="Arial"/>
                <w:sz w:val="24"/>
                <w:szCs w:val="24"/>
              </w:rPr>
            </w:pPr>
            <w:r w:rsidRPr="00854657">
              <w:rPr>
                <w:rFonts w:ascii="Times New Roman" w:hAnsi="Times New Roman" w:cs="Times New Roman"/>
                <w:bCs/>
                <w:color w:val="000000"/>
                <w:sz w:val="20"/>
                <w:szCs w:val="20"/>
              </w:rPr>
              <w:t>Государственная программа «Обеспечение граждан в Чувашской Республике доступным и комфортным жильем»</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854657" w:rsidRDefault="0018345C" w:rsidP="00854657">
            <w:pPr>
              <w:widowControl w:val="0"/>
              <w:autoSpaceDE w:val="0"/>
              <w:autoSpaceDN w:val="0"/>
              <w:adjustRightInd w:val="0"/>
              <w:spacing w:after="0" w:line="240" w:lineRule="auto"/>
              <w:jc w:val="center"/>
              <w:rPr>
                <w:rFonts w:ascii="Arial" w:hAnsi="Arial" w:cs="Arial"/>
                <w:sz w:val="24"/>
                <w:szCs w:val="24"/>
              </w:rPr>
            </w:pPr>
            <w:r w:rsidRPr="00854657">
              <w:rPr>
                <w:rFonts w:ascii="Times New Roman" w:hAnsi="Times New Roman" w:cs="Times New Roman"/>
                <w:bCs/>
                <w:color w:val="000000"/>
                <w:sz w:val="20"/>
                <w:szCs w:val="20"/>
              </w:rPr>
              <w:t>265 100,1</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854657" w:rsidRDefault="0018345C" w:rsidP="00854657">
            <w:pPr>
              <w:widowControl w:val="0"/>
              <w:autoSpaceDE w:val="0"/>
              <w:autoSpaceDN w:val="0"/>
              <w:adjustRightInd w:val="0"/>
              <w:spacing w:after="0" w:line="240" w:lineRule="auto"/>
              <w:jc w:val="center"/>
              <w:rPr>
                <w:rFonts w:ascii="Arial" w:hAnsi="Arial" w:cs="Arial"/>
                <w:sz w:val="24"/>
                <w:szCs w:val="24"/>
              </w:rPr>
            </w:pPr>
            <w:r w:rsidRPr="00854657">
              <w:rPr>
                <w:rFonts w:ascii="Times New Roman" w:hAnsi="Times New Roman" w:cs="Times New Roman"/>
                <w:bCs/>
                <w:color w:val="000000"/>
                <w:sz w:val="20"/>
                <w:szCs w:val="20"/>
              </w:rPr>
              <w:t>505 124,0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854657" w:rsidRDefault="0018345C" w:rsidP="00854657">
            <w:pPr>
              <w:widowControl w:val="0"/>
              <w:autoSpaceDE w:val="0"/>
              <w:autoSpaceDN w:val="0"/>
              <w:adjustRightInd w:val="0"/>
              <w:spacing w:after="0" w:line="240" w:lineRule="auto"/>
              <w:jc w:val="center"/>
              <w:rPr>
                <w:rFonts w:ascii="Arial" w:hAnsi="Arial" w:cs="Arial"/>
                <w:sz w:val="24"/>
                <w:szCs w:val="24"/>
              </w:rPr>
            </w:pPr>
            <w:r w:rsidRPr="00854657">
              <w:rPr>
                <w:rFonts w:ascii="Times New Roman" w:hAnsi="Times New Roman" w:cs="Times New Roman"/>
                <w:bCs/>
                <w:color w:val="000000"/>
                <w:sz w:val="20"/>
                <w:szCs w:val="20"/>
              </w:rPr>
              <w:t>240 023,9</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854657" w:rsidRDefault="0018345C" w:rsidP="00854657">
            <w:pPr>
              <w:widowControl w:val="0"/>
              <w:autoSpaceDE w:val="0"/>
              <w:autoSpaceDN w:val="0"/>
              <w:adjustRightInd w:val="0"/>
              <w:spacing w:after="0" w:line="240" w:lineRule="auto"/>
              <w:jc w:val="center"/>
              <w:rPr>
                <w:rFonts w:ascii="Arial" w:hAnsi="Arial" w:cs="Arial"/>
                <w:sz w:val="24"/>
                <w:szCs w:val="24"/>
              </w:rPr>
            </w:pPr>
            <w:r w:rsidRPr="00854657">
              <w:rPr>
                <w:rFonts w:ascii="Times New Roman" w:hAnsi="Times New Roman" w:cs="Times New Roman"/>
                <w:bCs/>
                <w:color w:val="000000"/>
                <w:sz w:val="20"/>
                <w:szCs w:val="20"/>
              </w:rPr>
              <w:t>90,5</w:t>
            </w:r>
          </w:p>
        </w:tc>
      </w:tr>
      <w:tr w:rsidR="0018345C" w:rsidRPr="00854657" w:rsidTr="00817361">
        <w:trPr>
          <w:trHeight w:val="288"/>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854657" w:rsidRDefault="0018345C" w:rsidP="00854657">
            <w:pPr>
              <w:widowControl w:val="0"/>
              <w:autoSpaceDE w:val="0"/>
              <w:autoSpaceDN w:val="0"/>
              <w:adjustRightInd w:val="0"/>
              <w:spacing w:after="0" w:line="240" w:lineRule="auto"/>
              <w:jc w:val="both"/>
              <w:rPr>
                <w:rFonts w:ascii="Arial" w:hAnsi="Arial" w:cs="Arial"/>
                <w:sz w:val="24"/>
                <w:szCs w:val="24"/>
              </w:rPr>
            </w:pPr>
            <w:r w:rsidRPr="00854657">
              <w:rPr>
                <w:rFonts w:ascii="Times New Roman" w:hAnsi="Times New Roman" w:cs="Times New Roman"/>
                <w:bCs/>
                <w:color w:val="000000"/>
                <w:sz w:val="20"/>
                <w:szCs w:val="20"/>
              </w:rPr>
              <w:t>Государственная программа «Комплексное развитие сельских территорий Чувашской Республики»</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854657" w:rsidRDefault="0018345C" w:rsidP="00854657">
            <w:pPr>
              <w:widowControl w:val="0"/>
              <w:autoSpaceDE w:val="0"/>
              <w:autoSpaceDN w:val="0"/>
              <w:adjustRightInd w:val="0"/>
              <w:spacing w:after="0" w:line="240" w:lineRule="auto"/>
              <w:jc w:val="center"/>
              <w:rPr>
                <w:rFonts w:ascii="Arial" w:hAnsi="Arial" w:cs="Arial"/>
                <w:sz w:val="24"/>
                <w:szCs w:val="24"/>
              </w:rPr>
            </w:pPr>
            <w:r w:rsidRPr="00854657">
              <w:rPr>
                <w:rFonts w:ascii="Times New Roman" w:hAnsi="Times New Roman" w:cs="Times New Roman"/>
                <w:bCs/>
                <w:color w:val="000000"/>
                <w:sz w:val="20"/>
                <w:szCs w:val="20"/>
              </w:rPr>
              <w:t>35 791,4</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854657" w:rsidRDefault="0018345C" w:rsidP="00854657">
            <w:pPr>
              <w:widowControl w:val="0"/>
              <w:autoSpaceDE w:val="0"/>
              <w:autoSpaceDN w:val="0"/>
              <w:adjustRightInd w:val="0"/>
              <w:spacing w:after="0" w:line="240" w:lineRule="auto"/>
              <w:jc w:val="center"/>
              <w:rPr>
                <w:rFonts w:ascii="Arial" w:hAnsi="Arial" w:cs="Arial"/>
                <w:sz w:val="24"/>
                <w:szCs w:val="24"/>
              </w:rPr>
            </w:pPr>
            <w:r w:rsidRPr="00854657">
              <w:rPr>
                <w:rFonts w:ascii="Times New Roman" w:hAnsi="Times New Roman" w:cs="Times New Roman"/>
                <w:bCs/>
                <w:color w:val="000000"/>
                <w:sz w:val="20"/>
                <w:szCs w:val="20"/>
              </w:rPr>
              <w:t>20 791,5</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854657" w:rsidRDefault="0018345C" w:rsidP="00854657">
            <w:pPr>
              <w:widowControl w:val="0"/>
              <w:autoSpaceDE w:val="0"/>
              <w:autoSpaceDN w:val="0"/>
              <w:adjustRightInd w:val="0"/>
              <w:spacing w:after="0" w:line="240" w:lineRule="auto"/>
              <w:jc w:val="center"/>
              <w:rPr>
                <w:rFonts w:ascii="Arial" w:hAnsi="Arial" w:cs="Arial"/>
                <w:sz w:val="24"/>
                <w:szCs w:val="24"/>
              </w:rPr>
            </w:pPr>
            <w:r w:rsidRPr="00854657">
              <w:rPr>
                <w:rFonts w:ascii="Times New Roman" w:hAnsi="Times New Roman" w:cs="Times New Roman"/>
                <w:bCs/>
                <w:color w:val="000000"/>
                <w:sz w:val="20"/>
                <w:szCs w:val="20"/>
              </w:rPr>
              <w:t>-14 999,9</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854657" w:rsidRDefault="0018345C" w:rsidP="00854657">
            <w:pPr>
              <w:widowControl w:val="0"/>
              <w:autoSpaceDE w:val="0"/>
              <w:autoSpaceDN w:val="0"/>
              <w:adjustRightInd w:val="0"/>
              <w:spacing w:after="0" w:line="240" w:lineRule="auto"/>
              <w:jc w:val="center"/>
              <w:rPr>
                <w:rFonts w:ascii="Arial" w:hAnsi="Arial" w:cs="Arial"/>
                <w:sz w:val="24"/>
                <w:szCs w:val="24"/>
              </w:rPr>
            </w:pPr>
            <w:r w:rsidRPr="00854657">
              <w:rPr>
                <w:rFonts w:ascii="Times New Roman" w:hAnsi="Times New Roman" w:cs="Times New Roman"/>
                <w:bCs/>
                <w:color w:val="000000"/>
                <w:sz w:val="20"/>
                <w:szCs w:val="20"/>
              </w:rPr>
              <w:t>-41,9</w:t>
            </w:r>
          </w:p>
        </w:tc>
      </w:tr>
      <w:tr w:rsidR="0018345C" w:rsidRPr="00854657" w:rsidTr="00817361">
        <w:trPr>
          <w:trHeight w:val="288"/>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854657" w:rsidRDefault="0018345C" w:rsidP="00854657">
            <w:pPr>
              <w:widowControl w:val="0"/>
              <w:autoSpaceDE w:val="0"/>
              <w:autoSpaceDN w:val="0"/>
              <w:adjustRightInd w:val="0"/>
              <w:spacing w:after="0" w:line="240" w:lineRule="auto"/>
              <w:jc w:val="both"/>
              <w:rPr>
                <w:rFonts w:ascii="Arial" w:hAnsi="Arial" w:cs="Arial"/>
                <w:sz w:val="24"/>
                <w:szCs w:val="24"/>
              </w:rPr>
            </w:pPr>
            <w:r w:rsidRPr="00854657">
              <w:rPr>
                <w:rFonts w:ascii="Times New Roman" w:hAnsi="Times New Roman" w:cs="Times New Roman"/>
                <w:bCs/>
                <w:color w:val="000000"/>
                <w:sz w:val="20"/>
                <w:szCs w:val="20"/>
              </w:rPr>
              <w:t>Государственная программа «Развитие здравоохранения»</w:t>
            </w:r>
          </w:p>
        </w:tc>
        <w:tc>
          <w:tcPr>
            <w:tcW w:w="12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854657" w:rsidRDefault="0018345C" w:rsidP="00854657">
            <w:pPr>
              <w:widowControl w:val="0"/>
              <w:autoSpaceDE w:val="0"/>
              <w:autoSpaceDN w:val="0"/>
              <w:adjustRightInd w:val="0"/>
              <w:spacing w:after="0" w:line="240" w:lineRule="auto"/>
              <w:jc w:val="center"/>
              <w:rPr>
                <w:rFonts w:ascii="Arial" w:hAnsi="Arial" w:cs="Arial"/>
                <w:sz w:val="24"/>
                <w:szCs w:val="24"/>
              </w:rPr>
            </w:pPr>
            <w:r w:rsidRPr="00854657">
              <w:rPr>
                <w:rFonts w:ascii="Times New Roman" w:hAnsi="Times New Roman" w:cs="Times New Roman"/>
                <w:bCs/>
                <w:color w:val="000000"/>
                <w:sz w:val="20"/>
                <w:szCs w:val="20"/>
              </w:rPr>
              <w:t>6 381 475,7</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854657" w:rsidRDefault="0018345C" w:rsidP="00854657">
            <w:pPr>
              <w:widowControl w:val="0"/>
              <w:autoSpaceDE w:val="0"/>
              <w:autoSpaceDN w:val="0"/>
              <w:adjustRightInd w:val="0"/>
              <w:spacing w:after="0" w:line="240" w:lineRule="auto"/>
              <w:jc w:val="center"/>
              <w:rPr>
                <w:rFonts w:ascii="Arial" w:hAnsi="Arial" w:cs="Arial"/>
                <w:sz w:val="24"/>
                <w:szCs w:val="24"/>
              </w:rPr>
            </w:pPr>
            <w:r w:rsidRPr="00854657">
              <w:rPr>
                <w:rFonts w:ascii="Times New Roman" w:hAnsi="Times New Roman" w:cs="Times New Roman"/>
                <w:bCs/>
                <w:color w:val="000000"/>
                <w:sz w:val="20"/>
                <w:szCs w:val="20"/>
              </w:rPr>
              <w:t>6 399 616,6</w:t>
            </w:r>
          </w:p>
        </w:tc>
        <w:tc>
          <w:tcPr>
            <w:tcW w:w="11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854657" w:rsidRDefault="0018345C" w:rsidP="00854657">
            <w:pPr>
              <w:widowControl w:val="0"/>
              <w:autoSpaceDE w:val="0"/>
              <w:autoSpaceDN w:val="0"/>
              <w:adjustRightInd w:val="0"/>
              <w:spacing w:after="0" w:line="240" w:lineRule="auto"/>
              <w:jc w:val="center"/>
              <w:rPr>
                <w:rFonts w:ascii="Arial" w:hAnsi="Arial" w:cs="Arial"/>
                <w:sz w:val="24"/>
                <w:szCs w:val="24"/>
              </w:rPr>
            </w:pPr>
            <w:r w:rsidRPr="00854657">
              <w:rPr>
                <w:rFonts w:ascii="Times New Roman" w:hAnsi="Times New Roman" w:cs="Times New Roman"/>
                <w:bCs/>
                <w:color w:val="000000"/>
                <w:sz w:val="20"/>
                <w:szCs w:val="20"/>
              </w:rPr>
              <w:t>18 140,9</w:t>
            </w:r>
          </w:p>
        </w:tc>
        <w:tc>
          <w:tcPr>
            <w:tcW w:w="6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854657" w:rsidRDefault="0018345C" w:rsidP="00854657">
            <w:pPr>
              <w:widowControl w:val="0"/>
              <w:autoSpaceDE w:val="0"/>
              <w:autoSpaceDN w:val="0"/>
              <w:adjustRightInd w:val="0"/>
              <w:spacing w:after="0" w:line="240" w:lineRule="auto"/>
              <w:jc w:val="center"/>
              <w:rPr>
                <w:rFonts w:ascii="Arial" w:hAnsi="Arial" w:cs="Arial"/>
                <w:sz w:val="24"/>
                <w:szCs w:val="24"/>
              </w:rPr>
            </w:pPr>
            <w:r w:rsidRPr="00854657">
              <w:rPr>
                <w:rFonts w:ascii="Times New Roman" w:hAnsi="Times New Roman" w:cs="Times New Roman"/>
                <w:bCs/>
                <w:color w:val="000000"/>
                <w:sz w:val="20"/>
                <w:szCs w:val="20"/>
              </w:rPr>
              <w:t>0,3</w:t>
            </w:r>
          </w:p>
        </w:tc>
      </w:tr>
      <w:tr w:rsidR="0018345C" w:rsidRPr="00854657" w:rsidTr="00817361">
        <w:trPr>
          <w:trHeight w:val="288"/>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854657" w:rsidRDefault="0018345C" w:rsidP="00854657">
            <w:pPr>
              <w:widowControl w:val="0"/>
              <w:autoSpaceDE w:val="0"/>
              <w:autoSpaceDN w:val="0"/>
              <w:adjustRightInd w:val="0"/>
              <w:spacing w:after="0" w:line="240" w:lineRule="auto"/>
              <w:jc w:val="both"/>
              <w:rPr>
                <w:rFonts w:ascii="Arial" w:hAnsi="Arial" w:cs="Arial"/>
                <w:sz w:val="24"/>
                <w:szCs w:val="24"/>
              </w:rPr>
            </w:pPr>
            <w:r w:rsidRPr="00854657">
              <w:rPr>
                <w:rFonts w:ascii="Times New Roman" w:hAnsi="Times New Roman" w:cs="Times New Roman"/>
                <w:bCs/>
                <w:color w:val="000000"/>
                <w:sz w:val="20"/>
                <w:szCs w:val="20"/>
              </w:rPr>
              <w:t>Государственная программа «Социальная поддержка граждан»</w:t>
            </w:r>
          </w:p>
        </w:tc>
        <w:tc>
          <w:tcPr>
            <w:tcW w:w="12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854657" w:rsidRDefault="0018345C" w:rsidP="00854657">
            <w:pPr>
              <w:widowControl w:val="0"/>
              <w:autoSpaceDE w:val="0"/>
              <w:autoSpaceDN w:val="0"/>
              <w:adjustRightInd w:val="0"/>
              <w:spacing w:after="0" w:line="240" w:lineRule="auto"/>
              <w:jc w:val="center"/>
              <w:rPr>
                <w:rFonts w:ascii="Arial" w:hAnsi="Arial" w:cs="Arial"/>
                <w:sz w:val="24"/>
                <w:szCs w:val="24"/>
              </w:rPr>
            </w:pPr>
            <w:r w:rsidRPr="00854657">
              <w:rPr>
                <w:rFonts w:ascii="Times New Roman" w:hAnsi="Times New Roman" w:cs="Times New Roman"/>
                <w:bCs/>
                <w:color w:val="000000"/>
                <w:sz w:val="20"/>
                <w:szCs w:val="20"/>
              </w:rPr>
              <w:t>4 605 181,3</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854657" w:rsidRDefault="0018345C" w:rsidP="00854657">
            <w:pPr>
              <w:widowControl w:val="0"/>
              <w:autoSpaceDE w:val="0"/>
              <w:autoSpaceDN w:val="0"/>
              <w:adjustRightInd w:val="0"/>
              <w:spacing w:after="0" w:line="240" w:lineRule="auto"/>
              <w:jc w:val="center"/>
              <w:rPr>
                <w:rFonts w:ascii="Arial" w:hAnsi="Arial" w:cs="Arial"/>
                <w:sz w:val="24"/>
                <w:szCs w:val="24"/>
              </w:rPr>
            </w:pPr>
            <w:r w:rsidRPr="00854657">
              <w:rPr>
                <w:rFonts w:ascii="Times New Roman" w:hAnsi="Times New Roman" w:cs="Times New Roman"/>
                <w:bCs/>
                <w:color w:val="000000"/>
                <w:sz w:val="20"/>
                <w:szCs w:val="20"/>
              </w:rPr>
              <w:t>4 424 615,7</w:t>
            </w:r>
          </w:p>
        </w:tc>
        <w:tc>
          <w:tcPr>
            <w:tcW w:w="11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854657" w:rsidRDefault="0018345C" w:rsidP="00854657">
            <w:pPr>
              <w:widowControl w:val="0"/>
              <w:autoSpaceDE w:val="0"/>
              <w:autoSpaceDN w:val="0"/>
              <w:adjustRightInd w:val="0"/>
              <w:spacing w:after="0" w:line="240" w:lineRule="auto"/>
              <w:jc w:val="center"/>
              <w:rPr>
                <w:rFonts w:ascii="Arial" w:hAnsi="Arial" w:cs="Arial"/>
                <w:sz w:val="24"/>
                <w:szCs w:val="24"/>
              </w:rPr>
            </w:pPr>
            <w:r w:rsidRPr="00854657">
              <w:rPr>
                <w:rFonts w:ascii="Times New Roman" w:hAnsi="Times New Roman" w:cs="Times New Roman"/>
                <w:bCs/>
                <w:color w:val="000000"/>
                <w:sz w:val="20"/>
                <w:szCs w:val="20"/>
              </w:rPr>
              <w:t>- 180 565,6</w:t>
            </w:r>
          </w:p>
        </w:tc>
        <w:tc>
          <w:tcPr>
            <w:tcW w:w="6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854657" w:rsidRDefault="00A034A3" w:rsidP="00854657">
            <w:pPr>
              <w:widowControl w:val="0"/>
              <w:autoSpaceDE w:val="0"/>
              <w:autoSpaceDN w:val="0"/>
              <w:adjustRightInd w:val="0"/>
              <w:spacing w:after="0" w:line="240" w:lineRule="auto"/>
              <w:jc w:val="center"/>
              <w:rPr>
                <w:rFonts w:ascii="Arial" w:hAnsi="Arial" w:cs="Arial"/>
                <w:sz w:val="24"/>
                <w:szCs w:val="24"/>
              </w:rPr>
            </w:pPr>
            <w:r w:rsidRPr="00A63E7A">
              <w:rPr>
                <w:rFonts w:ascii="Times New Roman" w:hAnsi="Times New Roman" w:cs="Times New Roman"/>
                <w:bCs/>
                <w:color w:val="000000"/>
                <w:sz w:val="20"/>
                <w:szCs w:val="20"/>
              </w:rPr>
              <w:t>-</w:t>
            </w:r>
            <w:r w:rsidR="0018345C" w:rsidRPr="00A63E7A">
              <w:rPr>
                <w:rFonts w:ascii="Times New Roman" w:hAnsi="Times New Roman" w:cs="Times New Roman"/>
                <w:bCs/>
                <w:color w:val="000000"/>
                <w:sz w:val="20"/>
                <w:szCs w:val="20"/>
              </w:rPr>
              <w:t>3,</w:t>
            </w:r>
            <w:r w:rsidR="0018345C" w:rsidRPr="00854657">
              <w:rPr>
                <w:rFonts w:ascii="Times New Roman" w:hAnsi="Times New Roman" w:cs="Times New Roman"/>
                <w:bCs/>
                <w:color w:val="000000"/>
                <w:sz w:val="20"/>
                <w:szCs w:val="20"/>
              </w:rPr>
              <w:t>9</w:t>
            </w:r>
          </w:p>
        </w:tc>
      </w:tr>
      <w:tr w:rsidR="0018345C" w:rsidRPr="00854657" w:rsidTr="00817361">
        <w:trPr>
          <w:trHeight w:val="288"/>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854657" w:rsidRDefault="0018345C" w:rsidP="00854657">
            <w:pPr>
              <w:widowControl w:val="0"/>
              <w:autoSpaceDE w:val="0"/>
              <w:autoSpaceDN w:val="0"/>
              <w:adjustRightInd w:val="0"/>
              <w:spacing w:after="0" w:line="240" w:lineRule="auto"/>
              <w:jc w:val="both"/>
              <w:rPr>
                <w:rFonts w:ascii="Arial" w:hAnsi="Arial" w:cs="Arial"/>
                <w:sz w:val="24"/>
                <w:szCs w:val="24"/>
              </w:rPr>
            </w:pPr>
            <w:r w:rsidRPr="00854657">
              <w:rPr>
                <w:rFonts w:ascii="Times New Roman" w:hAnsi="Times New Roman" w:cs="Times New Roman"/>
                <w:bCs/>
                <w:color w:val="000000"/>
                <w:sz w:val="20"/>
                <w:szCs w:val="20"/>
              </w:rPr>
              <w:t>Государственная программа «Содействие занятости населения»</w:t>
            </w:r>
          </w:p>
        </w:tc>
        <w:tc>
          <w:tcPr>
            <w:tcW w:w="12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854657" w:rsidRDefault="0018345C" w:rsidP="00854657">
            <w:pPr>
              <w:widowControl w:val="0"/>
              <w:autoSpaceDE w:val="0"/>
              <w:autoSpaceDN w:val="0"/>
              <w:adjustRightInd w:val="0"/>
              <w:spacing w:after="0" w:line="240" w:lineRule="auto"/>
              <w:jc w:val="center"/>
              <w:rPr>
                <w:rFonts w:ascii="Arial" w:hAnsi="Arial" w:cs="Arial"/>
                <w:sz w:val="24"/>
                <w:szCs w:val="24"/>
              </w:rPr>
            </w:pPr>
            <w:r w:rsidRPr="00854657">
              <w:rPr>
                <w:rFonts w:ascii="Times New Roman" w:hAnsi="Times New Roman" w:cs="Times New Roman"/>
                <w:bCs/>
                <w:color w:val="000000"/>
                <w:sz w:val="20"/>
                <w:szCs w:val="20"/>
              </w:rPr>
              <w:t>205 963,9</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854657" w:rsidRDefault="0018345C" w:rsidP="00854657">
            <w:pPr>
              <w:widowControl w:val="0"/>
              <w:autoSpaceDE w:val="0"/>
              <w:autoSpaceDN w:val="0"/>
              <w:adjustRightInd w:val="0"/>
              <w:spacing w:after="0" w:line="240" w:lineRule="auto"/>
              <w:jc w:val="center"/>
              <w:rPr>
                <w:rFonts w:ascii="Arial" w:hAnsi="Arial" w:cs="Arial"/>
                <w:sz w:val="24"/>
                <w:szCs w:val="24"/>
              </w:rPr>
            </w:pPr>
            <w:r w:rsidRPr="00854657">
              <w:rPr>
                <w:rFonts w:ascii="Times New Roman" w:hAnsi="Times New Roman" w:cs="Times New Roman"/>
                <w:bCs/>
                <w:color w:val="000000"/>
                <w:sz w:val="20"/>
                <w:szCs w:val="20"/>
              </w:rPr>
              <w:t>328 745,6</w:t>
            </w:r>
          </w:p>
        </w:tc>
        <w:tc>
          <w:tcPr>
            <w:tcW w:w="11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854657" w:rsidRDefault="0018345C" w:rsidP="00854657">
            <w:pPr>
              <w:widowControl w:val="0"/>
              <w:autoSpaceDE w:val="0"/>
              <w:autoSpaceDN w:val="0"/>
              <w:adjustRightInd w:val="0"/>
              <w:spacing w:after="0" w:line="240" w:lineRule="auto"/>
              <w:jc w:val="center"/>
              <w:rPr>
                <w:rFonts w:ascii="Arial" w:hAnsi="Arial" w:cs="Arial"/>
                <w:sz w:val="24"/>
                <w:szCs w:val="24"/>
              </w:rPr>
            </w:pPr>
            <w:r w:rsidRPr="00854657">
              <w:rPr>
                <w:rFonts w:ascii="Times New Roman" w:hAnsi="Times New Roman" w:cs="Times New Roman"/>
                <w:bCs/>
                <w:color w:val="000000"/>
                <w:sz w:val="20"/>
                <w:szCs w:val="20"/>
              </w:rPr>
              <w:t>122 781,7</w:t>
            </w:r>
          </w:p>
        </w:tc>
        <w:tc>
          <w:tcPr>
            <w:tcW w:w="6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854657" w:rsidRDefault="0018345C" w:rsidP="00854657">
            <w:pPr>
              <w:widowControl w:val="0"/>
              <w:autoSpaceDE w:val="0"/>
              <w:autoSpaceDN w:val="0"/>
              <w:adjustRightInd w:val="0"/>
              <w:spacing w:after="0" w:line="240" w:lineRule="auto"/>
              <w:jc w:val="center"/>
              <w:rPr>
                <w:rFonts w:ascii="Arial" w:hAnsi="Arial" w:cs="Arial"/>
                <w:sz w:val="24"/>
                <w:szCs w:val="24"/>
              </w:rPr>
            </w:pPr>
            <w:r w:rsidRPr="00854657">
              <w:rPr>
                <w:rFonts w:ascii="Times New Roman" w:hAnsi="Times New Roman" w:cs="Times New Roman"/>
                <w:bCs/>
                <w:color w:val="000000"/>
                <w:sz w:val="20"/>
                <w:szCs w:val="20"/>
              </w:rPr>
              <w:t>59,6</w:t>
            </w:r>
          </w:p>
        </w:tc>
      </w:tr>
      <w:tr w:rsidR="0018345C" w:rsidRPr="00854657" w:rsidTr="00817361">
        <w:trPr>
          <w:trHeight w:val="288"/>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854657" w:rsidRDefault="0018345C" w:rsidP="00854657">
            <w:pPr>
              <w:widowControl w:val="0"/>
              <w:autoSpaceDE w:val="0"/>
              <w:autoSpaceDN w:val="0"/>
              <w:adjustRightInd w:val="0"/>
              <w:spacing w:after="0" w:line="240" w:lineRule="auto"/>
              <w:jc w:val="both"/>
              <w:rPr>
                <w:rFonts w:ascii="Arial" w:hAnsi="Arial" w:cs="Arial"/>
                <w:sz w:val="24"/>
                <w:szCs w:val="24"/>
              </w:rPr>
            </w:pPr>
            <w:r w:rsidRPr="00854657">
              <w:rPr>
                <w:rFonts w:ascii="Times New Roman" w:hAnsi="Times New Roman" w:cs="Times New Roman"/>
                <w:bCs/>
                <w:color w:val="000000"/>
                <w:sz w:val="20"/>
                <w:szCs w:val="20"/>
              </w:rPr>
              <w:t>Государственная программа «Развитие образования»</w:t>
            </w:r>
          </w:p>
        </w:tc>
        <w:tc>
          <w:tcPr>
            <w:tcW w:w="12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854657" w:rsidRDefault="0018345C" w:rsidP="00854657">
            <w:pPr>
              <w:widowControl w:val="0"/>
              <w:autoSpaceDE w:val="0"/>
              <w:autoSpaceDN w:val="0"/>
              <w:adjustRightInd w:val="0"/>
              <w:spacing w:after="0" w:line="240" w:lineRule="auto"/>
              <w:jc w:val="center"/>
              <w:rPr>
                <w:rFonts w:ascii="Arial" w:hAnsi="Arial" w:cs="Arial"/>
                <w:sz w:val="24"/>
                <w:szCs w:val="24"/>
              </w:rPr>
            </w:pPr>
            <w:r w:rsidRPr="00854657">
              <w:rPr>
                <w:rFonts w:ascii="Times New Roman" w:hAnsi="Times New Roman" w:cs="Times New Roman"/>
                <w:bCs/>
                <w:color w:val="000000"/>
                <w:sz w:val="20"/>
                <w:szCs w:val="20"/>
              </w:rPr>
              <w:t>11 869,9</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854657" w:rsidRDefault="0018345C" w:rsidP="00854657">
            <w:pPr>
              <w:widowControl w:val="0"/>
              <w:autoSpaceDE w:val="0"/>
              <w:autoSpaceDN w:val="0"/>
              <w:adjustRightInd w:val="0"/>
              <w:spacing w:after="0" w:line="240" w:lineRule="auto"/>
              <w:jc w:val="center"/>
              <w:rPr>
                <w:rFonts w:ascii="Arial" w:hAnsi="Arial" w:cs="Arial"/>
                <w:sz w:val="24"/>
                <w:szCs w:val="24"/>
              </w:rPr>
            </w:pPr>
            <w:r w:rsidRPr="00854657">
              <w:rPr>
                <w:rFonts w:ascii="Times New Roman" w:hAnsi="Times New Roman" w:cs="Times New Roman"/>
                <w:bCs/>
                <w:color w:val="000000"/>
                <w:sz w:val="20"/>
                <w:szCs w:val="20"/>
              </w:rPr>
              <w:t>9 224,9</w:t>
            </w:r>
          </w:p>
        </w:tc>
        <w:tc>
          <w:tcPr>
            <w:tcW w:w="11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854657" w:rsidRDefault="0018345C" w:rsidP="00854657">
            <w:pPr>
              <w:widowControl w:val="0"/>
              <w:autoSpaceDE w:val="0"/>
              <w:autoSpaceDN w:val="0"/>
              <w:adjustRightInd w:val="0"/>
              <w:spacing w:after="0" w:line="240" w:lineRule="auto"/>
              <w:jc w:val="center"/>
              <w:rPr>
                <w:rFonts w:ascii="Arial" w:hAnsi="Arial" w:cs="Arial"/>
                <w:sz w:val="24"/>
                <w:szCs w:val="24"/>
              </w:rPr>
            </w:pPr>
            <w:r w:rsidRPr="00854657">
              <w:rPr>
                <w:rFonts w:ascii="Times New Roman" w:hAnsi="Times New Roman" w:cs="Times New Roman"/>
                <w:bCs/>
                <w:color w:val="000000"/>
                <w:sz w:val="20"/>
                <w:szCs w:val="20"/>
              </w:rPr>
              <w:t>-2 645,0</w:t>
            </w:r>
          </w:p>
        </w:tc>
        <w:tc>
          <w:tcPr>
            <w:tcW w:w="6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854657" w:rsidRDefault="0018345C" w:rsidP="00854657">
            <w:pPr>
              <w:widowControl w:val="0"/>
              <w:autoSpaceDE w:val="0"/>
              <w:autoSpaceDN w:val="0"/>
              <w:adjustRightInd w:val="0"/>
              <w:spacing w:after="0" w:line="240" w:lineRule="auto"/>
              <w:jc w:val="center"/>
              <w:rPr>
                <w:rFonts w:ascii="Arial" w:hAnsi="Arial" w:cs="Arial"/>
                <w:sz w:val="24"/>
                <w:szCs w:val="24"/>
              </w:rPr>
            </w:pPr>
            <w:r w:rsidRPr="00854657">
              <w:rPr>
                <w:rFonts w:ascii="Times New Roman" w:hAnsi="Times New Roman" w:cs="Times New Roman"/>
                <w:bCs/>
                <w:color w:val="000000"/>
                <w:sz w:val="20"/>
                <w:szCs w:val="20"/>
              </w:rPr>
              <w:t>-22,3</w:t>
            </w:r>
          </w:p>
        </w:tc>
      </w:tr>
      <w:tr w:rsidR="0018345C" w:rsidRPr="00AB2A1A" w:rsidTr="00817361">
        <w:trPr>
          <w:trHeight w:val="288"/>
        </w:trPr>
        <w:tc>
          <w:tcPr>
            <w:tcW w:w="9989" w:type="dxa"/>
            <w:gridSpan w:val="6"/>
            <w:tcMar>
              <w:top w:w="0" w:type="dxa"/>
              <w:left w:w="0" w:type="dxa"/>
              <w:bottom w:w="0" w:type="dxa"/>
              <w:right w:w="40" w:type="dxa"/>
            </w:tcMar>
            <w:vAlign w:val="center"/>
          </w:tcPr>
          <w:p w:rsidR="0018345C" w:rsidRPr="00854657" w:rsidRDefault="0018345C" w:rsidP="00854657">
            <w:pPr>
              <w:spacing w:after="0" w:line="240" w:lineRule="auto"/>
              <w:ind w:firstLine="710"/>
              <w:jc w:val="both"/>
              <w:rPr>
                <w:rFonts w:ascii="Times New Roman" w:eastAsia="Times New Roman" w:hAnsi="Times New Roman" w:cs="Times New Roman"/>
                <w:color w:val="000000"/>
                <w:sz w:val="28"/>
                <w:szCs w:val="28"/>
              </w:rPr>
            </w:pPr>
            <w:r w:rsidRPr="00854657">
              <w:rPr>
                <w:rFonts w:ascii="Times New Roman" w:eastAsia="Times New Roman" w:hAnsi="Times New Roman" w:cs="Times New Roman"/>
                <w:color w:val="000000"/>
                <w:sz w:val="28"/>
                <w:szCs w:val="28"/>
              </w:rPr>
              <w:t xml:space="preserve">Основные изменения </w:t>
            </w:r>
            <w:r w:rsidRPr="00854657">
              <w:rPr>
                <w:rFonts w:ascii="Times New Roman" w:hAnsi="Times New Roman" w:cs="Times New Roman"/>
                <w:color w:val="000000"/>
                <w:sz w:val="28"/>
                <w:szCs w:val="28"/>
              </w:rPr>
              <w:t>по подразделу вносятся</w:t>
            </w:r>
            <w:r w:rsidRPr="00854657">
              <w:rPr>
                <w:rFonts w:ascii="Times New Roman" w:eastAsia="Times New Roman" w:hAnsi="Times New Roman" w:cs="Times New Roman"/>
                <w:color w:val="000000"/>
                <w:sz w:val="28"/>
                <w:szCs w:val="28"/>
              </w:rPr>
              <w:t>:</w:t>
            </w:r>
          </w:p>
          <w:p w:rsidR="0018345C" w:rsidRPr="00854657" w:rsidRDefault="0018345C" w:rsidP="00854657">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854657">
              <w:rPr>
                <w:rFonts w:ascii="Times New Roman" w:hAnsi="Times New Roman" w:cs="Times New Roman"/>
                <w:color w:val="000000"/>
                <w:sz w:val="28"/>
                <w:szCs w:val="28"/>
              </w:rPr>
              <w:t>по государственной программе Чувашской Республики «Обеспечение граждан в Чувашской Республике доступным и комфортным жильем</w:t>
            </w:r>
            <w:r w:rsidR="00245FFF">
              <w:rPr>
                <w:rFonts w:ascii="Times New Roman" w:hAnsi="Times New Roman" w:cs="Times New Roman"/>
                <w:color w:val="000000"/>
                <w:sz w:val="28"/>
                <w:szCs w:val="28"/>
              </w:rPr>
              <w:t>»</w:t>
            </w:r>
            <w:r w:rsidRPr="00854657">
              <w:rPr>
                <w:rFonts w:ascii="Times New Roman" w:hAnsi="Times New Roman" w:cs="Times New Roman"/>
                <w:color w:val="000000"/>
                <w:sz w:val="28"/>
                <w:szCs w:val="28"/>
              </w:rPr>
              <w:t>:</w:t>
            </w:r>
          </w:p>
          <w:p w:rsidR="0018345C" w:rsidRPr="00854657" w:rsidRDefault="0018345C" w:rsidP="00854657">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854657">
              <w:rPr>
                <w:rFonts w:ascii="Times New Roman" w:hAnsi="Times New Roman" w:cs="Times New Roman"/>
                <w:color w:val="000000"/>
                <w:sz w:val="28"/>
                <w:szCs w:val="28"/>
              </w:rPr>
              <w:t>-</w:t>
            </w:r>
            <w:r w:rsidR="00245FFF">
              <w:rPr>
                <w:rFonts w:ascii="Times New Roman" w:hAnsi="Times New Roman" w:cs="Times New Roman"/>
                <w:color w:val="000000"/>
                <w:sz w:val="28"/>
                <w:szCs w:val="28"/>
              </w:rPr>
              <w:t> </w:t>
            </w:r>
            <w:r w:rsidRPr="00854657">
              <w:rPr>
                <w:rFonts w:ascii="Times New Roman" w:hAnsi="Times New Roman" w:cs="Times New Roman"/>
                <w:color w:val="000000"/>
                <w:sz w:val="28"/>
                <w:szCs w:val="28"/>
              </w:rPr>
              <w:t>по подпрограмме «Государственная поддержка строительства жилья в Чувашской Республике»</w:t>
            </w:r>
            <w:r w:rsidRPr="00854657">
              <w:rPr>
                <w:rFonts w:ascii="Times New Roman" w:eastAsia="Times New Roman" w:hAnsi="Times New Roman" w:cs="Times New Roman"/>
                <w:color w:val="000000"/>
                <w:sz w:val="28"/>
                <w:szCs w:val="28"/>
              </w:rPr>
              <w:t xml:space="preserve"> увеличиваются бюджетные ассигнования на 240 023,9</w:t>
            </w:r>
            <w:r w:rsidR="00245FFF">
              <w:rPr>
                <w:rFonts w:ascii="Times New Roman" w:eastAsia="Times New Roman" w:hAnsi="Times New Roman" w:cs="Times New Roman"/>
                <w:color w:val="000000"/>
                <w:sz w:val="28"/>
                <w:szCs w:val="28"/>
              </w:rPr>
              <w:t> </w:t>
            </w:r>
            <w:r w:rsidRPr="00854657">
              <w:rPr>
                <w:rFonts w:ascii="Times New Roman" w:eastAsia="Times New Roman" w:hAnsi="Times New Roman" w:cs="Times New Roman"/>
                <w:color w:val="000000"/>
                <w:sz w:val="28"/>
                <w:szCs w:val="28"/>
              </w:rPr>
              <w:t xml:space="preserve">тыс. рублей или </w:t>
            </w:r>
            <w:r w:rsidR="00245FFF">
              <w:rPr>
                <w:rFonts w:ascii="Times New Roman" w:eastAsia="Times New Roman" w:hAnsi="Times New Roman" w:cs="Times New Roman"/>
                <w:color w:val="000000"/>
                <w:sz w:val="28"/>
                <w:szCs w:val="28"/>
              </w:rPr>
              <w:t xml:space="preserve">на </w:t>
            </w:r>
            <w:r w:rsidRPr="00854657">
              <w:rPr>
                <w:rFonts w:ascii="Times New Roman" w:eastAsia="Times New Roman" w:hAnsi="Times New Roman" w:cs="Times New Roman"/>
                <w:color w:val="000000"/>
                <w:sz w:val="28"/>
                <w:szCs w:val="28"/>
              </w:rPr>
              <w:t>90,5%, в том числе</w:t>
            </w:r>
            <w:r w:rsidRPr="00854657">
              <w:rPr>
                <w:rFonts w:ascii="Times New Roman" w:hAnsi="Times New Roman" w:cs="Times New Roman"/>
                <w:color w:val="000000"/>
                <w:sz w:val="28"/>
                <w:szCs w:val="28"/>
              </w:rPr>
              <w:t xml:space="preserve"> по целевым статьям «Улучшение жилищных условий многодетных семей, имеющих семь и более несовершеннолетних детей и состоящих на учете в качестве нуждающихся в жилых помещениях, за счет гранта за достижение показателей деятельности органов исполнительной власти субъектов Российской Федерации» </w:t>
            </w:r>
            <w:r w:rsidR="00245FFF">
              <w:rPr>
                <w:rFonts w:ascii="Times New Roman" w:hAnsi="Times New Roman" w:cs="Times New Roman"/>
                <w:color w:val="000000"/>
                <w:sz w:val="28"/>
                <w:szCs w:val="28"/>
              </w:rPr>
              <w:t xml:space="preserve">- </w:t>
            </w:r>
            <w:r w:rsidRPr="00854657">
              <w:rPr>
                <w:rFonts w:ascii="Times New Roman" w:hAnsi="Times New Roman" w:cs="Times New Roman"/>
                <w:color w:val="000000"/>
                <w:sz w:val="28"/>
                <w:szCs w:val="28"/>
              </w:rPr>
              <w:t xml:space="preserve">на 198 556,6 тыс. рублей на обеспечение 31 многодетной семьи, «Субсидирование ипотечных жилищных кредитов и рефинансирование полученных кредитов в рамках реализации мероприятий индивидуальных программ социально-экономического развития субъектов Российской Федерации в части строительства и жилищно-коммунального хозяйства» </w:t>
            </w:r>
            <w:r w:rsidR="00245FFF">
              <w:rPr>
                <w:rFonts w:ascii="Times New Roman" w:hAnsi="Times New Roman" w:cs="Times New Roman"/>
                <w:color w:val="000000"/>
                <w:sz w:val="28"/>
                <w:szCs w:val="28"/>
              </w:rPr>
              <w:t xml:space="preserve">- </w:t>
            </w:r>
            <w:r w:rsidRPr="00854657">
              <w:rPr>
                <w:rFonts w:ascii="Times New Roman" w:hAnsi="Times New Roman" w:cs="Times New Roman"/>
                <w:color w:val="000000"/>
                <w:sz w:val="28"/>
                <w:szCs w:val="28"/>
              </w:rPr>
              <w:t>на 56 902,1 тыс. рублей или</w:t>
            </w:r>
            <w:r w:rsidR="00245FFF">
              <w:rPr>
                <w:rFonts w:ascii="Times New Roman" w:hAnsi="Times New Roman" w:cs="Times New Roman"/>
                <w:color w:val="000000"/>
                <w:sz w:val="28"/>
                <w:szCs w:val="28"/>
              </w:rPr>
              <w:t xml:space="preserve"> на</w:t>
            </w:r>
            <w:r w:rsidRPr="00854657">
              <w:rPr>
                <w:rFonts w:ascii="Times New Roman" w:hAnsi="Times New Roman" w:cs="Times New Roman"/>
                <w:color w:val="000000"/>
                <w:sz w:val="28"/>
                <w:szCs w:val="28"/>
              </w:rPr>
              <w:t xml:space="preserve"> 56,3% (перераспределение средств в виду того, что часть объектов инженерной инфраструктуры, предусмотренных по программе ИПСЭР</w:t>
            </w:r>
            <w:r w:rsidR="00245FFF">
              <w:rPr>
                <w:rFonts w:ascii="Times New Roman" w:hAnsi="Times New Roman" w:cs="Times New Roman"/>
                <w:color w:val="000000"/>
                <w:sz w:val="28"/>
                <w:szCs w:val="28"/>
              </w:rPr>
              <w:t>,</w:t>
            </w:r>
            <w:r w:rsidRPr="00854657">
              <w:rPr>
                <w:rFonts w:ascii="Times New Roman" w:hAnsi="Times New Roman" w:cs="Times New Roman"/>
                <w:color w:val="000000"/>
                <w:sz w:val="28"/>
                <w:szCs w:val="28"/>
              </w:rPr>
              <w:t xml:space="preserve"> будут финансироваться за счет инвестиционных бюджетных кредитов).</w:t>
            </w:r>
          </w:p>
          <w:p w:rsidR="0018345C" w:rsidRPr="00854657" w:rsidRDefault="0018345C" w:rsidP="00854657">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854657">
              <w:rPr>
                <w:rFonts w:ascii="Times New Roman" w:hAnsi="Times New Roman" w:cs="Times New Roman"/>
                <w:color w:val="000000"/>
                <w:sz w:val="28"/>
                <w:szCs w:val="28"/>
              </w:rPr>
              <w:t>Вместе с тем, уменьшаются расходы по целевым статьям «Возмещение части затрат на уплату процентов по ипотечным кредитам, привлеченным молодыми семьями на приобретение или строительство жилья в 2002-2006, 2008-2009 годах» на 2 300,0 тыс. рублей или</w:t>
            </w:r>
            <w:r w:rsidR="00245FFF">
              <w:rPr>
                <w:rFonts w:ascii="Times New Roman" w:hAnsi="Times New Roman" w:cs="Times New Roman"/>
                <w:color w:val="000000"/>
                <w:sz w:val="28"/>
                <w:szCs w:val="28"/>
              </w:rPr>
              <w:t xml:space="preserve"> на 57,5%;</w:t>
            </w:r>
            <w:r w:rsidRPr="00854657">
              <w:rPr>
                <w:rFonts w:ascii="Times New Roman" w:hAnsi="Times New Roman" w:cs="Times New Roman"/>
                <w:color w:val="000000"/>
                <w:sz w:val="28"/>
                <w:szCs w:val="28"/>
              </w:rPr>
              <w:t xml:space="preserve"> «Возмещение части затрат на уплату процентов по ипотечным кредитам (займам), привлеченным отдельными категориями граждан на приобретение или строительство жилья»</w:t>
            </w:r>
            <w:r w:rsidR="00245FFF">
              <w:rPr>
                <w:rFonts w:ascii="Times New Roman" w:hAnsi="Times New Roman" w:cs="Times New Roman"/>
                <w:color w:val="000000"/>
                <w:sz w:val="28"/>
                <w:szCs w:val="28"/>
              </w:rPr>
              <w:t xml:space="preserve"> -</w:t>
            </w:r>
            <w:r w:rsidRPr="00854657">
              <w:rPr>
                <w:rFonts w:ascii="Times New Roman" w:hAnsi="Times New Roman" w:cs="Times New Roman"/>
                <w:color w:val="000000"/>
                <w:sz w:val="28"/>
                <w:szCs w:val="28"/>
              </w:rPr>
              <w:t xml:space="preserve"> на 15 200,0 тыс. рублей или </w:t>
            </w:r>
            <w:r w:rsidR="00245FFF">
              <w:rPr>
                <w:rFonts w:ascii="Times New Roman" w:hAnsi="Times New Roman" w:cs="Times New Roman"/>
                <w:color w:val="000000"/>
                <w:sz w:val="28"/>
                <w:szCs w:val="28"/>
              </w:rPr>
              <w:t xml:space="preserve">на </w:t>
            </w:r>
            <w:r w:rsidRPr="00854657">
              <w:rPr>
                <w:rFonts w:ascii="Times New Roman" w:hAnsi="Times New Roman" w:cs="Times New Roman"/>
                <w:color w:val="000000"/>
                <w:sz w:val="28"/>
                <w:szCs w:val="28"/>
              </w:rPr>
              <w:t>27,6% (отсутствие потребности, в том числе в виду досрочног</w:t>
            </w:r>
            <w:r w:rsidR="00245FFF">
              <w:rPr>
                <w:rFonts w:ascii="Times New Roman" w:hAnsi="Times New Roman" w:cs="Times New Roman"/>
                <w:color w:val="000000"/>
                <w:sz w:val="28"/>
                <w:szCs w:val="28"/>
              </w:rPr>
              <w:t>о погашения ипотечных кредитов);</w:t>
            </w:r>
          </w:p>
          <w:p w:rsidR="0018345C" w:rsidRPr="00854657" w:rsidRDefault="0018345C" w:rsidP="00854657">
            <w:pPr>
              <w:widowControl w:val="0"/>
              <w:autoSpaceDE w:val="0"/>
              <w:autoSpaceDN w:val="0"/>
              <w:adjustRightInd w:val="0"/>
              <w:spacing w:after="0" w:line="240" w:lineRule="auto"/>
              <w:ind w:firstLine="710"/>
              <w:jc w:val="both"/>
              <w:rPr>
                <w:rFonts w:ascii="Times New Roman" w:hAnsi="Times New Roman" w:cs="Times New Roman"/>
                <w:bCs/>
                <w:color w:val="000000"/>
                <w:sz w:val="28"/>
                <w:szCs w:val="28"/>
              </w:rPr>
            </w:pPr>
            <w:r w:rsidRPr="00854657">
              <w:rPr>
                <w:rFonts w:ascii="Times New Roman" w:hAnsi="Times New Roman" w:cs="Times New Roman"/>
                <w:color w:val="000000"/>
                <w:sz w:val="28"/>
                <w:szCs w:val="28"/>
              </w:rPr>
              <w:t>по государственной программе Чувашской Республики</w:t>
            </w:r>
            <w:r w:rsidRPr="00854657">
              <w:rPr>
                <w:rFonts w:ascii="Times New Roman" w:hAnsi="Times New Roman" w:cs="Times New Roman"/>
                <w:b/>
                <w:bCs/>
                <w:color w:val="000000"/>
                <w:sz w:val="28"/>
                <w:szCs w:val="28"/>
              </w:rPr>
              <w:t xml:space="preserve"> «</w:t>
            </w:r>
            <w:r w:rsidRPr="00854657">
              <w:rPr>
                <w:rFonts w:ascii="Times New Roman" w:hAnsi="Times New Roman" w:cs="Times New Roman"/>
                <w:bCs/>
                <w:color w:val="000000"/>
                <w:sz w:val="28"/>
                <w:szCs w:val="28"/>
              </w:rPr>
              <w:t>Комплексное развитие сельских территорий Чувашской Республики»:</w:t>
            </w:r>
          </w:p>
          <w:p w:rsidR="0018345C" w:rsidRPr="00854657" w:rsidRDefault="0018345C" w:rsidP="00854657">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854657">
              <w:rPr>
                <w:rFonts w:ascii="Times New Roman" w:hAnsi="Times New Roman" w:cs="Times New Roman"/>
                <w:color w:val="000000"/>
                <w:sz w:val="28"/>
                <w:szCs w:val="28"/>
              </w:rPr>
              <w:t>-</w:t>
            </w:r>
            <w:r w:rsidR="00245FFF">
              <w:rPr>
                <w:rFonts w:ascii="Times New Roman" w:hAnsi="Times New Roman" w:cs="Times New Roman"/>
                <w:color w:val="000000"/>
                <w:sz w:val="28"/>
                <w:szCs w:val="28"/>
              </w:rPr>
              <w:t> </w:t>
            </w:r>
            <w:r w:rsidRPr="00854657">
              <w:rPr>
                <w:rFonts w:ascii="Times New Roman" w:hAnsi="Times New Roman" w:cs="Times New Roman"/>
                <w:color w:val="000000"/>
                <w:sz w:val="28"/>
                <w:szCs w:val="28"/>
              </w:rPr>
              <w:t>по подпрограмме «Создание условий для обеспечения доступным и комфортным жильем сельского населения» уменьшаются бюджетные ассигнования на 14 999,9 тыс. рублей или</w:t>
            </w:r>
            <w:r w:rsidR="00245FFF">
              <w:rPr>
                <w:rFonts w:ascii="Times New Roman" w:hAnsi="Times New Roman" w:cs="Times New Roman"/>
                <w:color w:val="000000"/>
                <w:sz w:val="28"/>
                <w:szCs w:val="28"/>
              </w:rPr>
              <w:t xml:space="preserve"> на</w:t>
            </w:r>
            <w:r w:rsidRPr="00854657">
              <w:rPr>
                <w:rFonts w:ascii="Times New Roman" w:hAnsi="Times New Roman" w:cs="Times New Roman"/>
                <w:color w:val="000000"/>
                <w:sz w:val="28"/>
                <w:szCs w:val="28"/>
              </w:rPr>
              <w:t xml:space="preserve"> 41,9%, в том числе по целевой статье «Возмещение части затрат на уплату процентов по жилищным (ипотечным) кредитам (займам), привлеченным гражданами Российской Федерации на строительство (приобретение) жилого помещения (жилого дома) на сельских территориях (сельских агломерациях)» </w:t>
            </w:r>
            <w:r w:rsidR="00245FFF">
              <w:rPr>
                <w:rFonts w:ascii="Times New Roman" w:hAnsi="Times New Roman" w:cs="Times New Roman"/>
                <w:color w:val="000000"/>
                <w:sz w:val="28"/>
                <w:szCs w:val="28"/>
              </w:rPr>
              <w:t>в указанной сумме</w:t>
            </w:r>
            <w:r w:rsidRPr="00854657">
              <w:rPr>
                <w:rFonts w:ascii="Times New Roman" w:hAnsi="Times New Roman" w:cs="Times New Roman"/>
                <w:sz w:val="28"/>
                <w:szCs w:val="28"/>
              </w:rPr>
              <w:t xml:space="preserve"> </w:t>
            </w:r>
            <w:r w:rsidR="00245FFF">
              <w:rPr>
                <w:rFonts w:ascii="Times New Roman" w:hAnsi="Times New Roman" w:cs="Times New Roman"/>
                <w:sz w:val="28"/>
                <w:szCs w:val="28"/>
              </w:rPr>
              <w:t xml:space="preserve">в связи с </w:t>
            </w:r>
            <w:r w:rsidRPr="00854657">
              <w:rPr>
                <w:rFonts w:ascii="Times New Roman" w:hAnsi="Times New Roman" w:cs="Times New Roman"/>
                <w:color w:val="000000"/>
                <w:sz w:val="28"/>
                <w:szCs w:val="28"/>
              </w:rPr>
              <w:lastRenderedPageBreak/>
              <w:t>незначительн</w:t>
            </w:r>
            <w:r w:rsidR="00245FFF">
              <w:rPr>
                <w:rFonts w:ascii="Times New Roman" w:hAnsi="Times New Roman" w:cs="Times New Roman"/>
                <w:color w:val="000000"/>
                <w:sz w:val="28"/>
                <w:szCs w:val="28"/>
              </w:rPr>
              <w:t>ым</w:t>
            </w:r>
            <w:r w:rsidRPr="00854657">
              <w:rPr>
                <w:rFonts w:ascii="Times New Roman" w:hAnsi="Times New Roman" w:cs="Times New Roman"/>
                <w:color w:val="000000"/>
                <w:sz w:val="28"/>
                <w:szCs w:val="28"/>
              </w:rPr>
              <w:t xml:space="preserve"> количество</w:t>
            </w:r>
            <w:r w:rsidR="00245FFF">
              <w:rPr>
                <w:rFonts w:ascii="Times New Roman" w:hAnsi="Times New Roman" w:cs="Times New Roman"/>
                <w:color w:val="000000"/>
                <w:sz w:val="28"/>
                <w:szCs w:val="28"/>
              </w:rPr>
              <w:t>м</w:t>
            </w:r>
            <w:r w:rsidRPr="00854657">
              <w:rPr>
                <w:rFonts w:ascii="Times New Roman" w:hAnsi="Times New Roman" w:cs="Times New Roman"/>
                <w:color w:val="000000"/>
                <w:sz w:val="28"/>
                <w:szCs w:val="28"/>
              </w:rPr>
              <w:t xml:space="preserve"> обращений граждан за получением выплат на уплату процентов по жилищным кредитам на строительство (приобрете</w:t>
            </w:r>
            <w:r w:rsidR="00245FFF">
              <w:rPr>
                <w:rFonts w:ascii="Times New Roman" w:hAnsi="Times New Roman" w:cs="Times New Roman"/>
                <w:color w:val="000000"/>
                <w:sz w:val="28"/>
                <w:szCs w:val="28"/>
              </w:rPr>
              <w:t>ние) жилья в сельской местности;</w:t>
            </w:r>
          </w:p>
          <w:p w:rsidR="0018345C" w:rsidRPr="00854657" w:rsidRDefault="0018345C" w:rsidP="00854657">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854657">
              <w:rPr>
                <w:rFonts w:ascii="Times New Roman" w:hAnsi="Times New Roman" w:cs="Times New Roman"/>
                <w:color w:val="000000"/>
                <w:sz w:val="28"/>
                <w:szCs w:val="28"/>
              </w:rPr>
              <w:t>по государственной программе Чувашской Республики «Развитие здравоохранения»:</w:t>
            </w:r>
          </w:p>
          <w:p w:rsidR="0018345C" w:rsidRPr="00F47C54" w:rsidRDefault="0018345C" w:rsidP="00854657">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1013C2">
              <w:rPr>
                <w:rFonts w:ascii="Times New Roman" w:hAnsi="Times New Roman" w:cs="Times New Roman"/>
                <w:color w:val="000000"/>
                <w:sz w:val="28"/>
                <w:szCs w:val="28"/>
              </w:rPr>
              <w:t>-</w:t>
            </w:r>
            <w:r w:rsidR="00245FFF" w:rsidRPr="001013C2">
              <w:rPr>
                <w:rFonts w:ascii="Times New Roman" w:hAnsi="Times New Roman" w:cs="Times New Roman"/>
                <w:color w:val="000000"/>
                <w:sz w:val="28"/>
                <w:szCs w:val="28"/>
              </w:rPr>
              <w:t> </w:t>
            </w:r>
            <w:r w:rsidRPr="001013C2">
              <w:rPr>
                <w:rFonts w:ascii="Times New Roman" w:hAnsi="Times New Roman" w:cs="Times New Roman"/>
                <w:color w:val="000000"/>
                <w:sz w:val="28"/>
                <w:szCs w:val="28"/>
              </w:rPr>
              <w:t>по подпрограмме «Совершенствование системы лекарственного обеспечения, в том числе в амбулаторных условиях</w:t>
            </w:r>
            <w:r w:rsidR="00CC5429" w:rsidRPr="001013C2">
              <w:rPr>
                <w:rFonts w:ascii="Times New Roman" w:hAnsi="Times New Roman" w:cs="Times New Roman"/>
                <w:color w:val="000000"/>
                <w:sz w:val="28"/>
                <w:szCs w:val="28"/>
              </w:rPr>
              <w:t>»</w:t>
            </w:r>
            <w:r w:rsidRPr="001013C2">
              <w:rPr>
                <w:rFonts w:ascii="Times New Roman" w:hAnsi="Times New Roman" w:cs="Times New Roman"/>
                <w:color w:val="000000"/>
                <w:sz w:val="28"/>
                <w:szCs w:val="28"/>
              </w:rPr>
              <w:t xml:space="preserve"> увеличиваются бюджетные ассигнования на 18 140,9 тыс. рублей или</w:t>
            </w:r>
            <w:r w:rsidR="00CC5429" w:rsidRPr="001013C2">
              <w:rPr>
                <w:rFonts w:ascii="Times New Roman" w:hAnsi="Times New Roman" w:cs="Times New Roman"/>
                <w:color w:val="000000"/>
                <w:sz w:val="28"/>
                <w:szCs w:val="28"/>
              </w:rPr>
              <w:t xml:space="preserve"> на</w:t>
            </w:r>
            <w:r w:rsidRPr="001013C2">
              <w:rPr>
                <w:rFonts w:ascii="Times New Roman" w:hAnsi="Times New Roman" w:cs="Times New Roman"/>
                <w:color w:val="000000"/>
                <w:sz w:val="28"/>
                <w:szCs w:val="28"/>
              </w:rPr>
              <w:t xml:space="preserve"> 2,2%, в том числе</w:t>
            </w:r>
            <w:r w:rsidR="00D46A3D" w:rsidRPr="001013C2">
              <w:rPr>
                <w:rFonts w:ascii="Times New Roman" w:hAnsi="Times New Roman" w:cs="Times New Roman"/>
                <w:color w:val="000000"/>
                <w:sz w:val="28"/>
                <w:szCs w:val="28"/>
              </w:rPr>
              <w:t xml:space="preserve"> по целевым статьям </w:t>
            </w:r>
            <w:r w:rsidRPr="001013C2">
              <w:rPr>
                <w:rFonts w:ascii="Times New Roman" w:hAnsi="Times New Roman" w:cs="Times New Roman"/>
                <w:sz w:val="28"/>
                <w:szCs w:val="28"/>
              </w:rPr>
              <w:t xml:space="preserve"> «</w:t>
            </w:r>
            <w:r w:rsidRPr="001013C2">
              <w:rPr>
                <w:rFonts w:ascii="Times New Roman" w:hAnsi="Times New Roman" w:cs="Times New Roman"/>
                <w:color w:val="000000"/>
                <w:sz w:val="28"/>
                <w:szCs w:val="28"/>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 счет субвенции, предоставляемой из федерального бюджета» </w:t>
            </w:r>
            <w:r w:rsidR="00CC5429" w:rsidRPr="001013C2">
              <w:rPr>
                <w:rFonts w:ascii="Times New Roman" w:hAnsi="Times New Roman" w:cs="Times New Roman"/>
                <w:color w:val="000000"/>
                <w:sz w:val="28"/>
                <w:szCs w:val="28"/>
              </w:rPr>
              <w:t xml:space="preserve">- </w:t>
            </w:r>
            <w:r w:rsidR="001013C2" w:rsidRPr="001013C2">
              <w:rPr>
                <w:rFonts w:ascii="Times New Roman" w:hAnsi="Times New Roman" w:cs="Times New Roman"/>
                <w:color w:val="000000"/>
                <w:sz w:val="28"/>
                <w:szCs w:val="28"/>
              </w:rPr>
              <w:t>на 17 711,</w:t>
            </w:r>
            <w:r w:rsidRPr="001013C2">
              <w:rPr>
                <w:rFonts w:ascii="Times New Roman" w:hAnsi="Times New Roman" w:cs="Times New Roman"/>
                <w:color w:val="000000"/>
                <w:sz w:val="28"/>
                <w:szCs w:val="28"/>
              </w:rPr>
              <w:t xml:space="preserve">2 тыс. рублей или </w:t>
            </w:r>
            <w:r w:rsidR="00CC5429" w:rsidRPr="001013C2">
              <w:rPr>
                <w:rFonts w:ascii="Times New Roman" w:hAnsi="Times New Roman" w:cs="Times New Roman"/>
                <w:color w:val="000000"/>
                <w:sz w:val="28"/>
                <w:szCs w:val="28"/>
              </w:rPr>
              <w:t xml:space="preserve">на </w:t>
            </w:r>
            <w:r w:rsidR="00D46A3D" w:rsidRPr="001013C2">
              <w:rPr>
                <w:rFonts w:ascii="Times New Roman" w:hAnsi="Times New Roman" w:cs="Times New Roman"/>
                <w:color w:val="000000"/>
                <w:sz w:val="28"/>
                <w:szCs w:val="28"/>
              </w:rPr>
              <w:t>7,7</w:t>
            </w:r>
            <w:r w:rsidR="00D46A3D" w:rsidRPr="00F47C54">
              <w:rPr>
                <w:rFonts w:ascii="Times New Roman" w:hAnsi="Times New Roman" w:cs="Times New Roman"/>
                <w:color w:val="000000"/>
                <w:sz w:val="28"/>
                <w:szCs w:val="28"/>
              </w:rPr>
              <w:t>%, «Развитие паллиативной медицинской помощи» на сумму 429,7 тыс. рублей или на 2,8%.</w:t>
            </w:r>
          </w:p>
          <w:p w:rsidR="0018345C" w:rsidRPr="00093C86" w:rsidRDefault="0018345C" w:rsidP="00854657">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F47C54">
              <w:rPr>
                <w:rFonts w:ascii="Times New Roman" w:hAnsi="Times New Roman" w:cs="Times New Roman"/>
                <w:color w:val="000000"/>
                <w:sz w:val="28"/>
                <w:szCs w:val="28"/>
              </w:rPr>
              <w:t>Кроме того, уменьшаются расходы на социальные</w:t>
            </w:r>
            <w:r w:rsidRPr="00093C86">
              <w:rPr>
                <w:rFonts w:ascii="Times New Roman" w:hAnsi="Times New Roman" w:cs="Times New Roman"/>
                <w:color w:val="000000"/>
                <w:sz w:val="28"/>
                <w:szCs w:val="28"/>
              </w:rPr>
              <w:t xml:space="preserve"> выплаты гражданам, кроме публичных нормативных социальных выплат в сумме 198 962,5 тыс. рублей, путем перемещения их на закупку товаров, а также по выплатам в области лекарственных препаратов за счет средств федерального бюджета на сумму 64 694,2 тыс. рублей.</w:t>
            </w:r>
          </w:p>
          <w:p w:rsidR="0018345C" w:rsidRPr="00093C86" w:rsidRDefault="0018345C" w:rsidP="00854657">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093C86">
              <w:rPr>
                <w:rFonts w:ascii="Times New Roman" w:hAnsi="Times New Roman" w:cs="Times New Roman"/>
                <w:color w:val="000000"/>
                <w:sz w:val="28"/>
                <w:szCs w:val="28"/>
              </w:rPr>
              <w:t>по государственной программе «Социальная поддержка граждан»:</w:t>
            </w:r>
          </w:p>
          <w:p w:rsidR="0018345C" w:rsidRPr="00093C86" w:rsidRDefault="0018345C" w:rsidP="00854657">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093C86">
              <w:rPr>
                <w:rFonts w:ascii="Times New Roman" w:hAnsi="Times New Roman" w:cs="Times New Roman"/>
                <w:color w:val="000000"/>
                <w:sz w:val="28"/>
                <w:szCs w:val="28"/>
              </w:rPr>
              <w:t>-</w:t>
            </w:r>
            <w:r w:rsidR="00CC5429" w:rsidRPr="00093C86">
              <w:rPr>
                <w:rFonts w:ascii="Times New Roman" w:hAnsi="Times New Roman" w:cs="Times New Roman"/>
                <w:color w:val="000000"/>
                <w:sz w:val="28"/>
                <w:szCs w:val="28"/>
              </w:rPr>
              <w:t> </w:t>
            </w:r>
            <w:r w:rsidRPr="00093C86">
              <w:rPr>
                <w:rFonts w:ascii="Times New Roman" w:hAnsi="Times New Roman" w:cs="Times New Roman"/>
                <w:color w:val="000000"/>
                <w:sz w:val="28"/>
                <w:szCs w:val="28"/>
              </w:rPr>
              <w:t>по подпрограмме «Социальное обеспечение граждан» уменьшаются бюджетные ассигнования на 173 872,</w:t>
            </w:r>
            <w:r w:rsidR="00CC5429" w:rsidRPr="00093C86">
              <w:rPr>
                <w:rFonts w:ascii="Times New Roman" w:hAnsi="Times New Roman" w:cs="Times New Roman"/>
                <w:color w:val="000000"/>
                <w:sz w:val="28"/>
                <w:szCs w:val="28"/>
              </w:rPr>
              <w:t>5</w:t>
            </w:r>
            <w:r w:rsidRPr="00093C86">
              <w:rPr>
                <w:rFonts w:ascii="Times New Roman" w:hAnsi="Times New Roman" w:cs="Times New Roman"/>
                <w:color w:val="000000"/>
                <w:sz w:val="28"/>
                <w:szCs w:val="28"/>
              </w:rPr>
              <w:t xml:space="preserve"> тыс. рублей или </w:t>
            </w:r>
            <w:r w:rsidR="00857C86" w:rsidRPr="00093C86">
              <w:rPr>
                <w:rFonts w:ascii="Times New Roman" w:hAnsi="Times New Roman" w:cs="Times New Roman"/>
                <w:color w:val="000000"/>
                <w:sz w:val="28"/>
                <w:szCs w:val="28"/>
              </w:rPr>
              <w:t xml:space="preserve">на </w:t>
            </w:r>
            <w:r w:rsidRPr="00093C86">
              <w:rPr>
                <w:rFonts w:ascii="Times New Roman" w:hAnsi="Times New Roman" w:cs="Times New Roman"/>
                <w:color w:val="000000"/>
                <w:sz w:val="28"/>
                <w:szCs w:val="28"/>
              </w:rPr>
              <w:t>4,5%, в том числе по следующим целевым статьям:</w:t>
            </w:r>
          </w:p>
          <w:p w:rsidR="0018345C" w:rsidRPr="00E373C7" w:rsidRDefault="0018345C" w:rsidP="00854657">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093C86">
              <w:rPr>
                <w:rFonts w:ascii="Times New Roman" w:hAnsi="Times New Roman" w:cs="Times New Roman"/>
                <w:color w:val="000000"/>
                <w:sz w:val="28"/>
                <w:szCs w:val="28"/>
              </w:rPr>
              <w:t>-</w:t>
            </w:r>
            <w:r w:rsidR="00857C86" w:rsidRPr="00093C86">
              <w:rPr>
                <w:rFonts w:ascii="Times New Roman" w:hAnsi="Times New Roman" w:cs="Times New Roman"/>
                <w:color w:val="000000"/>
                <w:sz w:val="28"/>
                <w:szCs w:val="28"/>
              </w:rPr>
              <w:t> </w:t>
            </w:r>
            <w:r w:rsidRPr="00093C86">
              <w:rPr>
                <w:rFonts w:ascii="Times New Roman" w:hAnsi="Times New Roman" w:cs="Times New Roman"/>
                <w:color w:val="000000"/>
                <w:sz w:val="28"/>
                <w:szCs w:val="28"/>
              </w:rPr>
              <w:t xml:space="preserve">«Денежная компенсация расходов на оплату жилых помещений и коммунальных услуг гражданам, проживающим на территории Чувашской Республики, имеющим статус «дети войны» на </w:t>
            </w:r>
            <w:r w:rsidR="004C3697" w:rsidRPr="00093C86">
              <w:rPr>
                <w:rFonts w:ascii="Times New Roman" w:hAnsi="Times New Roman" w:cs="Times New Roman"/>
                <w:color w:val="000000"/>
                <w:sz w:val="28"/>
                <w:szCs w:val="28"/>
              </w:rPr>
              <w:t xml:space="preserve">сумму </w:t>
            </w:r>
            <w:r w:rsidRPr="00093C86">
              <w:rPr>
                <w:rFonts w:ascii="Times New Roman" w:hAnsi="Times New Roman" w:cs="Times New Roman"/>
                <w:color w:val="000000"/>
                <w:sz w:val="28"/>
                <w:szCs w:val="28"/>
              </w:rPr>
              <w:t>6 385,0 тыс. рублей, или на 65,8%;</w:t>
            </w:r>
          </w:p>
          <w:p w:rsidR="0018345C" w:rsidRPr="00E373C7" w:rsidRDefault="0018345C" w:rsidP="00854657">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E373C7">
              <w:rPr>
                <w:rFonts w:ascii="Times New Roman" w:hAnsi="Times New Roman" w:cs="Times New Roman"/>
                <w:color w:val="000000"/>
                <w:sz w:val="28"/>
                <w:szCs w:val="28"/>
              </w:rPr>
              <w:t xml:space="preserve">- «Обеспечение мер социальной поддержки отдельных категорий граждан по оплате жилищно-коммунальных услуг» </w:t>
            </w:r>
            <w:r w:rsidR="004C3697" w:rsidRPr="00E373C7">
              <w:rPr>
                <w:rFonts w:ascii="Times New Roman" w:hAnsi="Times New Roman" w:cs="Times New Roman"/>
                <w:color w:val="000000"/>
                <w:sz w:val="28"/>
                <w:szCs w:val="28"/>
              </w:rPr>
              <w:t xml:space="preserve">- </w:t>
            </w:r>
            <w:r w:rsidRPr="00E373C7">
              <w:rPr>
                <w:rFonts w:ascii="Times New Roman" w:hAnsi="Times New Roman" w:cs="Times New Roman"/>
                <w:color w:val="000000"/>
                <w:sz w:val="28"/>
                <w:szCs w:val="28"/>
              </w:rPr>
              <w:t>на 17 416,3 тыс. рублей, или 8,0%;</w:t>
            </w:r>
          </w:p>
          <w:p w:rsidR="0018345C" w:rsidRPr="00E373C7" w:rsidRDefault="0018345C" w:rsidP="00854657">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E373C7">
              <w:rPr>
                <w:rFonts w:ascii="Times New Roman" w:hAnsi="Times New Roman" w:cs="Times New Roman"/>
                <w:color w:val="000000"/>
                <w:sz w:val="28"/>
                <w:szCs w:val="28"/>
              </w:rPr>
              <w:t>-</w:t>
            </w:r>
            <w:r w:rsidR="004C3697" w:rsidRPr="00E373C7">
              <w:rPr>
                <w:rFonts w:ascii="Times New Roman" w:hAnsi="Times New Roman" w:cs="Times New Roman"/>
                <w:color w:val="000000"/>
                <w:sz w:val="28"/>
                <w:szCs w:val="28"/>
              </w:rPr>
              <w:t> </w:t>
            </w:r>
            <w:r w:rsidRPr="00E373C7">
              <w:rPr>
                <w:rFonts w:ascii="Times New Roman" w:hAnsi="Times New Roman" w:cs="Times New Roman"/>
                <w:color w:val="000000"/>
                <w:sz w:val="28"/>
                <w:szCs w:val="28"/>
              </w:rPr>
              <w:t xml:space="preserve">«Предоставление гражданам субсидий на оплату жилищно-коммунальных услуг» </w:t>
            </w:r>
            <w:r w:rsidR="004C3697" w:rsidRPr="00E373C7">
              <w:rPr>
                <w:rFonts w:ascii="Times New Roman" w:hAnsi="Times New Roman" w:cs="Times New Roman"/>
                <w:color w:val="000000"/>
                <w:sz w:val="28"/>
                <w:szCs w:val="28"/>
              </w:rPr>
              <w:t xml:space="preserve">- </w:t>
            </w:r>
            <w:r w:rsidRPr="00E373C7">
              <w:rPr>
                <w:rFonts w:ascii="Times New Roman" w:hAnsi="Times New Roman" w:cs="Times New Roman"/>
                <w:color w:val="000000"/>
                <w:sz w:val="28"/>
                <w:szCs w:val="28"/>
              </w:rPr>
              <w:t xml:space="preserve">на 101 870,4 тыс. рублей или </w:t>
            </w:r>
            <w:r w:rsidR="004C3697" w:rsidRPr="00E373C7">
              <w:rPr>
                <w:rFonts w:ascii="Times New Roman" w:hAnsi="Times New Roman" w:cs="Times New Roman"/>
                <w:color w:val="000000"/>
                <w:sz w:val="28"/>
                <w:szCs w:val="28"/>
              </w:rPr>
              <w:t xml:space="preserve">на </w:t>
            </w:r>
            <w:r w:rsidRPr="00E373C7">
              <w:rPr>
                <w:rFonts w:ascii="Times New Roman" w:hAnsi="Times New Roman" w:cs="Times New Roman"/>
                <w:color w:val="000000"/>
                <w:sz w:val="28"/>
                <w:szCs w:val="28"/>
              </w:rPr>
              <w:t>34,8%;</w:t>
            </w:r>
          </w:p>
          <w:p w:rsidR="0018345C" w:rsidRPr="00854657" w:rsidRDefault="0018345C" w:rsidP="00854657">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E373C7">
              <w:rPr>
                <w:rFonts w:ascii="Times New Roman" w:hAnsi="Times New Roman" w:cs="Times New Roman"/>
                <w:color w:val="000000"/>
                <w:sz w:val="28"/>
                <w:szCs w:val="28"/>
              </w:rPr>
              <w:t>-</w:t>
            </w:r>
            <w:r w:rsidR="00E373C7">
              <w:rPr>
                <w:rFonts w:ascii="Times New Roman" w:hAnsi="Times New Roman" w:cs="Times New Roman"/>
                <w:color w:val="000000"/>
                <w:sz w:val="28"/>
                <w:szCs w:val="28"/>
              </w:rPr>
              <w:t> </w:t>
            </w:r>
            <w:r w:rsidRPr="00E373C7">
              <w:rPr>
                <w:rFonts w:ascii="Times New Roman" w:hAnsi="Times New Roman" w:cs="Times New Roman"/>
                <w:color w:val="000000"/>
                <w:sz w:val="28"/>
                <w:szCs w:val="28"/>
              </w:rPr>
              <w:t xml:space="preserve">«Обеспечение мер социальной поддержки ветеранов труда» </w:t>
            </w:r>
            <w:r w:rsidR="004C3697" w:rsidRPr="00E373C7">
              <w:rPr>
                <w:rFonts w:ascii="Times New Roman" w:hAnsi="Times New Roman" w:cs="Times New Roman"/>
                <w:color w:val="000000"/>
                <w:sz w:val="28"/>
                <w:szCs w:val="28"/>
              </w:rPr>
              <w:t xml:space="preserve">- </w:t>
            </w:r>
            <w:r w:rsidRPr="00E373C7">
              <w:rPr>
                <w:rFonts w:ascii="Times New Roman" w:hAnsi="Times New Roman" w:cs="Times New Roman"/>
                <w:color w:val="000000"/>
                <w:sz w:val="28"/>
                <w:szCs w:val="28"/>
              </w:rPr>
              <w:t>на 25 474,5</w:t>
            </w:r>
            <w:r w:rsidR="004C3697" w:rsidRPr="00E373C7">
              <w:rPr>
                <w:rFonts w:ascii="Times New Roman" w:hAnsi="Times New Roman" w:cs="Times New Roman"/>
                <w:color w:val="000000"/>
                <w:sz w:val="28"/>
                <w:szCs w:val="28"/>
              </w:rPr>
              <w:t> </w:t>
            </w:r>
            <w:r w:rsidRPr="00E373C7">
              <w:rPr>
                <w:rFonts w:ascii="Times New Roman" w:hAnsi="Times New Roman" w:cs="Times New Roman"/>
                <w:color w:val="000000"/>
                <w:sz w:val="28"/>
                <w:szCs w:val="28"/>
              </w:rPr>
              <w:t>тыс. рублей или</w:t>
            </w:r>
            <w:r w:rsidR="004C3697" w:rsidRPr="00E373C7">
              <w:rPr>
                <w:rFonts w:ascii="Times New Roman" w:hAnsi="Times New Roman" w:cs="Times New Roman"/>
                <w:color w:val="000000"/>
                <w:sz w:val="28"/>
                <w:szCs w:val="28"/>
              </w:rPr>
              <w:t xml:space="preserve"> на</w:t>
            </w:r>
            <w:r w:rsidRPr="00E373C7">
              <w:rPr>
                <w:rFonts w:ascii="Times New Roman" w:hAnsi="Times New Roman" w:cs="Times New Roman"/>
                <w:color w:val="000000"/>
                <w:sz w:val="28"/>
                <w:szCs w:val="28"/>
              </w:rPr>
              <w:t xml:space="preserve"> 1,2% (связано с</w:t>
            </w:r>
            <w:r w:rsidRPr="00854657">
              <w:rPr>
                <w:rFonts w:ascii="Times New Roman" w:hAnsi="Times New Roman" w:cs="Times New Roman"/>
                <w:color w:val="000000"/>
                <w:sz w:val="28"/>
                <w:szCs w:val="28"/>
              </w:rPr>
              <w:t xml:space="preserve"> уменьшением количества получателей);</w:t>
            </w:r>
          </w:p>
          <w:p w:rsidR="0018345C" w:rsidRPr="00854657" w:rsidRDefault="0018345C" w:rsidP="00854657">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4C3697">
              <w:rPr>
                <w:rFonts w:ascii="Times New Roman" w:hAnsi="Times New Roman" w:cs="Times New Roman"/>
                <w:color w:val="000000"/>
                <w:sz w:val="28"/>
                <w:szCs w:val="28"/>
              </w:rPr>
              <w:t> </w:t>
            </w:r>
            <w:r w:rsidRPr="00854657">
              <w:rPr>
                <w:rFonts w:ascii="Times New Roman" w:hAnsi="Times New Roman" w:cs="Times New Roman"/>
                <w:color w:val="000000"/>
                <w:sz w:val="28"/>
                <w:szCs w:val="28"/>
              </w:rPr>
              <w:t xml:space="preserve">«Денежная компенсация части затрат на проезд отдельным категориям граждан в Чувашской Республике» </w:t>
            </w:r>
            <w:r w:rsidR="004C3697">
              <w:rPr>
                <w:rFonts w:ascii="Times New Roman" w:hAnsi="Times New Roman" w:cs="Times New Roman"/>
                <w:color w:val="000000"/>
                <w:sz w:val="28"/>
                <w:szCs w:val="28"/>
              </w:rPr>
              <w:t xml:space="preserve">- </w:t>
            </w:r>
            <w:r w:rsidRPr="00854657">
              <w:rPr>
                <w:rFonts w:ascii="Times New Roman" w:hAnsi="Times New Roman" w:cs="Times New Roman"/>
                <w:color w:val="000000"/>
                <w:sz w:val="28"/>
                <w:szCs w:val="28"/>
              </w:rPr>
              <w:t>на 2 000,0 тыс. рублей или на 12,6% (из расчета 5 524 получателей);</w:t>
            </w:r>
          </w:p>
          <w:p w:rsidR="0018345C" w:rsidRPr="00854657" w:rsidRDefault="0018345C" w:rsidP="00854657">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54657">
              <w:rPr>
                <w:rFonts w:ascii="Times New Roman" w:hAnsi="Times New Roman" w:cs="Times New Roman"/>
                <w:color w:val="000000"/>
                <w:sz w:val="28"/>
                <w:szCs w:val="28"/>
              </w:rPr>
              <w:t xml:space="preserve">«Оплата жилищно-коммунальных услуг отдельным категориям граждан за счет субвенции, предоставляемой из федерального бюджета» </w:t>
            </w:r>
            <w:r w:rsidR="004C3697">
              <w:rPr>
                <w:rFonts w:ascii="Times New Roman" w:hAnsi="Times New Roman" w:cs="Times New Roman"/>
                <w:color w:val="000000"/>
                <w:sz w:val="28"/>
                <w:szCs w:val="28"/>
              </w:rPr>
              <w:t xml:space="preserve">- </w:t>
            </w:r>
            <w:r w:rsidRPr="00854657">
              <w:rPr>
                <w:rFonts w:ascii="Times New Roman" w:hAnsi="Times New Roman" w:cs="Times New Roman"/>
                <w:color w:val="000000"/>
                <w:sz w:val="28"/>
                <w:szCs w:val="28"/>
              </w:rPr>
              <w:t xml:space="preserve">на 224 117,7 тыс. рублей или </w:t>
            </w:r>
            <w:r w:rsidR="004C3697">
              <w:rPr>
                <w:rFonts w:ascii="Times New Roman" w:hAnsi="Times New Roman" w:cs="Times New Roman"/>
                <w:color w:val="000000"/>
                <w:sz w:val="28"/>
                <w:szCs w:val="28"/>
              </w:rPr>
              <w:t xml:space="preserve">на </w:t>
            </w:r>
            <w:r w:rsidRPr="00854657">
              <w:rPr>
                <w:rFonts w:ascii="Times New Roman" w:hAnsi="Times New Roman" w:cs="Times New Roman"/>
                <w:color w:val="000000"/>
                <w:sz w:val="28"/>
                <w:szCs w:val="28"/>
              </w:rPr>
              <w:t>31,8% (в виду уменьшения количества федеральных льготников).</w:t>
            </w:r>
          </w:p>
          <w:p w:rsidR="0018345C" w:rsidRPr="00854657" w:rsidRDefault="0018345C" w:rsidP="00854657">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854657">
              <w:rPr>
                <w:rFonts w:ascii="Times New Roman" w:hAnsi="Times New Roman" w:cs="Times New Roman"/>
                <w:color w:val="000000"/>
                <w:sz w:val="28"/>
                <w:szCs w:val="28"/>
              </w:rPr>
              <w:t>Вместе с тем</w:t>
            </w:r>
            <w:r w:rsidR="004C3697">
              <w:rPr>
                <w:rFonts w:ascii="Times New Roman" w:hAnsi="Times New Roman" w:cs="Times New Roman"/>
                <w:color w:val="000000"/>
                <w:sz w:val="28"/>
                <w:szCs w:val="28"/>
              </w:rPr>
              <w:t>,</w:t>
            </w:r>
            <w:r w:rsidRPr="00854657">
              <w:rPr>
                <w:rFonts w:ascii="Times New Roman" w:hAnsi="Times New Roman" w:cs="Times New Roman"/>
                <w:color w:val="000000"/>
                <w:sz w:val="28"/>
                <w:szCs w:val="28"/>
              </w:rPr>
              <w:t xml:space="preserve"> по подпрограмме «Социальное обеспечение граждан» включены расходы</w:t>
            </w:r>
            <w:r w:rsidR="004C3697">
              <w:rPr>
                <w:rFonts w:ascii="Times New Roman" w:hAnsi="Times New Roman" w:cs="Times New Roman"/>
                <w:color w:val="000000"/>
                <w:sz w:val="28"/>
                <w:szCs w:val="28"/>
              </w:rPr>
              <w:t>,</w:t>
            </w:r>
            <w:r w:rsidRPr="00854657">
              <w:rPr>
                <w:rFonts w:ascii="Times New Roman" w:hAnsi="Times New Roman" w:cs="Times New Roman"/>
                <w:color w:val="000000"/>
                <w:sz w:val="28"/>
                <w:szCs w:val="28"/>
              </w:rPr>
              <w:t xml:space="preserve"> ранее не предусмотренные в Законе о бюджете</w:t>
            </w:r>
            <w:r w:rsidR="004C3697">
              <w:rPr>
                <w:rFonts w:ascii="Times New Roman" w:hAnsi="Times New Roman" w:cs="Times New Roman"/>
                <w:color w:val="000000"/>
                <w:sz w:val="28"/>
                <w:szCs w:val="28"/>
              </w:rPr>
              <w:t>,</w:t>
            </w:r>
            <w:r w:rsidRPr="00854657">
              <w:rPr>
                <w:rFonts w:ascii="Times New Roman" w:hAnsi="Times New Roman" w:cs="Times New Roman"/>
                <w:color w:val="000000"/>
                <w:sz w:val="28"/>
                <w:szCs w:val="28"/>
              </w:rPr>
              <w:t xml:space="preserve"> по целевым статьям:</w:t>
            </w:r>
          </w:p>
          <w:p w:rsidR="0018345C" w:rsidRPr="00854657" w:rsidRDefault="0018345C" w:rsidP="00854657">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54657">
              <w:rPr>
                <w:rFonts w:ascii="Times New Roman" w:hAnsi="Times New Roman" w:cs="Times New Roman"/>
                <w:color w:val="000000"/>
                <w:sz w:val="28"/>
                <w:szCs w:val="28"/>
              </w:rPr>
              <w:t>«Единовременная денежная выплата лицам, проходящим военную службу в батальоне связи «</w:t>
            </w:r>
            <w:proofErr w:type="spellStart"/>
            <w:r w:rsidRPr="00854657">
              <w:rPr>
                <w:rFonts w:ascii="Times New Roman" w:hAnsi="Times New Roman" w:cs="Times New Roman"/>
                <w:color w:val="000000"/>
                <w:sz w:val="28"/>
                <w:szCs w:val="28"/>
              </w:rPr>
              <w:t>Атал</w:t>
            </w:r>
            <w:proofErr w:type="spellEnd"/>
            <w:r w:rsidRPr="00854657">
              <w:rPr>
                <w:rFonts w:ascii="Times New Roman" w:hAnsi="Times New Roman" w:cs="Times New Roman"/>
                <w:color w:val="000000"/>
                <w:sz w:val="28"/>
                <w:szCs w:val="28"/>
              </w:rPr>
              <w:t xml:space="preserve">», сформированном в Чувашской Республике в период </w:t>
            </w:r>
            <w:r w:rsidRPr="00854657">
              <w:rPr>
                <w:rFonts w:ascii="Times New Roman" w:hAnsi="Times New Roman" w:cs="Times New Roman"/>
                <w:color w:val="000000"/>
                <w:sz w:val="28"/>
                <w:szCs w:val="28"/>
              </w:rPr>
              <w:lastRenderedPageBreak/>
              <w:t xml:space="preserve">специальной военной операции на территориях Донецкой Народной Республики, Луганской Народной Республики и Украины» - </w:t>
            </w:r>
            <w:r w:rsidR="004C3697">
              <w:rPr>
                <w:rFonts w:ascii="Times New Roman" w:hAnsi="Times New Roman" w:cs="Times New Roman"/>
                <w:color w:val="000000"/>
                <w:sz w:val="28"/>
                <w:szCs w:val="28"/>
              </w:rPr>
              <w:t xml:space="preserve">на сумму </w:t>
            </w:r>
            <w:r w:rsidRPr="00854657">
              <w:rPr>
                <w:rFonts w:ascii="Times New Roman" w:hAnsi="Times New Roman" w:cs="Times New Roman"/>
                <w:color w:val="000000"/>
                <w:sz w:val="28"/>
                <w:szCs w:val="28"/>
              </w:rPr>
              <w:t>26 400,0 тыс. рублей;</w:t>
            </w:r>
          </w:p>
          <w:p w:rsidR="0018345C" w:rsidRPr="00854657" w:rsidRDefault="0018345C" w:rsidP="00854657">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4C3697">
              <w:rPr>
                <w:rFonts w:ascii="Times New Roman" w:hAnsi="Times New Roman" w:cs="Times New Roman"/>
                <w:color w:val="000000"/>
                <w:sz w:val="28"/>
                <w:szCs w:val="28"/>
              </w:rPr>
              <w:t> </w:t>
            </w:r>
            <w:r w:rsidRPr="00854657">
              <w:rPr>
                <w:rFonts w:ascii="Times New Roman" w:hAnsi="Times New Roman" w:cs="Times New Roman"/>
                <w:color w:val="000000"/>
                <w:sz w:val="28"/>
                <w:szCs w:val="28"/>
              </w:rPr>
              <w:t>«Социальные выплаты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за счет средств резервного фонда Правительства Российской Федерации</w:t>
            </w:r>
            <w:r w:rsidR="004C3697">
              <w:rPr>
                <w:rFonts w:ascii="Times New Roman" w:hAnsi="Times New Roman" w:cs="Times New Roman"/>
                <w:color w:val="000000"/>
                <w:sz w:val="28"/>
                <w:szCs w:val="28"/>
              </w:rPr>
              <w:t>» -</w:t>
            </w:r>
            <w:r w:rsidRPr="00854657">
              <w:rPr>
                <w:rFonts w:ascii="Times New Roman" w:hAnsi="Times New Roman" w:cs="Times New Roman"/>
                <w:color w:val="000000"/>
                <w:sz w:val="28"/>
                <w:szCs w:val="28"/>
              </w:rPr>
              <w:t xml:space="preserve"> на сумму 124 170,0 тыс. рублей (заключено соглашение между Кабинетом Министров Чувашско</w:t>
            </w:r>
            <w:r>
              <w:rPr>
                <w:rFonts w:ascii="Times New Roman" w:hAnsi="Times New Roman" w:cs="Times New Roman"/>
                <w:color w:val="000000"/>
                <w:sz w:val="28"/>
                <w:szCs w:val="28"/>
              </w:rPr>
              <w:t>й Республики и Минтрудом России от 14 сентября 2022 г. №</w:t>
            </w:r>
            <w:r w:rsidRPr="00854657">
              <w:rPr>
                <w:rFonts w:ascii="Times New Roman" w:hAnsi="Times New Roman" w:cs="Times New Roman"/>
                <w:color w:val="000000"/>
                <w:sz w:val="28"/>
                <w:szCs w:val="28"/>
              </w:rPr>
              <w:t xml:space="preserve">149-17-2022-108, согласно которому Чувашской Республике предусмотрены выплаты из расчета, произведенного Минтрудом России на 2 896 беженцев, тогда как на территории Чувашии в настоящее время таких граждан 895 человек (по состоянию на 10.10.2022 выплаты осуществлены 325 чел.). В последующем запланировано направление в Минтруд России обращения об уменьшении </w:t>
            </w:r>
            <w:r w:rsidR="004C3697">
              <w:rPr>
                <w:rFonts w:ascii="Times New Roman" w:hAnsi="Times New Roman" w:cs="Times New Roman"/>
                <w:color w:val="000000"/>
                <w:sz w:val="28"/>
                <w:szCs w:val="28"/>
              </w:rPr>
              <w:t>размера</w:t>
            </w:r>
            <w:r w:rsidRPr="00854657">
              <w:rPr>
                <w:rFonts w:ascii="Times New Roman" w:hAnsi="Times New Roman" w:cs="Times New Roman"/>
                <w:color w:val="000000"/>
                <w:sz w:val="28"/>
                <w:szCs w:val="28"/>
              </w:rPr>
              <w:t xml:space="preserve"> межбюджетного трансферта);</w:t>
            </w:r>
          </w:p>
          <w:p w:rsidR="0018345C" w:rsidRPr="00854657" w:rsidRDefault="0018345C" w:rsidP="00854657">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54657">
              <w:rPr>
                <w:rFonts w:ascii="Times New Roman" w:hAnsi="Times New Roman" w:cs="Times New Roman"/>
                <w:color w:val="000000"/>
                <w:sz w:val="28"/>
                <w:szCs w:val="28"/>
              </w:rPr>
              <w:t xml:space="preserve">«Оказание государственной социальной помощи на основании социального контракта отдельным категориям граждан за счет средств резервного фонда Правительства Российской Федерации» </w:t>
            </w:r>
            <w:r w:rsidR="004C3697">
              <w:rPr>
                <w:rFonts w:ascii="Times New Roman" w:hAnsi="Times New Roman" w:cs="Times New Roman"/>
                <w:color w:val="000000"/>
                <w:sz w:val="28"/>
                <w:szCs w:val="28"/>
              </w:rPr>
              <w:t xml:space="preserve">- </w:t>
            </w:r>
            <w:r w:rsidRPr="00854657">
              <w:rPr>
                <w:rFonts w:ascii="Times New Roman" w:hAnsi="Times New Roman" w:cs="Times New Roman"/>
                <w:color w:val="000000"/>
                <w:sz w:val="28"/>
                <w:szCs w:val="28"/>
              </w:rPr>
              <w:t xml:space="preserve">на сумму </w:t>
            </w:r>
            <w:r w:rsidRPr="00DB1FDC">
              <w:rPr>
                <w:rFonts w:ascii="Times New Roman" w:hAnsi="Times New Roman" w:cs="Times New Roman"/>
                <w:color w:val="000000"/>
                <w:sz w:val="28"/>
                <w:szCs w:val="28"/>
              </w:rPr>
              <w:t>40 451,9 тыс. рублей</w:t>
            </w:r>
            <w:r w:rsidRPr="00854657">
              <w:rPr>
                <w:rFonts w:ascii="Times New Roman" w:hAnsi="Times New Roman" w:cs="Times New Roman"/>
                <w:color w:val="000000"/>
                <w:sz w:val="28"/>
                <w:szCs w:val="28"/>
              </w:rPr>
              <w:t>;</w:t>
            </w:r>
          </w:p>
          <w:p w:rsidR="0018345C" w:rsidRPr="00854657" w:rsidRDefault="0018345C" w:rsidP="00854657">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854657">
              <w:rPr>
                <w:rFonts w:ascii="Times New Roman" w:hAnsi="Times New Roman" w:cs="Times New Roman"/>
                <w:color w:val="000000"/>
                <w:sz w:val="28"/>
                <w:szCs w:val="28"/>
              </w:rPr>
              <w:t xml:space="preserve">по </w:t>
            </w:r>
            <w:r w:rsidR="004C3697">
              <w:rPr>
                <w:rFonts w:ascii="Times New Roman" w:hAnsi="Times New Roman" w:cs="Times New Roman"/>
                <w:color w:val="000000"/>
                <w:sz w:val="28"/>
                <w:szCs w:val="28"/>
              </w:rPr>
              <w:t>под</w:t>
            </w:r>
            <w:r w:rsidRPr="00854657">
              <w:rPr>
                <w:rFonts w:ascii="Times New Roman" w:hAnsi="Times New Roman" w:cs="Times New Roman"/>
                <w:color w:val="000000"/>
                <w:sz w:val="28"/>
                <w:szCs w:val="28"/>
              </w:rPr>
              <w:t>программе «Совершенствование социальной поддержки семьи и детей» уменьшаются бюджетные ассигнования на 6 693,1 тыс. рублей</w:t>
            </w:r>
            <w:r w:rsidR="004C3697">
              <w:rPr>
                <w:rFonts w:ascii="Times New Roman" w:hAnsi="Times New Roman" w:cs="Times New Roman"/>
                <w:color w:val="000000"/>
                <w:sz w:val="28"/>
                <w:szCs w:val="28"/>
              </w:rPr>
              <w:t xml:space="preserve"> </w:t>
            </w:r>
            <w:r w:rsidRPr="00854657">
              <w:rPr>
                <w:rFonts w:ascii="Times New Roman" w:hAnsi="Times New Roman" w:cs="Times New Roman"/>
                <w:color w:val="000000"/>
                <w:sz w:val="28"/>
                <w:szCs w:val="28"/>
              </w:rPr>
              <w:t>или</w:t>
            </w:r>
            <w:r w:rsidR="004C3697">
              <w:rPr>
                <w:rFonts w:ascii="Times New Roman" w:hAnsi="Times New Roman" w:cs="Times New Roman"/>
                <w:color w:val="000000"/>
                <w:sz w:val="28"/>
                <w:szCs w:val="28"/>
              </w:rPr>
              <w:t xml:space="preserve"> на</w:t>
            </w:r>
            <w:r w:rsidRPr="00854657">
              <w:rPr>
                <w:rFonts w:ascii="Times New Roman" w:hAnsi="Times New Roman" w:cs="Times New Roman"/>
                <w:color w:val="000000"/>
                <w:sz w:val="28"/>
                <w:szCs w:val="28"/>
              </w:rPr>
              <w:t xml:space="preserve"> 0,9%, в том числе по следующим целевым статьям:</w:t>
            </w:r>
          </w:p>
          <w:p w:rsidR="0018345C" w:rsidRPr="00854657" w:rsidRDefault="0018345C" w:rsidP="00854657">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54657">
              <w:rPr>
                <w:rFonts w:ascii="Times New Roman" w:hAnsi="Times New Roman" w:cs="Times New Roman"/>
                <w:color w:val="000000"/>
                <w:sz w:val="28"/>
                <w:szCs w:val="28"/>
              </w:rPr>
              <w:t xml:space="preserve">«Выплата ежемесячного пособия на ребенка» </w:t>
            </w:r>
            <w:r w:rsidR="004C3697">
              <w:rPr>
                <w:rFonts w:ascii="Times New Roman" w:hAnsi="Times New Roman" w:cs="Times New Roman"/>
                <w:color w:val="000000"/>
                <w:sz w:val="28"/>
                <w:szCs w:val="28"/>
              </w:rPr>
              <w:t>- на 34 997,3 тыс. рублей</w:t>
            </w:r>
            <w:r w:rsidRPr="00854657">
              <w:rPr>
                <w:rFonts w:ascii="Times New Roman" w:hAnsi="Times New Roman" w:cs="Times New Roman"/>
                <w:color w:val="000000"/>
                <w:sz w:val="28"/>
                <w:szCs w:val="28"/>
              </w:rPr>
              <w:t xml:space="preserve"> или</w:t>
            </w:r>
            <w:r w:rsidR="004C3697">
              <w:rPr>
                <w:rFonts w:ascii="Times New Roman" w:hAnsi="Times New Roman" w:cs="Times New Roman"/>
                <w:color w:val="000000"/>
                <w:sz w:val="28"/>
                <w:szCs w:val="28"/>
              </w:rPr>
              <w:t xml:space="preserve"> на</w:t>
            </w:r>
            <w:r w:rsidRPr="00854657">
              <w:rPr>
                <w:rFonts w:ascii="Times New Roman" w:hAnsi="Times New Roman" w:cs="Times New Roman"/>
                <w:color w:val="000000"/>
                <w:sz w:val="28"/>
                <w:szCs w:val="28"/>
              </w:rPr>
              <w:t xml:space="preserve"> 6,5% (исходя из среднего количества получателей - 29 352 чел.);</w:t>
            </w:r>
          </w:p>
          <w:p w:rsidR="0018345C" w:rsidRPr="00854657" w:rsidRDefault="0018345C" w:rsidP="00854657">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54657">
              <w:rPr>
                <w:rFonts w:ascii="Times New Roman" w:hAnsi="Times New Roman" w:cs="Times New Roman"/>
                <w:color w:val="000000"/>
                <w:sz w:val="28"/>
                <w:szCs w:val="28"/>
              </w:rPr>
              <w:t>«Ежемесячное пособие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w:t>
            </w:r>
            <w:r w:rsidR="006C01D1">
              <w:rPr>
                <w:rFonts w:ascii="Times New Roman" w:hAnsi="Times New Roman" w:cs="Times New Roman"/>
                <w:color w:val="000000"/>
                <w:sz w:val="28"/>
                <w:szCs w:val="28"/>
              </w:rPr>
              <w:t xml:space="preserve"> -</w:t>
            </w:r>
            <w:r w:rsidRPr="00854657">
              <w:rPr>
                <w:rFonts w:ascii="Times New Roman" w:hAnsi="Times New Roman" w:cs="Times New Roman"/>
                <w:color w:val="000000"/>
                <w:sz w:val="28"/>
                <w:szCs w:val="28"/>
              </w:rPr>
              <w:t xml:space="preserve"> на 1 000,0 тыс. рублей или</w:t>
            </w:r>
            <w:r w:rsidR="006C01D1">
              <w:rPr>
                <w:rFonts w:ascii="Times New Roman" w:hAnsi="Times New Roman" w:cs="Times New Roman"/>
                <w:color w:val="000000"/>
                <w:sz w:val="28"/>
                <w:szCs w:val="28"/>
              </w:rPr>
              <w:t xml:space="preserve"> на</w:t>
            </w:r>
            <w:r w:rsidRPr="00854657">
              <w:rPr>
                <w:rFonts w:ascii="Times New Roman" w:hAnsi="Times New Roman" w:cs="Times New Roman"/>
                <w:color w:val="000000"/>
                <w:sz w:val="28"/>
                <w:szCs w:val="28"/>
              </w:rPr>
              <w:t xml:space="preserve"> 22,9%</w:t>
            </w:r>
            <w:r w:rsidRPr="00854657">
              <w:rPr>
                <w:rFonts w:ascii="Times New Roman" w:hAnsi="Times New Roman" w:cs="Times New Roman"/>
                <w:sz w:val="28"/>
                <w:szCs w:val="28"/>
              </w:rPr>
              <w:t xml:space="preserve"> (</w:t>
            </w:r>
            <w:r w:rsidRPr="00854657">
              <w:rPr>
                <w:rFonts w:ascii="Times New Roman" w:hAnsi="Times New Roman" w:cs="Times New Roman"/>
                <w:color w:val="000000"/>
                <w:sz w:val="28"/>
                <w:szCs w:val="28"/>
              </w:rPr>
              <w:t>исходя из среднего количества получателей – 21 чел.);</w:t>
            </w:r>
          </w:p>
          <w:p w:rsidR="0018345C" w:rsidRPr="00854657" w:rsidRDefault="0018345C" w:rsidP="00854657">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854657">
              <w:rPr>
                <w:rFonts w:ascii="Times New Roman" w:hAnsi="Times New Roman" w:cs="Times New Roman"/>
                <w:color w:val="000000"/>
                <w:sz w:val="28"/>
                <w:szCs w:val="28"/>
              </w:rPr>
              <w:t>Вместе с тем, увеличиваются бюджетные ассигнования на 29 913,2 тыс. рублей по целевой статье «Государственная поддержка семей, имеющих детей, в виде республиканского материнского (семейного) капитала».</w:t>
            </w:r>
          </w:p>
          <w:p w:rsidR="0018345C" w:rsidRPr="00854657" w:rsidRDefault="0018345C" w:rsidP="00854657">
            <w:pPr>
              <w:widowControl w:val="0"/>
              <w:autoSpaceDE w:val="0"/>
              <w:autoSpaceDN w:val="0"/>
              <w:adjustRightInd w:val="0"/>
              <w:spacing w:after="0" w:line="240" w:lineRule="auto"/>
              <w:ind w:firstLine="710"/>
              <w:jc w:val="both"/>
              <w:rPr>
                <w:rFonts w:ascii="Times New Roman" w:hAnsi="Times New Roman" w:cs="Times New Roman"/>
                <w:bCs/>
                <w:color w:val="000000"/>
                <w:sz w:val="28"/>
                <w:szCs w:val="28"/>
              </w:rPr>
            </w:pPr>
            <w:r w:rsidRPr="00854657">
              <w:rPr>
                <w:rFonts w:ascii="Times New Roman" w:hAnsi="Times New Roman" w:cs="Times New Roman"/>
                <w:color w:val="000000"/>
                <w:sz w:val="28"/>
                <w:szCs w:val="28"/>
              </w:rPr>
              <w:t>по государственной программе</w:t>
            </w:r>
            <w:r w:rsidRPr="00854657">
              <w:rPr>
                <w:rFonts w:ascii="Times New Roman" w:hAnsi="Times New Roman" w:cs="Times New Roman"/>
                <w:bCs/>
                <w:color w:val="000000"/>
                <w:sz w:val="28"/>
                <w:szCs w:val="28"/>
              </w:rPr>
              <w:t xml:space="preserve"> «Содействие занятости населения»:</w:t>
            </w:r>
          </w:p>
          <w:p w:rsidR="0018345C" w:rsidRPr="00854657" w:rsidRDefault="0018345C" w:rsidP="00854657">
            <w:pPr>
              <w:spacing w:after="0" w:line="240" w:lineRule="auto"/>
              <w:ind w:firstLine="710"/>
              <w:jc w:val="both"/>
              <w:rPr>
                <w:rFonts w:ascii="Times New Roman" w:eastAsia="Times New Roman" w:hAnsi="Times New Roman" w:cs="Times New Roman"/>
                <w:sz w:val="28"/>
                <w:szCs w:val="28"/>
              </w:rPr>
            </w:pPr>
            <w:r w:rsidRPr="00854657">
              <w:rPr>
                <w:rFonts w:ascii="Times New Roman" w:hAnsi="Times New Roman" w:cs="Times New Roman"/>
                <w:bCs/>
                <w:color w:val="000000"/>
                <w:sz w:val="28"/>
                <w:szCs w:val="28"/>
              </w:rPr>
              <w:t xml:space="preserve">- </w:t>
            </w:r>
            <w:r w:rsidRPr="00854657">
              <w:rPr>
                <w:rFonts w:ascii="Times New Roman" w:hAnsi="Times New Roman" w:cs="Times New Roman"/>
                <w:color w:val="000000"/>
                <w:sz w:val="28"/>
                <w:szCs w:val="28"/>
              </w:rPr>
              <w:t xml:space="preserve">подпрограмме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 </w:t>
            </w:r>
            <w:r w:rsidR="008173E4">
              <w:rPr>
                <w:rFonts w:ascii="Times New Roman" w:hAnsi="Times New Roman" w:cs="Times New Roman"/>
                <w:color w:val="000000"/>
                <w:sz w:val="28"/>
                <w:szCs w:val="28"/>
              </w:rPr>
              <w:t>- на 122 781,7 тыс. рублей</w:t>
            </w:r>
            <w:r w:rsidRPr="00854657">
              <w:rPr>
                <w:rFonts w:ascii="Times New Roman" w:hAnsi="Times New Roman" w:cs="Times New Roman"/>
                <w:color w:val="000000"/>
                <w:sz w:val="28"/>
                <w:szCs w:val="28"/>
              </w:rPr>
              <w:t xml:space="preserve"> или</w:t>
            </w:r>
            <w:r w:rsidR="008173E4">
              <w:rPr>
                <w:rFonts w:ascii="Times New Roman" w:hAnsi="Times New Roman" w:cs="Times New Roman"/>
                <w:color w:val="000000"/>
                <w:sz w:val="28"/>
                <w:szCs w:val="28"/>
              </w:rPr>
              <w:t xml:space="preserve"> на</w:t>
            </w:r>
            <w:r w:rsidRPr="00854657">
              <w:rPr>
                <w:rFonts w:ascii="Times New Roman" w:hAnsi="Times New Roman" w:cs="Times New Roman"/>
                <w:color w:val="000000"/>
                <w:sz w:val="28"/>
                <w:szCs w:val="28"/>
              </w:rPr>
              <w:t xml:space="preserve"> 59,6%, в том числе по целевой статье «Социальные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за счет субвенции, предоставляемой из федерального бюджета» </w:t>
            </w:r>
            <w:r w:rsidR="008173E4">
              <w:rPr>
                <w:rFonts w:ascii="Times New Roman" w:hAnsi="Times New Roman" w:cs="Times New Roman"/>
                <w:color w:val="000000"/>
                <w:sz w:val="28"/>
                <w:szCs w:val="28"/>
              </w:rPr>
              <w:t xml:space="preserve">- </w:t>
            </w:r>
            <w:r w:rsidRPr="00854657">
              <w:rPr>
                <w:rFonts w:ascii="Times New Roman" w:hAnsi="Times New Roman" w:cs="Times New Roman"/>
                <w:color w:val="000000"/>
                <w:sz w:val="28"/>
                <w:szCs w:val="28"/>
              </w:rPr>
              <w:t xml:space="preserve">на 122 781,7 тыс. рублей </w:t>
            </w:r>
            <w:r w:rsidR="008173E4">
              <w:rPr>
                <w:rFonts w:ascii="Times New Roman" w:hAnsi="Times New Roman" w:cs="Times New Roman"/>
                <w:color w:val="000000"/>
                <w:sz w:val="28"/>
                <w:szCs w:val="28"/>
              </w:rPr>
              <w:t xml:space="preserve">или на 59,6% </w:t>
            </w:r>
            <w:r w:rsidRPr="00854657">
              <w:rPr>
                <w:rFonts w:ascii="Times New Roman" w:hAnsi="Times New Roman" w:cs="Times New Roman"/>
                <w:color w:val="000000"/>
                <w:sz w:val="28"/>
                <w:szCs w:val="28"/>
              </w:rPr>
              <w:t>(</w:t>
            </w:r>
            <w:r w:rsidRPr="00854657">
              <w:rPr>
                <w:rFonts w:ascii="Times New Roman" w:eastAsia="Times New Roman" w:hAnsi="Times New Roman" w:cs="Times New Roman"/>
                <w:sz w:val="28"/>
                <w:szCs w:val="28"/>
              </w:rPr>
              <w:t>Законом о федеральном бюджете на 2022 год и плановый период 2023 и 2024 годов Чувашской Республике на социальные выплаты безработным гражданам увеличен размер субвенции из расчета 4 020 чел</w:t>
            </w:r>
            <w:r w:rsidR="008173E4">
              <w:rPr>
                <w:rFonts w:ascii="Times New Roman" w:eastAsia="Times New Roman" w:hAnsi="Times New Roman" w:cs="Times New Roman"/>
                <w:sz w:val="28"/>
                <w:szCs w:val="28"/>
              </w:rPr>
              <w:t>овек);</w:t>
            </w:r>
          </w:p>
          <w:p w:rsidR="0018345C" w:rsidRPr="00854657" w:rsidRDefault="0018345C" w:rsidP="00854657">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854657">
              <w:rPr>
                <w:rFonts w:ascii="Times New Roman" w:hAnsi="Times New Roman" w:cs="Times New Roman"/>
                <w:color w:val="000000"/>
                <w:sz w:val="28"/>
                <w:szCs w:val="28"/>
              </w:rPr>
              <w:t>по государственной программе «Развитие образования»:</w:t>
            </w:r>
          </w:p>
          <w:p w:rsidR="0018345C" w:rsidRPr="00854657" w:rsidRDefault="0018345C" w:rsidP="0067517C">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854657">
              <w:rPr>
                <w:rFonts w:ascii="Times New Roman" w:hAnsi="Times New Roman" w:cs="Times New Roman"/>
                <w:color w:val="000000"/>
                <w:sz w:val="28"/>
                <w:szCs w:val="28"/>
              </w:rPr>
              <w:t>- по подпрограмме «Государственная поддержка развития образования» бюджетные ассигнования уменьшаются на 2 645,0 тыс. рублей или</w:t>
            </w:r>
            <w:r w:rsidR="008173E4">
              <w:rPr>
                <w:rFonts w:ascii="Times New Roman" w:hAnsi="Times New Roman" w:cs="Times New Roman"/>
                <w:color w:val="000000"/>
                <w:sz w:val="28"/>
                <w:szCs w:val="28"/>
              </w:rPr>
              <w:t xml:space="preserve"> на</w:t>
            </w:r>
            <w:r w:rsidRPr="00854657">
              <w:rPr>
                <w:rFonts w:ascii="Times New Roman" w:hAnsi="Times New Roman" w:cs="Times New Roman"/>
                <w:color w:val="000000"/>
                <w:sz w:val="28"/>
                <w:szCs w:val="28"/>
              </w:rPr>
              <w:t xml:space="preserve"> 22,3%, в том </w:t>
            </w:r>
            <w:r w:rsidRPr="00854657">
              <w:rPr>
                <w:rFonts w:ascii="Times New Roman" w:hAnsi="Times New Roman" w:cs="Times New Roman"/>
                <w:color w:val="000000"/>
                <w:sz w:val="28"/>
                <w:szCs w:val="28"/>
              </w:rPr>
              <w:lastRenderedPageBreak/>
              <w:t>числе по целевым статьям «Выплата социальных пособий учащимся общеобразовательных организаций, студентам профессиональных образовательных организаций,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w:t>
            </w:r>
            <w:r>
              <w:rPr>
                <w:rFonts w:ascii="Times New Roman" w:hAnsi="Times New Roman" w:cs="Times New Roman"/>
                <w:color w:val="000000"/>
                <w:sz w:val="28"/>
                <w:szCs w:val="28"/>
              </w:rPr>
              <w:t xml:space="preserve"> Чувашской Республики» </w:t>
            </w:r>
            <w:r w:rsidR="00FB216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187,3</w:t>
            </w:r>
            <w:r w:rsidRPr="00854657">
              <w:rPr>
                <w:rFonts w:ascii="Times New Roman" w:hAnsi="Times New Roman" w:cs="Times New Roman"/>
                <w:color w:val="000000"/>
                <w:sz w:val="28"/>
                <w:szCs w:val="28"/>
              </w:rPr>
              <w:t xml:space="preserve"> тыс. рублей или </w:t>
            </w:r>
            <w:r w:rsidR="00FB2160">
              <w:rPr>
                <w:rFonts w:ascii="Times New Roman" w:hAnsi="Times New Roman" w:cs="Times New Roman"/>
                <w:color w:val="000000"/>
                <w:sz w:val="28"/>
                <w:szCs w:val="28"/>
              </w:rPr>
              <w:t xml:space="preserve">на </w:t>
            </w:r>
            <w:r w:rsidRPr="00854657">
              <w:rPr>
                <w:rFonts w:ascii="Times New Roman" w:hAnsi="Times New Roman" w:cs="Times New Roman"/>
                <w:color w:val="000000"/>
                <w:sz w:val="28"/>
                <w:szCs w:val="28"/>
              </w:rPr>
              <w:t>6,6%</w:t>
            </w:r>
            <w:r w:rsidR="00FB2160">
              <w:rPr>
                <w:rFonts w:ascii="Times New Roman" w:hAnsi="Times New Roman" w:cs="Times New Roman"/>
                <w:color w:val="000000"/>
                <w:sz w:val="28"/>
                <w:szCs w:val="28"/>
              </w:rPr>
              <w:t>;</w:t>
            </w:r>
            <w:r w:rsidRPr="00854657">
              <w:rPr>
                <w:rFonts w:ascii="Times New Roman" w:hAnsi="Times New Roman" w:cs="Times New Roman"/>
                <w:color w:val="000000"/>
                <w:sz w:val="28"/>
                <w:szCs w:val="28"/>
              </w:rPr>
              <w:t xml:space="preserve"> «Выплата социальных пособий учащимся общеобразовательных организаций, расположенных на территории Чувашской Республики,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 </w:t>
            </w:r>
            <w:r w:rsidR="00BF7BF4">
              <w:rPr>
                <w:rFonts w:ascii="Times New Roman" w:hAnsi="Times New Roman" w:cs="Times New Roman"/>
                <w:color w:val="000000"/>
                <w:sz w:val="28"/>
                <w:szCs w:val="28"/>
              </w:rPr>
              <w:t xml:space="preserve">- </w:t>
            </w:r>
            <w:r w:rsidRPr="00854657">
              <w:rPr>
                <w:rFonts w:ascii="Times New Roman" w:hAnsi="Times New Roman" w:cs="Times New Roman"/>
                <w:color w:val="000000"/>
                <w:sz w:val="28"/>
                <w:szCs w:val="28"/>
              </w:rPr>
              <w:t>на 1 557,7 тыс. рублей или</w:t>
            </w:r>
            <w:r w:rsidR="00BF7BF4">
              <w:rPr>
                <w:rFonts w:ascii="Times New Roman" w:hAnsi="Times New Roman" w:cs="Times New Roman"/>
                <w:color w:val="000000"/>
                <w:sz w:val="28"/>
                <w:szCs w:val="28"/>
              </w:rPr>
              <w:t xml:space="preserve"> на</w:t>
            </w:r>
            <w:r w:rsidRPr="00854657">
              <w:rPr>
                <w:rFonts w:ascii="Times New Roman" w:hAnsi="Times New Roman" w:cs="Times New Roman"/>
                <w:color w:val="000000"/>
                <w:sz w:val="28"/>
                <w:szCs w:val="28"/>
              </w:rPr>
              <w:t xml:space="preserve"> 59,1%</w:t>
            </w:r>
            <w:r w:rsidR="00BF7BF4">
              <w:rPr>
                <w:rFonts w:ascii="Times New Roman" w:hAnsi="Times New Roman" w:cs="Times New Roman"/>
                <w:color w:val="000000"/>
                <w:sz w:val="28"/>
                <w:szCs w:val="28"/>
              </w:rPr>
              <w:t>;</w:t>
            </w:r>
            <w:r w:rsidRPr="00854657">
              <w:rPr>
                <w:rFonts w:ascii="Times New Roman" w:hAnsi="Times New Roman" w:cs="Times New Roman"/>
                <w:color w:val="000000"/>
                <w:sz w:val="28"/>
                <w:szCs w:val="28"/>
              </w:rPr>
              <w:t xml:space="preserve"> «Назначение и выплата единовременного денежного пособия гражданам, усыновившим (удочерившим) ребенка (детей) на территории Чувашской Республики» </w:t>
            </w:r>
            <w:r w:rsidR="00BF7BF4">
              <w:rPr>
                <w:rFonts w:ascii="Times New Roman" w:hAnsi="Times New Roman" w:cs="Times New Roman"/>
                <w:color w:val="000000"/>
                <w:sz w:val="28"/>
                <w:szCs w:val="28"/>
              </w:rPr>
              <w:t xml:space="preserve">- </w:t>
            </w:r>
            <w:r w:rsidRPr="00854657">
              <w:rPr>
                <w:rFonts w:ascii="Times New Roman" w:hAnsi="Times New Roman" w:cs="Times New Roman"/>
                <w:color w:val="000000"/>
                <w:sz w:val="28"/>
                <w:szCs w:val="28"/>
              </w:rPr>
              <w:t xml:space="preserve">на 900,0 тыс. рублей или </w:t>
            </w:r>
            <w:r w:rsidR="00BF7BF4">
              <w:rPr>
                <w:rFonts w:ascii="Times New Roman" w:hAnsi="Times New Roman" w:cs="Times New Roman"/>
                <w:color w:val="000000"/>
                <w:sz w:val="28"/>
                <w:szCs w:val="28"/>
              </w:rPr>
              <w:t xml:space="preserve">на </w:t>
            </w:r>
            <w:r w:rsidRPr="00854657">
              <w:rPr>
                <w:rFonts w:ascii="Times New Roman" w:hAnsi="Times New Roman" w:cs="Times New Roman"/>
                <w:color w:val="000000"/>
                <w:sz w:val="28"/>
                <w:szCs w:val="28"/>
              </w:rPr>
              <w:t>14,1%</w:t>
            </w:r>
            <w:r>
              <w:rPr>
                <w:rFonts w:ascii="Times New Roman" w:hAnsi="Times New Roman" w:cs="Times New Roman"/>
                <w:color w:val="000000"/>
                <w:sz w:val="28"/>
                <w:szCs w:val="28"/>
              </w:rPr>
              <w:t>.</w:t>
            </w:r>
          </w:p>
          <w:p w:rsidR="0018345C" w:rsidRPr="00854657" w:rsidRDefault="0018345C" w:rsidP="00854657">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854657">
              <w:rPr>
                <w:rFonts w:ascii="Times New Roman" w:hAnsi="Times New Roman" w:cs="Times New Roman"/>
                <w:color w:val="000000"/>
                <w:sz w:val="28"/>
                <w:szCs w:val="28"/>
              </w:rPr>
              <w:t>По подразделу</w:t>
            </w:r>
            <w:r w:rsidRPr="00854657">
              <w:rPr>
                <w:rFonts w:ascii="Times New Roman" w:hAnsi="Times New Roman" w:cs="Times New Roman"/>
                <w:b/>
                <w:bCs/>
                <w:color w:val="000000"/>
                <w:sz w:val="28"/>
                <w:szCs w:val="28"/>
              </w:rPr>
              <w:t xml:space="preserve"> «Охрана семьи и детства»</w:t>
            </w:r>
            <w:r w:rsidRPr="00854657">
              <w:rPr>
                <w:rFonts w:ascii="Times New Roman" w:hAnsi="Times New Roman" w:cs="Times New Roman"/>
                <w:color w:val="000000"/>
                <w:sz w:val="28"/>
                <w:szCs w:val="28"/>
              </w:rPr>
              <w:t xml:space="preserve"> расходы в 2022 году увеличиваются на 154 917,7 тыс. рублей или на 2,2%. С учетом изменений расходы составят в сумме 7 274 943,2 тыс. рублей.</w:t>
            </w:r>
          </w:p>
          <w:p w:rsidR="004F3F95" w:rsidRPr="0067517C" w:rsidRDefault="0018345C" w:rsidP="00F47C54">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854657">
              <w:rPr>
                <w:rFonts w:ascii="Times New Roman" w:hAnsi="Times New Roman" w:cs="Times New Roman"/>
                <w:color w:val="000000"/>
                <w:sz w:val="28"/>
                <w:szCs w:val="28"/>
              </w:rPr>
              <w:t>По данному подразделу в 2022 году предусмотрено изменение бюджетных ассигнований на реализацию следующих государственных</w:t>
            </w:r>
            <w:r w:rsidR="00F47C54">
              <w:rPr>
                <w:rFonts w:ascii="Times New Roman" w:hAnsi="Times New Roman" w:cs="Times New Roman"/>
                <w:color w:val="000000"/>
                <w:sz w:val="28"/>
                <w:szCs w:val="28"/>
              </w:rPr>
              <w:t xml:space="preserve"> программ Чувашской Республики:</w:t>
            </w:r>
          </w:p>
        </w:tc>
      </w:tr>
      <w:tr w:rsidR="0018345C" w:rsidRPr="00D13BAE"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D13BAE" w:rsidRDefault="0018345C">
            <w:pPr>
              <w:widowControl w:val="0"/>
              <w:autoSpaceDE w:val="0"/>
              <w:autoSpaceDN w:val="0"/>
              <w:adjustRightInd w:val="0"/>
              <w:spacing w:after="0" w:line="240" w:lineRule="auto"/>
              <w:jc w:val="center"/>
              <w:rPr>
                <w:rFonts w:ascii="Arial" w:hAnsi="Arial" w:cs="Arial"/>
                <w:sz w:val="24"/>
                <w:szCs w:val="24"/>
              </w:rPr>
            </w:pPr>
            <w:r w:rsidRPr="00D13BAE">
              <w:rPr>
                <w:rFonts w:ascii="Times New Roman" w:hAnsi="Times New Roman" w:cs="Times New Roman"/>
                <w:sz w:val="20"/>
                <w:szCs w:val="20"/>
              </w:rPr>
              <w:lastRenderedPageBreak/>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D13BAE" w:rsidRDefault="0018345C">
            <w:pPr>
              <w:widowControl w:val="0"/>
              <w:autoSpaceDE w:val="0"/>
              <w:autoSpaceDN w:val="0"/>
              <w:adjustRightInd w:val="0"/>
              <w:spacing w:after="0" w:line="240" w:lineRule="auto"/>
              <w:jc w:val="center"/>
              <w:rPr>
                <w:rFonts w:ascii="Arial" w:hAnsi="Arial" w:cs="Arial"/>
                <w:sz w:val="24"/>
                <w:szCs w:val="24"/>
              </w:rPr>
            </w:pPr>
            <w:r w:rsidRPr="00D13BAE">
              <w:rPr>
                <w:rFonts w:ascii="Times New Roman" w:hAnsi="Times New Roman" w:cs="Times New Roman"/>
                <w:sz w:val="20"/>
                <w:szCs w:val="20"/>
              </w:rPr>
              <w:t>Закон о бюджете (с изменениями от 24.03.2022 №5)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D13BAE" w:rsidRDefault="0018345C">
            <w:pPr>
              <w:widowControl w:val="0"/>
              <w:autoSpaceDE w:val="0"/>
              <w:autoSpaceDN w:val="0"/>
              <w:adjustRightInd w:val="0"/>
              <w:spacing w:after="0" w:line="240" w:lineRule="auto"/>
              <w:jc w:val="center"/>
              <w:rPr>
                <w:rFonts w:ascii="Arial" w:hAnsi="Arial" w:cs="Arial"/>
                <w:sz w:val="24"/>
                <w:szCs w:val="24"/>
              </w:rPr>
            </w:pPr>
            <w:r w:rsidRPr="00D13BAE">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D13BAE"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D13BAE">
              <w:rPr>
                <w:rFonts w:ascii="Times New Roman" w:hAnsi="Times New Roman" w:cs="Times New Roman"/>
                <w:sz w:val="20"/>
                <w:szCs w:val="20"/>
              </w:rPr>
              <w:t>Изменения</w:t>
            </w:r>
          </w:p>
          <w:p w:rsidR="0018345C" w:rsidRPr="00D13BAE"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D13BAE">
              <w:rPr>
                <w:rFonts w:ascii="Times New Roman" w:hAnsi="Times New Roman" w:cs="Times New Roman"/>
                <w:sz w:val="20"/>
                <w:szCs w:val="20"/>
              </w:rPr>
              <w:t>(+/-)</w:t>
            </w:r>
          </w:p>
          <w:p w:rsidR="0018345C" w:rsidRPr="00D13BAE" w:rsidRDefault="0018345C">
            <w:pPr>
              <w:widowControl w:val="0"/>
              <w:autoSpaceDE w:val="0"/>
              <w:autoSpaceDN w:val="0"/>
              <w:adjustRightInd w:val="0"/>
              <w:spacing w:after="0" w:line="240" w:lineRule="auto"/>
              <w:jc w:val="center"/>
              <w:rPr>
                <w:rFonts w:ascii="Arial" w:hAnsi="Arial" w:cs="Arial"/>
                <w:sz w:val="24"/>
                <w:szCs w:val="24"/>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D13BAE" w:rsidRDefault="0018345C">
            <w:pPr>
              <w:widowControl w:val="0"/>
              <w:autoSpaceDE w:val="0"/>
              <w:autoSpaceDN w:val="0"/>
              <w:adjustRightInd w:val="0"/>
              <w:spacing w:after="0" w:line="240" w:lineRule="auto"/>
              <w:jc w:val="center"/>
              <w:rPr>
                <w:rFonts w:ascii="Arial" w:hAnsi="Arial" w:cs="Arial"/>
                <w:sz w:val="24"/>
                <w:szCs w:val="24"/>
              </w:rPr>
            </w:pPr>
            <w:r w:rsidRPr="00D13BAE">
              <w:rPr>
                <w:rFonts w:ascii="Times New Roman" w:hAnsi="Times New Roman" w:cs="Times New Roman"/>
                <w:sz w:val="20"/>
                <w:szCs w:val="20"/>
              </w:rPr>
              <w:t>%</w:t>
            </w:r>
          </w:p>
        </w:tc>
      </w:tr>
      <w:tr w:rsidR="0018345C" w:rsidRPr="00D13BAE"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D13BAE" w:rsidRDefault="0018345C" w:rsidP="0079051C">
            <w:pPr>
              <w:widowControl w:val="0"/>
              <w:autoSpaceDE w:val="0"/>
              <w:autoSpaceDN w:val="0"/>
              <w:adjustRightInd w:val="0"/>
              <w:spacing w:after="0" w:line="240" w:lineRule="auto"/>
              <w:jc w:val="both"/>
              <w:rPr>
                <w:rFonts w:ascii="Arial" w:hAnsi="Arial" w:cs="Arial"/>
                <w:sz w:val="24"/>
                <w:szCs w:val="24"/>
              </w:rPr>
            </w:pPr>
            <w:r w:rsidRPr="00D13BAE">
              <w:rPr>
                <w:rFonts w:ascii="Times New Roman" w:hAnsi="Times New Roman" w:cs="Times New Roman"/>
                <w:bCs/>
                <w:color w:val="000000"/>
                <w:sz w:val="20"/>
                <w:szCs w:val="20"/>
              </w:rPr>
              <w:t>Государственная программа «Обеспечение граждан в Чувашской Республике доступным и комфортным жильем»</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D13BAE" w:rsidRDefault="0018345C" w:rsidP="0079051C">
            <w:pPr>
              <w:widowControl w:val="0"/>
              <w:autoSpaceDE w:val="0"/>
              <w:autoSpaceDN w:val="0"/>
              <w:adjustRightInd w:val="0"/>
              <w:spacing w:after="0" w:line="240" w:lineRule="auto"/>
              <w:jc w:val="center"/>
              <w:rPr>
                <w:rFonts w:ascii="Arial" w:hAnsi="Arial" w:cs="Arial"/>
                <w:sz w:val="24"/>
                <w:szCs w:val="24"/>
              </w:rPr>
            </w:pPr>
            <w:r w:rsidRPr="00D13BAE">
              <w:rPr>
                <w:rFonts w:ascii="Times New Roman" w:hAnsi="Times New Roman" w:cs="Times New Roman"/>
                <w:bCs/>
                <w:color w:val="000000"/>
                <w:sz w:val="20"/>
                <w:szCs w:val="20"/>
              </w:rPr>
              <w:t>836 726,9</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D13BAE" w:rsidRDefault="0018345C" w:rsidP="0079051C">
            <w:pPr>
              <w:widowControl w:val="0"/>
              <w:autoSpaceDE w:val="0"/>
              <w:autoSpaceDN w:val="0"/>
              <w:adjustRightInd w:val="0"/>
              <w:spacing w:after="0" w:line="240" w:lineRule="auto"/>
              <w:jc w:val="center"/>
              <w:rPr>
                <w:rFonts w:ascii="Arial" w:hAnsi="Arial" w:cs="Arial"/>
                <w:sz w:val="24"/>
                <w:szCs w:val="24"/>
              </w:rPr>
            </w:pPr>
            <w:r w:rsidRPr="00D13BAE">
              <w:rPr>
                <w:rFonts w:ascii="Times New Roman" w:hAnsi="Times New Roman" w:cs="Times New Roman"/>
                <w:bCs/>
                <w:color w:val="000000"/>
                <w:sz w:val="20"/>
                <w:szCs w:val="20"/>
              </w:rPr>
              <w:t>983 398,3</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D13BAE" w:rsidRDefault="0018345C" w:rsidP="0079051C">
            <w:pPr>
              <w:widowControl w:val="0"/>
              <w:autoSpaceDE w:val="0"/>
              <w:autoSpaceDN w:val="0"/>
              <w:adjustRightInd w:val="0"/>
              <w:spacing w:after="0" w:line="240" w:lineRule="auto"/>
              <w:jc w:val="center"/>
              <w:rPr>
                <w:rFonts w:ascii="Arial" w:hAnsi="Arial" w:cs="Arial"/>
                <w:sz w:val="24"/>
                <w:szCs w:val="24"/>
              </w:rPr>
            </w:pPr>
            <w:r w:rsidRPr="00D13BAE">
              <w:rPr>
                <w:rFonts w:ascii="Times New Roman" w:hAnsi="Times New Roman" w:cs="Times New Roman"/>
                <w:bCs/>
                <w:color w:val="000000"/>
                <w:sz w:val="20"/>
                <w:szCs w:val="20"/>
              </w:rPr>
              <w:t>146 671,4</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D13BAE" w:rsidRDefault="0018345C" w:rsidP="0079051C">
            <w:pPr>
              <w:widowControl w:val="0"/>
              <w:autoSpaceDE w:val="0"/>
              <w:autoSpaceDN w:val="0"/>
              <w:adjustRightInd w:val="0"/>
              <w:spacing w:after="0" w:line="240" w:lineRule="auto"/>
              <w:jc w:val="center"/>
              <w:rPr>
                <w:rFonts w:ascii="Arial" w:hAnsi="Arial" w:cs="Arial"/>
                <w:sz w:val="24"/>
                <w:szCs w:val="24"/>
              </w:rPr>
            </w:pPr>
            <w:r w:rsidRPr="00D13BAE">
              <w:rPr>
                <w:rFonts w:ascii="Times New Roman" w:hAnsi="Times New Roman" w:cs="Times New Roman"/>
                <w:bCs/>
                <w:color w:val="000000"/>
                <w:sz w:val="20"/>
                <w:szCs w:val="20"/>
              </w:rPr>
              <w:t>17,5</w:t>
            </w:r>
          </w:p>
        </w:tc>
      </w:tr>
      <w:tr w:rsidR="0018345C" w:rsidRPr="00D13BAE" w:rsidTr="00817361">
        <w:trPr>
          <w:trHeight w:val="288"/>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D13BAE" w:rsidRDefault="0018345C" w:rsidP="0079051C">
            <w:pPr>
              <w:widowControl w:val="0"/>
              <w:autoSpaceDE w:val="0"/>
              <w:autoSpaceDN w:val="0"/>
              <w:adjustRightInd w:val="0"/>
              <w:spacing w:after="0" w:line="240" w:lineRule="auto"/>
              <w:jc w:val="both"/>
              <w:rPr>
                <w:rFonts w:ascii="Arial" w:hAnsi="Arial" w:cs="Arial"/>
                <w:sz w:val="24"/>
                <w:szCs w:val="24"/>
              </w:rPr>
            </w:pPr>
            <w:r w:rsidRPr="00D13BAE">
              <w:rPr>
                <w:rFonts w:ascii="Times New Roman" w:hAnsi="Times New Roman" w:cs="Times New Roman"/>
                <w:bCs/>
                <w:color w:val="000000"/>
                <w:sz w:val="20"/>
                <w:szCs w:val="20"/>
              </w:rPr>
              <w:t>Государственная программа «Социальная поддержка граждан»</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D13BAE" w:rsidRDefault="0018345C" w:rsidP="0079051C">
            <w:pPr>
              <w:widowControl w:val="0"/>
              <w:autoSpaceDE w:val="0"/>
              <w:autoSpaceDN w:val="0"/>
              <w:adjustRightInd w:val="0"/>
              <w:spacing w:after="0" w:line="240" w:lineRule="auto"/>
              <w:jc w:val="center"/>
              <w:rPr>
                <w:rFonts w:ascii="Arial" w:hAnsi="Arial" w:cs="Arial"/>
                <w:sz w:val="24"/>
                <w:szCs w:val="24"/>
              </w:rPr>
            </w:pPr>
            <w:r w:rsidRPr="00D13BAE">
              <w:rPr>
                <w:rFonts w:ascii="Times New Roman" w:hAnsi="Times New Roman" w:cs="Times New Roman"/>
                <w:bCs/>
                <w:color w:val="000000"/>
                <w:sz w:val="20"/>
                <w:szCs w:val="20"/>
              </w:rPr>
              <w:t>6 141 411,4</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D13BAE" w:rsidRDefault="0018345C" w:rsidP="0079051C">
            <w:pPr>
              <w:widowControl w:val="0"/>
              <w:autoSpaceDE w:val="0"/>
              <w:autoSpaceDN w:val="0"/>
              <w:adjustRightInd w:val="0"/>
              <w:spacing w:after="0" w:line="240" w:lineRule="auto"/>
              <w:jc w:val="center"/>
              <w:rPr>
                <w:rFonts w:ascii="Arial" w:hAnsi="Arial" w:cs="Arial"/>
                <w:sz w:val="24"/>
                <w:szCs w:val="24"/>
              </w:rPr>
            </w:pPr>
            <w:r w:rsidRPr="00D13BAE">
              <w:rPr>
                <w:rFonts w:ascii="Times New Roman" w:hAnsi="Times New Roman" w:cs="Times New Roman"/>
                <w:bCs/>
                <w:color w:val="000000"/>
                <w:sz w:val="20"/>
                <w:szCs w:val="20"/>
              </w:rPr>
              <w:t>6 165 052,8</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D13BAE" w:rsidRDefault="0018345C" w:rsidP="0079051C">
            <w:pPr>
              <w:widowControl w:val="0"/>
              <w:autoSpaceDE w:val="0"/>
              <w:autoSpaceDN w:val="0"/>
              <w:adjustRightInd w:val="0"/>
              <w:spacing w:after="0" w:line="240" w:lineRule="auto"/>
              <w:jc w:val="center"/>
              <w:rPr>
                <w:rFonts w:ascii="Arial" w:hAnsi="Arial" w:cs="Arial"/>
                <w:sz w:val="24"/>
                <w:szCs w:val="24"/>
              </w:rPr>
            </w:pPr>
            <w:r w:rsidRPr="00D13BAE">
              <w:rPr>
                <w:rFonts w:ascii="Times New Roman" w:hAnsi="Times New Roman" w:cs="Times New Roman"/>
                <w:bCs/>
                <w:color w:val="000000"/>
                <w:sz w:val="20"/>
                <w:szCs w:val="20"/>
              </w:rPr>
              <w:t>23 641,4</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D13BAE" w:rsidRDefault="0018345C" w:rsidP="0079051C">
            <w:pPr>
              <w:widowControl w:val="0"/>
              <w:autoSpaceDE w:val="0"/>
              <w:autoSpaceDN w:val="0"/>
              <w:adjustRightInd w:val="0"/>
              <w:spacing w:after="0" w:line="240" w:lineRule="auto"/>
              <w:jc w:val="center"/>
              <w:rPr>
                <w:rFonts w:ascii="Arial" w:hAnsi="Arial" w:cs="Arial"/>
                <w:sz w:val="24"/>
                <w:szCs w:val="24"/>
              </w:rPr>
            </w:pPr>
            <w:r w:rsidRPr="00D13BAE">
              <w:rPr>
                <w:rFonts w:ascii="Times New Roman" w:hAnsi="Times New Roman" w:cs="Times New Roman"/>
                <w:bCs/>
                <w:color w:val="000000"/>
                <w:sz w:val="20"/>
                <w:szCs w:val="20"/>
              </w:rPr>
              <w:t>0,4</w:t>
            </w:r>
          </w:p>
        </w:tc>
      </w:tr>
      <w:tr w:rsidR="0018345C" w:rsidRPr="00D13BAE" w:rsidTr="00817361">
        <w:trPr>
          <w:trHeight w:val="288"/>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D13BAE" w:rsidRDefault="0018345C" w:rsidP="0079051C">
            <w:pPr>
              <w:widowControl w:val="0"/>
              <w:autoSpaceDE w:val="0"/>
              <w:autoSpaceDN w:val="0"/>
              <w:adjustRightInd w:val="0"/>
              <w:spacing w:after="0" w:line="240" w:lineRule="auto"/>
              <w:jc w:val="both"/>
              <w:rPr>
                <w:rFonts w:ascii="Arial" w:hAnsi="Arial" w:cs="Arial"/>
                <w:sz w:val="24"/>
                <w:szCs w:val="24"/>
              </w:rPr>
            </w:pPr>
            <w:r w:rsidRPr="00D13BAE">
              <w:rPr>
                <w:rFonts w:ascii="Times New Roman" w:hAnsi="Times New Roman" w:cs="Times New Roman"/>
                <w:bCs/>
                <w:color w:val="000000"/>
                <w:sz w:val="20"/>
                <w:szCs w:val="20"/>
              </w:rPr>
              <w:t>Государственная программа «Развитие образования»</w:t>
            </w:r>
          </w:p>
        </w:tc>
        <w:tc>
          <w:tcPr>
            <w:tcW w:w="12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D13BAE" w:rsidRDefault="0018345C" w:rsidP="0079051C">
            <w:pPr>
              <w:widowControl w:val="0"/>
              <w:autoSpaceDE w:val="0"/>
              <w:autoSpaceDN w:val="0"/>
              <w:adjustRightInd w:val="0"/>
              <w:spacing w:after="0" w:line="240" w:lineRule="auto"/>
              <w:jc w:val="center"/>
              <w:rPr>
                <w:rFonts w:ascii="Arial" w:hAnsi="Arial" w:cs="Arial"/>
                <w:sz w:val="24"/>
                <w:szCs w:val="24"/>
              </w:rPr>
            </w:pPr>
            <w:r w:rsidRPr="00D13BAE">
              <w:rPr>
                <w:rFonts w:ascii="Times New Roman" w:hAnsi="Times New Roman" w:cs="Times New Roman"/>
                <w:bCs/>
                <w:color w:val="000000"/>
                <w:sz w:val="20"/>
                <w:szCs w:val="20"/>
              </w:rPr>
              <w:t>135 147,8</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D13BAE" w:rsidRDefault="0018345C" w:rsidP="0079051C">
            <w:pPr>
              <w:widowControl w:val="0"/>
              <w:autoSpaceDE w:val="0"/>
              <w:autoSpaceDN w:val="0"/>
              <w:adjustRightInd w:val="0"/>
              <w:spacing w:after="0" w:line="240" w:lineRule="auto"/>
              <w:jc w:val="center"/>
              <w:rPr>
                <w:rFonts w:ascii="Arial" w:hAnsi="Arial" w:cs="Arial"/>
                <w:sz w:val="24"/>
                <w:szCs w:val="24"/>
              </w:rPr>
            </w:pPr>
            <w:r w:rsidRPr="00D13BAE">
              <w:rPr>
                <w:rFonts w:ascii="Times New Roman" w:hAnsi="Times New Roman" w:cs="Times New Roman"/>
                <w:bCs/>
                <w:color w:val="000000"/>
                <w:sz w:val="20"/>
                <w:szCs w:val="20"/>
              </w:rPr>
              <w:t>119 752,7</w:t>
            </w:r>
          </w:p>
        </w:tc>
        <w:tc>
          <w:tcPr>
            <w:tcW w:w="11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D13BAE" w:rsidRDefault="0018345C" w:rsidP="0079051C">
            <w:pPr>
              <w:widowControl w:val="0"/>
              <w:autoSpaceDE w:val="0"/>
              <w:autoSpaceDN w:val="0"/>
              <w:adjustRightInd w:val="0"/>
              <w:spacing w:after="0" w:line="240" w:lineRule="auto"/>
              <w:jc w:val="center"/>
              <w:rPr>
                <w:rFonts w:ascii="Arial" w:hAnsi="Arial" w:cs="Arial"/>
                <w:sz w:val="24"/>
                <w:szCs w:val="24"/>
              </w:rPr>
            </w:pPr>
            <w:r w:rsidRPr="00D13BAE">
              <w:rPr>
                <w:rFonts w:ascii="Times New Roman" w:hAnsi="Times New Roman" w:cs="Times New Roman"/>
                <w:bCs/>
                <w:color w:val="000000"/>
                <w:sz w:val="20"/>
                <w:szCs w:val="20"/>
              </w:rPr>
              <w:t>-15 395,1</w:t>
            </w:r>
          </w:p>
        </w:tc>
        <w:tc>
          <w:tcPr>
            <w:tcW w:w="6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D13BAE" w:rsidRDefault="0018345C" w:rsidP="0079051C">
            <w:pPr>
              <w:widowControl w:val="0"/>
              <w:autoSpaceDE w:val="0"/>
              <w:autoSpaceDN w:val="0"/>
              <w:adjustRightInd w:val="0"/>
              <w:spacing w:after="0" w:line="240" w:lineRule="auto"/>
              <w:jc w:val="center"/>
              <w:rPr>
                <w:rFonts w:ascii="Arial" w:hAnsi="Arial" w:cs="Arial"/>
                <w:sz w:val="24"/>
                <w:szCs w:val="24"/>
              </w:rPr>
            </w:pPr>
            <w:r w:rsidRPr="00D13BAE">
              <w:rPr>
                <w:rFonts w:ascii="Times New Roman" w:hAnsi="Times New Roman" w:cs="Times New Roman"/>
                <w:bCs/>
                <w:color w:val="000000"/>
                <w:sz w:val="20"/>
                <w:szCs w:val="20"/>
              </w:rPr>
              <w:t>-11,4</w:t>
            </w:r>
          </w:p>
        </w:tc>
      </w:tr>
      <w:tr w:rsidR="0018345C" w:rsidRPr="00AB2A1A" w:rsidTr="00817361">
        <w:trPr>
          <w:trHeight w:val="288"/>
        </w:trPr>
        <w:tc>
          <w:tcPr>
            <w:tcW w:w="9989" w:type="dxa"/>
            <w:gridSpan w:val="6"/>
            <w:tcMar>
              <w:top w:w="0" w:type="dxa"/>
              <w:left w:w="0" w:type="dxa"/>
              <w:bottom w:w="0" w:type="dxa"/>
              <w:right w:w="40" w:type="dxa"/>
            </w:tcMar>
            <w:vAlign w:val="center"/>
          </w:tcPr>
          <w:p w:rsidR="0018345C" w:rsidRDefault="0018345C" w:rsidP="0092254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02143">
              <w:rPr>
                <w:rFonts w:ascii="Times New Roman" w:hAnsi="Times New Roman" w:cs="Times New Roman"/>
                <w:color w:val="000000"/>
                <w:sz w:val="28"/>
                <w:szCs w:val="28"/>
              </w:rPr>
              <w:t>Основные изменения вносятся:</w:t>
            </w:r>
          </w:p>
          <w:p w:rsidR="0018345C" w:rsidRPr="00D02143" w:rsidRDefault="00CF0405" w:rsidP="0092254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рамках </w:t>
            </w:r>
            <w:r w:rsidR="0018345C">
              <w:rPr>
                <w:rFonts w:ascii="Times New Roman" w:hAnsi="Times New Roman" w:cs="Times New Roman"/>
                <w:color w:val="000000"/>
                <w:sz w:val="28"/>
                <w:szCs w:val="28"/>
              </w:rPr>
              <w:t>г</w:t>
            </w:r>
            <w:r w:rsidR="0018345C" w:rsidRPr="00251853">
              <w:rPr>
                <w:rFonts w:ascii="Times New Roman" w:hAnsi="Times New Roman" w:cs="Times New Roman"/>
                <w:color w:val="000000"/>
                <w:sz w:val="28"/>
                <w:szCs w:val="28"/>
              </w:rPr>
              <w:t>осударственн</w:t>
            </w:r>
            <w:r>
              <w:rPr>
                <w:rFonts w:ascii="Times New Roman" w:hAnsi="Times New Roman" w:cs="Times New Roman"/>
                <w:color w:val="000000"/>
                <w:sz w:val="28"/>
                <w:szCs w:val="28"/>
              </w:rPr>
              <w:t>ой</w:t>
            </w:r>
            <w:r w:rsidR="0018345C" w:rsidRPr="00251853">
              <w:rPr>
                <w:rFonts w:ascii="Times New Roman" w:hAnsi="Times New Roman" w:cs="Times New Roman"/>
                <w:color w:val="000000"/>
                <w:sz w:val="28"/>
                <w:szCs w:val="28"/>
              </w:rPr>
              <w:t xml:space="preserve"> программ</w:t>
            </w:r>
            <w:r>
              <w:rPr>
                <w:rFonts w:ascii="Times New Roman" w:hAnsi="Times New Roman" w:cs="Times New Roman"/>
                <w:color w:val="000000"/>
                <w:sz w:val="28"/>
                <w:szCs w:val="28"/>
              </w:rPr>
              <w:t>ы</w:t>
            </w:r>
            <w:r w:rsidR="0018345C" w:rsidRPr="00251853">
              <w:rPr>
                <w:rFonts w:ascii="Times New Roman" w:hAnsi="Times New Roman" w:cs="Times New Roman"/>
                <w:color w:val="000000"/>
                <w:sz w:val="28"/>
                <w:szCs w:val="28"/>
              </w:rPr>
              <w:t xml:space="preserve"> </w:t>
            </w:r>
            <w:r w:rsidR="0018345C" w:rsidRPr="007B6648">
              <w:rPr>
                <w:rFonts w:ascii="Times New Roman" w:hAnsi="Times New Roman" w:cs="Times New Roman"/>
                <w:color w:val="000000"/>
                <w:sz w:val="28"/>
                <w:szCs w:val="28"/>
              </w:rPr>
              <w:t xml:space="preserve">Чувашской Республики </w:t>
            </w:r>
            <w:r w:rsidR="0018345C" w:rsidRPr="00251853">
              <w:rPr>
                <w:rFonts w:ascii="Times New Roman" w:hAnsi="Times New Roman" w:cs="Times New Roman"/>
                <w:color w:val="000000"/>
                <w:sz w:val="28"/>
                <w:szCs w:val="28"/>
              </w:rPr>
              <w:t>«Обеспечение граждан в Чувашской Республике доступным и комфортным жильем</w:t>
            </w:r>
            <w:r>
              <w:rPr>
                <w:rFonts w:ascii="Times New Roman" w:hAnsi="Times New Roman" w:cs="Times New Roman"/>
                <w:color w:val="000000"/>
                <w:sz w:val="28"/>
                <w:szCs w:val="28"/>
              </w:rPr>
              <w:t>»</w:t>
            </w:r>
            <w:r w:rsidR="0018345C">
              <w:rPr>
                <w:rFonts w:ascii="Times New Roman" w:hAnsi="Times New Roman" w:cs="Times New Roman"/>
                <w:color w:val="000000"/>
                <w:sz w:val="28"/>
                <w:szCs w:val="28"/>
              </w:rPr>
              <w:t>:</w:t>
            </w:r>
          </w:p>
          <w:p w:rsidR="0018345C" w:rsidRPr="00050F22" w:rsidRDefault="0018345C" w:rsidP="0092254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02143">
              <w:rPr>
                <w:rFonts w:ascii="Times New Roman" w:hAnsi="Times New Roman" w:cs="Times New Roman"/>
                <w:color w:val="000000"/>
                <w:sz w:val="28"/>
                <w:szCs w:val="28"/>
              </w:rPr>
              <w:t xml:space="preserve">по </w:t>
            </w:r>
            <w:r w:rsidRPr="00050F22">
              <w:rPr>
                <w:rFonts w:ascii="Times New Roman" w:hAnsi="Times New Roman" w:cs="Times New Roman"/>
                <w:color w:val="000000"/>
                <w:sz w:val="28"/>
                <w:szCs w:val="28"/>
              </w:rPr>
              <w:t>подпрограмме</w:t>
            </w:r>
            <w:r w:rsidRPr="00050F22">
              <w:rPr>
                <w:rFonts w:ascii="Times New Roman" w:hAnsi="Times New Roman" w:cs="Times New Roman"/>
                <w:sz w:val="28"/>
                <w:szCs w:val="28"/>
              </w:rPr>
              <w:t xml:space="preserve"> «</w:t>
            </w:r>
            <w:r w:rsidRPr="00050F22">
              <w:rPr>
                <w:rFonts w:ascii="Times New Roman" w:hAnsi="Times New Roman" w:cs="Times New Roman"/>
                <w:color w:val="000000"/>
                <w:sz w:val="28"/>
                <w:szCs w:val="28"/>
              </w:rPr>
              <w:t>Государственная поддержка строительства жилья в Чувашской Республике»</w:t>
            </w:r>
            <w:r>
              <w:rPr>
                <w:rFonts w:ascii="Times New Roman" w:hAnsi="Times New Roman" w:cs="Times New Roman"/>
                <w:color w:val="000000"/>
                <w:sz w:val="28"/>
                <w:szCs w:val="28"/>
              </w:rPr>
              <w:t xml:space="preserve"> увеличиваются бюджетные ассигнования на 134 880,6</w:t>
            </w:r>
            <w:r w:rsidR="00CF0405">
              <w:rPr>
                <w:rFonts w:ascii="Times New Roman" w:hAnsi="Times New Roman" w:cs="Times New Roman"/>
                <w:color w:val="000000"/>
                <w:sz w:val="28"/>
                <w:szCs w:val="28"/>
              </w:rPr>
              <w:t> </w:t>
            </w:r>
            <w:r>
              <w:rPr>
                <w:rFonts w:ascii="Times New Roman" w:hAnsi="Times New Roman" w:cs="Times New Roman"/>
                <w:color w:val="000000"/>
                <w:sz w:val="28"/>
                <w:szCs w:val="28"/>
              </w:rPr>
              <w:t xml:space="preserve">тыс. рублей или </w:t>
            </w:r>
            <w:r w:rsidR="00CF0405">
              <w:rPr>
                <w:rFonts w:ascii="Times New Roman" w:hAnsi="Times New Roman" w:cs="Times New Roman"/>
                <w:color w:val="000000"/>
                <w:sz w:val="28"/>
                <w:szCs w:val="28"/>
              </w:rPr>
              <w:t xml:space="preserve">на </w:t>
            </w:r>
            <w:r>
              <w:rPr>
                <w:rFonts w:ascii="Times New Roman" w:hAnsi="Times New Roman" w:cs="Times New Roman"/>
                <w:color w:val="000000"/>
                <w:sz w:val="28"/>
                <w:szCs w:val="28"/>
              </w:rPr>
              <w:t xml:space="preserve">38,7%, в том числе по целевым </w:t>
            </w:r>
            <w:r w:rsidRPr="00050F22">
              <w:rPr>
                <w:rFonts w:ascii="Times New Roman" w:hAnsi="Times New Roman" w:cs="Times New Roman"/>
                <w:color w:val="000000"/>
                <w:sz w:val="28"/>
                <w:szCs w:val="28"/>
              </w:rPr>
              <w:t xml:space="preserve">статьям «Обеспечение жилыми помещениями по договорам социального найма категорий граждан, указанных в пунктах 3 и 6 части 1 статьи 11 Закона Чувашской Республики от 17 октября 2005 года № 42 «О регулировании жилищных отношений» и состоящих на учете в качестве нуждающихся в жилых помещениях» </w:t>
            </w:r>
            <w:r w:rsidR="00CF0405">
              <w:rPr>
                <w:rFonts w:ascii="Times New Roman" w:hAnsi="Times New Roman" w:cs="Times New Roman"/>
                <w:color w:val="000000"/>
                <w:sz w:val="28"/>
                <w:szCs w:val="28"/>
              </w:rPr>
              <w:t xml:space="preserve">- </w:t>
            </w:r>
            <w:r w:rsidRPr="00050F22">
              <w:rPr>
                <w:rFonts w:ascii="Times New Roman" w:hAnsi="Times New Roman" w:cs="Times New Roman"/>
                <w:color w:val="000000"/>
                <w:sz w:val="28"/>
                <w:szCs w:val="28"/>
              </w:rPr>
              <w:t>на 38 535,1 тыс. рублей</w:t>
            </w:r>
            <w:r w:rsidR="00CF0405">
              <w:rPr>
                <w:rFonts w:ascii="Times New Roman" w:hAnsi="Times New Roman" w:cs="Times New Roman"/>
                <w:color w:val="000000"/>
                <w:sz w:val="28"/>
                <w:szCs w:val="28"/>
              </w:rPr>
              <w:t>;</w:t>
            </w:r>
            <w:r w:rsidRPr="00050F22">
              <w:rPr>
                <w:rFonts w:ascii="Times New Roman" w:hAnsi="Times New Roman" w:cs="Times New Roman"/>
                <w:color w:val="000000"/>
                <w:sz w:val="28"/>
                <w:szCs w:val="28"/>
              </w:rPr>
              <w:t xml:space="preserve"> «Предоставление многодетным семьям, имеющим пять и более несовершеннолетних детей и состоящим на учете в качестве нуждающихся в жилых помещениях, единовременных денежных выплат на приобретение или строительство жилых помещений» </w:t>
            </w:r>
            <w:r w:rsidR="00CF0405">
              <w:rPr>
                <w:rFonts w:ascii="Times New Roman" w:hAnsi="Times New Roman" w:cs="Times New Roman"/>
                <w:color w:val="000000"/>
                <w:sz w:val="28"/>
                <w:szCs w:val="28"/>
              </w:rPr>
              <w:t xml:space="preserve">- </w:t>
            </w:r>
            <w:r w:rsidRPr="00050F22">
              <w:rPr>
                <w:rFonts w:ascii="Times New Roman" w:hAnsi="Times New Roman" w:cs="Times New Roman"/>
                <w:color w:val="000000"/>
                <w:sz w:val="28"/>
                <w:szCs w:val="28"/>
              </w:rPr>
              <w:t>на 96 345,5 тыс. рублей (</w:t>
            </w:r>
            <w:r>
              <w:rPr>
                <w:rFonts w:ascii="Times New Roman" w:hAnsi="Times New Roman" w:cs="Times New Roman"/>
                <w:color w:val="000000"/>
                <w:sz w:val="28"/>
                <w:szCs w:val="28"/>
              </w:rPr>
              <w:t>в</w:t>
            </w:r>
            <w:r w:rsidRPr="00050F22">
              <w:rPr>
                <w:rFonts w:ascii="Times New Roman" w:hAnsi="Times New Roman" w:cs="Times New Roman"/>
                <w:color w:val="000000"/>
                <w:sz w:val="28"/>
                <w:szCs w:val="28"/>
              </w:rPr>
              <w:t xml:space="preserve"> виду перемещения расходов с соответствующих статей подраздела </w:t>
            </w:r>
            <w:r w:rsidR="00CF0405">
              <w:rPr>
                <w:rFonts w:ascii="Times New Roman" w:hAnsi="Times New Roman" w:cs="Times New Roman"/>
                <w:color w:val="000000"/>
                <w:sz w:val="28"/>
                <w:szCs w:val="28"/>
              </w:rPr>
              <w:t>«</w:t>
            </w:r>
            <w:r w:rsidRPr="00050F22">
              <w:rPr>
                <w:rFonts w:ascii="Times New Roman" w:hAnsi="Times New Roman" w:cs="Times New Roman"/>
                <w:color w:val="000000"/>
                <w:sz w:val="28"/>
                <w:szCs w:val="28"/>
              </w:rPr>
              <w:t>Жилищно-коммунальное хозяйств</w:t>
            </w:r>
            <w:r>
              <w:rPr>
                <w:rFonts w:ascii="Times New Roman" w:hAnsi="Times New Roman" w:cs="Times New Roman"/>
                <w:color w:val="000000"/>
                <w:sz w:val="28"/>
                <w:szCs w:val="28"/>
              </w:rPr>
              <w:t>о</w:t>
            </w:r>
            <w:r w:rsidR="00CF0405">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18345C" w:rsidRDefault="0018345C" w:rsidP="0092254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50F22">
              <w:rPr>
                <w:rFonts w:ascii="Times New Roman" w:hAnsi="Times New Roman" w:cs="Times New Roman"/>
                <w:color w:val="000000"/>
                <w:sz w:val="28"/>
                <w:szCs w:val="28"/>
              </w:rPr>
              <w:t xml:space="preserve">по подпрограмме «Обеспечение жилыми помещениями детей-сирот и детей, оставшихся без попечения родителей, лиц из числа детей-сирот и детей, </w:t>
            </w:r>
            <w:r w:rsidRPr="00050F22">
              <w:rPr>
                <w:rFonts w:ascii="Times New Roman" w:hAnsi="Times New Roman" w:cs="Times New Roman"/>
                <w:color w:val="000000"/>
                <w:sz w:val="28"/>
                <w:szCs w:val="28"/>
              </w:rPr>
              <w:lastRenderedPageBreak/>
              <w:t xml:space="preserve">оставшихся без попечения родителей» увеличиваются бюджетные ассигнования на 11 790,8 тыс. рублей или на 2,4%, в том числе по целевой статье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r w:rsidR="00C24137">
              <w:rPr>
                <w:rFonts w:ascii="Times New Roman" w:hAnsi="Times New Roman" w:cs="Times New Roman"/>
                <w:color w:val="000000"/>
                <w:sz w:val="28"/>
                <w:szCs w:val="28"/>
              </w:rPr>
              <w:t>в указанной сумме;</w:t>
            </w:r>
          </w:p>
          <w:p w:rsidR="0018345C" w:rsidRPr="00050F22" w:rsidRDefault="00C24137" w:rsidP="0092254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рамках </w:t>
            </w:r>
            <w:r w:rsidR="0018345C">
              <w:rPr>
                <w:rFonts w:ascii="Times New Roman" w:hAnsi="Times New Roman" w:cs="Times New Roman"/>
                <w:color w:val="000000"/>
                <w:sz w:val="28"/>
                <w:szCs w:val="28"/>
              </w:rPr>
              <w:t>государственн</w:t>
            </w:r>
            <w:r>
              <w:rPr>
                <w:rFonts w:ascii="Times New Roman" w:hAnsi="Times New Roman" w:cs="Times New Roman"/>
                <w:color w:val="000000"/>
                <w:sz w:val="28"/>
                <w:szCs w:val="28"/>
              </w:rPr>
              <w:t>ой программы</w:t>
            </w:r>
            <w:r w:rsidR="0018345C">
              <w:rPr>
                <w:rFonts w:ascii="Times New Roman" w:hAnsi="Times New Roman" w:cs="Times New Roman"/>
                <w:color w:val="000000"/>
                <w:sz w:val="28"/>
                <w:szCs w:val="28"/>
              </w:rPr>
              <w:t xml:space="preserve"> </w:t>
            </w:r>
            <w:r w:rsidR="0018345C" w:rsidRPr="007B6648">
              <w:rPr>
                <w:rFonts w:ascii="Times New Roman" w:hAnsi="Times New Roman" w:cs="Times New Roman"/>
                <w:color w:val="000000"/>
                <w:sz w:val="28"/>
                <w:szCs w:val="28"/>
              </w:rPr>
              <w:t xml:space="preserve">Чувашской Республики </w:t>
            </w:r>
            <w:r w:rsidR="0018345C">
              <w:rPr>
                <w:rFonts w:ascii="Times New Roman" w:hAnsi="Times New Roman" w:cs="Times New Roman"/>
                <w:color w:val="000000"/>
                <w:sz w:val="28"/>
                <w:szCs w:val="28"/>
              </w:rPr>
              <w:t>«Социальная поддержка граждан»:</w:t>
            </w:r>
          </w:p>
          <w:p w:rsidR="0018345C" w:rsidRDefault="0018345C" w:rsidP="0092254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п</w:t>
            </w:r>
            <w:r w:rsidRPr="00783151">
              <w:rPr>
                <w:rFonts w:ascii="Times New Roman" w:hAnsi="Times New Roman" w:cs="Times New Roman"/>
                <w:color w:val="000000"/>
                <w:sz w:val="28"/>
                <w:szCs w:val="28"/>
              </w:rPr>
              <w:t>одпрограм</w:t>
            </w:r>
            <w:r>
              <w:rPr>
                <w:rFonts w:ascii="Times New Roman" w:hAnsi="Times New Roman" w:cs="Times New Roman"/>
                <w:color w:val="000000"/>
                <w:sz w:val="28"/>
                <w:szCs w:val="28"/>
              </w:rPr>
              <w:t>ме</w:t>
            </w:r>
            <w:r w:rsidRPr="00783151">
              <w:rPr>
                <w:rFonts w:ascii="Times New Roman" w:hAnsi="Times New Roman" w:cs="Times New Roman"/>
                <w:color w:val="000000"/>
                <w:sz w:val="28"/>
                <w:szCs w:val="28"/>
              </w:rPr>
              <w:t xml:space="preserve"> «Совершенствование социальной поддержки семьи и детей» </w:t>
            </w:r>
            <w:r>
              <w:rPr>
                <w:rFonts w:ascii="Times New Roman" w:hAnsi="Times New Roman" w:cs="Times New Roman"/>
                <w:color w:val="000000"/>
                <w:sz w:val="28"/>
                <w:szCs w:val="28"/>
              </w:rPr>
              <w:t xml:space="preserve">бюджетные ассигнования увеличиваются на 23 641,4 тыс. рублей или на 0,4%, в том числе увеличиваются бюджетные ассигнования </w:t>
            </w:r>
            <w:r w:rsidRPr="00952BF1">
              <w:rPr>
                <w:rFonts w:ascii="Times New Roman" w:hAnsi="Times New Roman" w:cs="Times New Roman"/>
                <w:color w:val="000000"/>
                <w:sz w:val="28"/>
                <w:szCs w:val="28"/>
              </w:rPr>
              <w:t>по целевой статье «Ежемесячная денежная выплата на ребенка в возрасте от восьми до семнадцати лет»</w:t>
            </w:r>
            <w:r>
              <w:rPr>
                <w:rFonts w:ascii="Times New Roman" w:hAnsi="Times New Roman" w:cs="Times New Roman"/>
                <w:color w:val="000000"/>
                <w:sz w:val="28"/>
                <w:szCs w:val="28"/>
              </w:rPr>
              <w:t xml:space="preserve"> </w:t>
            </w:r>
            <w:r w:rsidR="00C2413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на 43 033,7 тыс. рублей. </w:t>
            </w:r>
            <w:r w:rsidRPr="00202EF7">
              <w:rPr>
                <w:rFonts w:ascii="Times New Roman" w:hAnsi="Times New Roman" w:cs="Times New Roman"/>
                <w:color w:val="000000"/>
                <w:sz w:val="28"/>
                <w:szCs w:val="28"/>
              </w:rPr>
              <w:t xml:space="preserve">Вместе с тем уменьшаются бюджетные ассигнования по целевым статьям «Выплаты приемной семье на содержание подопечных детей» </w:t>
            </w:r>
            <w:r w:rsidR="00C24137">
              <w:rPr>
                <w:rFonts w:ascii="Times New Roman" w:hAnsi="Times New Roman" w:cs="Times New Roman"/>
                <w:color w:val="000000"/>
                <w:sz w:val="28"/>
                <w:szCs w:val="28"/>
              </w:rPr>
              <w:t>- на 12 001,5 тыс. рублей</w:t>
            </w:r>
            <w:r w:rsidRPr="00202EF7">
              <w:rPr>
                <w:rFonts w:ascii="Times New Roman" w:hAnsi="Times New Roman" w:cs="Times New Roman"/>
                <w:color w:val="000000"/>
                <w:sz w:val="28"/>
                <w:szCs w:val="28"/>
              </w:rPr>
              <w:t xml:space="preserve"> или </w:t>
            </w:r>
            <w:r w:rsidR="00C24137">
              <w:rPr>
                <w:rFonts w:ascii="Times New Roman" w:hAnsi="Times New Roman" w:cs="Times New Roman"/>
                <w:color w:val="000000"/>
                <w:sz w:val="28"/>
                <w:szCs w:val="28"/>
              </w:rPr>
              <w:t xml:space="preserve">на </w:t>
            </w:r>
            <w:r w:rsidRPr="00202EF7">
              <w:rPr>
                <w:rFonts w:ascii="Times New Roman" w:hAnsi="Times New Roman" w:cs="Times New Roman"/>
                <w:color w:val="000000"/>
                <w:sz w:val="28"/>
                <w:szCs w:val="28"/>
              </w:rPr>
              <w:t>9,5%</w:t>
            </w:r>
            <w:r w:rsidR="00C24137">
              <w:rPr>
                <w:rFonts w:ascii="Times New Roman" w:hAnsi="Times New Roman" w:cs="Times New Roman"/>
                <w:color w:val="000000"/>
                <w:sz w:val="28"/>
                <w:szCs w:val="28"/>
              </w:rPr>
              <w:t>;</w:t>
            </w:r>
            <w:r w:rsidRPr="00202EF7">
              <w:rPr>
                <w:rFonts w:ascii="Times New Roman" w:hAnsi="Times New Roman" w:cs="Times New Roman"/>
                <w:color w:val="000000"/>
                <w:sz w:val="28"/>
                <w:szCs w:val="28"/>
              </w:rPr>
              <w:t xml:space="preserve"> «Выплаты опекунам (попечителям), патронатным воспитателям на содержание подопечных детей»</w:t>
            </w:r>
            <w:r w:rsidR="00C24137">
              <w:rPr>
                <w:rFonts w:ascii="Times New Roman" w:hAnsi="Times New Roman" w:cs="Times New Roman"/>
                <w:color w:val="000000"/>
                <w:sz w:val="28"/>
                <w:szCs w:val="28"/>
              </w:rPr>
              <w:t xml:space="preserve"> -</w:t>
            </w:r>
            <w:r w:rsidRPr="00202EF7">
              <w:rPr>
                <w:sz w:val="28"/>
                <w:szCs w:val="28"/>
              </w:rPr>
              <w:t xml:space="preserve"> </w:t>
            </w:r>
            <w:r w:rsidR="00C24137">
              <w:rPr>
                <w:rFonts w:ascii="Times New Roman" w:hAnsi="Times New Roman" w:cs="Times New Roman"/>
                <w:color w:val="000000"/>
                <w:sz w:val="28"/>
                <w:szCs w:val="28"/>
              </w:rPr>
              <w:t>на 10 </w:t>
            </w:r>
            <w:r w:rsidRPr="00202EF7">
              <w:rPr>
                <w:rFonts w:ascii="Times New Roman" w:hAnsi="Times New Roman" w:cs="Times New Roman"/>
                <w:color w:val="000000"/>
                <w:sz w:val="28"/>
                <w:szCs w:val="28"/>
              </w:rPr>
              <w:t>000,0 тыс. рубл</w:t>
            </w:r>
            <w:r w:rsidR="00C24137">
              <w:rPr>
                <w:rFonts w:ascii="Times New Roman" w:hAnsi="Times New Roman" w:cs="Times New Roman"/>
                <w:color w:val="000000"/>
                <w:sz w:val="28"/>
                <w:szCs w:val="28"/>
              </w:rPr>
              <w:t>ей</w:t>
            </w:r>
            <w:r w:rsidRPr="00202EF7">
              <w:rPr>
                <w:rFonts w:ascii="Times New Roman" w:hAnsi="Times New Roman" w:cs="Times New Roman"/>
                <w:color w:val="000000"/>
                <w:sz w:val="28"/>
                <w:szCs w:val="28"/>
              </w:rPr>
              <w:t xml:space="preserve"> или</w:t>
            </w:r>
            <w:r w:rsidR="00C24137">
              <w:rPr>
                <w:rFonts w:ascii="Times New Roman" w:hAnsi="Times New Roman" w:cs="Times New Roman"/>
                <w:color w:val="000000"/>
                <w:sz w:val="28"/>
                <w:szCs w:val="28"/>
              </w:rPr>
              <w:t xml:space="preserve"> на 8,7%;</w:t>
            </w:r>
            <w:r w:rsidRPr="00202EF7">
              <w:rPr>
                <w:rFonts w:ascii="Times New Roman" w:hAnsi="Times New Roman" w:cs="Times New Roman"/>
                <w:color w:val="000000"/>
                <w:sz w:val="28"/>
                <w:szCs w:val="28"/>
              </w:rPr>
              <w:t xml:space="preserve"> «Выплаты вознаграждения опекунам (попечителям), приемным родителям» </w:t>
            </w:r>
            <w:r w:rsidR="00C24137">
              <w:rPr>
                <w:rFonts w:ascii="Times New Roman" w:hAnsi="Times New Roman" w:cs="Times New Roman"/>
                <w:color w:val="000000"/>
                <w:sz w:val="28"/>
                <w:szCs w:val="28"/>
              </w:rPr>
              <w:t xml:space="preserve">- </w:t>
            </w:r>
            <w:r w:rsidRPr="00202EF7">
              <w:rPr>
                <w:rFonts w:ascii="Times New Roman" w:hAnsi="Times New Roman" w:cs="Times New Roman"/>
                <w:color w:val="000000"/>
                <w:sz w:val="28"/>
                <w:szCs w:val="28"/>
              </w:rPr>
              <w:t>на 4 400,</w:t>
            </w:r>
            <w:r>
              <w:rPr>
                <w:rFonts w:ascii="Times New Roman" w:hAnsi="Times New Roman" w:cs="Times New Roman"/>
                <w:color w:val="000000"/>
                <w:sz w:val="28"/>
                <w:szCs w:val="28"/>
              </w:rPr>
              <w:t>0 тыс. рублей или на 6,4%.</w:t>
            </w:r>
          </w:p>
          <w:p w:rsidR="0018345C" w:rsidRDefault="00C24137" w:rsidP="0092254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рамках </w:t>
            </w:r>
            <w:r w:rsidR="0018345C">
              <w:rPr>
                <w:rFonts w:ascii="Times New Roman" w:hAnsi="Times New Roman" w:cs="Times New Roman"/>
                <w:color w:val="000000"/>
                <w:sz w:val="28"/>
                <w:szCs w:val="28"/>
              </w:rPr>
              <w:t>государственн</w:t>
            </w:r>
            <w:r>
              <w:rPr>
                <w:rFonts w:ascii="Times New Roman" w:hAnsi="Times New Roman" w:cs="Times New Roman"/>
                <w:color w:val="000000"/>
                <w:sz w:val="28"/>
                <w:szCs w:val="28"/>
              </w:rPr>
              <w:t>ой</w:t>
            </w:r>
            <w:r w:rsidR="0018345C">
              <w:rPr>
                <w:rFonts w:ascii="Times New Roman" w:hAnsi="Times New Roman" w:cs="Times New Roman"/>
                <w:color w:val="000000"/>
                <w:sz w:val="28"/>
                <w:szCs w:val="28"/>
              </w:rPr>
              <w:t xml:space="preserve"> программ</w:t>
            </w:r>
            <w:r>
              <w:rPr>
                <w:rFonts w:ascii="Times New Roman" w:hAnsi="Times New Roman" w:cs="Times New Roman"/>
                <w:color w:val="000000"/>
                <w:sz w:val="28"/>
                <w:szCs w:val="28"/>
              </w:rPr>
              <w:t>е</w:t>
            </w:r>
            <w:r w:rsidR="0018345C">
              <w:rPr>
                <w:rFonts w:ascii="Times New Roman" w:hAnsi="Times New Roman" w:cs="Times New Roman"/>
                <w:color w:val="000000"/>
                <w:sz w:val="28"/>
                <w:szCs w:val="28"/>
              </w:rPr>
              <w:t xml:space="preserve"> Чувашской Республики «Развитие образования»</w:t>
            </w:r>
          </w:p>
          <w:p w:rsidR="0018345C" w:rsidRPr="007D36F9" w:rsidRDefault="0018345C" w:rsidP="0092254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7D36F9">
              <w:rPr>
                <w:rFonts w:ascii="Times New Roman" w:hAnsi="Times New Roman" w:cs="Times New Roman"/>
                <w:color w:val="000000"/>
                <w:sz w:val="28"/>
                <w:szCs w:val="28"/>
              </w:rPr>
              <w:t xml:space="preserve">по подпрограмме </w:t>
            </w:r>
            <w:r w:rsidR="00C24137">
              <w:rPr>
                <w:rFonts w:ascii="Times New Roman" w:hAnsi="Times New Roman" w:cs="Times New Roman"/>
                <w:color w:val="000000"/>
                <w:sz w:val="28"/>
                <w:szCs w:val="28"/>
              </w:rPr>
              <w:t>«</w:t>
            </w:r>
            <w:r w:rsidRPr="007D36F9">
              <w:rPr>
                <w:rFonts w:ascii="Times New Roman" w:hAnsi="Times New Roman" w:cs="Times New Roman"/>
                <w:color w:val="000000"/>
                <w:sz w:val="28"/>
                <w:szCs w:val="28"/>
              </w:rPr>
              <w:t>Государственная поддержка развития образования» уменьшаются бюджетные ассигнования на 15 395,1 тыс. рублей или на 11,4%, в том числе по целевой статье «Выплата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 на 15</w:t>
            </w:r>
            <w:r>
              <w:rPr>
                <w:rFonts w:ascii="Times New Roman" w:hAnsi="Times New Roman" w:cs="Times New Roman"/>
                <w:color w:val="000000"/>
                <w:sz w:val="28"/>
                <w:szCs w:val="28"/>
              </w:rPr>
              <w:t xml:space="preserve"> </w:t>
            </w:r>
            <w:r w:rsidRPr="007D36F9">
              <w:rPr>
                <w:rFonts w:ascii="Times New Roman" w:hAnsi="Times New Roman" w:cs="Times New Roman"/>
                <w:color w:val="000000"/>
                <w:sz w:val="28"/>
                <w:szCs w:val="28"/>
              </w:rPr>
              <w:t>733,5 ты</w:t>
            </w:r>
            <w:r>
              <w:rPr>
                <w:rFonts w:ascii="Times New Roman" w:hAnsi="Times New Roman" w:cs="Times New Roman"/>
                <w:color w:val="000000"/>
                <w:sz w:val="28"/>
                <w:szCs w:val="28"/>
              </w:rPr>
              <w:t>с</w:t>
            </w:r>
            <w:r w:rsidRPr="007D36F9">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w:t>
            </w:r>
            <w:r w:rsidRPr="007D36F9">
              <w:rPr>
                <w:rFonts w:ascii="Times New Roman" w:hAnsi="Times New Roman" w:cs="Times New Roman"/>
                <w:color w:val="000000"/>
                <w:sz w:val="28"/>
                <w:szCs w:val="28"/>
              </w:rPr>
              <w:t>ублей или</w:t>
            </w:r>
            <w:r w:rsidR="00C24137">
              <w:rPr>
                <w:rFonts w:ascii="Times New Roman" w:hAnsi="Times New Roman" w:cs="Times New Roman"/>
                <w:color w:val="000000"/>
                <w:sz w:val="28"/>
                <w:szCs w:val="28"/>
              </w:rPr>
              <w:t xml:space="preserve"> на</w:t>
            </w:r>
            <w:r w:rsidRPr="007D36F9">
              <w:rPr>
                <w:rFonts w:ascii="Times New Roman" w:hAnsi="Times New Roman" w:cs="Times New Roman"/>
                <w:color w:val="000000"/>
                <w:sz w:val="28"/>
                <w:szCs w:val="28"/>
              </w:rPr>
              <w:t xml:space="preserve"> 48,8%</w:t>
            </w:r>
            <w:r>
              <w:rPr>
                <w:rFonts w:ascii="Times New Roman" w:hAnsi="Times New Roman" w:cs="Times New Roman"/>
                <w:color w:val="000000"/>
                <w:sz w:val="28"/>
                <w:szCs w:val="28"/>
              </w:rPr>
              <w:t>. Вместе с тем</w:t>
            </w:r>
            <w:r w:rsidRPr="007D36F9">
              <w:rPr>
                <w:rFonts w:ascii="Times New Roman" w:hAnsi="Times New Roman" w:cs="Times New Roman"/>
                <w:color w:val="000000"/>
                <w:sz w:val="28"/>
                <w:szCs w:val="28"/>
              </w:rPr>
              <w:t xml:space="preserve"> увеличиваются бюджетные ассигнования на 913,7 тыс. рублей по целевой статье «Обеспечение бесплатным двухразовым питанием обучающихся общеобразовательных организаций, находящихся на территории Чувашской Республики, являющихся членами семей лиц, проходящих военную службу в батальоне связи «</w:t>
            </w:r>
            <w:proofErr w:type="spellStart"/>
            <w:r w:rsidRPr="007D36F9">
              <w:rPr>
                <w:rFonts w:ascii="Times New Roman" w:hAnsi="Times New Roman" w:cs="Times New Roman"/>
                <w:color w:val="000000"/>
                <w:sz w:val="28"/>
                <w:szCs w:val="28"/>
              </w:rPr>
              <w:t>Атал</w:t>
            </w:r>
            <w:proofErr w:type="spellEnd"/>
            <w:r w:rsidRPr="007D36F9">
              <w:rPr>
                <w:rFonts w:ascii="Times New Roman" w:hAnsi="Times New Roman" w:cs="Times New Roman"/>
                <w:color w:val="000000"/>
                <w:sz w:val="28"/>
                <w:szCs w:val="28"/>
              </w:rPr>
              <w:t>», а также погибших (умерших) военнослужащих, лиц, проходивших службу в войсках национальной гвардии Российской Федерации».</w:t>
            </w:r>
          </w:p>
          <w:p w:rsidR="0018345C" w:rsidRDefault="0018345C" w:rsidP="0092254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подразделу</w:t>
            </w:r>
            <w:r>
              <w:rPr>
                <w:rFonts w:ascii="Times New Roman" w:hAnsi="Times New Roman" w:cs="Times New Roman"/>
                <w:b/>
                <w:bCs/>
                <w:color w:val="000000"/>
                <w:sz w:val="28"/>
                <w:szCs w:val="28"/>
              </w:rPr>
              <w:t xml:space="preserve"> «Другие вопросы в области социальной политики</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Pr>
                <w:rFonts w:ascii="Times New Roman" w:hAnsi="Times New Roman" w:cs="Times New Roman"/>
                <w:color w:val="000000"/>
                <w:sz w:val="28"/>
                <w:szCs w:val="28"/>
              </w:rPr>
              <w:t xml:space="preserve"> 2022 году увеличиваются на 146 460,7 тыс. рублей или в </w:t>
            </w:r>
            <w:r w:rsidR="00811932">
              <w:rPr>
                <w:rFonts w:ascii="Times New Roman" w:hAnsi="Times New Roman" w:cs="Times New Roman"/>
                <w:color w:val="000000"/>
                <w:sz w:val="28"/>
                <w:szCs w:val="28"/>
              </w:rPr>
              <w:t>3,0</w:t>
            </w:r>
            <w:r>
              <w:rPr>
                <w:rFonts w:ascii="Times New Roman" w:hAnsi="Times New Roman" w:cs="Times New Roman"/>
                <w:color w:val="000000"/>
                <w:sz w:val="28"/>
                <w:szCs w:val="28"/>
              </w:rPr>
              <w:t xml:space="preserve"> раза. С учетом изменений расходы составят в сумме 219 105,4 тыс. рублей. </w:t>
            </w:r>
          </w:p>
          <w:p w:rsidR="0018345C" w:rsidRPr="00922542" w:rsidRDefault="0018345C" w:rsidP="00922542">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color w:val="000000"/>
                <w:sz w:val="28"/>
                <w:szCs w:val="28"/>
              </w:rPr>
              <w:t>По данному подразделу в 2022 году предусмотрено изменение бюджетных ассигнований на реализацию следующих государственных программ Чувашской Республики:</w:t>
            </w:r>
          </w:p>
        </w:tc>
      </w:tr>
      <w:tr w:rsidR="0018345C" w:rsidRPr="00922542"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922542" w:rsidRDefault="0018345C">
            <w:pPr>
              <w:widowControl w:val="0"/>
              <w:autoSpaceDE w:val="0"/>
              <w:autoSpaceDN w:val="0"/>
              <w:adjustRightInd w:val="0"/>
              <w:spacing w:after="0" w:line="240" w:lineRule="auto"/>
              <w:jc w:val="center"/>
              <w:rPr>
                <w:rFonts w:ascii="Arial" w:hAnsi="Arial" w:cs="Arial"/>
                <w:sz w:val="24"/>
                <w:szCs w:val="24"/>
              </w:rPr>
            </w:pPr>
            <w:r w:rsidRPr="00922542">
              <w:rPr>
                <w:rFonts w:ascii="Times New Roman" w:hAnsi="Times New Roman" w:cs="Times New Roman"/>
                <w:sz w:val="20"/>
                <w:szCs w:val="20"/>
              </w:rPr>
              <w:lastRenderedPageBreak/>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922542" w:rsidRDefault="0018345C">
            <w:pPr>
              <w:widowControl w:val="0"/>
              <w:autoSpaceDE w:val="0"/>
              <w:autoSpaceDN w:val="0"/>
              <w:adjustRightInd w:val="0"/>
              <w:spacing w:after="0" w:line="240" w:lineRule="auto"/>
              <w:jc w:val="center"/>
              <w:rPr>
                <w:rFonts w:ascii="Arial" w:hAnsi="Arial" w:cs="Arial"/>
                <w:sz w:val="24"/>
                <w:szCs w:val="24"/>
              </w:rPr>
            </w:pPr>
            <w:r w:rsidRPr="00922542">
              <w:rPr>
                <w:rFonts w:ascii="Times New Roman" w:hAnsi="Times New Roman" w:cs="Times New Roman"/>
                <w:sz w:val="20"/>
                <w:szCs w:val="20"/>
              </w:rPr>
              <w:t>Закон о бюджете (с изменениями от 24.03.2022 №5)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922542" w:rsidRDefault="0018345C">
            <w:pPr>
              <w:widowControl w:val="0"/>
              <w:autoSpaceDE w:val="0"/>
              <w:autoSpaceDN w:val="0"/>
              <w:adjustRightInd w:val="0"/>
              <w:spacing w:after="0" w:line="240" w:lineRule="auto"/>
              <w:jc w:val="center"/>
              <w:rPr>
                <w:rFonts w:ascii="Arial" w:hAnsi="Arial" w:cs="Arial"/>
                <w:sz w:val="24"/>
                <w:szCs w:val="24"/>
              </w:rPr>
            </w:pPr>
            <w:r w:rsidRPr="00922542">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922542"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922542">
              <w:rPr>
                <w:rFonts w:ascii="Times New Roman" w:hAnsi="Times New Roman" w:cs="Times New Roman"/>
                <w:sz w:val="20"/>
                <w:szCs w:val="20"/>
              </w:rPr>
              <w:t>Изменения</w:t>
            </w:r>
          </w:p>
          <w:p w:rsidR="0018345C" w:rsidRPr="00922542"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922542">
              <w:rPr>
                <w:rFonts w:ascii="Times New Roman" w:hAnsi="Times New Roman" w:cs="Times New Roman"/>
                <w:sz w:val="20"/>
                <w:szCs w:val="20"/>
              </w:rPr>
              <w:t>(+/-)</w:t>
            </w:r>
          </w:p>
          <w:p w:rsidR="0018345C" w:rsidRPr="00922542" w:rsidRDefault="0018345C">
            <w:pPr>
              <w:widowControl w:val="0"/>
              <w:autoSpaceDE w:val="0"/>
              <w:autoSpaceDN w:val="0"/>
              <w:adjustRightInd w:val="0"/>
              <w:spacing w:after="0" w:line="240" w:lineRule="auto"/>
              <w:jc w:val="center"/>
              <w:rPr>
                <w:rFonts w:ascii="Arial" w:hAnsi="Arial" w:cs="Arial"/>
                <w:sz w:val="24"/>
                <w:szCs w:val="24"/>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922542" w:rsidRDefault="0018345C">
            <w:pPr>
              <w:widowControl w:val="0"/>
              <w:autoSpaceDE w:val="0"/>
              <w:autoSpaceDN w:val="0"/>
              <w:adjustRightInd w:val="0"/>
              <w:spacing w:after="0" w:line="240" w:lineRule="auto"/>
              <w:jc w:val="center"/>
              <w:rPr>
                <w:rFonts w:ascii="Arial" w:hAnsi="Arial" w:cs="Arial"/>
                <w:sz w:val="24"/>
                <w:szCs w:val="24"/>
              </w:rPr>
            </w:pPr>
            <w:r w:rsidRPr="00922542">
              <w:rPr>
                <w:rFonts w:ascii="Times New Roman" w:hAnsi="Times New Roman" w:cs="Times New Roman"/>
                <w:sz w:val="20"/>
                <w:szCs w:val="20"/>
              </w:rPr>
              <w:t>%</w:t>
            </w:r>
          </w:p>
        </w:tc>
      </w:tr>
      <w:tr w:rsidR="0018345C" w:rsidRPr="00922542"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922542" w:rsidRDefault="0018345C" w:rsidP="0079051C">
            <w:pPr>
              <w:widowControl w:val="0"/>
              <w:autoSpaceDE w:val="0"/>
              <w:autoSpaceDN w:val="0"/>
              <w:adjustRightInd w:val="0"/>
              <w:spacing w:after="0" w:line="240" w:lineRule="auto"/>
              <w:jc w:val="both"/>
              <w:rPr>
                <w:rFonts w:ascii="Arial" w:hAnsi="Arial" w:cs="Arial"/>
                <w:sz w:val="24"/>
                <w:szCs w:val="24"/>
              </w:rPr>
            </w:pPr>
            <w:r w:rsidRPr="00922542">
              <w:rPr>
                <w:rFonts w:ascii="Times New Roman" w:hAnsi="Times New Roman" w:cs="Times New Roman"/>
                <w:bCs/>
                <w:color w:val="000000"/>
                <w:sz w:val="20"/>
                <w:szCs w:val="20"/>
              </w:rPr>
              <w:t>Государственная программа «Социальная поддержка граждан»</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922542" w:rsidRDefault="0018345C" w:rsidP="00811932">
            <w:pPr>
              <w:widowControl w:val="0"/>
              <w:autoSpaceDE w:val="0"/>
              <w:autoSpaceDN w:val="0"/>
              <w:adjustRightInd w:val="0"/>
              <w:spacing w:after="0" w:line="240" w:lineRule="auto"/>
              <w:jc w:val="center"/>
              <w:rPr>
                <w:rFonts w:ascii="Arial" w:hAnsi="Arial" w:cs="Arial"/>
                <w:sz w:val="24"/>
                <w:szCs w:val="24"/>
              </w:rPr>
            </w:pPr>
            <w:r w:rsidRPr="00922542">
              <w:rPr>
                <w:rFonts w:ascii="Times New Roman" w:hAnsi="Times New Roman" w:cs="Times New Roman"/>
                <w:bCs/>
                <w:color w:val="000000"/>
                <w:sz w:val="20"/>
                <w:szCs w:val="20"/>
              </w:rPr>
              <w:t>21 456,4</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922542" w:rsidRDefault="0018345C" w:rsidP="0079051C">
            <w:pPr>
              <w:widowControl w:val="0"/>
              <w:autoSpaceDE w:val="0"/>
              <w:autoSpaceDN w:val="0"/>
              <w:adjustRightInd w:val="0"/>
              <w:spacing w:after="0" w:line="240" w:lineRule="auto"/>
              <w:jc w:val="center"/>
              <w:rPr>
                <w:rFonts w:ascii="Arial" w:hAnsi="Arial" w:cs="Arial"/>
                <w:sz w:val="24"/>
                <w:szCs w:val="24"/>
              </w:rPr>
            </w:pPr>
            <w:r w:rsidRPr="00922542">
              <w:rPr>
                <w:rFonts w:ascii="Times New Roman" w:hAnsi="Times New Roman" w:cs="Times New Roman"/>
                <w:bCs/>
                <w:color w:val="000000"/>
                <w:sz w:val="20"/>
                <w:szCs w:val="20"/>
              </w:rPr>
              <w:t>147 927,9</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922542" w:rsidRDefault="0018345C" w:rsidP="0079051C">
            <w:pPr>
              <w:widowControl w:val="0"/>
              <w:autoSpaceDE w:val="0"/>
              <w:autoSpaceDN w:val="0"/>
              <w:adjustRightInd w:val="0"/>
              <w:spacing w:after="0" w:line="240" w:lineRule="auto"/>
              <w:jc w:val="center"/>
              <w:rPr>
                <w:rFonts w:ascii="Arial" w:hAnsi="Arial" w:cs="Arial"/>
                <w:sz w:val="24"/>
                <w:szCs w:val="24"/>
              </w:rPr>
            </w:pPr>
            <w:r w:rsidRPr="00922542">
              <w:rPr>
                <w:rFonts w:ascii="Times New Roman" w:hAnsi="Times New Roman" w:cs="Times New Roman"/>
                <w:bCs/>
                <w:color w:val="000000"/>
                <w:sz w:val="20"/>
                <w:szCs w:val="20"/>
              </w:rPr>
              <w:t>126 471,5</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922542" w:rsidRDefault="0018345C" w:rsidP="00811932">
            <w:pPr>
              <w:widowControl w:val="0"/>
              <w:autoSpaceDE w:val="0"/>
              <w:autoSpaceDN w:val="0"/>
              <w:adjustRightInd w:val="0"/>
              <w:spacing w:after="0" w:line="240" w:lineRule="auto"/>
              <w:jc w:val="center"/>
              <w:rPr>
                <w:rFonts w:ascii="Times New Roman" w:hAnsi="Times New Roman" w:cs="Times New Roman"/>
                <w:sz w:val="20"/>
                <w:szCs w:val="20"/>
              </w:rPr>
            </w:pPr>
            <w:r w:rsidRPr="00922542">
              <w:rPr>
                <w:rFonts w:ascii="Times New Roman" w:hAnsi="Times New Roman" w:cs="Times New Roman"/>
                <w:sz w:val="20"/>
                <w:szCs w:val="20"/>
              </w:rPr>
              <w:t xml:space="preserve">в </w:t>
            </w:r>
            <w:r w:rsidR="00811932">
              <w:rPr>
                <w:rFonts w:ascii="Times New Roman" w:hAnsi="Times New Roman" w:cs="Times New Roman"/>
                <w:sz w:val="20"/>
                <w:szCs w:val="20"/>
              </w:rPr>
              <w:t>6</w:t>
            </w:r>
            <w:r w:rsidRPr="00922542">
              <w:rPr>
                <w:rFonts w:ascii="Times New Roman" w:hAnsi="Times New Roman" w:cs="Times New Roman"/>
                <w:sz w:val="20"/>
                <w:szCs w:val="20"/>
              </w:rPr>
              <w:t>,9 раза</w:t>
            </w:r>
          </w:p>
        </w:tc>
      </w:tr>
      <w:tr w:rsidR="0018345C" w:rsidRPr="00922542" w:rsidTr="00817361">
        <w:trPr>
          <w:trHeight w:val="288"/>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922542" w:rsidRDefault="0018345C" w:rsidP="0079051C">
            <w:pPr>
              <w:widowControl w:val="0"/>
              <w:autoSpaceDE w:val="0"/>
              <w:autoSpaceDN w:val="0"/>
              <w:adjustRightInd w:val="0"/>
              <w:spacing w:after="0" w:line="240" w:lineRule="auto"/>
              <w:jc w:val="both"/>
              <w:rPr>
                <w:rFonts w:ascii="Arial" w:hAnsi="Arial" w:cs="Arial"/>
                <w:sz w:val="24"/>
                <w:szCs w:val="24"/>
              </w:rPr>
            </w:pPr>
            <w:r w:rsidRPr="00922542">
              <w:rPr>
                <w:rFonts w:ascii="Times New Roman" w:hAnsi="Times New Roman" w:cs="Times New Roman"/>
                <w:bCs/>
                <w:color w:val="000000"/>
                <w:sz w:val="20"/>
                <w:szCs w:val="20"/>
              </w:rPr>
              <w:t>Государственная программа «Развитие культуры»</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922542" w:rsidRDefault="0018345C" w:rsidP="0079051C">
            <w:pPr>
              <w:widowControl w:val="0"/>
              <w:autoSpaceDE w:val="0"/>
              <w:autoSpaceDN w:val="0"/>
              <w:adjustRightInd w:val="0"/>
              <w:spacing w:after="0" w:line="240" w:lineRule="auto"/>
              <w:jc w:val="center"/>
              <w:rPr>
                <w:rFonts w:ascii="Arial" w:hAnsi="Arial" w:cs="Arial"/>
                <w:sz w:val="24"/>
                <w:szCs w:val="24"/>
              </w:rPr>
            </w:pPr>
            <w:r w:rsidRPr="00922542">
              <w:rPr>
                <w:rFonts w:ascii="Times New Roman" w:hAnsi="Times New Roman" w:cs="Times New Roman"/>
                <w:bCs/>
                <w:color w:val="000000"/>
                <w:sz w:val="20"/>
                <w:szCs w:val="20"/>
              </w:rPr>
              <w:t>60,9</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922542" w:rsidRDefault="0018345C" w:rsidP="0079051C">
            <w:pPr>
              <w:widowControl w:val="0"/>
              <w:autoSpaceDE w:val="0"/>
              <w:autoSpaceDN w:val="0"/>
              <w:adjustRightInd w:val="0"/>
              <w:spacing w:after="0" w:line="240" w:lineRule="auto"/>
              <w:jc w:val="center"/>
              <w:rPr>
                <w:rFonts w:ascii="Arial" w:hAnsi="Arial" w:cs="Arial"/>
                <w:sz w:val="24"/>
                <w:szCs w:val="24"/>
              </w:rPr>
            </w:pPr>
            <w:r w:rsidRPr="00922542">
              <w:rPr>
                <w:rFonts w:ascii="Times New Roman" w:hAnsi="Times New Roman" w:cs="Times New Roman"/>
                <w:bCs/>
                <w:color w:val="000000"/>
                <w:sz w:val="20"/>
                <w:szCs w:val="20"/>
              </w:rPr>
              <w:t>91,0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922542" w:rsidRDefault="0018345C" w:rsidP="0079051C">
            <w:pPr>
              <w:widowControl w:val="0"/>
              <w:autoSpaceDE w:val="0"/>
              <w:autoSpaceDN w:val="0"/>
              <w:adjustRightInd w:val="0"/>
              <w:spacing w:after="0" w:line="240" w:lineRule="auto"/>
              <w:jc w:val="center"/>
              <w:rPr>
                <w:rFonts w:ascii="Arial" w:hAnsi="Arial" w:cs="Arial"/>
                <w:sz w:val="24"/>
                <w:szCs w:val="24"/>
              </w:rPr>
            </w:pPr>
            <w:r w:rsidRPr="00922542">
              <w:rPr>
                <w:rFonts w:ascii="Times New Roman" w:hAnsi="Times New Roman" w:cs="Times New Roman"/>
                <w:bCs/>
                <w:color w:val="000000"/>
                <w:sz w:val="20"/>
                <w:szCs w:val="20"/>
              </w:rPr>
              <w:t>30,1</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922542" w:rsidRDefault="0018345C" w:rsidP="0079051C">
            <w:pPr>
              <w:widowControl w:val="0"/>
              <w:autoSpaceDE w:val="0"/>
              <w:autoSpaceDN w:val="0"/>
              <w:adjustRightInd w:val="0"/>
              <w:spacing w:after="0" w:line="240" w:lineRule="auto"/>
              <w:jc w:val="center"/>
              <w:rPr>
                <w:rFonts w:ascii="Arial" w:hAnsi="Arial" w:cs="Arial"/>
                <w:sz w:val="24"/>
                <w:szCs w:val="24"/>
              </w:rPr>
            </w:pPr>
            <w:r w:rsidRPr="00922542">
              <w:rPr>
                <w:rFonts w:ascii="Times New Roman" w:hAnsi="Times New Roman" w:cs="Times New Roman"/>
                <w:bCs/>
                <w:color w:val="000000"/>
                <w:sz w:val="20"/>
                <w:szCs w:val="20"/>
              </w:rPr>
              <w:t>49,4</w:t>
            </w:r>
          </w:p>
        </w:tc>
      </w:tr>
      <w:tr w:rsidR="0018345C" w:rsidRPr="00922542" w:rsidTr="00817361">
        <w:trPr>
          <w:trHeight w:val="288"/>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922542" w:rsidRDefault="0018345C" w:rsidP="0079051C">
            <w:pPr>
              <w:widowControl w:val="0"/>
              <w:autoSpaceDE w:val="0"/>
              <w:autoSpaceDN w:val="0"/>
              <w:adjustRightInd w:val="0"/>
              <w:spacing w:after="0" w:line="240" w:lineRule="auto"/>
              <w:jc w:val="both"/>
              <w:rPr>
                <w:rFonts w:ascii="Arial" w:hAnsi="Arial" w:cs="Arial"/>
                <w:sz w:val="24"/>
                <w:szCs w:val="24"/>
              </w:rPr>
            </w:pPr>
            <w:r w:rsidRPr="00922542">
              <w:rPr>
                <w:rFonts w:ascii="Times New Roman" w:hAnsi="Times New Roman" w:cs="Times New Roman"/>
                <w:bCs/>
                <w:color w:val="000000"/>
                <w:sz w:val="20"/>
                <w:szCs w:val="20"/>
              </w:rPr>
              <w:t>Государственная программа «Содействие занятости населения»</w:t>
            </w:r>
          </w:p>
        </w:tc>
        <w:tc>
          <w:tcPr>
            <w:tcW w:w="12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922542" w:rsidRDefault="0018345C" w:rsidP="0079051C">
            <w:pPr>
              <w:widowControl w:val="0"/>
              <w:autoSpaceDE w:val="0"/>
              <w:autoSpaceDN w:val="0"/>
              <w:adjustRightInd w:val="0"/>
              <w:spacing w:after="0" w:line="240" w:lineRule="auto"/>
              <w:jc w:val="center"/>
              <w:rPr>
                <w:rFonts w:ascii="Arial" w:hAnsi="Arial" w:cs="Arial"/>
                <w:sz w:val="24"/>
                <w:szCs w:val="24"/>
              </w:rPr>
            </w:pPr>
            <w:r w:rsidRPr="00922542">
              <w:rPr>
                <w:rFonts w:ascii="Times New Roman" w:hAnsi="Times New Roman" w:cs="Times New Roman"/>
                <w:bCs/>
                <w:color w:val="000000"/>
                <w:sz w:val="20"/>
                <w:szCs w:val="20"/>
              </w:rPr>
              <w:t>45 920,7</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922542" w:rsidRDefault="0018345C" w:rsidP="0079051C">
            <w:pPr>
              <w:widowControl w:val="0"/>
              <w:autoSpaceDE w:val="0"/>
              <w:autoSpaceDN w:val="0"/>
              <w:adjustRightInd w:val="0"/>
              <w:spacing w:after="0" w:line="240" w:lineRule="auto"/>
              <w:jc w:val="center"/>
              <w:rPr>
                <w:rFonts w:ascii="Arial" w:hAnsi="Arial" w:cs="Arial"/>
                <w:sz w:val="24"/>
                <w:szCs w:val="24"/>
              </w:rPr>
            </w:pPr>
            <w:r w:rsidRPr="00922542">
              <w:rPr>
                <w:rFonts w:ascii="Times New Roman" w:hAnsi="Times New Roman" w:cs="Times New Roman"/>
                <w:bCs/>
                <w:color w:val="000000"/>
                <w:sz w:val="20"/>
                <w:szCs w:val="20"/>
              </w:rPr>
              <w:t>63 607,3</w:t>
            </w:r>
          </w:p>
        </w:tc>
        <w:tc>
          <w:tcPr>
            <w:tcW w:w="11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922542" w:rsidRDefault="0018345C" w:rsidP="0079051C">
            <w:pPr>
              <w:widowControl w:val="0"/>
              <w:autoSpaceDE w:val="0"/>
              <w:autoSpaceDN w:val="0"/>
              <w:adjustRightInd w:val="0"/>
              <w:spacing w:after="0" w:line="240" w:lineRule="auto"/>
              <w:jc w:val="center"/>
              <w:rPr>
                <w:rFonts w:ascii="Arial" w:hAnsi="Arial" w:cs="Arial"/>
                <w:sz w:val="24"/>
                <w:szCs w:val="24"/>
              </w:rPr>
            </w:pPr>
            <w:r w:rsidRPr="00922542">
              <w:rPr>
                <w:rFonts w:ascii="Times New Roman" w:hAnsi="Times New Roman" w:cs="Times New Roman"/>
                <w:bCs/>
                <w:color w:val="000000"/>
                <w:sz w:val="20"/>
                <w:szCs w:val="20"/>
              </w:rPr>
              <w:t>17 686,6</w:t>
            </w:r>
          </w:p>
        </w:tc>
        <w:tc>
          <w:tcPr>
            <w:tcW w:w="6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922542" w:rsidRDefault="00BD35FA" w:rsidP="0079051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bCs/>
                <w:color w:val="000000"/>
                <w:sz w:val="20"/>
                <w:szCs w:val="20"/>
              </w:rPr>
              <w:t>38,</w:t>
            </w:r>
            <w:r w:rsidRPr="00F47C54">
              <w:rPr>
                <w:rFonts w:ascii="Times New Roman" w:hAnsi="Times New Roman" w:cs="Times New Roman"/>
                <w:bCs/>
                <w:color w:val="000000"/>
                <w:sz w:val="20"/>
                <w:szCs w:val="20"/>
              </w:rPr>
              <w:t>5</w:t>
            </w:r>
          </w:p>
        </w:tc>
      </w:tr>
      <w:tr w:rsidR="0018345C" w:rsidRPr="00922542" w:rsidTr="00817361">
        <w:trPr>
          <w:trHeight w:val="288"/>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922542" w:rsidRDefault="0018345C" w:rsidP="0079051C">
            <w:pPr>
              <w:widowControl w:val="0"/>
              <w:autoSpaceDE w:val="0"/>
              <w:autoSpaceDN w:val="0"/>
              <w:adjustRightInd w:val="0"/>
              <w:spacing w:after="0" w:line="240" w:lineRule="auto"/>
              <w:jc w:val="both"/>
              <w:rPr>
                <w:rFonts w:ascii="Arial" w:hAnsi="Arial" w:cs="Arial"/>
                <w:sz w:val="24"/>
                <w:szCs w:val="24"/>
              </w:rPr>
            </w:pPr>
            <w:r w:rsidRPr="00922542">
              <w:rPr>
                <w:rFonts w:ascii="Times New Roman" w:hAnsi="Times New Roman" w:cs="Times New Roman"/>
                <w:bCs/>
                <w:color w:val="000000"/>
                <w:sz w:val="20"/>
                <w:szCs w:val="20"/>
              </w:rPr>
              <w:t xml:space="preserve">Государственная программа «Развитие потенциала </w:t>
            </w:r>
            <w:r w:rsidRPr="00922542">
              <w:rPr>
                <w:rFonts w:ascii="Times New Roman" w:hAnsi="Times New Roman" w:cs="Times New Roman"/>
                <w:bCs/>
                <w:color w:val="000000"/>
                <w:sz w:val="20"/>
                <w:szCs w:val="20"/>
              </w:rPr>
              <w:lastRenderedPageBreak/>
              <w:t>государственного управления»</w:t>
            </w:r>
          </w:p>
        </w:tc>
        <w:tc>
          <w:tcPr>
            <w:tcW w:w="12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922542" w:rsidRDefault="0018345C" w:rsidP="0079051C">
            <w:pPr>
              <w:widowControl w:val="0"/>
              <w:autoSpaceDE w:val="0"/>
              <w:autoSpaceDN w:val="0"/>
              <w:adjustRightInd w:val="0"/>
              <w:spacing w:after="0" w:line="240" w:lineRule="auto"/>
              <w:jc w:val="center"/>
              <w:rPr>
                <w:rFonts w:ascii="Arial" w:hAnsi="Arial" w:cs="Arial"/>
                <w:sz w:val="24"/>
                <w:szCs w:val="24"/>
              </w:rPr>
            </w:pPr>
            <w:r w:rsidRPr="00922542">
              <w:rPr>
                <w:rFonts w:ascii="Times New Roman" w:hAnsi="Times New Roman" w:cs="Times New Roman"/>
                <w:bCs/>
                <w:color w:val="000000"/>
                <w:sz w:val="20"/>
                <w:szCs w:val="20"/>
              </w:rPr>
              <w:lastRenderedPageBreak/>
              <w:t>132,4</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922542" w:rsidRDefault="0018345C" w:rsidP="0079051C">
            <w:pPr>
              <w:widowControl w:val="0"/>
              <w:autoSpaceDE w:val="0"/>
              <w:autoSpaceDN w:val="0"/>
              <w:adjustRightInd w:val="0"/>
              <w:spacing w:after="0" w:line="240" w:lineRule="auto"/>
              <w:jc w:val="center"/>
              <w:rPr>
                <w:rFonts w:ascii="Arial" w:hAnsi="Arial" w:cs="Arial"/>
                <w:sz w:val="24"/>
                <w:szCs w:val="24"/>
              </w:rPr>
            </w:pPr>
            <w:r w:rsidRPr="00922542">
              <w:rPr>
                <w:rFonts w:ascii="Times New Roman" w:hAnsi="Times New Roman" w:cs="Times New Roman"/>
                <w:bCs/>
                <w:color w:val="000000"/>
                <w:sz w:val="20"/>
                <w:szCs w:val="20"/>
              </w:rPr>
              <w:t>2 404,9</w:t>
            </w:r>
          </w:p>
        </w:tc>
        <w:tc>
          <w:tcPr>
            <w:tcW w:w="11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922542" w:rsidRDefault="0018345C" w:rsidP="0079051C">
            <w:pPr>
              <w:widowControl w:val="0"/>
              <w:autoSpaceDE w:val="0"/>
              <w:autoSpaceDN w:val="0"/>
              <w:adjustRightInd w:val="0"/>
              <w:spacing w:after="0" w:line="240" w:lineRule="auto"/>
              <w:jc w:val="center"/>
              <w:rPr>
                <w:rFonts w:ascii="Arial" w:hAnsi="Arial" w:cs="Arial"/>
                <w:sz w:val="24"/>
                <w:szCs w:val="24"/>
              </w:rPr>
            </w:pPr>
            <w:r w:rsidRPr="00922542">
              <w:rPr>
                <w:rFonts w:ascii="Times New Roman" w:hAnsi="Times New Roman" w:cs="Times New Roman"/>
                <w:bCs/>
                <w:color w:val="000000"/>
                <w:sz w:val="20"/>
                <w:szCs w:val="20"/>
              </w:rPr>
              <w:t>2 272,5</w:t>
            </w:r>
          </w:p>
        </w:tc>
        <w:tc>
          <w:tcPr>
            <w:tcW w:w="6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45C" w:rsidRPr="00922542" w:rsidRDefault="0018345C" w:rsidP="00811932">
            <w:pPr>
              <w:widowControl w:val="0"/>
              <w:autoSpaceDE w:val="0"/>
              <w:autoSpaceDN w:val="0"/>
              <w:adjustRightInd w:val="0"/>
              <w:spacing w:after="0" w:line="240" w:lineRule="auto"/>
              <w:jc w:val="center"/>
              <w:rPr>
                <w:rFonts w:ascii="Arial" w:hAnsi="Arial" w:cs="Arial"/>
                <w:sz w:val="24"/>
                <w:szCs w:val="24"/>
              </w:rPr>
            </w:pPr>
            <w:r w:rsidRPr="00922542">
              <w:rPr>
                <w:rFonts w:ascii="Times New Roman" w:hAnsi="Times New Roman" w:cs="Times New Roman"/>
                <w:bCs/>
                <w:color w:val="000000"/>
                <w:sz w:val="20"/>
                <w:szCs w:val="20"/>
              </w:rPr>
              <w:t>в 1</w:t>
            </w:r>
            <w:r w:rsidR="00811932">
              <w:rPr>
                <w:rFonts w:ascii="Times New Roman" w:hAnsi="Times New Roman" w:cs="Times New Roman"/>
                <w:bCs/>
                <w:color w:val="000000"/>
                <w:sz w:val="20"/>
                <w:szCs w:val="20"/>
              </w:rPr>
              <w:t>8</w:t>
            </w:r>
            <w:r w:rsidRPr="00922542">
              <w:rPr>
                <w:rFonts w:ascii="Times New Roman" w:hAnsi="Times New Roman" w:cs="Times New Roman"/>
                <w:bCs/>
                <w:color w:val="000000"/>
                <w:sz w:val="20"/>
                <w:szCs w:val="20"/>
              </w:rPr>
              <w:t xml:space="preserve">,2 </w:t>
            </w:r>
            <w:r w:rsidRPr="00922542">
              <w:rPr>
                <w:rFonts w:ascii="Times New Roman" w:hAnsi="Times New Roman" w:cs="Times New Roman"/>
                <w:bCs/>
                <w:color w:val="000000"/>
                <w:sz w:val="20"/>
                <w:szCs w:val="20"/>
              </w:rPr>
              <w:lastRenderedPageBreak/>
              <w:t>раза</w:t>
            </w:r>
          </w:p>
        </w:tc>
      </w:tr>
      <w:tr w:rsidR="0018345C" w:rsidRPr="00105CD5" w:rsidTr="00F47C54">
        <w:trPr>
          <w:trHeight w:val="407"/>
        </w:trPr>
        <w:tc>
          <w:tcPr>
            <w:tcW w:w="9989" w:type="dxa"/>
            <w:gridSpan w:val="6"/>
            <w:tcMar>
              <w:top w:w="0" w:type="dxa"/>
              <w:left w:w="0" w:type="dxa"/>
              <w:bottom w:w="0" w:type="dxa"/>
              <w:right w:w="40" w:type="dxa"/>
            </w:tcMar>
            <w:vAlign w:val="center"/>
          </w:tcPr>
          <w:p w:rsidR="0018345C" w:rsidRDefault="0018345C" w:rsidP="00922542">
            <w:pPr>
              <w:widowControl w:val="0"/>
              <w:autoSpaceDE w:val="0"/>
              <w:autoSpaceDN w:val="0"/>
              <w:adjustRightInd w:val="0"/>
              <w:spacing w:after="0" w:line="240" w:lineRule="auto"/>
              <w:ind w:firstLine="710"/>
              <w:jc w:val="both"/>
              <w:rPr>
                <w:rFonts w:ascii="Times New Roman" w:hAnsi="Times New Roman" w:cs="Times New Roman"/>
                <w:sz w:val="28"/>
                <w:szCs w:val="28"/>
              </w:rPr>
            </w:pPr>
            <w:r>
              <w:rPr>
                <w:rFonts w:ascii="Times New Roman" w:hAnsi="Times New Roman" w:cs="Times New Roman"/>
                <w:sz w:val="28"/>
                <w:szCs w:val="28"/>
              </w:rPr>
              <w:lastRenderedPageBreak/>
              <w:t>Основные изменения вносятся:</w:t>
            </w:r>
          </w:p>
          <w:p w:rsidR="0018345C" w:rsidRDefault="0018345C" w:rsidP="00922542">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по г</w:t>
            </w:r>
            <w:r w:rsidRPr="007B6648">
              <w:rPr>
                <w:rFonts w:ascii="Times New Roman" w:hAnsi="Times New Roman" w:cs="Times New Roman"/>
                <w:color w:val="000000"/>
                <w:sz w:val="28"/>
                <w:szCs w:val="28"/>
              </w:rPr>
              <w:t>осударственн</w:t>
            </w:r>
            <w:r>
              <w:rPr>
                <w:rFonts w:ascii="Times New Roman" w:hAnsi="Times New Roman" w:cs="Times New Roman"/>
                <w:color w:val="000000"/>
                <w:sz w:val="28"/>
                <w:szCs w:val="28"/>
              </w:rPr>
              <w:t>ой</w:t>
            </w:r>
            <w:r w:rsidRPr="007B6648">
              <w:rPr>
                <w:rFonts w:ascii="Times New Roman" w:hAnsi="Times New Roman" w:cs="Times New Roman"/>
                <w:color w:val="000000"/>
                <w:sz w:val="28"/>
                <w:szCs w:val="28"/>
              </w:rPr>
              <w:t xml:space="preserve"> программ</w:t>
            </w:r>
            <w:r>
              <w:rPr>
                <w:rFonts w:ascii="Times New Roman" w:hAnsi="Times New Roman" w:cs="Times New Roman"/>
                <w:color w:val="000000"/>
                <w:sz w:val="28"/>
                <w:szCs w:val="28"/>
              </w:rPr>
              <w:t>е</w:t>
            </w:r>
            <w:r w:rsidRPr="007B664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Чувашской Республики </w:t>
            </w:r>
            <w:r w:rsidRPr="007B6648">
              <w:rPr>
                <w:rFonts w:ascii="Times New Roman" w:hAnsi="Times New Roman" w:cs="Times New Roman"/>
                <w:color w:val="000000"/>
                <w:sz w:val="28"/>
                <w:szCs w:val="28"/>
              </w:rPr>
              <w:t>«Социальная поддержка граждан</w:t>
            </w:r>
            <w:r>
              <w:rPr>
                <w:rFonts w:ascii="Times New Roman" w:hAnsi="Times New Roman" w:cs="Times New Roman"/>
                <w:color w:val="000000"/>
                <w:sz w:val="28"/>
                <w:szCs w:val="28"/>
              </w:rPr>
              <w:t>»:</w:t>
            </w:r>
          </w:p>
          <w:p w:rsidR="0018345C" w:rsidRPr="00CE7A6C" w:rsidRDefault="0018345C" w:rsidP="00922542">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CE7A6C">
              <w:rPr>
                <w:rFonts w:ascii="Times New Roman" w:hAnsi="Times New Roman" w:cs="Times New Roman"/>
                <w:color w:val="000000"/>
                <w:sz w:val="28"/>
                <w:szCs w:val="28"/>
              </w:rPr>
              <w:t>по подпрограмме «Социальное обеспечение граждан» увеличиваются бюджетные ассигнования на 106 472,0 тыс. рублей (ранее не были предусмотрены</w:t>
            </w:r>
            <w:r>
              <w:rPr>
                <w:rFonts w:ascii="Times New Roman" w:hAnsi="Times New Roman" w:cs="Times New Roman"/>
                <w:color w:val="000000"/>
                <w:sz w:val="28"/>
                <w:szCs w:val="28"/>
              </w:rPr>
              <w:t>)</w:t>
            </w:r>
            <w:r w:rsidRPr="00CE7A6C">
              <w:rPr>
                <w:rFonts w:ascii="Times New Roman" w:hAnsi="Times New Roman" w:cs="Times New Roman"/>
                <w:color w:val="000000"/>
                <w:sz w:val="28"/>
                <w:szCs w:val="28"/>
              </w:rPr>
              <w:t>, в том числе по целевым статьям:</w:t>
            </w:r>
          </w:p>
          <w:p w:rsidR="0018345C" w:rsidRPr="00CE7A6C" w:rsidRDefault="00811932" w:rsidP="00922542">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18345C" w:rsidRPr="00CE7A6C">
              <w:rPr>
                <w:rFonts w:ascii="Times New Roman" w:hAnsi="Times New Roman" w:cs="Times New Roman"/>
                <w:color w:val="000000"/>
                <w:sz w:val="28"/>
                <w:szCs w:val="28"/>
              </w:rPr>
              <w:t xml:space="preserve">«Обеспечение транспортных расходов по доставке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до пунктов временного размещения на территории Чувашской Республики» - </w:t>
            </w:r>
            <w:r>
              <w:rPr>
                <w:rFonts w:ascii="Times New Roman" w:hAnsi="Times New Roman" w:cs="Times New Roman"/>
                <w:color w:val="000000"/>
                <w:sz w:val="28"/>
                <w:szCs w:val="28"/>
              </w:rPr>
              <w:t xml:space="preserve">на сумму </w:t>
            </w:r>
            <w:r w:rsidR="0018345C" w:rsidRPr="00CE7A6C">
              <w:rPr>
                <w:rFonts w:ascii="Times New Roman" w:hAnsi="Times New Roman" w:cs="Times New Roman"/>
                <w:color w:val="000000"/>
                <w:sz w:val="28"/>
                <w:szCs w:val="28"/>
              </w:rPr>
              <w:t>556,0 тыс. рублей;</w:t>
            </w:r>
          </w:p>
          <w:p w:rsidR="0018345C" w:rsidRDefault="00811932" w:rsidP="00922542">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18345C" w:rsidRPr="00CE7A6C">
              <w:rPr>
                <w:rFonts w:ascii="Times New Roman" w:hAnsi="Times New Roman" w:cs="Times New Roman"/>
                <w:color w:val="000000"/>
                <w:sz w:val="28"/>
                <w:szCs w:val="28"/>
              </w:rPr>
              <w:t>«Возмещение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 -</w:t>
            </w:r>
            <w:r>
              <w:rPr>
                <w:rFonts w:ascii="Times New Roman" w:hAnsi="Times New Roman" w:cs="Times New Roman"/>
                <w:color w:val="000000"/>
                <w:sz w:val="28"/>
                <w:szCs w:val="28"/>
              </w:rPr>
              <w:t xml:space="preserve"> на сумму </w:t>
            </w:r>
            <w:r w:rsidR="0018345C" w:rsidRPr="00CE7A6C">
              <w:rPr>
                <w:rFonts w:ascii="Times New Roman" w:hAnsi="Times New Roman" w:cs="Times New Roman"/>
                <w:color w:val="000000"/>
                <w:sz w:val="28"/>
                <w:szCs w:val="28"/>
              </w:rPr>
              <w:t xml:space="preserve"> 105 916,0 тыс. рублей</w:t>
            </w:r>
            <w:r>
              <w:rPr>
                <w:rFonts w:ascii="Times New Roman" w:hAnsi="Times New Roman" w:cs="Times New Roman"/>
                <w:color w:val="000000"/>
                <w:sz w:val="28"/>
                <w:szCs w:val="28"/>
              </w:rPr>
              <w:t>;</w:t>
            </w:r>
          </w:p>
          <w:p w:rsidR="0018345C" w:rsidRPr="00CE7A6C" w:rsidRDefault="0018345C" w:rsidP="00922542">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государственной </w:t>
            </w:r>
            <w:r w:rsidRPr="007B6648">
              <w:rPr>
                <w:rFonts w:ascii="Times New Roman" w:hAnsi="Times New Roman" w:cs="Times New Roman"/>
                <w:color w:val="000000"/>
                <w:sz w:val="28"/>
                <w:szCs w:val="28"/>
              </w:rPr>
              <w:t>программ</w:t>
            </w:r>
            <w:r>
              <w:rPr>
                <w:rFonts w:ascii="Times New Roman" w:hAnsi="Times New Roman" w:cs="Times New Roman"/>
                <w:color w:val="000000"/>
                <w:sz w:val="28"/>
                <w:szCs w:val="28"/>
              </w:rPr>
              <w:t>е Чувашской Республики</w:t>
            </w:r>
            <w:r w:rsidRPr="007B6648">
              <w:rPr>
                <w:rFonts w:ascii="Times New Roman" w:hAnsi="Times New Roman" w:cs="Times New Roman"/>
                <w:color w:val="000000"/>
                <w:sz w:val="28"/>
                <w:szCs w:val="28"/>
              </w:rPr>
              <w:t xml:space="preserve"> «Содействие занятости населения»</w:t>
            </w:r>
            <w:r>
              <w:rPr>
                <w:rFonts w:ascii="Times New Roman" w:hAnsi="Times New Roman" w:cs="Times New Roman"/>
                <w:color w:val="000000"/>
                <w:sz w:val="28"/>
                <w:szCs w:val="28"/>
              </w:rPr>
              <w:t>:</w:t>
            </w:r>
          </w:p>
          <w:p w:rsidR="0018345C" w:rsidRPr="00CE7A6C" w:rsidRDefault="0018345C" w:rsidP="00922542">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CE7A6C">
              <w:rPr>
                <w:rFonts w:ascii="Times New Roman" w:hAnsi="Times New Roman" w:cs="Times New Roman"/>
                <w:color w:val="000000"/>
                <w:sz w:val="28"/>
                <w:szCs w:val="28"/>
              </w:rPr>
              <w:t>по подпрограмме «Поддержка социально ориентированных некоммерческих организаций в Чувашской Республике</w:t>
            </w:r>
            <w:r w:rsidR="00811932">
              <w:rPr>
                <w:rFonts w:ascii="Times New Roman" w:hAnsi="Times New Roman" w:cs="Times New Roman"/>
                <w:color w:val="000000"/>
                <w:sz w:val="28"/>
                <w:szCs w:val="28"/>
              </w:rPr>
              <w:t>»</w:t>
            </w:r>
            <w:r w:rsidRPr="00CE7A6C">
              <w:rPr>
                <w:rFonts w:ascii="Times New Roman" w:hAnsi="Times New Roman" w:cs="Times New Roman"/>
                <w:color w:val="000000"/>
                <w:sz w:val="28"/>
                <w:szCs w:val="28"/>
              </w:rPr>
              <w:t xml:space="preserve"> бюджетные ассигнования увеличиваются на 19 999,5 тыс. рублей или на </w:t>
            </w:r>
            <w:r w:rsidR="00811932">
              <w:rPr>
                <w:rFonts w:ascii="Times New Roman" w:hAnsi="Times New Roman" w:cs="Times New Roman"/>
                <w:color w:val="000000"/>
                <w:sz w:val="28"/>
                <w:szCs w:val="28"/>
              </w:rPr>
              <w:t>96,0</w:t>
            </w:r>
            <w:r w:rsidRPr="00CE7A6C">
              <w:rPr>
                <w:rFonts w:ascii="Times New Roman" w:hAnsi="Times New Roman" w:cs="Times New Roman"/>
                <w:color w:val="000000"/>
                <w:sz w:val="28"/>
                <w:szCs w:val="28"/>
              </w:rPr>
              <w:t xml:space="preserve">%, в том числе по целевой статье «Предоставление грантов в форме субсидий на развитие гражданского общества на территории Чувашской Республики» </w:t>
            </w:r>
            <w:r w:rsidR="00811932">
              <w:rPr>
                <w:rFonts w:ascii="Times New Roman" w:hAnsi="Times New Roman" w:cs="Times New Roman"/>
                <w:color w:val="000000"/>
                <w:sz w:val="28"/>
                <w:szCs w:val="28"/>
              </w:rPr>
              <w:t>в указанной сумме</w:t>
            </w:r>
            <w:r>
              <w:rPr>
                <w:rFonts w:ascii="Times New Roman" w:hAnsi="Times New Roman" w:cs="Times New Roman"/>
                <w:color w:val="000000"/>
                <w:sz w:val="28"/>
                <w:szCs w:val="28"/>
              </w:rPr>
              <w:t>;</w:t>
            </w:r>
          </w:p>
          <w:p w:rsidR="0018345C" w:rsidRDefault="00811932" w:rsidP="00922542">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по подпрограмме</w:t>
            </w:r>
            <w:r w:rsidR="0018345C" w:rsidRPr="00CE7A6C">
              <w:rPr>
                <w:rFonts w:ascii="Times New Roman" w:hAnsi="Times New Roman" w:cs="Times New Roman"/>
                <w:color w:val="000000"/>
                <w:sz w:val="28"/>
                <w:szCs w:val="28"/>
              </w:rPr>
              <w:t xml:space="preserve"> «Обеспечение реализации государственной программы Чувашской Республики «Содействие занятости населения» увеличиваются бюджетные ассигнования на 17 678,6 тыс. рублей или</w:t>
            </w:r>
            <w:r>
              <w:rPr>
                <w:rFonts w:ascii="Times New Roman" w:hAnsi="Times New Roman" w:cs="Times New Roman"/>
                <w:color w:val="000000"/>
                <w:sz w:val="28"/>
                <w:szCs w:val="28"/>
              </w:rPr>
              <w:t xml:space="preserve"> на</w:t>
            </w:r>
            <w:r w:rsidR="0018345C" w:rsidRPr="00CE7A6C">
              <w:rPr>
                <w:rFonts w:ascii="Times New Roman" w:hAnsi="Times New Roman" w:cs="Times New Roman"/>
                <w:color w:val="000000"/>
                <w:sz w:val="28"/>
                <w:szCs w:val="28"/>
              </w:rPr>
              <w:t xml:space="preserve"> 41,6%, в том числе по целевой статье «Обеспечение функций государственных органов»</w:t>
            </w:r>
            <w:r>
              <w:rPr>
                <w:rFonts w:ascii="Times New Roman" w:hAnsi="Times New Roman" w:cs="Times New Roman"/>
                <w:color w:val="000000"/>
                <w:sz w:val="28"/>
                <w:szCs w:val="28"/>
              </w:rPr>
              <w:t>;</w:t>
            </w:r>
          </w:p>
          <w:p w:rsidR="0018345C" w:rsidRDefault="0018345C" w:rsidP="00922542">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по г</w:t>
            </w:r>
            <w:r w:rsidRPr="006E3FA0">
              <w:rPr>
                <w:rFonts w:ascii="Times New Roman" w:hAnsi="Times New Roman" w:cs="Times New Roman"/>
                <w:color w:val="000000"/>
                <w:sz w:val="28"/>
                <w:szCs w:val="28"/>
              </w:rPr>
              <w:t>осударственн</w:t>
            </w:r>
            <w:r>
              <w:rPr>
                <w:rFonts w:ascii="Times New Roman" w:hAnsi="Times New Roman" w:cs="Times New Roman"/>
                <w:color w:val="000000"/>
                <w:sz w:val="28"/>
                <w:szCs w:val="28"/>
              </w:rPr>
              <w:t>ой программе Чувашской Республики</w:t>
            </w:r>
            <w:r w:rsidRPr="006E3FA0">
              <w:rPr>
                <w:rFonts w:ascii="Times New Roman" w:hAnsi="Times New Roman" w:cs="Times New Roman"/>
                <w:color w:val="000000"/>
                <w:sz w:val="28"/>
                <w:szCs w:val="28"/>
              </w:rPr>
              <w:t xml:space="preserve"> «Развитие потенциала государственного управления»</w:t>
            </w:r>
            <w:r>
              <w:rPr>
                <w:rFonts w:ascii="Times New Roman" w:hAnsi="Times New Roman" w:cs="Times New Roman"/>
                <w:color w:val="000000"/>
                <w:sz w:val="28"/>
                <w:szCs w:val="28"/>
              </w:rPr>
              <w:t>:</w:t>
            </w:r>
          </w:p>
          <w:p w:rsidR="0018345C" w:rsidRPr="00D02143" w:rsidRDefault="0018345C" w:rsidP="00922542">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подпрограмме </w:t>
            </w:r>
            <w:r w:rsidRPr="00D02143">
              <w:rPr>
                <w:rFonts w:ascii="Times New Roman" w:hAnsi="Times New Roman" w:cs="Times New Roman"/>
                <w:color w:val="000000"/>
                <w:sz w:val="28"/>
                <w:szCs w:val="28"/>
              </w:rPr>
              <w:t>«Совершенствование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 на 1 695,5 тыс. рублей или в 1</w:t>
            </w:r>
            <w:r w:rsidR="00811932">
              <w:rPr>
                <w:rFonts w:ascii="Times New Roman" w:hAnsi="Times New Roman" w:cs="Times New Roman"/>
                <w:color w:val="000000"/>
                <w:sz w:val="28"/>
                <w:szCs w:val="28"/>
              </w:rPr>
              <w:t>3</w:t>
            </w:r>
            <w:r w:rsidRPr="00D02143">
              <w:rPr>
                <w:rFonts w:ascii="Times New Roman" w:hAnsi="Times New Roman" w:cs="Times New Roman"/>
                <w:color w:val="000000"/>
                <w:sz w:val="28"/>
                <w:szCs w:val="28"/>
              </w:rPr>
              <w:t xml:space="preserve">,8 раза, в том числе по целевой статье «Предоставление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 </w:t>
            </w:r>
            <w:r w:rsidR="00811932">
              <w:rPr>
                <w:rFonts w:ascii="Times New Roman" w:hAnsi="Times New Roman" w:cs="Times New Roman"/>
                <w:color w:val="000000"/>
                <w:sz w:val="28"/>
                <w:szCs w:val="28"/>
              </w:rPr>
              <w:t>в указанной сумме</w:t>
            </w:r>
            <w:r w:rsidRPr="00D02143">
              <w:rPr>
                <w:rFonts w:ascii="Times New Roman" w:hAnsi="Times New Roman" w:cs="Times New Roman"/>
                <w:color w:val="000000"/>
                <w:sz w:val="28"/>
                <w:szCs w:val="28"/>
              </w:rPr>
              <w:t>.</w:t>
            </w:r>
          </w:p>
          <w:p w:rsidR="0018345C" w:rsidRDefault="0018345C" w:rsidP="00922542">
            <w:pPr>
              <w:widowControl w:val="0"/>
              <w:autoSpaceDE w:val="0"/>
              <w:autoSpaceDN w:val="0"/>
              <w:adjustRightInd w:val="0"/>
              <w:spacing w:after="0" w:line="240" w:lineRule="auto"/>
              <w:rPr>
                <w:rFonts w:ascii="Times New Roman" w:hAnsi="Times New Roman" w:cs="Times New Roman"/>
                <w:b/>
                <w:bCs/>
                <w:sz w:val="28"/>
                <w:szCs w:val="28"/>
              </w:rPr>
            </w:pPr>
          </w:p>
          <w:p w:rsidR="0018345C" w:rsidRPr="00105CD5" w:rsidRDefault="0018345C">
            <w:pPr>
              <w:widowControl w:val="0"/>
              <w:autoSpaceDE w:val="0"/>
              <w:autoSpaceDN w:val="0"/>
              <w:adjustRightInd w:val="0"/>
              <w:spacing w:after="0" w:line="240" w:lineRule="auto"/>
              <w:ind w:firstLine="710"/>
              <w:jc w:val="center"/>
              <w:rPr>
                <w:rFonts w:ascii="Arial" w:hAnsi="Arial" w:cs="Arial"/>
                <w:sz w:val="24"/>
                <w:szCs w:val="24"/>
              </w:rPr>
            </w:pPr>
            <w:r w:rsidRPr="00105CD5">
              <w:rPr>
                <w:rFonts w:ascii="Times New Roman" w:hAnsi="Times New Roman" w:cs="Times New Roman"/>
                <w:b/>
                <w:bCs/>
                <w:sz w:val="28"/>
                <w:szCs w:val="28"/>
              </w:rPr>
              <w:lastRenderedPageBreak/>
              <w:t>3.12. Физическая культура и спорт</w:t>
            </w:r>
          </w:p>
        </w:tc>
      </w:tr>
      <w:tr w:rsidR="0018345C" w:rsidRPr="00AB2A1A" w:rsidTr="00817361">
        <w:trPr>
          <w:trHeight w:val="288"/>
        </w:trPr>
        <w:tc>
          <w:tcPr>
            <w:tcW w:w="9989" w:type="dxa"/>
            <w:gridSpan w:val="6"/>
            <w:tcMar>
              <w:top w:w="0" w:type="dxa"/>
              <w:left w:w="0" w:type="dxa"/>
              <w:bottom w:w="0" w:type="dxa"/>
              <w:right w:w="40" w:type="dxa"/>
            </w:tcMar>
            <w:vAlign w:val="center"/>
          </w:tcPr>
          <w:p w:rsidR="0018345C" w:rsidRPr="00105CD5" w:rsidRDefault="0018345C" w:rsidP="00D02DB7">
            <w:pPr>
              <w:widowControl w:val="0"/>
              <w:autoSpaceDE w:val="0"/>
              <w:autoSpaceDN w:val="0"/>
              <w:adjustRightInd w:val="0"/>
              <w:spacing w:after="0" w:line="240" w:lineRule="auto"/>
              <w:ind w:firstLine="710"/>
              <w:jc w:val="both"/>
              <w:rPr>
                <w:rFonts w:ascii="Arial" w:hAnsi="Arial" w:cs="Arial"/>
                <w:sz w:val="24"/>
                <w:szCs w:val="24"/>
              </w:rPr>
            </w:pPr>
            <w:r w:rsidRPr="00105CD5">
              <w:rPr>
                <w:rFonts w:ascii="Times New Roman" w:hAnsi="Times New Roman" w:cs="Times New Roman"/>
                <w:sz w:val="28"/>
                <w:szCs w:val="28"/>
              </w:rPr>
              <w:lastRenderedPageBreak/>
              <w:t>Бюджетные ассигнования по разделу</w:t>
            </w:r>
            <w:r w:rsidRPr="00105CD5">
              <w:rPr>
                <w:rFonts w:ascii="Times New Roman" w:hAnsi="Times New Roman" w:cs="Times New Roman"/>
                <w:b/>
                <w:bCs/>
                <w:sz w:val="28"/>
                <w:szCs w:val="28"/>
              </w:rPr>
              <w:t xml:space="preserve"> «Физическая культура и спорт»</w:t>
            </w:r>
            <w:r w:rsidRPr="00105CD5">
              <w:rPr>
                <w:rFonts w:ascii="Times New Roman" w:hAnsi="Times New Roman" w:cs="Times New Roman"/>
                <w:sz w:val="28"/>
                <w:szCs w:val="28"/>
              </w:rPr>
              <w:t xml:space="preserve"> на 2022 год увеличиваются на 336</w:t>
            </w:r>
            <w:r w:rsidR="00D02DB7">
              <w:rPr>
                <w:rFonts w:ascii="Times New Roman" w:hAnsi="Times New Roman" w:cs="Times New Roman"/>
                <w:sz w:val="28"/>
                <w:szCs w:val="28"/>
              </w:rPr>
              <w:t> </w:t>
            </w:r>
            <w:r w:rsidRPr="00105CD5">
              <w:rPr>
                <w:rFonts w:ascii="Times New Roman" w:hAnsi="Times New Roman" w:cs="Times New Roman"/>
                <w:sz w:val="28"/>
                <w:szCs w:val="28"/>
              </w:rPr>
              <w:t>591,5 тыс. рублей или на 18,9%. С учетом изменений расходы составят 2 115 147,8 тыс. рублей.</w:t>
            </w:r>
          </w:p>
        </w:tc>
      </w:tr>
      <w:tr w:rsidR="0018345C" w:rsidRPr="00AB2A1A" w:rsidTr="00817361">
        <w:trPr>
          <w:trHeight w:val="288"/>
        </w:trPr>
        <w:tc>
          <w:tcPr>
            <w:tcW w:w="9989" w:type="dxa"/>
            <w:gridSpan w:val="6"/>
            <w:shd w:val="clear" w:color="auto" w:fill="FFFFFF"/>
            <w:tcMar>
              <w:top w:w="0" w:type="dxa"/>
              <w:left w:w="0" w:type="dxa"/>
              <w:bottom w:w="0" w:type="dxa"/>
              <w:right w:w="40" w:type="dxa"/>
            </w:tcMar>
            <w:vAlign w:val="center"/>
          </w:tcPr>
          <w:p w:rsidR="0018345C" w:rsidRPr="00105CD5" w:rsidRDefault="0018345C" w:rsidP="00D02DB7">
            <w:pPr>
              <w:widowControl w:val="0"/>
              <w:autoSpaceDE w:val="0"/>
              <w:autoSpaceDN w:val="0"/>
              <w:adjustRightInd w:val="0"/>
              <w:spacing w:after="0" w:line="240" w:lineRule="auto"/>
              <w:ind w:firstLine="710"/>
              <w:jc w:val="both"/>
              <w:rPr>
                <w:rFonts w:ascii="Arial" w:hAnsi="Arial" w:cs="Arial"/>
                <w:sz w:val="24"/>
                <w:szCs w:val="24"/>
              </w:rPr>
            </w:pPr>
            <w:r w:rsidRPr="00105CD5">
              <w:rPr>
                <w:rFonts w:ascii="Times New Roman" w:hAnsi="Times New Roman" w:cs="Times New Roman"/>
                <w:sz w:val="28"/>
                <w:szCs w:val="28"/>
              </w:rPr>
              <w:t>Расходы по данному разделу на плановый период 2023 года уменьшаются на 16 757,8 тыс. рублей или на 1,3% до объема 1 308 615,3 тыс. рублей. Расходы на плановый период 2024 года уменьшаются на 32,4 тыс. рублей до объема 664</w:t>
            </w:r>
            <w:r w:rsidR="00D02DB7">
              <w:rPr>
                <w:rFonts w:ascii="Times New Roman" w:hAnsi="Times New Roman" w:cs="Times New Roman"/>
                <w:sz w:val="28"/>
                <w:szCs w:val="28"/>
              </w:rPr>
              <w:t> </w:t>
            </w:r>
            <w:r w:rsidRPr="00105CD5">
              <w:rPr>
                <w:rFonts w:ascii="Times New Roman" w:hAnsi="Times New Roman" w:cs="Times New Roman"/>
                <w:sz w:val="28"/>
                <w:szCs w:val="28"/>
              </w:rPr>
              <w:t>221,0</w:t>
            </w:r>
            <w:r w:rsidR="00D02DB7">
              <w:rPr>
                <w:rFonts w:ascii="Times New Roman" w:hAnsi="Times New Roman" w:cs="Times New Roman"/>
                <w:sz w:val="28"/>
                <w:szCs w:val="28"/>
              </w:rPr>
              <w:t> </w:t>
            </w:r>
            <w:r w:rsidRPr="00105CD5">
              <w:rPr>
                <w:rFonts w:ascii="Times New Roman" w:hAnsi="Times New Roman" w:cs="Times New Roman"/>
                <w:sz w:val="28"/>
                <w:szCs w:val="28"/>
              </w:rPr>
              <w:t>тыс. рублей.</w:t>
            </w:r>
          </w:p>
        </w:tc>
      </w:tr>
      <w:tr w:rsidR="0018345C" w:rsidRPr="00AB2A1A" w:rsidTr="00817361">
        <w:trPr>
          <w:trHeight w:val="288"/>
        </w:trPr>
        <w:tc>
          <w:tcPr>
            <w:tcW w:w="9989" w:type="dxa"/>
            <w:gridSpan w:val="6"/>
            <w:tcMar>
              <w:top w:w="0" w:type="dxa"/>
              <w:left w:w="0" w:type="dxa"/>
              <w:bottom w:w="0" w:type="dxa"/>
              <w:right w:w="40" w:type="dxa"/>
            </w:tcMar>
            <w:vAlign w:val="center"/>
          </w:tcPr>
          <w:p w:rsidR="0018345C" w:rsidRPr="00105CD5" w:rsidRDefault="0018345C">
            <w:pPr>
              <w:widowControl w:val="0"/>
              <w:autoSpaceDE w:val="0"/>
              <w:autoSpaceDN w:val="0"/>
              <w:adjustRightInd w:val="0"/>
              <w:spacing w:after="0" w:line="240" w:lineRule="auto"/>
              <w:ind w:firstLine="710"/>
              <w:jc w:val="both"/>
              <w:rPr>
                <w:rFonts w:ascii="Arial" w:hAnsi="Arial" w:cs="Arial"/>
                <w:sz w:val="24"/>
                <w:szCs w:val="24"/>
              </w:rPr>
            </w:pPr>
            <w:r w:rsidRPr="00105CD5">
              <w:rPr>
                <w:rFonts w:ascii="Times New Roman" w:hAnsi="Times New Roman" w:cs="Times New Roman"/>
                <w:sz w:val="28"/>
                <w:szCs w:val="28"/>
              </w:rPr>
              <w:t>По подразделу</w:t>
            </w:r>
            <w:r w:rsidRPr="00105CD5">
              <w:rPr>
                <w:rFonts w:ascii="Times New Roman" w:hAnsi="Times New Roman" w:cs="Times New Roman"/>
                <w:b/>
                <w:bCs/>
                <w:sz w:val="28"/>
                <w:szCs w:val="28"/>
              </w:rPr>
              <w:t xml:space="preserve"> «Массовый спорт</w:t>
            </w:r>
            <w:r w:rsidRPr="00105CD5">
              <w:rPr>
                <w:rFonts w:ascii="&quot;Times New Roman&quot;" w:hAnsi="&quot;Times New Roman&quot;" w:cs="&quot;Times New Roman&quot;"/>
                <w:b/>
                <w:bCs/>
                <w:sz w:val="28"/>
                <w:szCs w:val="28"/>
              </w:rPr>
              <w:t>»</w:t>
            </w:r>
            <w:r w:rsidRPr="00105CD5">
              <w:rPr>
                <w:rFonts w:ascii="&quot;Times New Roman&quot;" w:hAnsi="&quot;Times New Roman&quot;" w:cs="&quot;Times New Roman&quot;"/>
                <w:sz w:val="28"/>
                <w:szCs w:val="28"/>
              </w:rPr>
              <w:t xml:space="preserve"> расходы в</w:t>
            </w:r>
            <w:r w:rsidRPr="00105CD5">
              <w:rPr>
                <w:rFonts w:ascii="Times New Roman" w:hAnsi="Times New Roman" w:cs="Times New Roman"/>
                <w:sz w:val="28"/>
                <w:szCs w:val="28"/>
              </w:rPr>
              <w:t xml:space="preserve"> 2022 году увеличиваются на 295 235,8 тыс. рублей или на 27,8%. С учетом изменений расходы составят в сумме 1 358 683,5 тыс. рублей.</w:t>
            </w:r>
          </w:p>
        </w:tc>
      </w:tr>
      <w:tr w:rsidR="0018345C" w:rsidRPr="00AB2A1A" w:rsidTr="00817361">
        <w:trPr>
          <w:trHeight w:val="357"/>
        </w:trPr>
        <w:tc>
          <w:tcPr>
            <w:tcW w:w="9989" w:type="dxa"/>
            <w:gridSpan w:val="6"/>
            <w:shd w:val="clear" w:color="auto" w:fill="FFFFFF"/>
            <w:tcMar>
              <w:top w:w="0" w:type="dxa"/>
              <w:left w:w="0" w:type="dxa"/>
              <w:bottom w:w="0" w:type="dxa"/>
              <w:right w:w="40" w:type="dxa"/>
            </w:tcMar>
            <w:vAlign w:val="center"/>
          </w:tcPr>
          <w:p w:rsidR="0018345C" w:rsidRPr="00105CD5" w:rsidRDefault="0018345C">
            <w:pPr>
              <w:widowControl w:val="0"/>
              <w:autoSpaceDE w:val="0"/>
              <w:autoSpaceDN w:val="0"/>
              <w:adjustRightInd w:val="0"/>
              <w:spacing w:after="0" w:line="240" w:lineRule="auto"/>
              <w:ind w:firstLine="710"/>
              <w:jc w:val="both"/>
              <w:rPr>
                <w:rFonts w:ascii="Arial" w:hAnsi="Arial" w:cs="Arial"/>
                <w:sz w:val="24"/>
                <w:szCs w:val="24"/>
              </w:rPr>
            </w:pPr>
            <w:r w:rsidRPr="00105CD5">
              <w:rPr>
                <w:rFonts w:ascii="Times New Roman" w:hAnsi="Times New Roman" w:cs="Times New Roman"/>
                <w:sz w:val="28"/>
                <w:szCs w:val="28"/>
              </w:rPr>
              <w:t>По данному подразделу в 2022</w:t>
            </w:r>
            <w:r w:rsidR="005C3250">
              <w:rPr>
                <w:rFonts w:ascii="Times New Roman" w:hAnsi="Times New Roman" w:cs="Times New Roman"/>
                <w:sz w:val="28"/>
                <w:szCs w:val="28"/>
              </w:rPr>
              <w:t xml:space="preserve"> году</w:t>
            </w:r>
            <w:r w:rsidRPr="00105CD5">
              <w:rPr>
                <w:rFonts w:ascii="Times New Roman" w:hAnsi="Times New Roman" w:cs="Times New Roman"/>
                <w:sz w:val="28"/>
                <w:szCs w:val="28"/>
              </w:rPr>
              <w:t xml:space="preserve"> предусмотрено изменение бюджетных ассигнований на реализацию следующих государственных программ Чувашской Республики:</w:t>
            </w:r>
          </w:p>
        </w:tc>
      </w:tr>
      <w:tr w:rsidR="0018345C" w:rsidRPr="00FC3FA0"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C3FA0" w:rsidRDefault="0018345C">
            <w:pPr>
              <w:widowControl w:val="0"/>
              <w:autoSpaceDE w:val="0"/>
              <w:autoSpaceDN w:val="0"/>
              <w:adjustRightInd w:val="0"/>
              <w:spacing w:after="0" w:line="240" w:lineRule="auto"/>
              <w:jc w:val="center"/>
              <w:rPr>
                <w:rFonts w:ascii="Arial" w:hAnsi="Arial" w:cs="Arial"/>
                <w:sz w:val="24"/>
                <w:szCs w:val="24"/>
              </w:rPr>
            </w:pPr>
            <w:r w:rsidRPr="00FC3FA0">
              <w:rPr>
                <w:rFonts w:ascii="Times New Roman" w:hAnsi="Times New Roman" w:cs="Times New Roman"/>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C3FA0" w:rsidRDefault="0018345C">
            <w:pPr>
              <w:widowControl w:val="0"/>
              <w:autoSpaceDE w:val="0"/>
              <w:autoSpaceDN w:val="0"/>
              <w:adjustRightInd w:val="0"/>
              <w:spacing w:after="0" w:line="240" w:lineRule="auto"/>
              <w:jc w:val="center"/>
              <w:rPr>
                <w:rFonts w:ascii="Arial" w:hAnsi="Arial" w:cs="Arial"/>
                <w:sz w:val="24"/>
                <w:szCs w:val="24"/>
              </w:rPr>
            </w:pPr>
            <w:r w:rsidRPr="00FC3FA0">
              <w:rPr>
                <w:rFonts w:ascii="Times New Roman" w:hAnsi="Times New Roman" w:cs="Times New Roman"/>
                <w:sz w:val="20"/>
                <w:szCs w:val="20"/>
              </w:rPr>
              <w:t>Закон о бюджете (с изменениями от 24.03.2022 №5)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C3FA0" w:rsidRDefault="0018345C">
            <w:pPr>
              <w:widowControl w:val="0"/>
              <w:autoSpaceDE w:val="0"/>
              <w:autoSpaceDN w:val="0"/>
              <w:adjustRightInd w:val="0"/>
              <w:spacing w:after="0" w:line="240" w:lineRule="auto"/>
              <w:jc w:val="center"/>
              <w:rPr>
                <w:rFonts w:ascii="Arial" w:hAnsi="Arial" w:cs="Arial"/>
                <w:sz w:val="24"/>
                <w:szCs w:val="24"/>
              </w:rPr>
            </w:pPr>
            <w:r w:rsidRPr="00FC3FA0">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C3FA0"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FC3FA0">
              <w:rPr>
                <w:rFonts w:ascii="Times New Roman" w:hAnsi="Times New Roman" w:cs="Times New Roman"/>
                <w:sz w:val="20"/>
                <w:szCs w:val="20"/>
              </w:rPr>
              <w:t>Изменения</w:t>
            </w:r>
          </w:p>
          <w:p w:rsidR="0018345C" w:rsidRPr="00FC3FA0"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FC3FA0">
              <w:rPr>
                <w:rFonts w:ascii="Times New Roman" w:hAnsi="Times New Roman" w:cs="Times New Roman"/>
                <w:sz w:val="20"/>
                <w:szCs w:val="20"/>
              </w:rPr>
              <w:t>(+/-)</w:t>
            </w:r>
          </w:p>
          <w:p w:rsidR="0018345C" w:rsidRPr="00FC3FA0" w:rsidRDefault="0018345C">
            <w:pPr>
              <w:widowControl w:val="0"/>
              <w:autoSpaceDE w:val="0"/>
              <w:autoSpaceDN w:val="0"/>
              <w:adjustRightInd w:val="0"/>
              <w:spacing w:after="0" w:line="240" w:lineRule="auto"/>
              <w:jc w:val="center"/>
              <w:rPr>
                <w:rFonts w:ascii="Arial" w:hAnsi="Arial" w:cs="Arial"/>
                <w:sz w:val="24"/>
                <w:szCs w:val="24"/>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C3FA0" w:rsidRDefault="0018345C">
            <w:pPr>
              <w:widowControl w:val="0"/>
              <w:autoSpaceDE w:val="0"/>
              <w:autoSpaceDN w:val="0"/>
              <w:adjustRightInd w:val="0"/>
              <w:spacing w:after="0" w:line="240" w:lineRule="auto"/>
              <w:jc w:val="center"/>
              <w:rPr>
                <w:rFonts w:ascii="Arial" w:hAnsi="Arial" w:cs="Arial"/>
                <w:sz w:val="24"/>
                <w:szCs w:val="24"/>
              </w:rPr>
            </w:pPr>
            <w:r w:rsidRPr="00FC3FA0">
              <w:rPr>
                <w:rFonts w:ascii="Times New Roman" w:hAnsi="Times New Roman" w:cs="Times New Roman"/>
                <w:sz w:val="20"/>
                <w:szCs w:val="20"/>
              </w:rPr>
              <w:t>%</w:t>
            </w:r>
          </w:p>
        </w:tc>
      </w:tr>
      <w:tr w:rsidR="0018345C" w:rsidRPr="00FC3FA0"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C3FA0" w:rsidRDefault="0018345C" w:rsidP="0024047C">
            <w:pPr>
              <w:widowControl w:val="0"/>
              <w:autoSpaceDE w:val="0"/>
              <w:autoSpaceDN w:val="0"/>
              <w:adjustRightInd w:val="0"/>
              <w:spacing w:after="0" w:line="240" w:lineRule="auto"/>
              <w:jc w:val="both"/>
              <w:rPr>
                <w:rFonts w:ascii="Arial" w:hAnsi="Arial" w:cs="Arial"/>
                <w:sz w:val="24"/>
                <w:szCs w:val="24"/>
              </w:rPr>
            </w:pPr>
            <w:r w:rsidRPr="00FC3FA0">
              <w:rPr>
                <w:rFonts w:ascii="Times New Roman" w:hAnsi="Times New Roman" w:cs="Times New Roman"/>
                <w:bCs/>
                <w:sz w:val="20"/>
                <w:szCs w:val="20"/>
              </w:rPr>
              <w:t>Государственная программа «Модернизация и развитие сферы жилищно-коммунального хозяйства»</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C3FA0" w:rsidRDefault="0018345C">
            <w:pPr>
              <w:widowControl w:val="0"/>
              <w:autoSpaceDE w:val="0"/>
              <w:autoSpaceDN w:val="0"/>
              <w:adjustRightInd w:val="0"/>
              <w:spacing w:after="0" w:line="240" w:lineRule="auto"/>
              <w:jc w:val="center"/>
              <w:rPr>
                <w:rFonts w:ascii="Arial" w:hAnsi="Arial" w:cs="Arial"/>
                <w:sz w:val="24"/>
                <w:szCs w:val="24"/>
              </w:rPr>
            </w:pPr>
            <w:r w:rsidRPr="00FC3FA0">
              <w:rPr>
                <w:rFonts w:ascii="Times New Roman" w:hAnsi="Times New Roman" w:cs="Times New Roman"/>
                <w:bCs/>
                <w:sz w:val="20"/>
                <w:szCs w:val="20"/>
              </w:rPr>
              <w:t>54 024,1</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C3FA0" w:rsidRDefault="0018345C">
            <w:pPr>
              <w:widowControl w:val="0"/>
              <w:autoSpaceDE w:val="0"/>
              <w:autoSpaceDN w:val="0"/>
              <w:adjustRightInd w:val="0"/>
              <w:spacing w:after="0" w:line="240" w:lineRule="auto"/>
              <w:jc w:val="center"/>
              <w:rPr>
                <w:rFonts w:ascii="Arial" w:hAnsi="Arial" w:cs="Arial"/>
                <w:sz w:val="24"/>
                <w:szCs w:val="24"/>
              </w:rPr>
            </w:pPr>
            <w:r w:rsidRPr="00FC3FA0">
              <w:rPr>
                <w:rFonts w:ascii="Times New Roman" w:hAnsi="Times New Roman" w:cs="Times New Roman"/>
                <w:bCs/>
                <w:sz w:val="20"/>
                <w:szCs w:val="20"/>
              </w:rPr>
              <w:t>50 919,1</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C3FA0" w:rsidRDefault="0018345C">
            <w:pPr>
              <w:widowControl w:val="0"/>
              <w:autoSpaceDE w:val="0"/>
              <w:autoSpaceDN w:val="0"/>
              <w:adjustRightInd w:val="0"/>
              <w:spacing w:after="0" w:line="240" w:lineRule="auto"/>
              <w:jc w:val="center"/>
              <w:rPr>
                <w:rFonts w:ascii="Arial" w:hAnsi="Arial" w:cs="Arial"/>
                <w:sz w:val="24"/>
                <w:szCs w:val="24"/>
              </w:rPr>
            </w:pPr>
            <w:r w:rsidRPr="00FC3FA0">
              <w:rPr>
                <w:rFonts w:ascii="Times New Roman" w:hAnsi="Times New Roman" w:cs="Times New Roman"/>
                <w:bCs/>
                <w:sz w:val="20"/>
                <w:szCs w:val="20"/>
              </w:rPr>
              <w:t>-3 105,0</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C3FA0" w:rsidRDefault="0018345C">
            <w:pPr>
              <w:widowControl w:val="0"/>
              <w:autoSpaceDE w:val="0"/>
              <w:autoSpaceDN w:val="0"/>
              <w:adjustRightInd w:val="0"/>
              <w:spacing w:after="0" w:line="240" w:lineRule="auto"/>
              <w:jc w:val="center"/>
              <w:rPr>
                <w:rFonts w:ascii="Arial" w:hAnsi="Arial" w:cs="Arial"/>
                <w:sz w:val="24"/>
                <w:szCs w:val="24"/>
              </w:rPr>
            </w:pPr>
            <w:r w:rsidRPr="00FC3FA0">
              <w:rPr>
                <w:rFonts w:ascii="Times New Roman" w:hAnsi="Times New Roman" w:cs="Times New Roman"/>
                <w:bCs/>
                <w:sz w:val="20"/>
                <w:szCs w:val="20"/>
              </w:rPr>
              <w:t>-5,7</w:t>
            </w:r>
          </w:p>
        </w:tc>
      </w:tr>
      <w:tr w:rsidR="0018345C" w:rsidRPr="00FC3FA0"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C3FA0" w:rsidRDefault="0018345C" w:rsidP="0024047C">
            <w:pPr>
              <w:widowControl w:val="0"/>
              <w:autoSpaceDE w:val="0"/>
              <w:autoSpaceDN w:val="0"/>
              <w:adjustRightInd w:val="0"/>
              <w:spacing w:after="0" w:line="240" w:lineRule="auto"/>
              <w:jc w:val="both"/>
              <w:rPr>
                <w:rFonts w:ascii="Arial" w:hAnsi="Arial" w:cs="Arial"/>
                <w:sz w:val="24"/>
                <w:szCs w:val="24"/>
              </w:rPr>
            </w:pPr>
            <w:r w:rsidRPr="00FC3FA0">
              <w:rPr>
                <w:rFonts w:ascii="Times New Roman" w:hAnsi="Times New Roman" w:cs="Times New Roman"/>
                <w:bCs/>
                <w:sz w:val="20"/>
                <w:szCs w:val="20"/>
              </w:rPr>
              <w:t>Государственная программа «Развитие физической культуры и спорта»</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C3FA0" w:rsidRDefault="0018345C">
            <w:pPr>
              <w:widowControl w:val="0"/>
              <w:autoSpaceDE w:val="0"/>
              <w:autoSpaceDN w:val="0"/>
              <w:adjustRightInd w:val="0"/>
              <w:spacing w:after="0" w:line="240" w:lineRule="auto"/>
              <w:jc w:val="center"/>
              <w:rPr>
                <w:rFonts w:ascii="Arial" w:hAnsi="Arial" w:cs="Arial"/>
                <w:sz w:val="24"/>
                <w:szCs w:val="24"/>
              </w:rPr>
            </w:pPr>
            <w:r w:rsidRPr="00FC3FA0">
              <w:rPr>
                <w:rFonts w:ascii="Times New Roman" w:hAnsi="Times New Roman" w:cs="Times New Roman"/>
                <w:bCs/>
                <w:sz w:val="20"/>
                <w:szCs w:val="20"/>
              </w:rPr>
              <w:t>1 009 366,2</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C3FA0" w:rsidRDefault="0018345C">
            <w:pPr>
              <w:widowControl w:val="0"/>
              <w:autoSpaceDE w:val="0"/>
              <w:autoSpaceDN w:val="0"/>
              <w:adjustRightInd w:val="0"/>
              <w:spacing w:after="0" w:line="240" w:lineRule="auto"/>
              <w:jc w:val="center"/>
              <w:rPr>
                <w:rFonts w:ascii="Arial" w:hAnsi="Arial" w:cs="Arial"/>
                <w:sz w:val="24"/>
                <w:szCs w:val="24"/>
              </w:rPr>
            </w:pPr>
            <w:r w:rsidRPr="00FC3FA0">
              <w:rPr>
                <w:rFonts w:ascii="Times New Roman" w:hAnsi="Times New Roman" w:cs="Times New Roman"/>
                <w:bCs/>
                <w:sz w:val="20"/>
                <w:szCs w:val="20"/>
              </w:rPr>
              <w:t>1 307 707,0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C3FA0" w:rsidRDefault="0018345C">
            <w:pPr>
              <w:widowControl w:val="0"/>
              <w:autoSpaceDE w:val="0"/>
              <w:autoSpaceDN w:val="0"/>
              <w:adjustRightInd w:val="0"/>
              <w:spacing w:after="0" w:line="240" w:lineRule="auto"/>
              <w:jc w:val="center"/>
              <w:rPr>
                <w:rFonts w:ascii="Arial" w:hAnsi="Arial" w:cs="Arial"/>
                <w:sz w:val="24"/>
                <w:szCs w:val="24"/>
              </w:rPr>
            </w:pPr>
            <w:r w:rsidRPr="00FC3FA0">
              <w:rPr>
                <w:rFonts w:ascii="Times New Roman" w:hAnsi="Times New Roman" w:cs="Times New Roman"/>
                <w:bCs/>
                <w:sz w:val="20"/>
                <w:szCs w:val="20"/>
              </w:rPr>
              <w:t>298 340,8</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FC3FA0" w:rsidRDefault="0018345C">
            <w:pPr>
              <w:widowControl w:val="0"/>
              <w:autoSpaceDE w:val="0"/>
              <w:autoSpaceDN w:val="0"/>
              <w:adjustRightInd w:val="0"/>
              <w:spacing w:after="0" w:line="240" w:lineRule="auto"/>
              <w:jc w:val="center"/>
              <w:rPr>
                <w:rFonts w:ascii="Arial" w:hAnsi="Arial" w:cs="Arial"/>
                <w:sz w:val="24"/>
                <w:szCs w:val="24"/>
              </w:rPr>
            </w:pPr>
            <w:r w:rsidRPr="00FC3FA0">
              <w:rPr>
                <w:rFonts w:ascii="Times New Roman" w:hAnsi="Times New Roman" w:cs="Times New Roman"/>
                <w:bCs/>
                <w:sz w:val="20"/>
                <w:szCs w:val="20"/>
              </w:rPr>
              <w:t>29,6</w:t>
            </w:r>
          </w:p>
        </w:tc>
      </w:tr>
      <w:tr w:rsidR="0018345C" w:rsidRPr="00AB2A1A" w:rsidTr="00817361">
        <w:trPr>
          <w:trHeight w:val="288"/>
        </w:trPr>
        <w:tc>
          <w:tcPr>
            <w:tcW w:w="9989" w:type="dxa"/>
            <w:gridSpan w:val="6"/>
            <w:tcMar>
              <w:top w:w="0" w:type="dxa"/>
              <w:left w:w="0" w:type="dxa"/>
              <w:bottom w:w="0" w:type="dxa"/>
              <w:right w:w="40" w:type="dxa"/>
            </w:tcMar>
            <w:vAlign w:val="center"/>
          </w:tcPr>
          <w:p w:rsidR="0018345C" w:rsidRDefault="0018345C" w:rsidP="00914A27">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Законопроектом планируется увеличить бюджетные ассигнования на следующие целевые статьи:</w:t>
            </w:r>
          </w:p>
          <w:p w:rsidR="0018345C" w:rsidRPr="00C5574E" w:rsidRDefault="0018345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D2537F">
              <w:rPr>
                <w:rFonts w:ascii="Times New Roman" w:hAnsi="Times New Roman" w:cs="Times New Roman"/>
                <w:sz w:val="28"/>
                <w:szCs w:val="28"/>
              </w:rPr>
              <w:t>- «Создание объектов спортивной инфраструктуры» - на 10 870,5 тыс. рублей или на 67,3%</w:t>
            </w:r>
            <w:r w:rsidR="00CE4A00">
              <w:rPr>
                <w:rFonts w:ascii="Times New Roman" w:hAnsi="Times New Roman" w:cs="Times New Roman"/>
                <w:sz w:val="28"/>
                <w:szCs w:val="28"/>
              </w:rPr>
              <w:t xml:space="preserve">, которые согласно </w:t>
            </w:r>
            <w:r w:rsidRPr="00D2537F">
              <w:rPr>
                <w:rFonts w:ascii="Times New Roman" w:hAnsi="Times New Roman" w:cs="Times New Roman"/>
                <w:sz w:val="28"/>
                <w:szCs w:val="28"/>
              </w:rPr>
              <w:t>пояснениям Минспорта Чувашии (письмо от 14.10.2022 №03/03-5209) необходимы для подготовки основания для «умной» спортивной площадки АУ «ФОЦ» Росинка;</w:t>
            </w:r>
          </w:p>
          <w:p w:rsidR="0018345C" w:rsidRDefault="0018345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9F6838">
              <w:rPr>
                <w:rFonts w:ascii="Times New Roman" w:hAnsi="Times New Roman" w:cs="Times New Roman"/>
                <w:sz w:val="28"/>
                <w:szCs w:val="28"/>
              </w:rPr>
              <w:t>-</w:t>
            </w:r>
            <w:r w:rsidR="001C6FE6">
              <w:rPr>
                <w:rFonts w:ascii="Times New Roman" w:hAnsi="Times New Roman" w:cs="Times New Roman"/>
                <w:sz w:val="28"/>
                <w:szCs w:val="28"/>
              </w:rPr>
              <w:t> </w:t>
            </w:r>
            <w:r w:rsidRPr="009F6838">
              <w:rPr>
                <w:rFonts w:ascii="Times New Roman" w:hAnsi="Times New Roman" w:cs="Times New Roman"/>
                <w:sz w:val="28"/>
                <w:szCs w:val="28"/>
              </w:rPr>
              <w:t>«Реконструкция АУ Чувашской Республики ДОД «СДЮСШОР №3» Минспорта Чувашии» - на 254 141,7 тыс. рублей</w:t>
            </w:r>
            <w:r>
              <w:rPr>
                <w:rFonts w:ascii="Times New Roman" w:hAnsi="Times New Roman" w:cs="Times New Roman"/>
                <w:sz w:val="28"/>
                <w:szCs w:val="28"/>
              </w:rPr>
              <w:t>;</w:t>
            </w:r>
          </w:p>
          <w:p w:rsidR="0018345C" w:rsidRDefault="0018345C">
            <w:pPr>
              <w:widowControl w:val="0"/>
              <w:autoSpaceDE w:val="0"/>
              <w:autoSpaceDN w:val="0"/>
              <w:adjustRightInd w:val="0"/>
              <w:spacing w:after="0" w:line="24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 «Закупка оборудования для создания «умных» спортивных площадок» - на 32 323,2 тыс. рублей или </w:t>
            </w:r>
            <w:r w:rsidRPr="0079051C">
              <w:rPr>
                <w:rFonts w:ascii="Times New Roman" w:hAnsi="Times New Roman" w:cs="Times New Roman"/>
                <w:sz w:val="28"/>
                <w:szCs w:val="28"/>
              </w:rPr>
              <w:t xml:space="preserve">в </w:t>
            </w:r>
            <w:r w:rsidR="001C6FE6">
              <w:rPr>
                <w:rFonts w:ascii="Times New Roman" w:hAnsi="Times New Roman" w:cs="Times New Roman"/>
                <w:sz w:val="28"/>
                <w:szCs w:val="28"/>
              </w:rPr>
              <w:t>2</w:t>
            </w:r>
            <w:r w:rsidRPr="0079051C">
              <w:rPr>
                <w:rFonts w:ascii="Times New Roman" w:hAnsi="Times New Roman" w:cs="Times New Roman"/>
                <w:sz w:val="28"/>
                <w:szCs w:val="28"/>
              </w:rPr>
              <w:t>,6 раза</w:t>
            </w:r>
            <w:r>
              <w:rPr>
                <w:rFonts w:ascii="Times New Roman" w:hAnsi="Times New Roman" w:cs="Times New Roman"/>
                <w:sz w:val="28"/>
                <w:szCs w:val="28"/>
              </w:rPr>
              <w:t>;</w:t>
            </w:r>
          </w:p>
          <w:p w:rsidR="0018345C" w:rsidRDefault="0018345C">
            <w:pPr>
              <w:widowControl w:val="0"/>
              <w:autoSpaceDE w:val="0"/>
              <w:autoSpaceDN w:val="0"/>
              <w:adjustRightInd w:val="0"/>
              <w:spacing w:after="0" w:line="240" w:lineRule="auto"/>
              <w:ind w:firstLine="710"/>
              <w:jc w:val="both"/>
              <w:rPr>
                <w:rFonts w:ascii="Times New Roman" w:hAnsi="Times New Roman" w:cs="Times New Roman"/>
                <w:sz w:val="28"/>
                <w:szCs w:val="28"/>
              </w:rPr>
            </w:pPr>
            <w:r>
              <w:rPr>
                <w:rFonts w:ascii="Times New Roman" w:hAnsi="Times New Roman" w:cs="Times New Roman"/>
                <w:sz w:val="28"/>
                <w:szCs w:val="28"/>
              </w:rPr>
              <w:t>-</w:t>
            </w:r>
            <w:r w:rsidR="001C6FE6">
              <w:rPr>
                <w:rFonts w:ascii="Times New Roman" w:hAnsi="Times New Roman" w:cs="Times New Roman"/>
                <w:sz w:val="28"/>
                <w:szCs w:val="28"/>
              </w:rPr>
              <w:t> </w:t>
            </w:r>
            <w:r>
              <w:rPr>
                <w:rFonts w:ascii="Times New Roman" w:hAnsi="Times New Roman" w:cs="Times New Roman"/>
                <w:sz w:val="28"/>
                <w:szCs w:val="28"/>
              </w:rPr>
              <w:t>«Строительство открытого стадиона широкого профиля с элементами полосы препятствий в г. Мариинский Посад» - на 11 082,9 тыс. рублей или на 22,9%;</w:t>
            </w:r>
          </w:p>
          <w:p w:rsidR="0018345C" w:rsidRPr="009F6838" w:rsidRDefault="0018345C">
            <w:pPr>
              <w:widowControl w:val="0"/>
              <w:autoSpaceDE w:val="0"/>
              <w:autoSpaceDN w:val="0"/>
              <w:adjustRightInd w:val="0"/>
              <w:spacing w:after="0" w:line="240" w:lineRule="auto"/>
              <w:ind w:firstLine="710"/>
              <w:jc w:val="both"/>
              <w:rPr>
                <w:rFonts w:ascii="Times New Roman" w:hAnsi="Times New Roman" w:cs="Times New Roman"/>
                <w:sz w:val="28"/>
                <w:szCs w:val="28"/>
              </w:rPr>
            </w:pPr>
            <w:r>
              <w:rPr>
                <w:rFonts w:ascii="Times New Roman" w:hAnsi="Times New Roman" w:cs="Times New Roman"/>
                <w:sz w:val="28"/>
                <w:szCs w:val="28"/>
              </w:rPr>
              <w:t>-</w:t>
            </w:r>
            <w:r w:rsidR="001C6FE6">
              <w:rPr>
                <w:rFonts w:ascii="Times New Roman" w:hAnsi="Times New Roman" w:cs="Times New Roman"/>
                <w:sz w:val="28"/>
                <w:szCs w:val="28"/>
              </w:rPr>
              <w:t> </w:t>
            </w:r>
            <w:r>
              <w:rPr>
                <w:rFonts w:ascii="Times New Roman" w:hAnsi="Times New Roman" w:cs="Times New Roman"/>
                <w:sz w:val="28"/>
                <w:szCs w:val="28"/>
              </w:rPr>
              <w:t>«Оснащение объектов спортивной инфраструктуры спортивно-технологическим оборудованием» - на 2 441,4 тыс. рублей или на 30,0%.</w:t>
            </w:r>
          </w:p>
          <w:p w:rsidR="0018345C" w:rsidRPr="00914A27" w:rsidRDefault="0018345C" w:rsidP="00914A27">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914A27">
              <w:rPr>
                <w:rFonts w:ascii="Times New Roman" w:hAnsi="Times New Roman" w:cs="Times New Roman"/>
                <w:sz w:val="28"/>
                <w:szCs w:val="28"/>
              </w:rPr>
              <w:t xml:space="preserve">Одновременно законопроектом планируется </w:t>
            </w:r>
            <w:r>
              <w:rPr>
                <w:rFonts w:ascii="Times New Roman" w:hAnsi="Times New Roman" w:cs="Times New Roman"/>
                <w:sz w:val="28"/>
                <w:szCs w:val="28"/>
              </w:rPr>
              <w:t>уменьшить</w:t>
            </w:r>
            <w:r w:rsidRPr="00914A27">
              <w:rPr>
                <w:rFonts w:ascii="Times New Roman" w:hAnsi="Times New Roman" w:cs="Times New Roman"/>
                <w:sz w:val="28"/>
                <w:szCs w:val="28"/>
              </w:rPr>
              <w:t xml:space="preserve"> </w:t>
            </w:r>
            <w:r>
              <w:rPr>
                <w:rFonts w:ascii="Times New Roman" w:hAnsi="Times New Roman" w:cs="Times New Roman"/>
                <w:sz w:val="28"/>
                <w:szCs w:val="28"/>
              </w:rPr>
              <w:t>расходы</w:t>
            </w:r>
            <w:r w:rsidRPr="00914A27">
              <w:rPr>
                <w:rFonts w:ascii="Times New Roman" w:hAnsi="Times New Roman" w:cs="Times New Roman"/>
                <w:sz w:val="28"/>
                <w:szCs w:val="28"/>
              </w:rPr>
              <w:t xml:space="preserve"> в основном </w:t>
            </w:r>
            <w:r>
              <w:rPr>
                <w:rFonts w:ascii="Times New Roman" w:hAnsi="Times New Roman" w:cs="Times New Roman"/>
                <w:sz w:val="28"/>
                <w:szCs w:val="28"/>
              </w:rPr>
              <w:t>по</w:t>
            </w:r>
            <w:r w:rsidRPr="00914A27">
              <w:rPr>
                <w:rFonts w:ascii="Times New Roman" w:hAnsi="Times New Roman" w:cs="Times New Roman"/>
                <w:sz w:val="28"/>
                <w:szCs w:val="28"/>
              </w:rPr>
              <w:t xml:space="preserve"> следующи</w:t>
            </w:r>
            <w:r>
              <w:rPr>
                <w:rFonts w:ascii="Times New Roman" w:hAnsi="Times New Roman" w:cs="Times New Roman"/>
                <w:sz w:val="28"/>
                <w:szCs w:val="28"/>
              </w:rPr>
              <w:t>м</w:t>
            </w:r>
            <w:r w:rsidRPr="00914A27">
              <w:rPr>
                <w:rFonts w:ascii="Times New Roman" w:hAnsi="Times New Roman" w:cs="Times New Roman"/>
                <w:sz w:val="28"/>
                <w:szCs w:val="28"/>
              </w:rPr>
              <w:t xml:space="preserve"> целевы</w:t>
            </w:r>
            <w:r>
              <w:rPr>
                <w:rFonts w:ascii="Times New Roman" w:hAnsi="Times New Roman" w:cs="Times New Roman"/>
                <w:sz w:val="28"/>
                <w:szCs w:val="28"/>
              </w:rPr>
              <w:t>м</w:t>
            </w:r>
            <w:r w:rsidRPr="00914A27">
              <w:rPr>
                <w:rFonts w:ascii="Times New Roman" w:hAnsi="Times New Roman" w:cs="Times New Roman"/>
                <w:sz w:val="28"/>
                <w:szCs w:val="28"/>
              </w:rPr>
              <w:t xml:space="preserve"> стать</w:t>
            </w:r>
            <w:r>
              <w:rPr>
                <w:rFonts w:ascii="Times New Roman" w:hAnsi="Times New Roman" w:cs="Times New Roman"/>
                <w:sz w:val="28"/>
                <w:szCs w:val="28"/>
              </w:rPr>
              <w:t>ям</w:t>
            </w:r>
            <w:r w:rsidRPr="00914A27">
              <w:rPr>
                <w:rFonts w:ascii="Times New Roman" w:hAnsi="Times New Roman" w:cs="Times New Roman"/>
                <w:sz w:val="28"/>
                <w:szCs w:val="28"/>
              </w:rPr>
              <w:t>:</w:t>
            </w:r>
          </w:p>
          <w:p w:rsidR="0018345C" w:rsidRPr="00C5574E" w:rsidRDefault="0018345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8E415D">
              <w:rPr>
                <w:rFonts w:ascii="Times New Roman" w:hAnsi="Times New Roman" w:cs="Times New Roman"/>
                <w:sz w:val="28"/>
                <w:szCs w:val="28"/>
              </w:rPr>
              <w:t xml:space="preserve">- «Строительство </w:t>
            </w:r>
            <w:proofErr w:type="spellStart"/>
            <w:r w:rsidRPr="008E415D">
              <w:rPr>
                <w:rFonts w:ascii="Times New Roman" w:hAnsi="Times New Roman" w:cs="Times New Roman"/>
                <w:sz w:val="28"/>
                <w:szCs w:val="28"/>
              </w:rPr>
              <w:t>блочно</w:t>
            </w:r>
            <w:proofErr w:type="spellEnd"/>
            <w:r w:rsidRPr="008E415D">
              <w:rPr>
                <w:rFonts w:ascii="Times New Roman" w:hAnsi="Times New Roman" w:cs="Times New Roman"/>
                <w:sz w:val="28"/>
                <w:szCs w:val="28"/>
              </w:rPr>
              <w:t>-модульной котельной на природном газе для АУ</w:t>
            </w:r>
            <w:r w:rsidR="001C6FE6">
              <w:rPr>
                <w:rFonts w:ascii="Times New Roman" w:hAnsi="Times New Roman" w:cs="Times New Roman"/>
                <w:sz w:val="28"/>
                <w:szCs w:val="28"/>
              </w:rPr>
              <w:t> </w:t>
            </w:r>
            <w:r w:rsidRPr="008E415D">
              <w:rPr>
                <w:rFonts w:ascii="Times New Roman" w:hAnsi="Times New Roman" w:cs="Times New Roman"/>
                <w:sz w:val="28"/>
                <w:szCs w:val="28"/>
              </w:rPr>
              <w:t>Чувашии «ФОЦ «Росинка» Минспорта Чувашии» - на 3 105,0 тыс. рублей или на 5,7%;</w:t>
            </w:r>
          </w:p>
          <w:p w:rsidR="0018345C" w:rsidRDefault="0018345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C5574E">
              <w:rPr>
                <w:rFonts w:ascii="Times New Roman" w:hAnsi="Times New Roman" w:cs="Times New Roman"/>
                <w:sz w:val="28"/>
                <w:szCs w:val="28"/>
              </w:rPr>
              <w:t xml:space="preserve">- </w:t>
            </w:r>
            <w:r>
              <w:rPr>
                <w:rFonts w:ascii="Times New Roman" w:hAnsi="Times New Roman" w:cs="Times New Roman"/>
                <w:sz w:val="28"/>
                <w:szCs w:val="28"/>
              </w:rPr>
              <w:t>«Организация и проведение официальных физкультурных мероприятий» - на 110,3 тыс. рублей или на 3,8%;</w:t>
            </w:r>
          </w:p>
          <w:p w:rsidR="0018345C" w:rsidRDefault="0018345C">
            <w:pPr>
              <w:widowControl w:val="0"/>
              <w:autoSpaceDE w:val="0"/>
              <w:autoSpaceDN w:val="0"/>
              <w:adjustRightInd w:val="0"/>
              <w:spacing w:after="0" w:line="240" w:lineRule="auto"/>
              <w:ind w:firstLine="710"/>
              <w:jc w:val="both"/>
              <w:rPr>
                <w:rFonts w:ascii="Times New Roman" w:hAnsi="Times New Roman" w:cs="Times New Roman"/>
                <w:sz w:val="28"/>
                <w:szCs w:val="28"/>
              </w:rPr>
            </w:pPr>
            <w:r>
              <w:rPr>
                <w:rFonts w:ascii="Times New Roman" w:hAnsi="Times New Roman" w:cs="Times New Roman"/>
                <w:sz w:val="28"/>
                <w:szCs w:val="28"/>
              </w:rPr>
              <w:t>-</w:t>
            </w:r>
            <w:r w:rsidR="00A43604">
              <w:rPr>
                <w:rFonts w:ascii="Times New Roman" w:hAnsi="Times New Roman" w:cs="Times New Roman"/>
                <w:sz w:val="28"/>
                <w:szCs w:val="28"/>
              </w:rPr>
              <w:t> </w:t>
            </w:r>
            <w:r>
              <w:rPr>
                <w:rFonts w:ascii="Times New Roman" w:hAnsi="Times New Roman" w:cs="Times New Roman"/>
                <w:sz w:val="28"/>
                <w:szCs w:val="28"/>
              </w:rPr>
              <w:t xml:space="preserve">«Реконструкция футбольного поля БУ «СШ по футболу» Минспорта Чувашии, стадион «Труд» г. Чебоксары, ул. Гладкова, Владение 1» - на 251,0 тыс. </w:t>
            </w:r>
            <w:r>
              <w:rPr>
                <w:rFonts w:ascii="Times New Roman" w:hAnsi="Times New Roman" w:cs="Times New Roman"/>
                <w:sz w:val="28"/>
                <w:szCs w:val="28"/>
              </w:rPr>
              <w:lastRenderedPageBreak/>
              <w:t>рублей или на 9,5%;</w:t>
            </w:r>
          </w:p>
          <w:p w:rsidR="0018345C" w:rsidRDefault="0018345C">
            <w:pPr>
              <w:widowControl w:val="0"/>
              <w:autoSpaceDE w:val="0"/>
              <w:autoSpaceDN w:val="0"/>
              <w:adjustRightInd w:val="0"/>
              <w:spacing w:after="0" w:line="240" w:lineRule="auto"/>
              <w:ind w:firstLine="710"/>
              <w:jc w:val="both"/>
              <w:rPr>
                <w:rFonts w:ascii="Times New Roman" w:hAnsi="Times New Roman" w:cs="Times New Roman"/>
                <w:sz w:val="28"/>
                <w:szCs w:val="28"/>
              </w:rPr>
            </w:pPr>
            <w:r>
              <w:rPr>
                <w:rFonts w:ascii="Times New Roman" w:hAnsi="Times New Roman" w:cs="Times New Roman"/>
                <w:sz w:val="28"/>
                <w:szCs w:val="28"/>
              </w:rPr>
              <w:t>-</w:t>
            </w:r>
            <w:r w:rsidR="00A43604">
              <w:rPr>
                <w:rFonts w:ascii="Times New Roman" w:hAnsi="Times New Roman" w:cs="Times New Roman"/>
                <w:sz w:val="28"/>
                <w:szCs w:val="28"/>
              </w:rPr>
              <w:t> </w:t>
            </w:r>
            <w:r>
              <w:rPr>
                <w:rFonts w:ascii="Times New Roman" w:hAnsi="Times New Roman" w:cs="Times New Roman"/>
                <w:sz w:val="28"/>
                <w:szCs w:val="28"/>
              </w:rPr>
              <w:t xml:space="preserve">«Строительство </w:t>
            </w:r>
            <w:proofErr w:type="spellStart"/>
            <w:r>
              <w:rPr>
                <w:rFonts w:ascii="Times New Roman" w:hAnsi="Times New Roman" w:cs="Times New Roman"/>
                <w:sz w:val="28"/>
                <w:szCs w:val="28"/>
              </w:rPr>
              <w:t>лыжероллерной</w:t>
            </w:r>
            <w:proofErr w:type="spellEnd"/>
            <w:r>
              <w:rPr>
                <w:rFonts w:ascii="Times New Roman" w:hAnsi="Times New Roman" w:cs="Times New Roman"/>
                <w:sz w:val="28"/>
                <w:szCs w:val="28"/>
              </w:rPr>
              <w:t xml:space="preserve"> трассы протяженностью 3969 метров с освещением и видеонаблюдением в Центре зимних видов спорта (при БУ «СШОР №2» Минспорта Чувашии)» - на 735,3 тыс. рублей или на 6,3%;</w:t>
            </w:r>
          </w:p>
          <w:p w:rsidR="0018345C" w:rsidRDefault="0018345C">
            <w:pPr>
              <w:widowControl w:val="0"/>
              <w:autoSpaceDE w:val="0"/>
              <w:autoSpaceDN w:val="0"/>
              <w:adjustRightInd w:val="0"/>
              <w:spacing w:after="0" w:line="240" w:lineRule="auto"/>
              <w:ind w:firstLine="710"/>
              <w:jc w:val="both"/>
              <w:rPr>
                <w:rFonts w:ascii="Times New Roman" w:hAnsi="Times New Roman" w:cs="Times New Roman"/>
                <w:sz w:val="28"/>
                <w:szCs w:val="28"/>
              </w:rPr>
            </w:pPr>
            <w:r>
              <w:rPr>
                <w:rFonts w:ascii="Times New Roman" w:hAnsi="Times New Roman" w:cs="Times New Roman"/>
                <w:sz w:val="28"/>
                <w:szCs w:val="28"/>
              </w:rPr>
              <w:t>-</w:t>
            </w:r>
            <w:r w:rsidR="00A43604">
              <w:rPr>
                <w:rFonts w:ascii="Times New Roman" w:hAnsi="Times New Roman" w:cs="Times New Roman"/>
                <w:sz w:val="28"/>
                <w:szCs w:val="28"/>
              </w:rPr>
              <w:t> </w:t>
            </w:r>
            <w:r>
              <w:rPr>
                <w:rFonts w:ascii="Times New Roman" w:hAnsi="Times New Roman" w:cs="Times New Roman"/>
                <w:sz w:val="28"/>
                <w:szCs w:val="28"/>
              </w:rPr>
              <w:t>«Устройство навеса в каркасном исполнении над трибунами стадиона «Поречье» в с. Порецкое Порецкого района Чувашской Республики» - на 3 885,2</w:t>
            </w:r>
            <w:r w:rsidR="00A43604">
              <w:rPr>
                <w:rFonts w:ascii="Times New Roman" w:hAnsi="Times New Roman" w:cs="Times New Roman"/>
                <w:sz w:val="28"/>
                <w:szCs w:val="28"/>
              </w:rPr>
              <w:t> </w:t>
            </w:r>
            <w:r>
              <w:rPr>
                <w:rFonts w:ascii="Times New Roman" w:hAnsi="Times New Roman" w:cs="Times New Roman"/>
                <w:sz w:val="28"/>
                <w:szCs w:val="28"/>
              </w:rPr>
              <w:t>тыс. рублей или на 100%;</w:t>
            </w:r>
          </w:p>
          <w:p w:rsidR="0018345C" w:rsidRDefault="0018345C">
            <w:pPr>
              <w:widowControl w:val="0"/>
              <w:autoSpaceDE w:val="0"/>
              <w:autoSpaceDN w:val="0"/>
              <w:adjustRightInd w:val="0"/>
              <w:spacing w:after="0" w:line="240" w:lineRule="auto"/>
              <w:ind w:firstLine="710"/>
              <w:jc w:val="both"/>
              <w:rPr>
                <w:rFonts w:ascii="Times New Roman" w:hAnsi="Times New Roman" w:cs="Times New Roman"/>
                <w:sz w:val="28"/>
                <w:szCs w:val="28"/>
              </w:rPr>
            </w:pPr>
            <w:r>
              <w:rPr>
                <w:rFonts w:ascii="Times New Roman" w:hAnsi="Times New Roman" w:cs="Times New Roman"/>
                <w:sz w:val="28"/>
                <w:szCs w:val="28"/>
              </w:rPr>
              <w:t>- «Укрепление материально-технической баз</w:t>
            </w:r>
            <w:r w:rsidR="00A43604">
              <w:rPr>
                <w:rFonts w:ascii="Times New Roman" w:hAnsi="Times New Roman" w:cs="Times New Roman"/>
                <w:sz w:val="28"/>
                <w:szCs w:val="28"/>
              </w:rPr>
              <w:t>ы</w:t>
            </w:r>
            <w:r>
              <w:rPr>
                <w:rFonts w:ascii="Times New Roman" w:hAnsi="Times New Roman" w:cs="Times New Roman"/>
                <w:sz w:val="28"/>
                <w:szCs w:val="28"/>
              </w:rPr>
              <w:t xml:space="preserve"> муниципальных учреждений в сфере физической культуры и спорта» - на 7 481,4 тыс. рублей или </w:t>
            </w:r>
            <w:r w:rsidR="00A43604">
              <w:rPr>
                <w:rFonts w:ascii="Times New Roman" w:hAnsi="Times New Roman" w:cs="Times New Roman"/>
                <w:sz w:val="28"/>
                <w:szCs w:val="28"/>
              </w:rPr>
              <w:t xml:space="preserve">на </w:t>
            </w:r>
            <w:r>
              <w:rPr>
                <w:rFonts w:ascii="Times New Roman" w:hAnsi="Times New Roman" w:cs="Times New Roman"/>
                <w:sz w:val="28"/>
                <w:szCs w:val="28"/>
              </w:rPr>
              <w:t>27</w:t>
            </w:r>
            <w:r w:rsidR="00A43604">
              <w:rPr>
                <w:rFonts w:ascii="Times New Roman" w:hAnsi="Times New Roman" w:cs="Times New Roman"/>
                <w:sz w:val="28"/>
                <w:szCs w:val="28"/>
              </w:rPr>
              <w:t>,4%.</w:t>
            </w:r>
          </w:p>
          <w:p w:rsidR="0018345C" w:rsidRPr="00AB2A1A" w:rsidRDefault="0018345C">
            <w:pPr>
              <w:widowControl w:val="0"/>
              <w:autoSpaceDE w:val="0"/>
              <w:autoSpaceDN w:val="0"/>
              <w:adjustRightInd w:val="0"/>
              <w:spacing w:after="0" w:line="240" w:lineRule="auto"/>
              <w:ind w:firstLine="710"/>
              <w:jc w:val="both"/>
              <w:rPr>
                <w:rFonts w:ascii="Arial" w:hAnsi="Arial" w:cs="Arial"/>
                <w:color w:val="FF0000"/>
                <w:sz w:val="24"/>
                <w:szCs w:val="24"/>
              </w:rPr>
            </w:pPr>
            <w:r w:rsidRPr="00AE4588">
              <w:rPr>
                <w:rFonts w:ascii="Times New Roman" w:hAnsi="Times New Roman" w:cs="Times New Roman"/>
                <w:sz w:val="28"/>
                <w:szCs w:val="28"/>
              </w:rPr>
              <w:t>По подразделу</w:t>
            </w:r>
            <w:r w:rsidRPr="00AE4588">
              <w:rPr>
                <w:rFonts w:ascii="Times New Roman" w:hAnsi="Times New Roman" w:cs="Times New Roman"/>
                <w:b/>
                <w:bCs/>
                <w:sz w:val="28"/>
                <w:szCs w:val="28"/>
              </w:rPr>
              <w:t xml:space="preserve"> «Спорт высших достижений</w:t>
            </w:r>
            <w:r w:rsidRPr="00AE4588">
              <w:rPr>
                <w:rFonts w:ascii="&quot;Times New Roman&quot;" w:hAnsi="&quot;Times New Roman&quot;" w:cs="&quot;Times New Roman&quot;"/>
                <w:b/>
                <w:bCs/>
                <w:sz w:val="28"/>
                <w:szCs w:val="28"/>
              </w:rPr>
              <w:t>»</w:t>
            </w:r>
            <w:r w:rsidRPr="00AE4588">
              <w:rPr>
                <w:rFonts w:ascii="&quot;Times New Roman&quot;" w:hAnsi="&quot;Times New Roman&quot;" w:cs="&quot;Times New Roman&quot;"/>
                <w:sz w:val="28"/>
                <w:szCs w:val="28"/>
              </w:rPr>
              <w:t xml:space="preserve"> расходы в</w:t>
            </w:r>
            <w:r w:rsidRPr="00AE4588">
              <w:rPr>
                <w:rFonts w:ascii="Times New Roman" w:hAnsi="Times New Roman" w:cs="Times New Roman"/>
                <w:sz w:val="28"/>
                <w:szCs w:val="28"/>
              </w:rPr>
              <w:t xml:space="preserve"> 2022 году увеличиваются на 35 183,9 тыс. рублей или на 5,3%. С учетом изменений расходы составят в сумме 697 349,0 тыс. рублей.</w:t>
            </w:r>
          </w:p>
        </w:tc>
      </w:tr>
      <w:tr w:rsidR="0018345C" w:rsidRPr="00AB2A1A" w:rsidTr="00817361">
        <w:trPr>
          <w:trHeight w:val="357"/>
        </w:trPr>
        <w:tc>
          <w:tcPr>
            <w:tcW w:w="9989" w:type="dxa"/>
            <w:gridSpan w:val="6"/>
            <w:shd w:val="clear" w:color="auto" w:fill="FFFFFF"/>
            <w:tcMar>
              <w:top w:w="0" w:type="dxa"/>
              <w:left w:w="0" w:type="dxa"/>
              <w:bottom w:w="0" w:type="dxa"/>
              <w:right w:w="40" w:type="dxa"/>
            </w:tcMar>
            <w:vAlign w:val="center"/>
          </w:tcPr>
          <w:p w:rsidR="0018345C" w:rsidRPr="00AB2A1A" w:rsidRDefault="0018345C" w:rsidP="00A43604">
            <w:pPr>
              <w:widowControl w:val="0"/>
              <w:autoSpaceDE w:val="0"/>
              <w:autoSpaceDN w:val="0"/>
              <w:adjustRightInd w:val="0"/>
              <w:spacing w:after="0" w:line="240" w:lineRule="auto"/>
              <w:ind w:firstLine="710"/>
              <w:jc w:val="both"/>
              <w:rPr>
                <w:rFonts w:ascii="Arial" w:hAnsi="Arial" w:cs="Arial"/>
                <w:color w:val="FF0000"/>
                <w:sz w:val="24"/>
                <w:szCs w:val="24"/>
              </w:rPr>
            </w:pPr>
            <w:r w:rsidRPr="00AE4588">
              <w:rPr>
                <w:rFonts w:ascii="Times New Roman" w:hAnsi="Times New Roman" w:cs="Times New Roman"/>
                <w:sz w:val="28"/>
                <w:szCs w:val="28"/>
              </w:rPr>
              <w:lastRenderedPageBreak/>
              <w:t>По данному подразделу в 2022</w:t>
            </w:r>
            <w:r w:rsidR="00A43604">
              <w:rPr>
                <w:rFonts w:ascii="Times New Roman" w:hAnsi="Times New Roman" w:cs="Times New Roman"/>
                <w:sz w:val="28"/>
                <w:szCs w:val="28"/>
              </w:rPr>
              <w:t xml:space="preserve"> году</w:t>
            </w:r>
            <w:r w:rsidRPr="00AE4588">
              <w:rPr>
                <w:rFonts w:ascii="Times New Roman" w:hAnsi="Times New Roman" w:cs="Times New Roman"/>
                <w:sz w:val="28"/>
                <w:szCs w:val="28"/>
              </w:rPr>
              <w:t xml:space="preserve"> предусмотрено изменение бюджетных ассигнований на реализацию следующ</w:t>
            </w:r>
            <w:r w:rsidR="00A43604">
              <w:rPr>
                <w:rFonts w:ascii="Times New Roman" w:hAnsi="Times New Roman" w:cs="Times New Roman"/>
                <w:sz w:val="28"/>
                <w:szCs w:val="28"/>
              </w:rPr>
              <w:t>ей государственной</w:t>
            </w:r>
            <w:r w:rsidRPr="00AE4588">
              <w:rPr>
                <w:rFonts w:ascii="Times New Roman" w:hAnsi="Times New Roman" w:cs="Times New Roman"/>
                <w:sz w:val="28"/>
                <w:szCs w:val="28"/>
              </w:rPr>
              <w:t xml:space="preserve"> программ</w:t>
            </w:r>
            <w:r w:rsidR="00A43604">
              <w:rPr>
                <w:rFonts w:ascii="Times New Roman" w:hAnsi="Times New Roman" w:cs="Times New Roman"/>
                <w:sz w:val="28"/>
                <w:szCs w:val="28"/>
              </w:rPr>
              <w:t>ы</w:t>
            </w:r>
            <w:r w:rsidRPr="00AE4588">
              <w:rPr>
                <w:rFonts w:ascii="Times New Roman" w:hAnsi="Times New Roman" w:cs="Times New Roman"/>
                <w:sz w:val="28"/>
                <w:szCs w:val="28"/>
              </w:rPr>
              <w:t xml:space="preserve"> Чувашской Республики:</w:t>
            </w:r>
          </w:p>
        </w:tc>
      </w:tr>
      <w:tr w:rsidR="0018345C" w:rsidRPr="002D5AD0"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2D5AD0" w:rsidRDefault="0018345C">
            <w:pPr>
              <w:widowControl w:val="0"/>
              <w:autoSpaceDE w:val="0"/>
              <w:autoSpaceDN w:val="0"/>
              <w:adjustRightInd w:val="0"/>
              <w:spacing w:after="0" w:line="240" w:lineRule="auto"/>
              <w:jc w:val="center"/>
              <w:rPr>
                <w:rFonts w:ascii="Arial" w:hAnsi="Arial" w:cs="Arial"/>
                <w:sz w:val="24"/>
                <w:szCs w:val="24"/>
              </w:rPr>
            </w:pPr>
            <w:r w:rsidRPr="002D5AD0">
              <w:rPr>
                <w:rFonts w:ascii="Times New Roman" w:hAnsi="Times New Roman" w:cs="Times New Roman"/>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2D5AD0" w:rsidRDefault="0018345C">
            <w:pPr>
              <w:widowControl w:val="0"/>
              <w:autoSpaceDE w:val="0"/>
              <w:autoSpaceDN w:val="0"/>
              <w:adjustRightInd w:val="0"/>
              <w:spacing w:after="0" w:line="240" w:lineRule="auto"/>
              <w:jc w:val="center"/>
              <w:rPr>
                <w:rFonts w:ascii="Arial" w:hAnsi="Arial" w:cs="Arial"/>
                <w:sz w:val="24"/>
                <w:szCs w:val="24"/>
              </w:rPr>
            </w:pPr>
            <w:r w:rsidRPr="002D5AD0">
              <w:rPr>
                <w:rFonts w:ascii="Times New Roman" w:hAnsi="Times New Roman" w:cs="Times New Roman"/>
                <w:sz w:val="20"/>
                <w:szCs w:val="20"/>
              </w:rPr>
              <w:t>Закон о бюджете (с изменениями от 24.03.2022 №5)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2D5AD0" w:rsidRDefault="0018345C">
            <w:pPr>
              <w:widowControl w:val="0"/>
              <w:autoSpaceDE w:val="0"/>
              <w:autoSpaceDN w:val="0"/>
              <w:adjustRightInd w:val="0"/>
              <w:spacing w:after="0" w:line="240" w:lineRule="auto"/>
              <w:jc w:val="center"/>
              <w:rPr>
                <w:rFonts w:ascii="Arial" w:hAnsi="Arial" w:cs="Arial"/>
                <w:sz w:val="24"/>
                <w:szCs w:val="24"/>
              </w:rPr>
            </w:pPr>
            <w:r w:rsidRPr="002D5AD0">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2D5AD0"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2D5AD0">
              <w:rPr>
                <w:rFonts w:ascii="Times New Roman" w:hAnsi="Times New Roman" w:cs="Times New Roman"/>
                <w:sz w:val="20"/>
                <w:szCs w:val="20"/>
              </w:rPr>
              <w:t>Изменения</w:t>
            </w:r>
          </w:p>
          <w:p w:rsidR="0018345C" w:rsidRPr="002D5AD0"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2D5AD0">
              <w:rPr>
                <w:rFonts w:ascii="Times New Roman" w:hAnsi="Times New Roman" w:cs="Times New Roman"/>
                <w:sz w:val="20"/>
                <w:szCs w:val="20"/>
              </w:rPr>
              <w:t>(+/-)</w:t>
            </w:r>
          </w:p>
          <w:p w:rsidR="0018345C" w:rsidRPr="002D5AD0" w:rsidRDefault="0018345C">
            <w:pPr>
              <w:widowControl w:val="0"/>
              <w:autoSpaceDE w:val="0"/>
              <w:autoSpaceDN w:val="0"/>
              <w:adjustRightInd w:val="0"/>
              <w:spacing w:after="0" w:line="240" w:lineRule="auto"/>
              <w:jc w:val="center"/>
              <w:rPr>
                <w:rFonts w:ascii="Arial" w:hAnsi="Arial" w:cs="Arial"/>
                <w:sz w:val="24"/>
                <w:szCs w:val="24"/>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2D5AD0" w:rsidRDefault="0018345C">
            <w:pPr>
              <w:widowControl w:val="0"/>
              <w:autoSpaceDE w:val="0"/>
              <w:autoSpaceDN w:val="0"/>
              <w:adjustRightInd w:val="0"/>
              <w:spacing w:after="0" w:line="240" w:lineRule="auto"/>
              <w:jc w:val="center"/>
              <w:rPr>
                <w:rFonts w:ascii="Arial" w:hAnsi="Arial" w:cs="Arial"/>
                <w:sz w:val="24"/>
                <w:szCs w:val="24"/>
              </w:rPr>
            </w:pPr>
            <w:r w:rsidRPr="002D5AD0">
              <w:rPr>
                <w:rFonts w:ascii="Times New Roman" w:hAnsi="Times New Roman" w:cs="Times New Roman"/>
                <w:sz w:val="20"/>
                <w:szCs w:val="20"/>
              </w:rPr>
              <w:t>%</w:t>
            </w:r>
          </w:p>
        </w:tc>
      </w:tr>
      <w:tr w:rsidR="0018345C" w:rsidRPr="002D5AD0"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2D5AD0" w:rsidRDefault="0018345C" w:rsidP="002D5AD0">
            <w:pPr>
              <w:widowControl w:val="0"/>
              <w:autoSpaceDE w:val="0"/>
              <w:autoSpaceDN w:val="0"/>
              <w:adjustRightInd w:val="0"/>
              <w:spacing w:after="0" w:line="240" w:lineRule="auto"/>
              <w:jc w:val="both"/>
              <w:rPr>
                <w:rFonts w:ascii="Arial" w:hAnsi="Arial" w:cs="Arial"/>
                <w:sz w:val="24"/>
                <w:szCs w:val="24"/>
              </w:rPr>
            </w:pPr>
            <w:r w:rsidRPr="002D5AD0">
              <w:rPr>
                <w:rFonts w:ascii="Times New Roman" w:hAnsi="Times New Roman" w:cs="Times New Roman"/>
                <w:bCs/>
                <w:sz w:val="20"/>
                <w:szCs w:val="20"/>
              </w:rPr>
              <w:t xml:space="preserve">Государственная программа </w:t>
            </w:r>
            <w:r>
              <w:rPr>
                <w:rFonts w:ascii="Times New Roman" w:hAnsi="Times New Roman" w:cs="Times New Roman"/>
                <w:bCs/>
                <w:sz w:val="20"/>
                <w:szCs w:val="20"/>
              </w:rPr>
              <w:t>«</w:t>
            </w:r>
            <w:r w:rsidRPr="002D5AD0">
              <w:rPr>
                <w:rFonts w:ascii="Times New Roman" w:hAnsi="Times New Roman" w:cs="Times New Roman"/>
                <w:bCs/>
                <w:sz w:val="20"/>
                <w:szCs w:val="20"/>
              </w:rPr>
              <w:t>Развитие физической культуры и спорта</w:t>
            </w:r>
            <w:r>
              <w:rPr>
                <w:rFonts w:ascii="Times New Roman" w:hAnsi="Times New Roman" w:cs="Times New Roman"/>
                <w:bCs/>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2D5AD0" w:rsidRDefault="00A43604">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bCs/>
                <w:sz w:val="20"/>
                <w:szCs w:val="20"/>
              </w:rPr>
              <w:t>660 717,1</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2D5AD0" w:rsidRDefault="00A43604">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bCs/>
                <w:sz w:val="20"/>
                <w:szCs w:val="20"/>
              </w:rPr>
              <w:t>695 901,0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2D5AD0" w:rsidRDefault="0018345C">
            <w:pPr>
              <w:widowControl w:val="0"/>
              <w:autoSpaceDE w:val="0"/>
              <w:autoSpaceDN w:val="0"/>
              <w:adjustRightInd w:val="0"/>
              <w:spacing w:after="0" w:line="240" w:lineRule="auto"/>
              <w:jc w:val="center"/>
              <w:rPr>
                <w:rFonts w:ascii="Arial" w:hAnsi="Arial" w:cs="Arial"/>
                <w:sz w:val="24"/>
                <w:szCs w:val="24"/>
              </w:rPr>
            </w:pPr>
            <w:r w:rsidRPr="002D5AD0">
              <w:rPr>
                <w:rFonts w:ascii="Times New Roman" w:hAnsi="Times New Roman" w:cs="Times New Roman"/>
                <w:bCs/>
                <w:sz w:val="20"/>
                <w:szCs w:val="20"/>
              </w:rPr>
              <w:t>35 183,9</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2D5AD0" w:rsidRDefault="0018345C" w:rsidP="002D5AD0">
            <w:pPr>
              <w:widowControl w:val="0"/>
              <w:autoSpaceDE w:val="0"/>
              <w:autoSpaceDN w:val="0"/>
              <w:adjustRightInd w:val="0"/>
              <w:spacing w:after="0" w:line="240" w:lineRule="auto"/>
              <w:jc w:val="center"/>
              <w:rPr>
                <w:rFonts w:ascii="Arial" w:hAnsi="Arial" w:cs="Arial"/>
                <w:sz w:val="24"/>
                <w:szCs w:val="24"/>
              </w:rPr>
            </w:pPr>
            <w:r w:rsidRPr="002D5AD0">
              <w:rPr>
                <w:rFonts w:ascii="Times New Roman" w:hAnsi="Times New Roman" w:cs="Times New Roman"/>
                <w:bCs/>
                <w:sz w:val="20"/>
                <w:szCs w:val="20"/>
              </w:rPr>
              <w:t>5,</w:t>
            </w:r>
            <w:r>
              <w:rPr>
                <w:rFonts w:ascii="Times New Roman" w:hAnsi="Times New Roman" w:cs="Times New Roman"/>
                <w:bCs/>
                <w:sz w:val="20"/>
                <w:szCs w:val="20"/>
              </w:rPr>
              <w:t>3</w:t>
            </w:r>
          </w:p>
        </w:tc>
      </w:tr>
      <w:tr w:rsidR="0018345C" w:rsidRPr="00AB2A1A" w:rsidTr="00817361">
        <w:trPr>
          <w:trHeight w:val="288"/>
        </w:trPr>
        <w:tc>
          <w:tcPr>
            <w:tcW w:w="9989" w:type="dxa"/>
            <w:gridSpan w:val="6"/>
            <w:tcMar>
              <w:top w:w="0" w:type="dxa"/>
              <w:left w:w="0" w:type="dxa"/>
              <w:bottom w:w="0" w:type="dxa"/>
              <w:right w:w="40" w:type="dxa"/>
            </w:tcMar>
            <w:vAlign w:val="center"/>
          </w:tcPr>
          <w:p w:rsidR="0018345C" w:rsidRDefault="0018345C" w:rsidP="002D5AD0">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Законопроектом планируется увеличить бюджетные ассигнования на следующие целевые статьи:</w:t>
            </w:r>
          </w:p>
          <w:p w:rsidR="0018345C" w:rsidRPr="00C5574E" w:rsidRDefault="0018345C" w:rsidP="002D5AD0">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C5574E">
              <w:rPr>
                <w:rFonts w:ascii="Times New Roman" w:hAnsi="Times New Roman" w:cs="Times New Roman"/>
                <w:sz w:val="28"/>
                <w:szCs w:val="28"/>
              </w:rPr>
              <w:t>-</w:t>
            </w:r>
            <w:r w:rsidR="00A43604">
              <w:rPr>
                <w:rFonts w:ascii="Times New Roman" w:hAnsi="Times New Roman" w:cs="Times New Roman"/>
                <w:sz w:val="28"/>
                <w:szCs w:val="28"/>
              </w:rPr>
              <w:t> </w:t>
            </w:r>
            <w:r w:rsidRPr="00C5574E">
              <w:rPr>
                <w:rFonts w:ascii="Times New Roman" w:hAnsi="Times New Roman" w:cs="Times New Roman"/>
                <w:sz w:val="28"/>
                <w:szCs w:val="28"/>
              </w:rPr>
              <w:t>«</w:t>
            </w:r>
            <w:r>
              <w:rPr>
                <w:rFonts w:ascii="Times New Roman" w:hAnsi="Times New Roman" w:cs="Times New Roman"/>
                <w:sz w:val="28"/>
                <w:szCs w:val="28"/>
              </w:rPr>
              <w:t>Обеспечение деятельности республиканских спортивных школ олимпийского резерва, спортивных школ, училища олимпийского резерва, центра спортивной подготовки</w:t>
            </w:r>
            <w:r w:rsidRPr="00C5574E">
              <w:rPr>
                <w:rFonts w:ascii="Times New Roman" w:hAnsi="Times New Roman" w:cs="Times New Roman"/>
                <w:sz w:val="28"/>
                <w:szCs w:val="28"/>
              </w:rPr>
              <w:t xml:space="preserve">» - на </w:t>
            </w:r>
            <w:r>
              <w:rPr>
                <w:rFonts w:ascii="Times New Roman" w:hAnsi="Times New Roman" w:cs="Times New Roman"/>
                <w:sz w:val="28"/>
                <w:szCs w:val="28"/>
              </w:rPr>
              <w:t>29 749,4</w:t>
            </w:r>
            <w:r w:rsidRPr="00C5574E">
              <w:rPr>
                <w:rFonts w:ascii="Times New Roman" w:hAnsi="Times New Roman" w:cs="Times New Roman"/>
                <w:sz w:val="28"/>
                <w:szCs w:val="28"/>
              </w:rPr>
              <w:t xml:space="preserve"> тыс. рублей</w:t>
            </w:r>
            <w:r>
              <w:rPr>
                <w:rFonts w:ascii="Times New Roman" w:hAnsi="Times New Roman" w:cs="Times New Roman"/>
                <w:sz w:val="28"/>
                <w:szCs w:val="28"/>
              </w:rPr>
              <w:t xml:space="preserve"> или на 7,6%</w:t>
            </w:r>
            <w:r w:rsidRPr="00C5574E">
              <w:rPr>
                <w:rFonts w:ascii="Times New Roman" w:hAnsi="Times New Roman" w:cs="Times New Roman"/>
                <w:sz w:val="28"/>
                <w:szCs w:val="28"/>
              </w:rPr>
              <w:t>;</w:t>
            </w:r>
          </w:p>
          <w:p w:rsidR="0018345C" w:rsidRPr="002E5520" w:rsidRDefault="0018345C" w:rsidP="00A43604">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E5520">
              <w:rPr>
                <w:rFonts w:ascii="Times New Roman" w:hAnsi="Times New Roman" w:cs="Times New Roman"/>
                <w:sz w:val="28"/>
                <w:szCs w:val="28"/>
              </w:rPr>
              <w:t>-</w:t>
            </w:r>
            <w:r w:rsidR="00A43604">
              <w:rPr>
                <w:rFonts w:ascii="Times New Roman" w:hAnsi="Times New Roman" w:cs="Times New Roman"/>
                <w:sz w:val="28"/>
                <w:szCs w:val="28"/>
              </w:rPr>
              <w:t> </w:t>
            </w:r>
            <w:r w:rsidRPr="002E5520">
              <w:rPr>
                <w:rFonts w:ascii="Times New Roman" w:hAnsi="Times New Roman" w:cs="Times New Roman"/>
                <w:sz w:val="28"/>
                <w:szCs w:val="28"/>
              </w:rPr>
              <w:t>«Обеспечение деятельности республиканских физкультурно-</w:t>
            </w:r>
            <w:r w:rsidR="00A43604">
              <w:rPr>
                <w:rFonts w:ascii="Times New Roman" w:hAnsi="Times New Roman" w:cs="Times New Roman"/>
                <w:sz w:val="28"/>
                <w:szCs w:val="28"/>
              </w:rPr>
              <w:t xml:space="preserve"> </w:t>
            </w:r>
            <w:r w:rsidRPr="002E5520">
              <w:rPr>
                <w:rFonts w:ascii="Times New Roman" w:hAnsi="Times New Roman" w:cs="Times New Roman"/>
                <w:sz w:val="28"/>
                <w:szCs w:val="28"/>
              </w:rPr>
              <w:t>оздоровительных центров» - на 16</w:t>
            </w:r>
            <w:r>
              <w:rPr>
                <w:rFonts w:ascii="Times New Roman" w:hAnsi="Times New Roman" w:cs="Times New Roman"/>
                <w:sz w:val="28"/>
                <w:szCs w:val="28"/>
              </w:rPr>
              <w:t> 496,3 тыс. рублей или на 10,8%.</w:t>
            </w:r>
          </w:p>
          <w:p w:rsidR="0018345C" w:rsidRPr="002E5520" w:rsidRDefault="0018345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E5520">
              <w:rPr>
                <w:rFonts w:ascii="Times New Roman" w:hAnsi="Times New Roman" w:cs="Times New Roman"/>
                <w:sz w:val="28"/>
                <w:szCs w:val="28"/>
              </w:rPr>
              <w:t xml:space="preserve">Одновременно уменьшаются расходы </w:t>
            </w:r>
            <w:r>
              <w:rPr>
                <w:rFonts w:ascii="Times New Roman" w:hAnsi="Times New Roman" w:cs="Times New Roman"/>
                <w:sz w:val="28"/>
                <w:szCs w:val="28"/>
              </w:rPr>
              <w:t xml:space="preserve">в основном </w:t>
            </w:r>
            <w:r w:rsidRPr="002E5520">
              <w:rPr>
                <w:rFonts w:ascii="Times New Roman" w:hAnsi="Times New Roman" w:cs="Times New Roman"/>
                <w:sz w:val="28"/>
                <w:szCs w:val="28"/>
              </w:rPr>
              <w:t>по следующим целевым статьям:</w:t>
            </w:r>
          </w:p>
          <w:p w:rsidR="0018345C" w:rsidRPr="00A94E8C" w:rsidRDefault="0018345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E5520">
              <w:rPr>
                <w:rFonts w:ascii="Times New Roman" w:hAnsi="Times New Roman" w:cs="Times New Roman"/>
                <w:sz w:val="28"/>
                <w:szCs w:val="28"/>
              </w:rPr>
              <w:t>-</w:t>
            </w:r>
            <w:r w:rsidR="00A43604">
              <w:rPr>
                <w:rFonts w:ascii="Times New Roman" w:hAnsi="Times New Roman" w:cs="Times New Roman"/>
                <w:sz w:val="28"/>
                <w:szCs w:val="28"/>
              </w:rPr>
              <w:t> </w:t>
            </w:r>
            <w:r w:rsidRPr="002E5520">
              <w:rPr>
                <w:rFonts w:ascii="Times New Roman" w:hAnsi="Times New Roman" w:cs="Times New Roman"/>
                <w:sz w:val="28"/>
                <w:szCs w:val="28"/>
              </w:rPr>
              <w:t xml:space="preserve">«Организация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w:t>
            </w:r>
            <w:r w:rsidRPr="00A94E8C">
              <w:rPr>
                <w:rFonts w:ascii="Times New Roman" w:hAnsi="Times New Roman" w:cs="Times New Roman"/>
                <w:sz w:val="28"/>
                <w:szCs w:val="28"/>
              </w:rPr>
              <w:t>соревнованиях» - на 403,3 тыс. рублей или на 27,4%;</w:t>
            </w:r>
          </w:p>
          <w:p w:rsidR="0018345C" w:rsidRPr="00A94E8C" w:rsidRDefault="0018345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A94E8C">
              <w:rPr>
                <w:rFonts w:ascii="Times New Roman" w:hAnsi="Times New Roman" w:cs="Times New Roman"/>
                <w:sz w:val="28"/>
                <w:szCs w:val="28"/>
              </w:rPr>
              <w:t>- «Предоставление субсидии общественной организации г. Новочебоксарска «</w:t>
            </w:r>
            <w:proofErr w:type="spellStart"/>
            <w:r w:rsidRPr="00A94E8C">
              <w:rPr>
                <w:rFonts w:ascii="Times New Roman" w:hAnsi="Times New Roman" w:cs="Times New Roman"/>
                <w:sz w:val="28"/>
                <w:szCs w:val="28"/>
              </w:rPr>
              <w:t>Хоккейно</w:t>
            </w:r>
            <w:proofErr w:type="spellEnd"/>
            <w:r w:rsidRPr="00A94E8C">
              <w:rPr>
                <w:rFonts w:ascii="Times New Roman" w:hAnsi="Times New Roman" w:cs="Times New Roman"/>
                <w:sz w:val="28"/>
                <w:szCs w:val="28"/>
              </w:rPr>
              <w:t>-спортивный клуб «Сокол»» - на 2 229,7 тыс. рублей или на 41,1%;</w:t>
            </w:r>
          </w:p>
          <w:p w:rsidR="0018345C" w:rsidRPr="00D3693C" w:rsidRDefault="0018345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D3693C">
              <w:rPr>
                <w:rFonts w:ascii="Times New Roman" w:hAnsi="Times New Roman" w:cs="Times New Roman"/>
                <w:sz w:val="28"/>
                <w:szCs w:val="28"/>
              </w:rPr>
              <w:t>-</w:t>
            </w:r>
            <w:r w:rsidR="00A43604">
              <w:rPr>
                <w:rFonts w:ascii="Times New Roman" w:hAnsi="Times New Roman" w:cs="Times New Roman"/>
                <w:sz w:val="28"/>
                <w:szCs w:val="28"/>
              </w:rPr>
              <w:t> </w:t>
            </w:r>
            <w:r w:rsidRPr="00D3693C">
              <w:rPr>
                <w:rFonts w:ascii="Times New Roman" w:hAnsi="Times New Roman" w:cs="Times New Roman"/>
                <w:sz w:val="28"/>
                <w:szCs w:val="28"/>
              </w:rPr>
              <w:t>«Государственная поддержка спортсменов и тренеров Чувашской Республики» - на 8 42</w:t>
            </w:r>
            <w:r>
              <w:rPr>
                <w:rFonts w:ascii="Times New Roman" w:hAnsi="Times New Roman" w:cs="Times New Roman"/>
                <w:sz w:val="28"/>
                <w:szCs w:val="28"/>
              </w:rPr>
              <w:t>8,8 тыс. рублей или на 19,7%.</w:t>
            </w:r>
          </w:p>
          <w:p w:rsidR="0018345C" w:rsidRPr="00AB2A1A" w:rsidRDefault="0018345C">
            <w:pPr>
              <w:widowControl w:val="0"/>
              <w:autoSpaceDE w:val="0"/>
              <w:autoSpaceDN w:val="0"/>
              <w:adjustRightInd w:val="0"/>
              <w:spacing w:after="0" w:line="240" w:lineRule="auto"/>
              <w:ind w:firstLine="710"/>
              <w:jc w:val="both"/>
              <w:rPr>
                <w:rFonts w:ascii="Arial" w:hAnsi="Arial" w:cs="Arial"/>
                <w:color w:val="FF0000"/>
                <w:sz w:val="24"/>
                <w:szCs w:val="24"/>
              </w:rPr>
            </w:pPr>
            <w:r w:rsidRPr="00856D38">
              <w:rPr>
                <w:rFonts w:ascii="Times New Roman" w:hAnsi="Times New Roman" w:cs="Times New Roman"/>
                <w:sz w:val="28"/>
                <w:szCs w:val="28"/>
              </w:rPr>
              <w:t>По подразделу</w:t>
            </w:r>
            <w:r w:rsidRPr="00856D38">
              <w:rPr>
                <w:rFonts w:ascii="Times New Roman" w:hAnsi="Times New Roman" w:cs="Times New Roman"/>
                <w:b/>
                <w:bCs/>
                <w:sz w:val="28"/>
                <w:szCs w:val="28"/>
              </w:rPr>
              <w:t xml:space="preserve"> «Другие вопросы в области физической культуры и спорта</w:t>
            </w:r>
            <w:r w:rsidRPr="00856D38">
              <w:rPr>
                <w:rFonts w:ascii="&quot;Times New Roman&quot;" w:hAnsi="&quot;Times New Roman&quot;" w:cs="&quot;Times New Roman&quot;"/>
                <w:b/>
                <w:bCs/>
                <w:sz w:val="28"/>
                <w:szCs w:val="28"/>
              </w:rPr>
              <w:t>»</w:t>
            </w:r>
            <w:r w:rsidRPr="00856D38">
              <w:rPr>
                <w:rFonts w:ascii="&quot;Times New Roman&quot;" w:hAnsi="&quot;Times New Roman&quot;" w:cs="&quot;Times New Roman&quot;"/>
                <w:sz w:val="28"/>
                <w:szCs w:val="28"/>
              </w:rPr>
              <w:t xml:space="preserve"> расходы в</w:t>
            </w:r>
            <w:r w:rsidRPr="00856D38">
              <w:rPr>
                <w:rFonts w:ascii="Times New Roman" w:hAnsi="Times New Roman" w:cs="Times New Roman"/>
                <w:sz w:val="28"/>
                <w:szCs w:val="28"/>
              </w:rPr>
              <w:t xml:space="preserve"> 2022 году увеличиваются на 6 171,8 тыс. рублей или на 11,7%. С учетом изменений расходы составят в сумме 59 115,3 тыс. рублей.</w:t>
            </w:r>
          </w:p>
        </w:tc>
      </w:tr>
      <w:tr w:rsidR="0018345C" w:rsidRPr="00AB2A1A" w:rsidTr="00817361">
        <w:trPr>
          <w:trHeight w:val="357"/>
        </w:trPr>
        <w:tc>
          <w:tcPr>
            <w:tcW w:w="9989" w:type="dxa"/>
            <w:gridSpan w:val="6"/>
            <w:shd w:val="clear" w:color="auto" w:fill="FFFFFF"/>
            <w:tcMar>
              <w:top w:w="0" w:type="dxa"/>
              <w:left w:w="0" w:type="dxa"/>
              <w:bottom w:w="0" w:type="dxa"/>
              <w:right w:w="40" w:type="dxa"/>
            </w:tcMar>
            <w:vAlign w:val="center"/>
          </w:tcPr>
          <w:p w:rsidR="0018345C" w:rsidRDefault="0018345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856D38">
              <w:rPr>
                <w:rFonts w:ascii="Times New Roman" w:hAnsi="Times New Roman" w:cs="Times New Roman"/>
                <w:sz w:val="28"/>
                <w:szCs w:val="28"/>
              </w:rPr>
              <w:t>По данному подразделу в 2022</w:t>
            </w:r>
            <w:r w:rsidR="00A43604">
              <w:rPr>
                <w:rFonts w:ascii="Times New Roman" w:hAnsi="Times New Roman" w:cs="Times New Roman"/>
                <w:sz w:val="28"/>
                <w:szCs w:val="28"/>
              </w:rPr>
              <w:t xml:space="preserve"> году</w:t>
            </w:r>
            <w:r w:rsidRPr="00856D38">
              <w:rPr>
                <w:rFonts w:ascii="Times New Roman" w:hAnsi="Times New Roman" w:cs="Times New Roman"/>
                <w:sz w:val="28"/>
                <w:szCs w:val="28"/>
              </w:rPr>
              <w:t xml:space="preserve"> предусмотрено изменение бюджетных ассигнований на реализацию следующих государственных программ Чувашской Республики:</w:t>
            </w:r>
          </w:p>
          <w:p w:rsidR="00F47C54" w:rsidRPr="00AB2A1A" w:rsidRDefault="00F47C54">
            <w:pPr>
              <w:widowControl w:val="0"/>
              <w:autoSpaceDE w:val="0"/>
              <w:autoSpaceDN w:val="0"/>
              <w:adjustRightInd w:val="0"/>
              <w:spacing w:after="0" w:line="240" w:lineRule="auto"/>
              <w:ind w:firstLine="710"/>
              <w:jc w:val="both"/>
              <w:rPr>
                <w:rFonts w:ascii="Arial" w:hAnsi="Arial" w:cs="Arial"/>
                <w:color w:val="FF0000"/>
                <w:sz w:val="24"/>
                <w:szCs w:val="24"/>
              </w:rPr>
            </w:pPr>
          </w:p>
        </w:tc>
      </w:tr>
      <w:tr w:rsidR="0018345C" w:rsidRPr="0035465B"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5465B" w:rsidRDefault="0018345C">
            <w:pPr>
              <w:widowControl w:val="0"/>
              <w:autoSpaceDE w:val="0"/>
              <w:autoSpaceDN w:val="0"/>
              <w:adjustRightInd w:val="0"/>
              <w:spacing w:after="0" w:line="240" w:lineRule="auto"/>
              <w:jc w:val="center"/>
              <w:rPr>
                <w:rFonts w:ascii="Arial" w:hAnsi="Arial" w:cs="Arial"/>
                <w:sz w:val="24"/>
                <w:szCs w:val="24"/>
              </w:rPr>
            </w:pPr>
            <w:r w:rsidRPr="0035465B">
              <w:rPr>
                <w:rFonts w:ascii="Times New Roman" w:hAnsi="Times New Roman" w:cs="Times New Roman"/>
                <w:sz w:val="20"/>
                <w:szCs w:val="20"/>
              </w:rPr>
              <w:lastRenderedPageBreak/>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5465B" w:rsidRDefault="0018345C">
            <w:pPr>
              <w:widowControl w:val="0"/>
              <w:autoSpaceDE w:val="0"/>
              <w:autoSpaceDN w:val="0"/>
              <w:adjustRightInd w:val="0"/>
              <w:spacing w:after="0" w:line="240" w:lineRule="auto"/>
              <w:jc w:val="center"/>
              <w:rPr>
                <w:rFonts w:ascii="Arial" w:hAnsi="Arial" w:cs="Arial"/>
                <w:sz w:val="24"/>
                <w:szCs w:val="24"/>
              </w:rPr>
            </w:pPr>
            <w:r w:rsidRPr="0035465B">
              <w:rPr>
                <w:rFonts w:ascii="Times New Roman" w:hAnsi="Times New Roman" w:cs="Times New Roman"/>
                <w:sz w:val="20"/>
                <w:szCs w:val="20"/>
              </w:rPr>
              <w:t>Закон о бюджете (с изменениями от 24.03.2022 №5)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5465B" w:rsidRDefault="0018345C">
            <w:pPr>
              <w:widowControl w:val="0"/>
              <w:autoSpaceDE w:val="0"/>
              <w:autoSpaceDN w:val="0"/>
              <w:adjustRightInd w:val="0"/>
              <w:spacing w:after="0" w:line="240" w:lineRule="auto"/>
              <w:jc w:val="center"/>
              <w:rPr>
                <w:rFonts w:ascii="Arial" w:hAnsi="Arial" w:cs="Arial"/>
                <w:sz w:val="24"/>
                <w:szCs w:val="24"/>
              </w:rPr>
            </w:pPr>
            <w:r w:rsidRPr="0035465B">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5465B"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35465B">
              <w:rPr>
                <w:rFonts w:ascii="Times New Roman" w:hAnsi="Times New Roman" w:cs="Times New Roman"/>
                <w:sz w:val="20"/>
                <w:szCs w:val="20"/>
              </w:rPr>
              <w:t>Изменения</w:t>
            </w:r>
          </w:p>
          <w:p w:rsidR="0018345C" w:rsidRPr="0035465B"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35465B">
              <w:rPr>
                <w:rFonts w:ascii="Times New Roman" w:hAnsi="Times New Roman" w:cs="Times New Roman"/>
                <w:sz w:val="20"/>
                <w:szCs w:val="20"/>
              </w:rPr>
              <w:t>(+/-)</w:t>
            </w:r>
          </w:p>
          <w:p w:rsidR="0018345C" w:rsidRPr="0035465B" w:rsidRDefault="0018345C">
            <w:pPr>
              <w:widowControl w:val="0"/>
              <w:autoSpaceDE w:val="0"/>
              <w:autoSpaceDN w:val="0"/>
              <w:adjustRightInd w:val="0"/>
              <w:spacing w:after="0" w:line="240" w:lineRule="auto"/>
              <w:jc w:val="center"/>
              <w:rPr>
                <w:rFonts w:ascii="Arial" w:hAnsi="Arial" w:cs="Arial"/>
                <w:sz w:val="24"/>
                <w:szCs w:val="24"/>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5465B" w:rsidRDefault="0018345C">
            <w:pPr>
              <w:widowControl w:val="0"/>
              <w:autoSpaceDE w:val="0"/>
              <w:autoSpaceDN w:val="0"/>
              <w:adjustRightInd w:val="0"/>
              <w:spacing w:after="0" w:line="240" w:lineRule="auto"/>
              <w:jc w:val="center"/>
              <w:rPr>
                <w:rFonts w:ascii="Arial" w:hAnsi="Arial" w:cs="Arial"/>
                <w:sz w:val="24"/>
                <w:szCs w:val="24"/>
              </w:rPr>
            </w:pPr>
            <w:r w:rsidRPr="0035465B">
              <w:rPr>
                <w:rFonts w:ascii="Times New Roman" w:hAnsi="Times New Roman" w:cs="Times New Roman"/>
                <w:sz w:val="20"/>
                <w:szCs w:val="20"/>
              </w:rPr>
              <w:t>%</w:t>
            </w:r>
          </w:p>
        </w:tc>
      </w:tr>
      <w:tr w:rsidR="0018345C" w:rsidRPr="0035465B"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5465B" w:rsidRDefault="0018345C" w:rsidP="00140936">
            <w:pPr>
              <w:widowControl w:val="0"/>
              <w:autoSpaceDE w:val="0"/>
              <w:autoSpaceDN w:val="0"/>
              <w:adjustRightInd w:val="0"/>
              <w:spacing w:after="0" w:line="240" w:lineRule="auto"/>
              <w:jc w:val="both"/>
              <w:rPr>
                <w:rFonts w:ascii="Arial" w:hAnsi="Arial" w:cs="Arial"/>
                <w:sz w:val="24"/>
                <w:szCs w:val="24"/>
              </w:rPr>
            </w:pPr>
            <w:r w:rsidRPr="0035465B">
              <w:rPr>
                <w:rFonts w:ascii="Times New Roman" w:hAnsi="Times New Roman" w:cs="Times New Roman"/>
                <w:bCs/>
                <w:sz w:val="20"/>
                <w:szCs w:val="20"/>
              </w:rPr>
              <w:t>Государственная программа «Развитие культуры»</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5465B" w:rsidRDefault="0018345C">
            <w:pPr>
              <w:widowControl w:val="0"/>
              <w:autoSpaceDE w:val="0"/>
              <w:autoSpaceDN w:val="0"/>
              <w:adjustRightInd w:val="0"/>
              <w:spacing w:after="0" w:line="240" w:lineRule="auto"/>
              <w:jc w:val="center"/>
              <w:rPr>
                <w:rFonts w:ascii="Arial" w:hAnsi="Arial" w:cs="Arial"/>
                <w:sz w:val="24"/>
                <w:szCs w:val="24"/>
              </w:rPr>
            </w:pPr>
            <w:r w:rsidRPr="0035465B">
              <w:rPr>
                <w:rFonts w:ascii="Times New Roman" w:hAnsi="Times New Roman" w:cs="Times New Roman"/>
                <w:bCs/>
                <w:sz w:val="20"/>
                <w:szCs w:val="20"/>
              </w:rPr>
              <w:t>72,4</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5465B" w:rsidRDefault="0018345C">
            <w:pPr>
              <w:widowControl w:val="0"/>
              <w:autoSpaceDE w:val="0"/>
              <w:autoSpaceDN w:val="0"/>
              <w:adjustRightInd w:val="0"/>
              <w:spacing w:after="0" w:line="240" w:lineRule="auto"/>
              <w:jc w:val="center"/>
              <w:rPr>
                <w:rFonts w:ascii="Arial" w:hAnsi="Arial" w:cs="Arial"/>
                <w:sz w:val="24"/>
                <w:szCs w:val="24"/>
              </w:rPr>
            </w:pPr>
            <w:r w:rsidRPr="0035465B">
              <w:rPr>
                <w:rFonts w:ascii="Times New Roman" w:hAnsi="Times New Roman" w:cs="Times New Roman"/>
                <w:bCs/>
                <w:sz w:val="20"/>
                <w:szCs w:val="20"/>
              </w:rPr>
              <w:t>62,5</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5465B" w:rsidRDefault="0018345C">
            <w:pPr>
              <w:widowControl w:val="0"/>
              <w:autoSpaceDE w:val="0"/>
              <w:autoSpaceDN w:val="0"/>
              <w:adjustRightInd w:val="0"/>
              <w:spacing w:after="0" w:line="240" w:lineRule="auto"/>
              <w:jc w:val="center"/>
              <w:rPr>
                <w:rFonts w:ascii="Arial" w:hAnsi="Arial" w:cs="Arial"/>
                <w:sz w:val="24"/>
                <w:szCs w:val="24"/>
              </w:rPr>
            </w:pPr>
            <w:r w:rsidRPr="0035465B">
              <w:rPr>
                <w:rFonts w:ascii="Times New Roman" w:hAnsi="Times New Roman" w:cs="Times New Roman"/>
                <w:bCs/>
                <w:sz w:val="20"/>
                <w:szCs w:val="20"/>
              </w:rPr>
              <w:t>-9,9</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5465B" w:rsidRDefault="0018345C">
            <w:pPr>
              <w:widowControl w:val="0"/>
              <w:autoSpaceDE w:val="0"/>
              <w:autoSpaceDN w:val="0"/>
              <w:adjustRightInd w:val="0"/>
              <w:spacing w:after="0" w:line="240" w:lineRule="auto"/>
              <w:jc w:val="center"/>
              <w:rPr>
                <w:rFonts w:ascii="Arial" w:hAnsi="Arial" w:cs="Arial"/>
                <w:sz w:val="24"/>
                <w:szCs w:val="24"/>
              </w:rPr>
            </w:pPr>
            <w:r w:rsidRPr="0035465B">
              <w:rPr>
                <w:rFonts w:ascii="Times New Roman" w:hAnsi="Times New Roman" w:cs="Times New Roman"/>
                <w:bCs/>
                <w:sz w:val="20"/>
                <w:szCs w:val="20"/>
              </w:rPr>
              <w:t>-13,7</w:t>
            </w:r>
          </w:p>
        </w:tc>
      </w:tr>
      <w:tr w:rsidR="0018345C" w:rsidRPr="0035465B"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5465B" w:rsidRDefault="0018345C" w:rsidP="00140936">
            <w:pPr>
              <w:widowControl w:val="0"/>
              <w:autoSpaceDE w:val="0"/>
              <w:autoSpaceDN w:val="0"/>
              <w:adjustRightInd w:val="0"/>
              <w:spacing w:after="0" w:line="240" w:lineRule="auto"/>
              <w:jc w:val="both"/>
              <w:rPr>
                <w:rFonts w:ascii="Arial" w:hAnsi="Arial" w:cs="Arial"/>
                <w:sz w:val="24"/>
                <w:szCs w:val="24"/>
              </w:rPr>
            </w:pPr>
            <w:r w:rsidRPr="0035465B">
              <w:rPr>
                <w:rFonts w:ascii="Times New Roman" w:hAnsi="Times New Roman" w:cs="Times New Roman"/>
                <w:bCs/>
                <w:sz w:val="20"/>
                <w:szCs w:val="20"/>
              </w:rPr>
              <w:t>Государственная программа «Развитие физической культуры и спорта»</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5465B" w:rsidRDefault="00A43604">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bCs/>
                <w:sz w:val="20"/>
                <w:szCs w:val="20"/>
              </w:rPr>
              <w:t>32 775,7</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5465B" w:rsidRDefault="00A43604">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bCs/>
                <w:sz w:val="20"/>
                <w:szCs w:val="20"/>
              </w:rPr>
              <w:t>41 603,5</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5465B" w:rsidRDefault="0018345C">
            <w:pPr>
              <w:widowControl w:val="0"/>
              <w:autoSpaceDE w:val="0"/>
              <w:autoSpaceDN w:val="0"/>
              <w:adjustRightInd w:val="0"/>
              <w:spacing w:after="0" w:line="240" w:lineRule="auto"/>
              <w:jc w:val="center"/>
              <w:rPr>
                <w:rFonts w:ascii="Arial" w:hAnsi="Arial" w:cs="Arial"/>
                <w:sz w:val="24"/>
                <w:szCs w:val="24"/>
              </w:rPr>
            </w:pPr>
            <w:r w:rsidRPr="0035465B">
              <w:rPr>
                <w:rFonts w:ascii="Times New Roman" w:hAnsi="Times New Roman" w:cs="Times New Roman"/>
                <w:bCs/>
                <w:sz w:val="20"/>
                <w:szCs w:val="20"/>
              </w:rPr>
              <w:t>8 827,8</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5465B" w:rsidRDefault="00A43604">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bCs/>
                <w:sz w:val="20"/>
                <w:szCs w:val="20"/>
              </w:rPr>
              <w:t>26,9</w:t>
            </w:r>
          </w:p>
        </w:tc>
      </w:tr>
      <w:tr w:rsidR="0018345C" w:rsidRPr="0035465B"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5465B" w:rsidRDefault="0018345C" w:rsidP="00140936">
            <w:pPr>
              <w:widowControl w:val="0"/>
              <w:autoSpaceDE w:val="0"/>
              <w:autoSpaceDN w:val="0"/>
              <w:adjustRightInd w:val="0"/>
              <w:spacing w:after="0" w:line="240" w:lineRule="auto"/>
              <w:jc w:val="both"/>
              <w:rPr>
                <w:rFonts w:ascii="Arial" w:hAnsi="Arial" w:cs="Arial"/>
                <w:sz w:val="24"/>
                <w:szCs w:val="24"/>
              </w:rPr>
            </w:pPr>
            <w:r w:rsidRPr="0035465B">
              <w:rPr>
                <w:rFonts w:ascii="Times New Roman" w:hAnsi="Times New Roman" w:cs="Times New Roman"/>
                <w:bCs/>
                <w:sz w:val="20"/>
                <w:szCs w:val="20"/>
              </w:rPr>
              <w:t>Государственная программа «Развитие потенциала государственного управления»</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5465B" w:rsidRDefault="0018345C">
            <w:pPr>
              <w:widowControl w:val="0"/>
              <w:autoSpaceDE w:val="0"/>
              <w:autoSpaceDN w:val="0"/>
              <w:adjustRightInd w:val="0"/>
              <w:spacing w:after="0" w:line="240" w:lineRule="auto"/>
              <w:jc w:val="center"/>
              <w:rPr>
                <w:rFonts w:ascii="Arial" w:hAnsi="Arial" w:cs="Arial"/>
                <w:sz w:val="24"/>
                <w:szCs w:val="24"/>
              </w:rPr>
            </w:pPr>
            <w:r w:rsidRPr="0035465B">
              <w:rPr>
                <w:rFonts w:ascii="Times New Roman" w:hAnsi="Times New Roman" w:cs="Times New Roman"/>
                <w:bCs/>
                <w:sz w:val="20"/>
                <w:szCs w:val="20"/>
              </w:rPr>
              <w:t>39,8</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5465B" w:rsidRDefault="0018345C">
            <w:pPr>
              <w:widowControl w:val="0"/>
              <w:autoSpaceDE w:val="0"/>
              <w:autoSpaceDN w:val="0"/>
              <w:adjustRightInd w:val="0"/>
              <w:spacing w:after="0" w:line="240" w:lineRule="auto"/>
              <w:jc w:val="center"/>
              <w:rPr>
                <w:rFonts w:ascii="Arial" w:hAnsi="Arial" w:cs="Arial"/>
                <w:sz w:val="24"/>
                <w:szCs w:val="24"/>
              </w:rPr>
            </w:pPr>
            <w:r w:rsidRPr="0035465B">
              <w:rPr>
                <w:rFonts w:ascii="Times New Roman" w:hAnsi="Times New Roman" w:cs="Times New Roman"/>
                <w:bCs/>
                <w:sz w:val="20"/>
                <w:szCs w:val="20"/>
              </w:rPr>
              <w:t>285,8</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5465B" w:rsidRDefault="0018345C">
            <w:pPr>
              <w:widowControl w:val="0"/>
              <w:autoSpaceDE w:val="0"/>
              <w:autoSpaceDN w:val="0"/>
              <w:adjustRightInd w:val="0"/>
              <w:spacing w:after="0" w:line="240" w:lineRule="auto"/>
              <w:jc w:val="center"/>
              <w:rPr>
                <w:rFonts w:ascii="Arial" w:hAnsi="Arial" w:cs="Arial"/>
                <w:sz w:val="24"/>
                <w:szCs w:val="24"/>
              </w:rPr>
            </w:pPr>
            <w:r w:rsidRPr="0035465B">
              <w:rPr>
                <w:rFonts w:ascii="Times New Roman" w:hAnsi="Times New Roman" w:cs="Times New Roman"/>
                <w:bCs/>
                <w:sz w:val="20"/>
                <w:szCs w:val="20"/>
              </w:rPr>
              <w:t>246,0</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5465B" w:rsidRDefault="00A43604">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bCs/>
                <w:sz w:val="20"/>
                <w:szCs w:val="20"/>
              </w:rPr>
              <w:t>в</w:t>
            </w:r>
            <w:r w:rsidRPr="00A43604">
              <w:rPr>
                <w:rFonts w:ascii="Times New Roman" w:hAnsi="Times New Roman" w:cs="Times New Roman"/>
                <w:bCs/>
                <w:sz w:val="20"/>
                <w:szCs w:val="20"/>
              </w:rPr>
              <w:t xml:space="preserve"> 7,2 раза</w:t>
            </w:r>
          </w:p>
        </w:tc>
      </w:tr>
      <w:tr w:rsidR="0018345C" w:rsidRPr="0035465B"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5465B" w:rsidRDefault="0018345C" w:rsidP="00140936">
            <w:pPr>
              <w:widowControl w:val="0"/>
              <w:autoSpaceDE w:val="0"/>
              <w:autoSpaceDN w:val="0"/>
              <w:adjustRightInd w:val="0"/>
              <w:spacing w:after="0" w:line="240" w:lineRule="auto"/>
              <w:jc w:val="both"/>
              <w:rPr>
                <w:rFonts w:ascii="Arial" w:hAnsi="Arial" w:cs="Arial"/>
                <w:sz w:val="24"/>
                <w:szCs w:val="24"/>
              </w:rPr>
            </w:pPr>
            <w:r w:rsidRPr="0035465B">
              <w:rPr>
                <w:rFonts w:ascii="Times New Roman" w:hAnsi="Times New Roman" w:cs="Times New Roman"/>
                <w:bCs/>
                <w:sz w:val="20"/>
                <w:szCs w:val="20"/>
              </w:rPr>
              <w:t>Государственная программа «Цифровое общество Чувашии»</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5465B" w:rsidRDefault="0018345C">
            <w:pPr>
              <w:widowControl w:val="0"/>
              <w:autoSpaceDE w:val="0"/>
              <w:autoSpaceDN w:val="0"/>
              <w:adjustRightInd w:val="0"/>
              <w:spacing w:after="0" w:line="240" w:lineRule="auto"/>
              <w:jc w:val="center"/>
              <w:rPr>
                <w:rFonts w:ascii="Arial" w:hAnsi="Arial" w:cs="Arial"/>
                <w:sz w:val="24"/>
                <w:szCs w:val="24"/>
              </w:rPr>
            </w:pPr>
            <w:r w:rsidRPr="0035465B">
              <w:rPr>
                <w:rFonts w:ascii="Times New Roman" w:hAnsi="Times New Roman" w:cs="Times New Roman"/>
                <w:bCs/>
                <w:sz w:val="20"/>
                <w:szCs w:val="20"/>
              </w:rPr>
              <w:t>20 055,6</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5465B" w:rsidRDefault="0018345C">
            <w:pPr>
              <w:widowControl w:val="0"/>
              <w:autoSpaceDE w:val="0"/>
              <w:autoSpaceDN w:val="0"/>
              <w:adjustRightInd w:val="0"/>
              <w:spacing w:after="0" w:line="240" w:lineRule="auto"/>
              <w:jc w:val="center"/>
              <w:rPr>
                <w:rFonts w:ascii="Arial" w:hAnsi="Arial" w:cs="Arial"/>
                <w:sz w:val="24"/>
                <w:szCs w:val="24"/>
              </w:rPr>
            </w:pPr>
            <w:r w:rsidRPr="0035465B">
              <w:rPr>
                <w:rFonts w:ascii="Times New Roman" w:hAnsi="Times New Roman" w:cs="Times New Roman"/>
                <w:bCs/>
                <w:sz w:val="20"/>
                <w:szCs w:val="20"/>
              </w:rPr>
              <w:t>17 163,5</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5465B" w:rsidRDefault="0018345C">
            <w:pPr>
              <w:widowControl w:val="0"/>
              <w:autoSpaceDE w:val="0"/>
              <w:autoSpaceDN w:val="0"/>
              <w:adjustRightInd w:val="0"/>
              <w:spacing w:after="0" w:line="240" w:lineRule="auto"/>
              <w:jc w:val="center"/>
              <w:rPr>
                <w:rFonts w:ascii="Arial" w:hAnsi="Arial" w:cs="Arial"/>
                <w:sz w:val="24"/>
                <w:szCs w:val="24"/>
              </w:rPr>
            </w:pPr>
            <w:r w:rsidRPr="0035465B">
              <w:rPr>
                <w:rFonts w:ascii="Times New Roman" w:hAnsi="Times New Roman" w:cs="Times New Roman"/>
                <w:bCs/>
                <w:sz w:val="20"/>
                <w:szCs w:val="20"/>
              </w:rPr>
              <w:t>-2 892,1</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5465B" w:rsidRDefault="0018345C">
            <w:pPr>
              <w:widowControl w:val="0"/>
              <w:autoSpaceDE w:val="0"/>
              <w:autoSpaceDN w:val="0"/>
              <w:adjustRightInd w:val="0"/>
              <w:spacing w:after="0" w:line="240" w:lineRule="auto"/>
              <w:jc w:val="center"/>
              <w:rPr>
                <w:rFonts w:ascii="Arial" w:hAnsi="Arial" w:cs="Arial"/>
                <w:sz w:val="24"/>
                <w:szCs w:val="24"/>
              </w:rPr>
            </w:pPr>
            <w:r w:rsidRPr="0035465B">
              <w:rPr>
                <w:rFonts w:ascii="Times New Roman" w:hAnsi="Times New Roman" w:cs="Times New Roman"/>
                <w:bCs/>
                <w:sz w:val="20"/>
                <w:szCs w:val="20"/>
              </w:rPr>
              <w:t>-14,4</w:t>
            </w:r>
          </w:p>
        </w:tc>
      </w:tr>
      <w:tr w:rsidR="0018345C" w:rsidRPr="00AB2A1A" w:rsidTr="00E5088D">
        <w:trPr>
          <w:trHeight w:val="407"/>
        </w:trPr>
        <w:tc>
          <w:tcPr>
            <w:tcW w:w="9989" w:type="dxa"/>
            <w:gridSpan w:val="6"/>
            <w:tcMar>
              <w:top w:w="0" w:type="dxa"/>
              <w:left w:w="0" w:type="dxa"/>
              <w:bottom w:w="0" w:type="dxa"/>
              <w:right w:w="40" w:type="dxa"/>
            </w:tcMar>
            <w:vAlign w:val="center"/>
          </w:tcPr>
          <w:p w:rsidR="0018345C" w:rsidRDefault="0018345C" w:rsidP="00140936">
            <w:pPr>
              <w:widowControl w:val="0"/>
              <w:autoSpaceDE w:val="0"/>
              <w:autoSpaceDN w:val="0"/>
              <w:adjustRightInd w:val="0"/>
              <w:spacing w:after="0" w:line="240" w:lineRule="auto"/>
              <w:ind w:firstLine="710"/>
              <w:jc w:val="both"/>
              <w:rPr>
                <w:rFonts w:ascii="Times New Roman" w:hAnsi="Times New Roman" w:cs="Times New Roman"/>
                <w:sz w:val="28"/>
                <w:szCs w:val="28"/>
              </w:rPr>
            </w:pPr>
            <w:r>
              <w:rPr>
                <w:rFonts w:ascii="Times New Roman" w:hAnsi="Times New Roman" w:cs="Times New Roman"/>
                <w:color w:val="000000"/>
                <w:sz w:val="28"/>
                <w:szCs w:val="28"/>
              </w:rPr>
              <w:t>Законопроектом планируется увеличить бюджетные ассигнования</w:t>
            </w:r>
            <w:r w:rsidR="00D5450F">
              <w:rPr>
                <w:rFonts w:ascii="Times New Roman" w:hAnsi="Times New Roman" w:cs="Times New Roman"/>
                <w:color w:val="000000"/>
                <w:sz w:val="28"/>
                <w:szCs w:val="28"/>
              </w:rPr>
              <w:t xml:space="preserve"> в рамках государственной программы «Развитие физической культуры и спорта»</w:t>
            </w:r>
            <w:r>
              <w:rPr>
                <w:rFonts w:ascii="Times New Roman" w:hAnsi="Times New Roman" w:cs="Times New Roman"/>
                <w:color w:val="000000"/>
                <w:sz w:val="28"/>
                <w:szCs w:val="28"/>
              </w:rPr>
              <w:t xml:space="preserve"> в основном на целевые статьи </w:t>
            </w:r>
            <w:r w:rsidRPr="00FA0502">
              <w:rPr>
                <w:rFonts w:ascii="Times New Roman" w:hAnsi="Times New Roman" w:cs="Times New Roman"/>
                <w:sz w:val="28"/>
                <w:szCs w:val="28"/>
              </w:rPr>
              <w:t>«Обеспечение функций государственных органов» - на 8</w:t>
            </w:r>
            <w:r>
              <w:rPr>
                <w:rFonts w:ascii="Times New Roman" w:hAnsi="Times New Roman" w:cs="Times New Roman"/>
                <w:sz w:val="28"/>
                <w:szCs w:val="28"/>
              </w:rPr>
              <w:t> 809,8</w:t>
            </w:r>
            <w:r w:rsidR="00D5450F">
              <w:rPr>
                <w:rFonts w:ascii="Times New Roman" w:hAnsi="Times New Roman" w:cs="Times New Roman"/>
                <w:sz w:val="28"/>
                <w:szCs w:val="28"/>
              </w:rPr>
              <w:t> </w:t>
            </w:r>
            <w:r>
              <w:rPr>
                <w:rFonts w:ascii="Times New Roman" w:hAnsi="Times New Roman" w:cs="Times New Roman"/>
                <w:sz w:val="28"/>
                <w:szCs w:val="28"/>
              </w:rPr>
              <w:t xml:space="preserve">тыс. рублей или на 52,8% и </w:t>
            </w:r>
            <w:r w:rsidRPr="00FA0502">
              <w:rPr>
                <w:rFonts w:ascii="Times New Roman" w:hAnsi="Times New Roman" w:cs="Times New Roman"/>
                <w:sz w:val="28"/>
                <w:szCs w:val="28"/>
              </w:rPr>
              <w:t>«Поощрение органов исполнительной власти Чувашской Республики за достижение показателей эффективности деятельности»</w:t>
            </w:r>
            <w:r>
              <w:rPr>
                <w:rFonts w:ascii="Times New Roman" w:hAnsi="Times New Roman" w:cs="Times New Roman"/>
                <w:sz w:val="28"/>
                <w:szCs w:val="28"/>
              </w:rPr>
              <w:t>- на 285,8 тыс. рублей.</w:t>
            </w:r>
          </w:p>
          <w:p w:rsidR="0018345C" w:rsidRDefault="00D5450F" w:rsidP="00D5450F">
            <w:pPr>
              <w:widowControl w:val="0"/>
              <w:autoSpaceDE w:val="0"/>
              <w:autoSpaceDN w:val="0"/>
              <w:adjustRightInd w:val="0"/>
              <w:spacing w:after="0" w:line="24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В рамках государственной программы «Цифровое общество Чувашии» планируется уменьшить бюджетные ассигнования по </w:t>
            </w:r>
            <w:r w:rsidR="0018345C">
              <w:rPr>
                <w:rFonts w:ascii="Times New Roman" w:hAnsi="Times New Roman" w:cs="Times New Roman"/>
                <w:sz w:val="28"/>
                <w:szCs w:val="28"/>
              </w:rPr>
              <w:t>целев</w:t>
            </w:r>
            <w:r>
              <w:rPr>
                <w:rFonts w:ascii="Times New Roman" w:hAnsi="Times New Roman" w:cs="Times New Roman"/>
                <w:sz w:val="28"/>
                <w:szCs w:val="28"/>
              </w:rPr>
              <w:t>ой</w:t>
            </w:r>
            <w:r w:rsidR="0018345C">
              <w:rPr>
                <w:rFonts w:ascii="Times New Roman" w:hAnsi="Times New Roman" w:cs="Times New Roman"/>
                <w:sz w:val="28"/>
                <w:szCs w:val="28"/>
              </w:rPr>
              <w:t xml:space="preserve"> стать</w:t>
            </w:r>
            <w:r>
              <w:rPr>
                <w:rFonts w:ascii="Times New Roman" w:hAnsi="Times New Roman" w:cs="Times New Roman"/>
                <w:sz w:val="28"/>
                <w:szCs w:val="28"/>
              </w:rPr>
              <w:t>е</w:t>
            </w:r>
            <w:r w:rsidR="0018345C">
              <w:rPr>
                <w:rFonts w:ascii="Times New Roman" w:hAnsi="Times New Roman" w:cs="Times New Roman"/>
                <w:sz w:val="28"/>
                <w:szCs w:val="28"/>
              </w:rPr>
              <w:t xml:space="preserve"> </w:t>
            </w:r>
            <w:r w:rsidR="0018345C" w:rsidRPr="002F24D5">
              <w:rPr>
                <w:rFonts w:ascii="Times New Roman" w:hAnsi="Times New Roman" w:cs="Times New Roman"/>
                <w:sz w:val="28"/>
                <w:szCs w:val="28"/>
              </w:rP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муниципальных органов и городских округов Чувашской Республики» на</w:t>
            </w:r>
            <w:r>
              <w:rPr>
                <w:rFonts w:ascii="Times New Roman" w:hAnsi="Times New Roman" w:cs="Times New Roman"/>
                <w:sz w:val="28"/>
                <w:szCs w:val="28"/>
              </w:rPr>
              <w:t xml:space="preserve"> сумму</w:t>
            </w:r>
            <w:r w:rsidR="0018345C" w:rsidRPr="002F24D5">
              <w:rPr>
                <w:rFonts w:ascii="Times New Roman" w:hAnsi="Times New Roman" w:cs="Times New Roman"/>
                <w:sz w:val="28"/>
                <w:szCs w:val="28"/>
              </w:rPr>
              <w:t xml:space="preserve"> 2 892,1 тыс. рублей или</w:t>
            </w:r>
            <w:r w:rsidR="0018345C">
              <w:rPr>
                <w:rFonts w:ascii="Times New Roman" w:hAnsi="Times New Roman" w:cs="Times New Roman"/>
                <w:sz w:val="28"/>
                <w:szCs w:val="28"/>
              </w:rPr>
              <w:t xml:space="preserve"> на 14,4%.</w:t>
            </w:r>
          </w:p>
          <w:p w:rsidR="00F47C54" w:rsidRDefault="00F47C54" w:rsidP="00D5450F">
            <w:pPr>
              <w:widowControl w:val="0"/>
              <w:autoSpaceDE w:val="0"/>
              <w:autoSpaceDN w:val="0"/>
              <w:adjustRightInd w:val="0"/>
              <w:spacing w:after="0" w:line="240" w:lineRule="auto"/>
              <w:ind w:firstLine="710"/>
              <w:jc w:val="both"/>
              <w:rPr>
                <w:rFonts w:ascii="Times New Roman" w:hAnsi="Times New Roman" w:cs="Times New Roman"/>
                <w:sz w:val="28"/>
                <w:szCs w:val="28"/>
              </w:rPr>
            </w:pPr>
          </w:p>
          <w:p w:rsidR="0018345C" w:rsidRPr="00AB2A1A" w:rsidRDefault="0018345C">
            <w:pPr>
              <w:widowControl w:val="0"/>
              <w:autoSpaceDE w:val="0"/>
              <w:autoSpaceDN w:val="0"/>
              <w:adjustRightInd w:val="0"/>
              <w:spacing w:after="0" w:line="240" w:lineRule="auto"/>
              <w:ind w:firstLine="710"/>
              <w:jc w:val="center"/>
              <w:rPr>
                <w:rFonts w:ascii="Arial" w:hAnsi="Arial" w:cs="Arial"/>
                <w:color w:val="FF0000"/>
                <w:sz w:val="24"/>
                <w:szCs w:val="24"/>
              </w:rPr>
            </w:pPr>
            <w:r w:rsidRPr="00C16B0A">
              <w:rPr>
                <w:rFonts w:ascii="Times New Roman" w:hAnsi="Times New Roman" w:cs="Times New Roman"/>
                <w:b/>
                <w:bCs/>
                <w:sz w:val="28"/>
                <w:szCs w:val="28"/>
              </w:rPr>
              <w:t>3.13. Средства массовой информации</w:t>
            </w:r>
          </w:p>
        </w:tc>
      </w:tr>
      <w:tr w:rsidR="0018345C" w:rsidRPr="00AB2A1A" w:rsidTr="00817361">
        <w:trPr>
          <w:trHeight w:val="288"/>
        </w:trPr>
        <w:tc>
          <w:tcPr>
            <w:tcW w:w="9989" w:type="dxa"/>
            <w:gridSpan w:val="6"/>
            <w:tcMar>
              <w:top w:w="0" w:type="dxa"/>
              <w:left w:w="0" w:type="dxa"/>
              <w:bottom w:w="0" w:type="dxa"/>
              <w:right w:w="40" w:type="dxa"/>
            </w:tcMar>
            <w:vAlign w:val="center"/>
          </w:tcPr>
          <w:p w:rsidR="0018345C" w:rsidRDefault="0018345C" w:rsidP="00C16B0A">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E15559">
              <w:rPr>
                <w:rFonts w:ascii="Times New Roman" w:hAnsi="Times New Roman" w:cs="Times New Roman"/>
                <w:color w:val="000000"/>
                <w:sz w:val="28"/>
                <w:szCs w:val="28"/>
              </w:rPr>
              <w:t>Бюджетные ассигнования по разделу</w:t>
            </w:r>
            <w:r w:rsidRPr="00E15559">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w:t>
            </w:r>
            <w:r w:rsidRPr="00E15559">
              <w:rPr>
                <w:rFonts w:ascii="Times New Roman" w:hAnsi="Times New Roman" w:cs="Times New Roman"/>
                <w:b/>
                <w:bCs/>
                <w:color w:val="000000"/>
                <w:sz w:val="28"/>
                <w:szCs w:val="28"/>
              </w:rPr>
              <w:t>Средства массовой информации</w:t>
            </w:r>
            <w:r>
              <w:rPr>
                <w:rFonts w:ascii="Times New Roman" w:hAnsi="Times New Roman" w:cs="Times New Roman"/>
                <w:b/>
                <w:bCs/>
                <w:color w:val="000000"/>
                <w:sz w:val="28"/>
                <w:szCs w:val="28"/>
              </w:rPr>
              <w:t>»</w:t>
            </w:r>
            <w:r w:rsidRPr="00E15559">
              <w:rPr>
                <w:rFonts w:ascii="Times New Roman" w:hAnsi="Times New Roman" w:cs="Times New Roman"/>
                <w:color w:val="000000"/>
                <w:sz w:val="28"/>
                <w:szCs w:val="28"/>
              </w:rPr>
              <w:t xml:space="preserve"> на 2022 год увеличиваются на 5</w:t>
            </w:r>
            <w:r>
              <w:rPr>
                <w:rFonts w:ascii="Times New Roman" w:hAnsi="Times New Roman" w:cs="Times New Roman"/>
                <w:color w:val="000000"/>
                <w:sz w:val="28"/>
                <w:szCs w:val="28"/>
              </w:rPr>
              <w:t> </w:t>
            </w:r>
            <w:r w:rsidRPr="00E15559">
              <w:rPr>
                <w:rFonts w:ascii="Times New Roman" w:hAnsi="Times New Roman" w:cs="Times New Roman"/>
                <w:color w:val="000000"/>
                <w:sz w:val="28"/>
                <w:szCs w:val="28"/>
              </w:rPr>
              <w:t>264,9 тыс. рублей</w:t>
            </w:r>
            <w:r>
              <w:rPr>
                <w:rFonts w:ascii="Times New Roman" w:hAnsi="Times New Roman" w:cs="Times New Roman"/>
                <w:color w:val="000000"/>
                <w:sz w:val="28"/>
                <w:szCs w:val="28"/>
              </w:rPr>
              <w:t>,</w:t>
            </w:r>
            <w:r w:rsidRPr="00E15559">
              <w:rPr>
                <w:rFonts w:ascii="Times New Roman" w:hAnsi="Times New Roman" w:cs="Times New Roman"/>
                <w:color w:val="000000"/>
                <w:sz w:val="28"/>
                <w:szCs w:val="28"/>
              </w:rPr>
              <w:t xml:space="preserve"> или на 2,6%. С учетом изменений расходы составят в сумме 205</w:t>
            </w:r>
            <w:r>
              <w:rPr>
                <w:rFonts w:ascii="Times New Roman" w:hAnsi="Times New Roman" w:cs="Times New Roman"/>
                <w:color w:val="000000"/>
                <w:sz w:val="28"/>
                <w:szCs w:val="28"/>
              </w:rPr>
              <w:t> </w:t>
            </w:r>
            <w:r w:rsidRPr="00E15559">
              <w:rPr>
                <w:rFonts w:ascii="Times New Roman" w:hAnsi="Times New Roman" w:cs="Times New Roman"/>
                <w:color w:val="000000"/>
                <w:sz w:val="28"/>
                <w:szCs w:val="28"/>
              </w:rPr>
              <w:t>220,9 тыс.</w:t>
            </w:r>
            <w:r>
              <w:rPr>
                <w:rFonts w:ascii="Times New Roman" w:hAnsi="Times New Roman" w:cs="Times New Roman"/>
                <w:color w:val="000000"/>
                <w:sz w:val="28"/>
                <w:szCs w:val="28"/>
              </w:rPr>
              <w:t xml:space="preserve"> </w:t>
            </w:r>
            <w:r w:rsidRPr="00E15559">
              <w:rPr>
                <w:rFonts w:ascii="Times New Roman" w:hAnsi="Times New Roman" w:cs="Times New Roman"/>
                <w:color w:val="000000"/>
                <w:sz w:val="28"/>
                <w:szCs w:val="28"/>
              </w:rPr>
              <w:t>рублей.</w:t>
            </w:r>
          </w:p>
          <w:p w:rsidR="0018345C" w:rsidRDefault="0018345C" w:rsidP="00C16B0A">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E15559">
              <w:rPr>
                <w:rFonts w:ascii="Times New Roman" w:hAnsi="Times New Roman" w:cs="Times New Roman"/>
                <w:color w:val="000000"/>
                <w:sz w:val="28"/>
                <w:szCs w:val="28"/>
              </w:rPr>
              <w:t>Расходы по данному разделу на плановый период 2023 года увеличиваются на 2</w:t>
            </w:r>
            <w:r>
              <w:rPr>
                <w:rFonts w:ascii="Times New Roman" w:hAnsi="Times New Roman" w:cs="Times New Roman"/>
                <w:color w:val="000000"/>
                <w:sz w:val="28"/>
                <w:szCs w:val="28"/>
              </w:rPr>
              <w:t> </w:t>
            </w:r>
            <w:r w:rsidRPr="00E15559">
              <w:rPr>
                <w:rFonts w:ascii="Times New Roman" w:hAnsi="Times New Roman" w:cs="Times New Roman"/>
                <w:color w:val="000000"/>
                <w:sz w:val="28"/>
                <w:szCs w:val="28"/>
              </w:rPr>
              <w:t>452,6 тыс. рублей или на 1,3% до объема 185</w:t>
            </w:r>
            <w:r>
              <w:rPr>
                <w:rFonts w:ascii="Times New Roman" w:hAnsi="Times New Roman" w:cs="Times New Roman"/>
                <w:color w:val="000000"/>
                <w:sz w:val="28"/>
                <w:szCs w:val="28"/>
              </w:rPr>
              <w:t> </w:t>
            </w:r>
            <w:r w:rsidRPr="00E15559">
              <w:rPr>
                <w:rFonts w:ascii="Times New Roman" w:hAnsi="Times New Roman" w:cs="Times New Roman"/>
                <w:color w:val="000000"/>
                <w:sz w:val="28"/>
                <w:szCs w:val="28"/>
              </w:rPr>
              <w:t>077,0 тыс.</w:t>
            </w:r>
            <w:r>
              <w:rPr>
                <w:rFonts w:ascii="Times New Roman" w:hAnsi="Times New Roman" w:cs="Times New Roman"/>
                <w:color w:val="000000"/>
                <w:sz w:val="28"/>
                <w:szCs w:val="28"/>
              </w:rPr>
              <w:t xml:space="preserve"> </w:t>
            </w:r>
            <w:r w:rsidRPr="00E15559">
              <w:rPr>
                <w:rFonts w:ascii="Times New Roman" w:hAnsi="Times New Roman" w:cs="Times New Roman"/>
                <w:color w:val="000000"/>
                <w:sz w:val="28"/>
                <w:szCs w:val="28"/>
              </w:rPr>
              <w:t>рублей. Расходы на плановый период 2024 года увеличиваются на 2</w:t>
            </w:r>
            <w:r>
              <w:rPr>
                <w:rFonts w:ascii="Times New Roman" w:hAnsi="Times New Roman" w:cs="Times New Roman"/>
                <w:color w:val="000000"/>
                <w:sz w:val="28"/>
                <w:szCs w:val="28"/>
              </w:rPr>
              <w:t> </w:t>
            </w:r>
            <w:r w:rsidRPr="00E15559">
              <w:rPr>
                <w:rFonts w:ascii="Times New Roman" w:hAnsi="Times New Roman" w:cs="Times New Roman"/>
                <w:color w:val="000000"/>
                <w:sz w:val="28"/>
                <w:szCs w:val="28"/>
              </w:rPr>
              <w:t>452,6 тыс. рублей или на 1,3% до объема 185</w:t>
            </w:r>
            <w:r>
              <w:rPr>
                <w:rFonts w:ascii="Times New Roman" w:hAnsi="Times New Roman" w:cs="Times New Roman"/>
                <w:color w:val="000000"/>
                <w:sz w:val="28"/>
                <w:szCs w:val="28"/>
              </w:rPr>
              <w:t> </w:t>
            </w:r>
            <w:r w:rsidRPr="00E15559">
              <w:rPr>
                <w:rFonts w:ascii="Times New Roman" w:hAnsi="Times New Roman" w:cs="Times New Roman"/>
                <w:color w:val="000000"/>
                <w:sz w:val="28"/>
                <w:szCs w:val="28"/>
              </w:rPr>
              <w:t>077,0 тыс.</w:t>
            </w:r>
            <w:r>
              <w:rPr>
                <w:rFonts w:ascii="Times New Roman" w:hAnsi="Times New Roman" w:cs="Times New Roman"/>
                <w:color w:val="000000"/>
                <w:sz w:val="28"/>
                <w:szCs w:val="28"/>
              </w:rPr>
              <w:t xml:space="preserve"> </w:t>
            </w:r>
            <w:r w:rsidRPr="00E15559">
              <w:rPr>
                <w:rFonts w:ascii="Times New Roman" w:hAnsi="Times New Roman" w:cs="Times New Roman"/>
                <w:color w:val="000000"/>
                <w:sz w:val="28"/>
                <w:szCs w:val="28"/>
              </w:rPr>
              <w:t>рублей.</w:t>
            </w:r>
          </w:p>
          <w:p w:rsidR="0018345C" w:rsidRDefault="0018345C" w:rsidP="00C16B0A">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E15559">
              <w:rPr>
                <w:rFonts w:ascii="Times New Roman" w:hAnsi="Times New Roman" w:cs="Times New Roman"/>
                <w:color w:val="000000"/>
                <w:sz w:val="28"/>
                <w:szCs w:val="28"/>
              </w:rPr>
              <w:t>По подразделу</w:t>
            </w:r>
            <w:r w:rsidRPr="00E15559">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w:t>
            </w:r>
            <w:r w:rsidRPr="00E15559">
              <w:rPr>
                <w:rFonts w:ascii="Times New Roman" w:hAnsi="Times New Roman" w:cs="Times New Roman"/>
                <w:b/>
                <w:bCs/>
                <w:color w:val="000000"/>
                <w:sz w:val="28"/>
                <w:szCs w:val="28"/>
              </w:rPr>
              <w:t>Телевидение и радиовещание</w:t>
            </w:r>
            <w:r>
              <w:rPr>
                <w:rFonts w:ascii="&quot;Times New Roman&quot;" w:hAnsi="&quot;Times New Roman&quot;" w:cs="&quot;Times New Roman&quot;"/>
                <w:b/>
                <w:bCs/>
                <w:color w:val="000000"/>
                <w:sz w:val="28"/>
                <w:szCs w:val="28"/>
              </w:rPr>
              <w:t>»</w:t>
            </w:r>
            <w:r w:rsidRPr="00E15559">
              <w:rPr>
                <w:rFonts w:ascii="&quot;Times New Roman&quot;" w:hAnsi="&quot;Times New Roman&quot;" w:cs="&quot;Times New Roman&quot;"/>
                <w:color w:val="000000"/>
                <w:sz w:val="28"/>
                <w:szCs w:val="28"/>
              </w:rPr>
              <w:t xml:space="preserve"> расходы в</w:t>
            </w:r>
            <w:r w:rsidRPr="00E15559">
              <w:rPr>
                <w:rFonts w:ascii="Times New Roman" w:hAnsi="Times New Roman" w:cs="Times New Roman"/>
                <w:color w:val="000000"/>
                <w:sz w:val="28"/>
                <w:szCs w:val="28"/>
              </w:rPr>
              <w:t xml:space="preserve"> 2022 году увеличиваются на 6</w:t>
            </w:r>
            <w:r>
              <w:rPr>
                <w:rFonts w:ascii="Times New Roman" w:hAnsi="Times New Roman" w:cs="Times New Roman"/>
                <w:color w:val="000000"/>
                <w:sz w:val="28"/>
                <w:szCs w:val="28"/>
              </w:rPr>
              <w:t> </w:t>
            </w:r>
            <w:r w:rsidRPr="00E15559">
              <w:rPr>
                <w:rFonts w:ascii="Times New Roman" w:hAnsi="Times New Roman" w:cs="Times New Roman"/>
                <w:color w:val="000000"/>
                <w:sz w:val="28"/>
                <w:szCs w:val="28"/>
              </w:rPr>
              <w:t>147,4 тыс. рублей или на 6,4%. С учетом изменений расходы составят в сумме 102</w:t>
            </w:r>
            <w:r>
              <w:rPr>
                <w:rFonts w:ascii="Times New Roman" w:hAnsi="Times New Roman" w:cs="Times New Roman"/>
                <w:color w:val="000000"/>
                <w:sz w:val="28"/>
                <w:szCs w:val="28"/>
              </w:rPr>
              <w:t> </w:t>
            </w:r>
            <w:r w:rsidRPr="00E15559">
              <w:rPr>
                <w:rFonts w:ascii="Times New Roman" w:hAnsi="Times New Roman" w:cs="Times New Roman"/>
                <w:color w:val="000000"/>
                <w:sz w:val="28"/>
                <w:szCs w:val="28"/>
              </w:rPr>
              <w:t>520,3 тыс.</w:t>
            </w:r>
            <w:r>
              <w:rPr>
                <w:rFonts w:ascii="Times New Roman" w:hAnsi="Times New Roman" w:cs="Times New Roman"/>
                <w:color w:val="000000"/>
                <w:sz w:val="28"/>
                <w:szCs w:val="28"/>
              </w:rPr>
              <w:t xml:space="preserve"> </w:t>
            </w:r>
            <w:r w:rsidRPr="00E15559">
              <w:rPr>
                <w:rFonts w:ascii="Times New Roman" w:hAnsi="Times New Roman" w:cs="Times New Roman"/>
                <w:color w:val="000000"/>
                <w:sz w:val="28"/>
                <w:szCs w:val="28"/>
              </w:rPr>
              <w:t>рублей.</w:t>
            </w:r>
          </w:p>
          <w:p w:rsidR="0018345C" w:rsidRPr="00C16B0A" w:rsidRDefault="0018345C" w:rsidP="00E5088D">
            <w:pPr>
              <w:widowControl w:val="0"/>
              <w:autoSpaceDE w:val="0"/>
              <w:autoSpaceDN w:val="0"/>
              <w:adjustRightInd w:val="0"/>
              <w:spacing w:after="0" w:line="240" w:lineRule="auto"/>
              <w:ind w:firstLine="710"/>
              <w:jc w:val="both"/>
              <w:rPr>
                <w:rFonts w:ascii="Times New Roman" w:hAnsi="Times New Roman" w:cs="Times New Roman"/>
                <w:color w:val="FF0000"/>
                <w:sz w:val="28"/>
                <w:szCs w:val="28"/>
              </w:rPr>
            </w:pPr>
            <w:r w:rsidRPr="00E15559">
              <w:rPr>
                <w:rFonts w:ascii="Times New Roman" w:hAnsi="Times New Roman" w:cs="Times New Roman"/>
                <w:color w:val="000000"/>
                <w:sz w:val="28"/>
                <w:szCs w:val="28"/>
              </w:rPr>
              <w:t>По данному подразделу в 2022</w:t>
            </w:r>
            <w:r w:rsidR="00E5088D">
              <w:rPr>
                <w:rFonts w:ascii="Times New Roman" w:hAnsi="Times New Roman" w:cs="Times New Roman"/>
                <w:color w:val="000000"/>
                <w:sz w:val="28"/>
                <w:szCs w:val="28"/>
              </w:rPr>
              <w:t xml:space="preserve"> году</w:t>
            </w:r>
            <w:r w:rsidRPr="00E15559">
              <w:rPr>
                <w:rFonts w:ascii="Times New Roman" w:hAnsi="Times New Roman" w:cs="Times New Roman"/>
                <w:color w:val="000000"/>
                <w:sz w:val="28"/>
                <w:szCs w:val="28"/>
              </w:rPr>
              <w:t xml:space="preserve"> предусмотрено изменение бюджетных ассигнований на реализацию следующ</w:t>
            </w:r>
            <w:r>
              <w:rPr>
                <w:rFonts w:ascii="Times New Roman" w:hAnsi="Times New Roman" w:cs="Times New Roman"/>
                <w:color w:val="000000"/>
                <w:sz w:val="28"/>
                <w:szCs w:val="28"/>
              </w:rPr>
              <w:t>ей</w:t>
            </w:r>
            <w:r w:rsidRPr="00E15559">
              <w:rPr>
                <w:rFonts w:ascii="Times New Roman" w:hAnsi="Times New Roman" w:cs="Times New Roman"/>
                <w:color w:val="000000"/>
                <w:sz w:val="28"/>
                <w:szCs w:val="28"/>
              </w:rPr>
              <w:t xml:space="preserve"> государственн</w:t>
            </w:r>
            <w:r>
              <w:rPr>
                <w:rFonts w:ascii="Times New Roman" w:hAnsi="Times New Roman" w:cs="Times New Roman"/>
                <w:color w:val="000000"/>
                <w:sz w:val="28"/>
                <w:szCs w:val="28"/>
              </w:rPr>
              <w:t>ой</w:t>
            </w:r>
            <w:r w:rsidRPr="00E15559">
              <w:rPr>
                <w:rFonts w:ascii="Times New Roman" w:hAnsi="Times New Roman" w:cs="Times New Roman"/>
                <w:color w:val="000000"/>
                <w:sz w:val="28"/>
                <w:szCs w:val="28"/>
              </w:rPr>
              <w:t xml:space="preserve"> программ</w:t>
            </w:r>
            <w:r>
              <w:rPr>
                <w:rFonts w:ascii="Times New Roman" w:hAnsi="Times New Roman" w:cs="Times New Roman"/>
                <w:color w:val="000000"/>
                <w:sz w:val="28"/>
                <w:szCs w:val="28"/>
              </w:rPr>
              <w:t xml:space="preserve">ы </w:t>
            </w:r>
            <w:r w:rsidRPr="00E15559">
              <w:rPr>
                <w:rFonts w:ascii="Times New Roman" w:hAnsi="Times New Roman" w:cs="Times New Roman"/>
                <w:color w:val="000000"/>
                <w:sz w:val="28"/>
                <w:szCs w:val="28"/>
              </w:rPr>
              <w:t>Чувашской Республики:</w:t>
            </w:r>
          </w:p>
        </w:tc>
      </w:tr>
      <w:tr w:rsidR="0018345C" w:rsidRPr="003A43F1"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A43F1" w:rsidRDefault="0018345C">
            <w:pPr>
              <w:widowControl w:val="0"/>
              <w:autoSpaceDE w:val="0"/>
              <w:autoSpaceDN w:val="0"/>
              <w:adjustRightInd w:val="0"/>
              <w:spacing w:after="0" w:line="240" w:lineRule="auto"/>
              <w:jc w:val="center"/>
              <w:rPr>
                <w:rFonts w:ascii="Arial" w:hAnsi="Arial" w:cs="Arial"/>
                <w:sz w:val="24"/>
                <w:szCs w:val="24"/>
              </w:rPr>
            </w:pPr>
            <w:r w:rsidRPr="003A43F1">
              <w:rPr>
                <w:rFonts w:ascii="Times New Roman" w:hAnsi="Times New Roman" w:cs="Times New Roman"/>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A43F1" w:rsidRDefault="0018345C">
            <w:pPr>
              <w:widowControl w:val="0"/>
              <w:autoSpaceDE w:val="0"/>
              <w:autoSpaceDN w:val="0"/>
              <w:adjustRightInd w:val="0"/>
              <w:spacing w:after="0" w:line="240" w:lineRule="auto"/>
              <w:jc w:val="center"/>
              <w:rPr>
                <w:rFonts w:ascii="Arial" w:hAnsi="Arial" w:cs="Arial"/>
                <w:sz w:val="24"/>
                <w:szCs w:val="24"/>
              </w:rPr>
            </w:pPr>
            <w:r w:rsidRPr="003A43F1">
              <w:rPr>
                <w:rFonts w:ascii="Times New Roman" w:hAnsi="Times New Roman" w:cs="Times New Roman"/>
                <w:sz w:val="20"/>
                <w:szCs w:val="20"/>
              </w:rPr>
              <w:t>Закон о бюджете (с изменениями от 24.03.2022 №5)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A43F1" w:rsidRDefault="0018345C">
            <w:pPr>
              <w:widowControl w:val="0"/>
              <w:autoSpaceDE w:val="0"/>
              <w:autoSpaceDN w:val="0"/>
              <w:adjustRightInd w:val="0"/>
              <w:spacing w:after="0" w:line="240" w:lineRule="auto"/>
              <w:jc w:val="center"/>
              <w:rPr>
                <w:rFonts w:ascii="Arial" w:hAnsi="Arial" w:cs="Arial"/>
                <w:sz w:val="24"/>
                <w:szCs w:val="24"/>
              </w:rPr>
            </w:pPr>
            <w:r w:rsidRPr="003A43F1">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A43F1"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3A43F1">
              <w:rPr>
                <w:rFonts w:ascii="Times New Roman" w:hAnsi="Times New Roman" w:cs="Times New Roman"/>
                <w:sz w:val="20"/>
                <w:szCs w:val="20"/>
              </w:rPr>
              <w:t>Изменения</w:t>
            </w:r>
          </w:p>
          <w:p w:rsidR="0018345C" w:rsidRPr="003A43F1"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3A43F1">
              <w:rPr>
                <w:rFonts w:ascii="Times New Roman" w:hAnsi="Times New Roman" w:cs="Times New Roman"/>
                <w:sz w:val="20"/>
                <w:szCs w:val="20"/>
              </w:rPr>
              <w:t>(+/-)</w:t>
            </w:r>
          </w:p>
          <w:p w:rsidR="0018345C" w:rsidRPr="003A43F1" w:rsidRDefault="0018345C">
            <w:pPr>
              <w:widowControl w:val="0"/>
              <w:autoSpaceDE w:val="0"/>
              <w:autoSpaceDN w:val="0"/>
              <w:adjustRightInd w:val="0"/>
              <w:spacing w:after="0" w:line="240" w:lineRule="auto"/>
              <w:jc w:val="center"/>
              <w:rPr>
                <w:rFonts w:ascii="Arial" w:hAnsi="Arial" w:cs="Arial"/>
                <w:sz w:val="24"/>
                <w:szCs w:val="24"/>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A43F1" w:rsidRDefault="0018345C">
            <w:pPr>
              <w:widowControl w:val="0"/>
              <w:autoSpaceDE w:val="0"/>
              <w:autoSpaceDN w:val="0"/>
              <w:adjustRightInd w:val="0"/>
              <w:spacing w:after="0" w:line="240" w:lineRule="auto"/>
              <w:jc w:val="center"/>
              <w:rPr>
                <w:rFonts w:ascii="Arial" w:hAnsi="Arial" w:cs="Arial"/>
                <w:sz w:val="24"/>
                <w:szCs w:val="24"/>
              </w:rPr>
            </w:pPr>
            <w:r w:rsidRPr="003A43F1">
              <w:rPr>
                <w:rFonts w:ascii="Times New Roman" w:hAnsi="Times New Roman" w:cs="Times New Roman"/>
                <w:sz w:val="20"/>
                <w:szCs w:val="20"/>
              </w:rPr>
              <w:t>%</w:t>
            </w:r>
          </w:p>
        </w:tc>
      </w:tr>
      <w:tr w:rsidR="0018345C" w:rsidRPr="003A43F1"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A43F1" w:rsidRDefault="0018345C" w:rsidP="00055939">
            <w:pPr>
              <w:widowControl w:val="0"/>
              <w:autoSpaceDE w:val="0"/>
              <w:autoSpaceDN w:val="0"/>
              <w:adjustRightInd w:val="0"/>
              <w:spacing w:after="0" w:line="240" w:lineRule="auto"/>
              <w:jc w:val="both"/>
              <w:rPr>
                <w:rFonts w:ascii="Arial" w:hAnsi="Arial" w:cs="Arial"/>
                <w:sz w:val="24"/>
                <w:szCs w:val="24"/>
              </w:rPr>
            </w:pPr>
            <w:r w:rsidRPr="003A43F1">
              <w:rPr>
                <w:rFonts w:ascii="Times New Roman" w:hAnsi="Times New Roman" w:cs="Times New Roman"/>
                <w:bCs/>
                <w:color w:val="000000"/>
                <w:sz w:val="20"/>
                <w:szCs w:val="20"/>
              </w:rPr>
              <w:t>Государственная программа «Цифровое общество Чувашии»</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A43F1" w:rsidRDefault="0018345C" w:rsidP="00055939">
            <w:pPr>
              <w:widowControl w:val="0"/>
              <w:autoSpaceDE w:val="0"/>
              <w:autoSpaceDN w:val="0"/>
              <w:adjustRightInd w:val="0"/>
              <w:spacing w:after="0" w:line="240" w:lineRule="auto"/>
              <w:jc w:val="center"/>
              <w:rPr>
                <w:rFonts w:ascii="Arial" w:hAnsi="Arial" w:cs="Arial"/>
                <w:sz w:val="24"/>
                <w:szCs w:val="24"/>
              </w:rPr>
            </w:pPr>
            <w:r w:rsidRPr="003A43F1">
              <w:rPr>
                <w:rFonts w:ascii="Times New Roman" w:hAnsi="Times New Roman" w:cs="Times New Roman"/>
                <w:bCs/>
                <w:color w:val="000000"/>
                <w:sz w:val="20"/>
                <w:szCs w:val="20"/>
              </w:rPr>
              <w:t>91 716,9</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A43F1" w:rsidRDefault="0018345C" w:rsidP="00055939">
            <w:pPr>
              <w:widowControl w:val="0"/>
              <w:autoSpaceDE w:val="0"/>
              <w:autoSpaceDN w:val="0"/>
              <w:adjustRightInd w:val="0"/>
              <w:spacing w:after="0" w:line="240" w:lineRule="auto"/>
              <w:jc w:val="center"/>
              <w:rPr>
                <w:rFonts w:ascii="Arial" w:hAnsi="Arial" w:cs="Arial"/>
                <w:sz w:val="24"/>
                <w:szCs w:val="24"/>
              </w:rPr>
            </w:pPr>
            <w:r w:rsidRPr="003A43F1">
              <w:rPr>
                <w:rFonts w:ascii="Times New Roman" w:hAnsi="Times New Roman" w:cs="Times New Roman"/>
                <w:bCs/>
                <w:color w:val="000000"/>
                <w:sz w:val="20"/>
                <w:szCs w:val="20"/>
              </w:rPr>
              <w:t>97 864,3</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A43F1" w:rsidRDefault="0018345C" w:rsidP="00055939">
            <w:pPr>
              <w:widowControl w:val="0"/>
              <w:autoSpaceDE w:val="0"/>
              <w:autoSpaceDN w:val="0"/>
              <w:adjustRightInd w:val="0"/>
              <w:spacing w:after="0" w:line="240" w:lineRule="auto"/>
              <w:jc w:val="center"/>
              <w:rPr>
                <w:rFonts w:ascii="Arial" w:hAnsi="Arial" w:cs="Arial"/>
                <w:sz w:val="24"/>
                <w:szCs w:val="24"/>
              </w:rPr>
            </w:pPr>
            <w:r w:rsidRPr="003A43F1">
              <w:rPr>
                <w:rFonts w:ascii="Times New Roman" w:hAnsi="Times New Roman" w:cs="Times New Roman"/>
                <w:bCs/>
                <w:color w:val="000000"/>
                <w:sz w:val="20"/>
                <w:szCs w:val="20"/>
              </w:rPr>
              <w:t>6 147,4</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3A43F1" w:rsidRDefault="0018345C" w:rsidP="00055939">
            <w:pPr>
              <w:widowControl w:val="0"/>
              <w:autoSpaceDE w:val="0"/>
              <w:autoSpaceDN w:val="0"/>
              <w:adjustRightInd w:val="0"/>
              <w:spacing w:after="0" w:line="240" w:lineRule="auto"/>
              <w:jc w:val="center"/>
              <w:rPr>
                <w:rFonts w:ascii="Arial" w:hAnsi="Arial" w:cs="Arial"/>
                <w:sz w:val="24"/>
                <w:szCs w:val="24"/>
              </w:rPr>
            </w:pPr>
            <w:r w:rsidRPr="003A43F1">
              <w:rPr>
                <w:rFonts w:ascii="Times New Roman" w:hAnsi="Times New Roman" w:cs="Times New Roman"/>
                <w:bCs/>
                <w:color w:val="000000"/>
                <w:sz w:val="20"/>
                <w:szCs w:val="20"/>
              </w:rPr>
              <w:t>6,7</w:t>
            </w:r>
          </w:p>
        </w:tc>
      </w:tr>
      <w:tr w:rsidR="0018345C" w:rsidRPr="00AB2A1A" w:rsidTr="00817361">
        <w:trPr>
          <w:trHeight w:val="288"/>
        </w:trPr>
        <w:tc>
          <w:tcPr>
            <w:tcW w:w="9989" w:type="dxa"/>
            <w:gridSpan w:val="6"/>
            <w:tcMar>
              <w:top w:w="0" w:type="dxa"/>
              <w:left w:w="0" w:type="dxa"/>
              <w:bottom w:w="0" w:type="dxa"/>
              <w:right w:w="40" w:type="dxa"/>
            </w:tcMar>
            <w:vAlign w:val="center"/>
          </w:tcPr>
          <w:p w:rsidR="00AA341C" w:rsidRDefault="0018345C" w:rsidP="0005593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920B9">
              <w:rPr>
                <w:rFonts w:ascii="Times New Roman" w:hAnsi="Times New Roman" w:cs="Times New Roman"/>
                <w:color w:val="000000"/>
                <w:sz w:val="28"/>
                <w:szCs w:val="28"/>
              </w:rPr>
              <w:t xml:space="preserve">Основные изменения по подразделу приходятся на выполнение мероприятия </w:t>
            </w:r>
            <w:r>
              <w:rPr>
                <w:rFonts w:ascii="Times New Roman" w:hAnsi="Times New Roman" w:cs="Times New Roman"/>
                <w:color w:val="000000"/>
                <w:sz w:val="28"/>
                <w:szCs w:val="28"/>
              </w:rPr>
              <w:t>п</w:t>
            </w:r>
            <w:r w:rsidRPr="000920B9">
              <w:rPr>
                <w:rFonts w:ascii="Times New Roman" w:hAnsi="Times New Roman" w:cs="Times New Roman"/>
                <w:color w:val="000000"/>
                <w:sz w:val="28"/>
                <w:szCs w:val="28"/>
              </w:rPr>
              <w:t>одпрограмм</w:t>
            </w:r>
            <w:r>
              <w:rPr>
                <w:rFonts w:ascii="Times New Roman" w:hAnsi="Times New Roman" w:cs="Times New Roman"/>
                <w:color w:val="000000"/>
                <w:sz w:val="28"/>
                <w:szCs w:val="28"/>
              </w:rPr>
              <w:t>ы «</w:t>
            </w:r>
            <w:r w:rsidRPr="000920B9">
              <w:rPr>
                <w:rFonts w:ascii="Times New Roman" w:hAnsi="Times New Roman" w:cs="Times New Roman"/>
                <w:color w:val="000000"/>
                <w:sz w:val="28"/>
                <w:szCs w:val="28"/>
              </w:rPr>
              <w:t>Массовые коммуникации</w:t>
            </w:r>
            <w:r>
              <w:rPr>
                <w:rFonts w:ascii="Times New Roman" w:hAnsi="Times New Roman" w:cs="Times New Roman"/>
                <w:color w:val="000000"/>
                <w:sz w:val="28"/>
                <w:szCs w:val="28"/>
              </w:rPr>
              <w:t>»</w:t>
            </w:r>
            <w:r w:rsidRPr="000920B9">
              <w:rPr>
                <w:rFonts w:ascii="Times New Roman" w:hAnsi="Times New Roman" w:cs="Times New Roman"/>
                <w:color w:val="000000"/>
                <w:sz w:val="28"/>
                <w:szCs w:val="28"/>
              </w:rPr>
              <w:t xml:space="preserve"> государственной программы Чувашской Республики </w:t>
            </w:r>
            <w:r>
              <w:rPr>
                <w:rFonts w:ascii="Times New Roman" w:hAnsi="Times New Roman" w:cs="Times New Roman"/>
                <w:color w:val="000000"/>
                <w:sz w:val="28"/>
                <w:szCs w:val="28"/>
              </w:rPr>
              <w:t>«</w:t>
            </w:r>
            <w:r w:rsidRPr="000920B9">
              <w:rPr>
                <w:rFonts w:ascii="Times New Roman" w:hAnsi="Times New Roman" w:cs="Times New Roman"/>
                <w:color w:val="000000"/>
                <w:sz w:val="28"/>
                <w:szCs w:val="28"/>
              </w:rPr>
              <w:t>Цифровое общество Чувашии</w:t>
            </w:r>
            <w:r>
              <w:rPr>
                <w:rFonts w:ascii="Times New Roman" w:hAnsi="Times New Roman" w:cs="Times New Roman"/>
                <w:color w:val="000000"/>
                <w:sz w:val="28"/>
                <w:szCs w:val="28"/>
              </w:rPr>
              <w:t>»</w:t>
            </w:r>
            <w:r w:rsidRPr="000920B9">
              <w:rPr>
                <w:rFonts w:ascii="Times New Roman" w:hAnsi="Times New Roman" w:cs="Times New Roman"/>
                <w:color w:val="000000"/>
                <w:sz w:val="28"/>
                <w:szCs w:val="28"/>
              </w:rPr>
              <w:t xml:space="preserve">, расходы по которой </w:t>
            </w:r>
            <w:r w:rsidRPr="000920B9">
              <w:rPr>
                <w:rFonts w:ascii="Times New Roman" w:hAnsi="Times New Roman" w:cs="Times New Roman"/>
                <w:color w:val="000000"/>
                <w:sz w:val="28"/>
                <w:szCs w:val="28"/>
              </w:rPr>
              <w:lastRenderedPageBreak/>
              <w:t xml:space="preserve">увеличиваются на </w:t>
            </w:r>
            <w:r>
              <w:rPr>
                <w:rFonts w:ascii="Times New Roman" w:hAnsi="Times New Roman" w:cs="Times New Roman"/>
                <w:color w:val="000000"/>
                <w:sz w:val="28"/>
                <w:szCs w:val="28"/>
              </w:rPr>
              <w:t>6 147,4</w:t>
            </w:r>
            <w:r w:rsidRPr="000920B9">
              <w:rPr>
                <w:rFonts w:ascii="Times New Roman" w:hAnsi="Times New Roman" w:cs="Times New Roman"/>
                <w:color w:val="000000"/>
                <w:sz w:val="28"/>
                <w:szCs w:val="28"/>
              </w:rPr>
              <w:t xml:space="preserve"> тыс. рублей или на </w:t>
            </w:r>
            <w:r>
              <w:rPr>
                <w:rFonts w:ascii="Times New Roman" w:hAnsi="Times New Roman" w:cs="Times New Roman"/>
                <w:color w:val="000000"/>
                <w:sz w:val="28"/>
                <w:szCs w:val="28"/>
              </w:rPr>
              <w:t>6,7</w:t>
            </w:r>
            <w:r w:rsidRPr="000920B9">
              <w:rPr>
                <w:rFonts w:ascii="Times New Roman" w:hAnsi="Times New Roman" w:cs="Times New Roman"/>
                <w:color w:val="000000"/>
                <w:sz w:val="28"/>
                <w:szCs w:val="28"/>
              </w:rPr>
              <w:t>%, в том числе по целев</w:t>
            </w:r>
            <w:r>
              <w:rPr>
                <w:rFonts w:ascii="Times New Roman" w:hAnsi="Times New Roman" w:cs="Times New Roman"/>
                <w:color w:val="000000"/>
                <w:sz w:val="28"/>
                <w:szCs w:val="28"/>
              </w:rPr>
              <w:t>ой</w:t>
            </w:r>
            <w:r w:rsidRPr="000920B9">
              <w:rPr>
                <w:rFonts w:ascii="Times New Roman" w:hAnsi="Times New Roman" w:cs="Times New Roman"/>
                <w:color w:val="000000"/>
                <w:sz w:val="28"/>
                <w:szCs w:val="28"/>
              </w:rPr>
              <w:t xml:space="preserve"> стать</w:t>
            </w:r>
            <w:r>
              <w:rPr>
                <w:rFonts w:ascii="Times New Roman" w:hAnsi="Times New Roman" w:cs="Times New Roman"/>
                <w:color w:val="000000"/>
                <w:sz w:val="28"/>
                <w:szCs w:val="28"/>
              </w:rPr>
              <w:t>е «</w:t>
            </w:r>
            <w:r w:rsidRPr="000920B9">
              <w:rPr>
                <w:rFonts w:ascii="Times New Roman" w:hAnsi="Times New Roman" w:cs="Times New Roman"/>
                <w:color w:val="000000"/>
                <w:sz w:val="28"/>
                <w:szCs w:val="28"/>
              </w:rPr>
              <w:t xml:space="preserve">Обеспечение деятельности государственных учреждений телерадиокомпаний и </w:t>
            </w:r>
            <w:proofErr w:type="spellStart"/>
            <w:r w:rsidRPr="000920B9">
              <w:rPr>
                <w:rFonts w:ascii="Times New Roman" w:hAnsi="Times New Roman" w:cs="Times New Roman"/>
                <w:color w:val="000000"/>
                <w:sz w:val="28"/>
                <w:szCs w:val="28"/>
              </w:rPr>
              <w:t>телеорганизаций</w:t>
            </w:r>
            <w:proofErr w:type="spellEnd"/>
            <w:r>
              <w:rPr>
                <w:rFonts w:ascii="Times New Roman" w:hAnsi="Times New Roman" w:cs="Times New Roman"/>
                <w:color w:val="000000"/>
                <w:sz w:val="28"/>
                <w:szCs w:val="28"/>
              </w:rPr>
              <w:t>»</w:t>
            </w:r>
            <w:r w:rsidRPr="000920B9">
              <w:rPr>
                <w:rFonts w:ascii="Times New Roman" w:hAnsi="Times New Roman" w:cs="Times New Roman"/>
                <w:color w:val="000000"/>
                <w:sz w:val="28"/>
                <w:szCs w:val="28"/>
              </w:rPr>
              <w:t xml:space="preserve"> на </w:t>
            </w:r>
            <w:r>
              <w:rPr>
                <w:rFonts w:ascii="Times New Roman" w:hAnsi="Times New Roman" w:cs="Times New Roman"/>
                <w:color w:val="000000"/>
                <w:sz w:val="28"/>
                <w:szCs w:val="28"/>
              </w:rPr>
              <w:t>6 602,8</w:t>
            </w:r>
            <w:r w:rsidRPr="000920B9">
              <w:rPr>
                <w:rFonts w:ascii="Times New Roman" w:hAnsi="Times New Roman" w:cs="Times New Roman"/>
                <w:color w:val="000000"/>
                <w:sz w:val="28"/>
                <w:szCs w:val="28"/>
              </w:rPr>
              <w:t xml:space="preserve"> тыс. рублей</w:t>
            </w:r>
            <w:r>
              <w:rPr>
                <w:rFonts w:ascii="Times New Roman" w:hAnsi="Times New Roman" w:cs="Times New Roman"/>
                <w:color w:val="000000"/>
                <w:sz w:val="28"/>
                <w:szCs w:val="28"/>
              </w:rPr>
              <w:t xml:space="preserve"> или на 7,6%</w:t>
            </w:r>
            <w:r w:rsidR="00AA341C">
              <w:rPr>
                <w:rFonts w:ascii="Times New Roman" w:hAnsi="Times New Roman" w:cs="Times New Roman"/>
                <w:color w:val="000000"/>
                <w:sz w:val="28"/>
                <w:szCs w:val="28"/>
              </w:rPr>
              <w:t xml:space="preserve">. </w:t>
            </w:r>
          </w:p>
          <w:p w:rsidR="00AA341C" w:rsidRDefault="00AA341C" w:rsidP="0005593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Одновременно планируется уменьшить бюджетные ассигнования по целевой статье «</w:t>
            </w:r>
            <w:r w:rsidRPr="00AA341C">
              <w:rPr>
                <w:rFonts w:ascii="Times New Roman" w:hAnsi="Times New Roman" w:cs="Times New Roman"/>
                <w:color w:val="000000"/>
                <w:sz w:val="28"/>
                <w:szCs w:val="28"/>
              </w:rPr>
              <w:t>Информационное обеспечение мероприятий, создание и (или) размещение информационных материалов и социальных роликов в федеральных и региональных электронных средствах массовой информации</w:t>
            </w:r>
            <w:r>
              <w:rPr>
                <w:rFonts w:ascii="Times New Roman" w:hAnsi="Times New Roman" w:cs="Times New Roman"/>
                <w:color w:val="000000"/>
                <w:sz w:val="28"/>
                <w:szCs w:val="28"/>
              </w:rPr>
              <w:t>» на сумму 455,4 тыс. рублей или на 9,4%.</w:t>
            </w:r>
          </w:p>
          <w:p w:rsidR="0018345C" w:rsidRDefault="0018345C" w:rsidP="00055939">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E15559">
              <w:rPr>
                <w:rFonts w:ascii="Times New Roman" w:hAnsi="Times New Roman" w:cs="Times New Roman"/>
                <w:color w:val="000000"/>
                <w:sz w:val="28"/>
                <w:szCs w:val="28"/>
              </w:rPr>
              <w:t>По подразделу</w:t>
            </w:r>
            <w:r w:rsidRPr="00E15559">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w:t>
            </w:r>
            <w:r w:rsidRPr="00E15559">
              <w:rPr>
                <w:rFonts w:ascii="Times New Roman" w:hAnsi="Times New Roman" w:cs="Times New Roman"/>
                <w:b/>
                <w:bCs/>
                <w:color w:val="000000"/>
                <w:sz w:val="28"/>
                <w:szCs w:val="28"/>
              </w:rPr>
              <w:t>Периодическая печать и издательства</w:t>
            </w:r>
            <w:r>
              <w:rPr>
                <w:rFonts w:ascii="&quot;Times New Roman&quot;" w:hAnsi="&quot;Times New Roman&quot;" w:cs="&quot;Times New Roman&quot;"/>
                <w:b/>
                <w:bCs/>
                <w:color w:val="000000"/>
                <w:sz w:val="28"/>
                <w:szCs w:val="28"/>
              </w:rPr>
              <w:t>»</w:t>
            </w:r>
            <w:r w:rsidRPr="00E15559">
              <w:rPr>
                <w:rFonts w:ascii="&quot;Times New Roman&quot;" w:hAnsi="&quot;Times New Roman&quot;" w:cs="&quot;Times New Roman&quot;"/>
                <w:color w:val="000000"/>
                <w:sz w:val="28"/>
                <w:szCs w:val="28"/>
              </w:rPr>
              <w:t xml:space="preserve"> расходы в</w:t>
            </w:r>
            <w:r w:rsidRPr="00E15559">
              <w:rPr>
                <w:rFonts w:ascii="Times New Roman" w:hAnsi="Times New Roman" w:cs="Times New Roman"/>
                <w:color w:val="000000"/>
                <w:sz w:val="28"/>
                <w:szCs w:val="28"/>
              </w:rPr>
              <w:t xml:space="preserve"> 2022  году увеличиваются на 387,8 тыс. рублей или на 0,4%. С учетом изменений расходы составят в сумме 91</w:t>
            </w:r>
            <w:r>
              <w:rPr>
                <w:rFonts w:ascii="Times New Roman" w:hAnsi="Times New Roman" w:cs="Times New Roman"/>
                <w:color w:val="000000"/>
                <w:sz w:val="28"/>
                <w:szCs w:val="28"/>
              </w:rPr>
              <w:t> </w:t>
            </w:r>
            <w:r w:rsidRPr="00E15559">
              <w:rPr>
                <w:rFonts w:ascii="Times New Roman" w:hAnsi="Times New Roman" w:cs="Times New Roman"/>
                <w:color w:val="000000"/>
                <w:sz w:val="28"/>
                <w:szCs w:val="28"/>
              </w:rPr>
              <w:t>751,9 тыс.</w:t>
            </w:r>
            <w:r>
              <w:rPr>
                <w:rFonts w:ascii="Times New Roman" w:hAnsi="Times New Roman" w:cs="Times New Roman"/>
                <w:color w:val="000000"/>
                <w:sz w:val="28"/>
                <w:szCs w:val="28"/>
              </w:rPr>
              <w:t xml:space="preserve"> </w:t>
            </w:r>
            <w:r w:rsidRPr="00E15559">
              <w:rPr>
                <w:rFonts w:ascii="Times New Roman" w:hAnsi="Times New Roman" w:cs="Times New Roman"/>
                <w:color w:val="000000"/>
                <w:sz w:val="28"/>
                <w:szCs w:val="28"/>
              </w:rPr>
              <w:t>рублей.</w:t>
            </w:r>
          </w:p>
          <w:p w:rsidR="0018345C" w:rsidRPr="007855AD" w:rsidRDefault="0018345C" w:rsidP="007855AD">
            <w:pPr>
              <w:widowControl w:val="0"/>
              <w:autoSpaceDE w:val="0"/>
              <w:autoSpaceDN w:val="0"/>
              <w:adjustRightInd w:val="0"/>
              <w:spacing w:after="0" w:line="240" w:lineRule="auto"/>
              <w:ind w:firstLine="710"/>
              <w:jc w:val="both"/>
              <w:rPr>
                <w:rFonts w:ascii="Times New Roman" w:hAnsi="Times New Roman" w:cs="Times New Roman"/>
                <w:color w:val="FF0000"/>
                <w:sz w:val="28"/>
                <w:szCs w:val="28"/>
              </w:rPr>
            </w:pPr>
            <w:r w:rsidRPr="00E15559">
              <w:rPr>
                <w:rFonts w:ascii="Times New Roman" w:hAnsi="Times New Roman" w:cs="Times New Roman"/>
                <w:color w:val="000000"/>
                <w:sz w:val="28"/>
                <w:szCs w:val="28"/>
              </w:rPr>
              <w:t>По данному подразделу в 2022</w:t>
            </w:r>
            <w:r w:rsidR="003373A8">
              <w:rPr>
                <w:rFonts w:ascii="Times New Roman" w:hAnsi="Times New Roman" w:cs="Times New Roman"/>
                <w:color w:val="000000"/>
                <w:sz w:val="28"/>
                <w:szCs w:val="28"/>
              </w:rPr>
              <w:t xml:space="preserve"> году</w:t>
            </w:r>
            <w:r w:rsidRPr="00E15559">
              <w:rPr>
                <w:rFonts w:ascii="Times New Roman" w:hAnsi="Times New Roman" w:cs="Times New Roman"/>
                <w:color w:val="000000"/>
                <w:sz w:val="28"/>
                <w:szCs w:val="28"/>
              </w:rPr>
              <w:t xml:space="preserve"> предусмотрено изменение бюджетных ассигнований на реализацию следующих государственных программ Чувашской Республики:</w:t>
            </w:r>
          </w:p>
        </w:tc>
      </w:tr>
      <w:tr w:rsidR="0018345C" w:rsidRPr="007855AD"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855AD" w:rsidRDefault="0018345C">
            <w:pPr>
              <w:widowControl w:val="0"/>
              <w:autoSpaceDE w:val="0"/>
              <w:autoSpaceDN w:val="0"/>
              <w:adjustRightInd w:val="0"/>
              <w:spacing w:after="0" w:line="240" w:lineRule="auto"/>
              <w:jc w:val="center"/>
              <w:rPr>
                <w:rFonts w:ascii="Arial" w:hAnsi="Arial" w:cs="Arial"/>
                <w:sz w:val="24"/>
                <w:szCs w:val="24"/>
              </w:rPr>
            </w:pPr>
            <w:r w:rsidRPr="007855AD">
              <w:rPr>
                <w:rFonts w:ascii="Times New Roman" w:hAnsi="Times New Roman" w:cs="Times New Roman"/>
                <w:sz w:val="20"/>
                <w:szCs w:val="20"/>
              </w:rPr>
              <w:lastRenderedPageBreak/>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855AD" w:rsidRDefault="0018345C">
            <w:pPr>
              <w:widowControl w:val="0"/>
              <w:autoSpaceDE w:val="0"/>
              <w:autoSpaceDN w:val="0"/>
              <w:adjustRightInd w:val="0"/>
              <w:spacing w:after="0" w:line="240" w:lineRule="auto"/>
              <w:jc w:val="center"/>
              <w:rPr>
                <w:rFonts w:ascii="Arial" w:hAnsi="Arial" w:cs="Arial"/>
                <w:sz w:val="24"/>
                <w:szCs w:val="24"/>
              </w:rPr>
            </w:pPr>
            <w:r w:rsidRPr="007855AD">
              <w:rPr>
                <w:rFonts w:ascii="Times New Roman" w:hAnsi="Times New Roman" w:cs="Times New Roman"/>
                <w:sz w:val="20"/>
                <w:szCs w:val="20"/>
              </w:rPr>
              <w:t>Закон о бюджете (с изменениями от 24.03.2022 №5)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855AD" w:rsidRDefault="0018345C">
            <w:pPr>
              <w:widowControl w:val="0"/>
              <w:autoSpaceDE w:val="0"/>
              <w:autoSpaceDN w:val="0"/>
              <w:adjustRightInd w:val="0"/>
              <w:spacing w:after="0" w:line="240" w:lineRule="auto"/>
              <w:jc w:val="center"/>
              <w:rPr>
                <w:rFonts w:ascii="Arial" w:hAnsi="Arial" w:cs="Arial"/>
                <w:sz w:val="24"/>
                <w:szCs w:val="24"/>
              </w:rPr>
            </w:pPr>
            <w:r w:rsidRPr="007855AD">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855AD"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7855AD">
              <w:rPr>
                <w:rFonts w:ascii="Times New Roman" w:hAnsi="Times New Roman" w:cs="Times New Roman"/>
                <w:sz w:val="20"/>
                <w:szCs w:val="20"/>
              </w:rPr>
              <w:t>Изменения</w:t>
            </w:r>
          </w:p>
          <w:p w:rsidR="0018345C" w:rsidRPr="007855AD"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7855AD">
              <w:rPr>
                <w:rFonts w:ascii="Times New Roman" w:hAnsi="Times New Roman" w:cs="Times New Roman"/>
                <w:sz w:val="20"/>
                <w:szCs w:val="20"/>
              </w:rPr>
              <w:t>(+/-)</w:t>
            </w:r>
          </w:p>
          <w:p w:rsidR="0018345C" w:rsidRPr="007855AD" w:rsidRDefault="0018345C">
            <w:pPr>
              <w:widowControl w:val="0"/>
              <w:autoSpaceDE w:val="0"/>
              <w:autoSpaceDN w:val="0"/>
              <w:adjustRightInd w:val="0"/>
              <w:spacing w:after="0" w:line="240" w:lineRule="auto"/>
              <w:jc w:val="center"/>
              <w:rPr>
                <w:rFonts w:ascii="Arial" w:hAnsi="Arial" w:cs="Arial"/>
                <w:sz w:val="24"/>
                <w:szCs w:val="24"/>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855AD" w:rsidRDefault="0018345C">
            <w:pPr>
              <w:widowControl w:val="0"/>
              <w:autoSpaceDE w:val="0"/>
              <w:autoSpaceDN w:val="0"/>
              <w:adjustRightInd w:val="0"/>
              <w:spacing w:after="0" w:line="240" w:lineRule="auto"/>
              <w:jc w:val="center"/>
              <w:rPr>
                <w:rFonts w:ascii="Arial" w:hAnsi="Arial" w:cs="Arial"/>
                <w:sz w:val="24"/>
                <w:szCs w:val="24"/>
              </w:rPr>
            </w:pPr>
            <w:r w:rsidRPr="007855AD">
              <w:rPr>
                <w:rFonts w:ascii="Times New Roman" w:hAnsi="Times New Roman" w:cs="Times New Roman"/>
                <w:sz w:val="20"/>
                <w:szCs w:val="20"/>
              </w:rPr>
              <w:t>%</w:t>
            </w:r>
          </w:p>
        </w:tc>
      </w:tr>
      <w:tr w:rsidR="0018345C" w:rsidRPr="007855AD" w:rsidTr="0081736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855AD" w:rsidRDefault="0018345C" w:rsidP="00B70C38">
            <w:pPr>
              <w:widowControl w:val="0"/>
              <w:autoSpaceDE w:val="0"/>
              <w:autoSpaceDN w:val="0"/>
              <w:adjustRightInd w:val="0"/>
              <w:spacing w:after="0" w:line="240" w:lineRule="auto"/>
              <w:jc w:val="both"/>
              <w:rPr>
                <w:rFonts w:ascii="Arial" w:hAnsi="Arial" w:cs="Arial"/>
                <w:sz w:val="24"/>
                <w:szCs w:val="24"/>
              </w:rPr>
            </w:pPr>
            <w:r w:rsidRPr="007855AD">
              <w:rPr>
                <w:rFonts w:ascii="Times New Roman" w:hAnsi="Times New Roman" w:cs="Times New Roman"/>
                <w:bCs/>
                <w:color w:val="000000"/>
                <w:sz w:val="20"/>
                <w:szCs w:val="20"/>
              </w:rPr>
              <w:t>Государственная программа «Развитие культуры»</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855AD" w:rsidRDefault="0018345C" w:rsidP="00B70C38">
            <w:pPr>
              <w:widowControl w:val="0"/>
              <w:autoSpaceDE w:val="0"/>
              <w:autoSpaceDN w:val="0"/>
              <w:adjustRightInd w:val="0"/>
              <w:spacing w:after="0" w:line="240" w:lineRule="auto"/>
              <w:jc w:val="center"/>
              <w:rPr>
                <w:rFonts w:ascii="Arial" w:hAnsi="Arial" w:cs="Arial"/>
                <w:sz w:val="24"/>
                <w:szCs w:val="24"/>
              </w:rPr>
            </w:pPr>
            <w:r w:rsidRPr="007855AD">
              <w:rPr>
                <w:rFonts w:ascii="Times New Roman" w:hAnsi="Times New Roman" w:cs="Times New Roman"/>
                <w:bCs/>
                <w:color w:val="000000"/>
                <w:sz w:val="20"/>
                <w:szCs w:val="20"/>
              </w:rPr>
              <w:t>33 430,5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855AD" w:rsidRDefault="0018345C" w:rsidP="00B70C38">
            <w:pPr>
              <w:widowControl w:val="0"/>
              <w:autoSpaceDE w:val="0"/>
              <w:autoSpaceDN w:val="0"/>
              <w:adjustRightInd w:val="0"/>
              <w:spacing w:after="0" w:line="240" w:lineRule="auto"/>
              <w:jc w:val="center"/>
              <w:rPr>
                <w:rFonts w:ascii="Arial" w:hAnsi="Arial" w:cs="Arial"/>
                <w:sz w:val="24"/>
                <w:szCs w:val="24"/>
              </w:rPr>
            </w:pPr>
            <w:r w:rsidRPr="007855AD">
              <w:rPr>
                <w:rFonts w:ascii="Times New Roman" w:hAnsi="Times New Roman" w:cs="Times New Roman"/>
                <w:bCs/>
                <w:color w:val="000000"/>
                <w:sz w:val="20"/>
                <w:szCs w:val="20"/>
              </w:rPr>
              <w:t>33 379,5</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855AD" w:rsidRDefault="0018345C" w:rsidP="00B70C38">
            <w:pPr>
              <w:widowControl w:val="0"/>
              <w:autoSpaceDE w:val="0"/>
              <w:autoSpaceDN w:val="0"/>
              <w:adjustRightInd w:val="0"/>
              <w:spacing w:after="0" w:line="240" w:lineRule="auto"/>
              <w:jc w:val="center"/>
              <w:rPr>
                <w:rFonts w:ascii="Arial" w:hAnsi="Arial" w:cs="Arial"/>
                <w:sz w:val="24"/>
                <w:szCs w:val="24"/>
              </w:rPr>
            </w:pPr>
            <w:r w:rsidRPr="007855AD">
              <w:rPr>
                <w:rFonts w:ascii="Times New Roman" w:hAnsi="Times New Roman" w:cs="Times New Roman"/>
                <w:bCs/>
                <w:color w:val="000000"/>
                <w:sz w:val="20"/>
                <w:szCs w:val="20"/>
              </w:rPr>
              <w:t>-51,0</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855AD" w:rsidRDefault="0018345C" w:rsidP="00B70C38">
            <w:pPr>
              <w:widowControl w:val="0"/>
              <w:autoSpaceDE w:val="0"/>
              <w:autoSpaceDN w:val="0"/>
              <w:adjustRightInd w:val="0"/>
              <w:spacing w:after="0" w:line="240" w:lineRule="auto"/>
              <w:jc w:val="center"/>
              <w:rPr>
                <w:rFonts w:ascii="Arial" w:hAnsi="Arial" w:cs="Arial"/>
                <w:sz w:val="24"/>
                <w:szCs w:val="24"/>
              </w:rPr>
            </w:pPr>
            <w:r w:rsidRPr="007855AD">
              <w:rPr>
                <w:rFonts w:ascii="Times New Roman" w:hAnsi="Times New Roman" w:cs="Times New Roman"/>
                <w:bCs/>
                <w:color w:val="000000"/>
                <w:sz w:val="20"/>
                <w:szCs w:val="20"/>
              </w:rPr>
              <w:t>-0,2</w:t>
            </w:r>
          </w:p>
        </w:tc>
      </w:tr>
      <w:tr w:rsidR="0018345C" w:rsidRPr="007855AD" w:rsidTr="00817361">
        <w:trPr>
          <w:trHeight w:val="288"/>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7855AD" w:rsidRDefault="0018345C" w:rsidP="007855AD">
            <w:pPr>
              <w:widowControl w:val="0"/>
              <w:autoSpaceDE w:val="0"/>
              <w:autoSpaceDN w:val="0"/>
              <w:adjustRightInd w:val="0"/>
              <w:spacing w:after="0" w:line="240" w:lineRule="auto"/>
              <w:jc w:val="both"/>
              <w:rPr>
                <w:rFonts w:ascii="Arial" w:hAnsi="Arial" w:cs="Arial"/>
                <w:sz w:val="24"/>
                <w:szCs w:val="24"/>
              </w:rPr>
            </w:pPr>
            <w:r w:rsidRPr="007855AD">
              <w:rPr>
                <w:rFonts w:ascii="Times New Roman" w:hAnsi="Times New Roman" w:cs="Times New Roman"/>
                <w:bCs/>
                <w:color w:val="000000"/>
                <w:sz w:val="20"/>
                <w:szCs w:val="20"/>
              </w:rPr>
              <w:t>Государственная программа «Цифровое общество Чувашии»</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7855AD" w:rsidRDefault="0018345C" w:rsidP="007855AD">
            <w:pPr>
              <w:widowControl w:val="0"/>
              <w:autoSpaceDE w:val="0"/>
              <w:autoSpaceDN w:val="0"/>
              <w:adjustRightInd w:val="0"/>
              <w:spacing w:after="0" w:line="240" w:lineRule="auto"/>
              <w:jc w:val="center"/>
              <w:rPr>
                <w:rFonts w:ascii="Arial" w:hAnsi="Arial" w:cs="Arial"/>
                <w:sz w:val="24"/>
                <w:szCs w:val="24"/>
              </w:rPr>
            </w:pPr>
            <w:r w:rsidRPr="007855AD">
              <w:rPr>
                <w:rFonts w:ascii="Times New Roman" w:hAnsi="Times New Roman" w:cs="Times New Roman"/>
                <w:bCs/>
                <w:color w:val="000000"/>
                <w:sz w:val="20"/>
                <w:szCs w:val="20"/>
              </w:rPr>
              <w:t>55 836,8</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7855AD" w:rsidRDefault="0018345C" w:rsidP="007855AD">
            <w:pPr>
              <w:widowControl w:val="0"/>
              <w:autoSpaceDE w:val="0"/>
              <w:autoSpaceDN w:val="0"/>
              <w:adjustRightInd w:val="0"/>
              <w:spacing w:after="0" w:line="240" w:lineRule="auto"/>
              <w:jc w:val="center"/>
              <w:rPr>
                <w:rFonts w:ascii="Arial" w:hAnsi="Arial" w:cs="Arial"/>
                <w:sz w:val="24"/>
                <w:szCs w:val="24"/>
              </w:rPr>
            </w:pPr>
            <w:r w:rsidRPr="007855AD">
              <w:rPr>
                <w:rFonts w:ascii="Times New Roman" w:hAnsi="Times New Roman" w:cs="Times New Roman"/>
                <w:bCs/>
                <w:color w:val="000000"/>
                <w:sz w:val="20"/>
                <w:szCs w:val="20"/>
              </w:rPr>
              <w:t>56 275,6</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7855AD" w:rsidRDefault="0018345C" w:rsidP="007855AD">
            <w:pPr>
              <w:widowControl w:val="0"/>
              <w:autoSpaceDE w:val="0"/>
              <w:autoSpaceDN w:val="0"/>
              <w:adjustRightInd w:val="0"/>
              <w:spacing w:after="0" w:line="240" w:lineRule="auto"/>
              <w:jc w:val="center"/>
              <w:rPr>
                <w:rFonts w:ascii="Arial" w:hAnsi="Arial" w:cs="Arial"/>
                <w:sz w:val="24"/>
                <w:szCs w:val="24"/>
              </w:rPr>
            </w:pPr>
            <w:r w:rsidRPr="007855AD">
              <w:rPr>
                <w:rFonts w:ascii="Times New Roman" w:hAnsi="Times New Roman" w:cs="Times New Roman"/>
                <w:bCs/>
                <w:color w:val="000000"/>
                <w:sz w:val="20"/>
                <w:szCs w:val="20"/>
              </w:rPr>
              <w:t>438,8</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7855AD" w:rsidRDefault="0018345C" w:rsidP="007855AD">
            <w:pPr>
              <w:widowControl w:val="0"/>
              <w:autoSpaceDE w:val="0"/>
              <w:autoSpaceDN w:val="0"/>
              <w:adjustRightInd w:val="0"/>
              <w:spacing w:after="0" w:line="240" w:lineRule="auto"/>
              <w:jc w:val="center"/>
              <w:rPr>
                <w:rFonts w:ascii="Arial" w:hAnsi="Arial" w:cs="Arial"/>
                <w:sz w:val="24"/>
                <w:szCs w:val="24"/>
              </w:rPr>
            </w:pPr>
            <w:r w:rsidRPr="007855AD">
              <w:rPr>
                <w:rFonts w:ascii="Times New Roman" w:hAnsi="Times New Roman" w:cs="Times New Roman"/>
                <w:bCs/>
                <w:color w:val="000000"/>
                <w:sz w:val="20"/>
                <w:szCs w:val="20"/>
              </w:rPr>
              <w:t>0,8</w:t>
            </w:r>
          </w:p>
        </w:tc>
      </w:tr>
      <w:tr w:rsidR="0018345C" w:rsidRPr="00AB2A1A" w:rsidTr="00817361">
        <w:trPr>
          <w:trHeight w:val="288"/>
        </w:trPr>
        <w:tc>
          <w:tcPr>
            <w:tcW w:w="9989" w:type="dxa"/>
            <w:gridSpan w:val="6"/>
            <w:tcMar>
              <w:top w:w="0" w:type="dxa"/>
              <w:left w:w="0" w:type="dxa"/>
              <w:bottom w:w="0" w:type="dxa"/>
              <w:right w:w="40" w:type="dxa"/>
            </w:tcMar>
            <w:vAlign w:val="center"/>
          </w:tcPr>
          <w:p w:rsidR="0018345C" w:rsidRDefault="0018345C" w:rsidP="007855AD">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9C1258">
              <w:rPr>
                <w:rFonts w:ascii="Times New Roman" w:hAnsi="Times New Roman" w:cs="Times New Roman"/>
                <w:color w:val="000000"/>
                <w:sz w:val="28"/>
                <w:szCs w:val="28"/>
              </w:rPr>
              <w:t xml:space="preserve">Основные изменения по подразделу приходятся на выполнение мероприятия подпрограммы </w:t>
            </w:r>
            <w:r>
              <w:rPr>
                <w:rFonts w:ascii="Times New Roman" w:hAnsi="Times New Roman" w:cs="Times New Roman"/>
                <w:color w:val="000000"/>
                <w:sz w:val="28"/>
                <w:szCs w:val="28"/>
              </w:rPr>
              <w:t>«</w:t>
            </w:r>
            <w:r w:rsidRPr="009C1258">
              <w:rPr>
                <w:rFonts w:ascii="Times New Roman" w:hAnsi="Times New Roman" w:cs="Times New Roman"/>
                <w:color w:val="000000"/>
                <w:sz w:val="28"/>
                <w:szCs w:val="28"/>
              </w:rPr>
              <w:t>Массовые коммуникации</w:t>
            </w:r>
            <w:r>
              <w:rPr>
                <w:rFonts w:ascii="Times New Roman" w:hAnsi="Times New Roman" w:cs="Times New Roman"/>
                <w:color w:val="000000"/>
                <w:sz w:val="28"/>
                <w:szCs w:val="28"/>
              </w:rPr>
              <w:t>»</w:t>
            </w:r>
            <w:r w:rsidRPr="009C1258">
              <w:rPr>
                <w:rFonts w:ascii="Times New Roman" w:hAnsi="Times New Roman" w:cs="Times New Roman"/>
                <w:color w:val="000000"/>
                <w:sz w:val="28"/>
                <w:szCs w:val="28"/>
              </w:rPr>
              <w:t xml:space="preserve"> государственной программы Чувашской Республики </w:t>
            </w:r>
            <w:r>
              <w:rPr>
                <w:rFonts w:ascii="Times New Roman" w:hAnsi="Times New Roman" w:cs="Times New Roman"/>
                <w:color w:val="000000"/>
                <w:sz w:val="28"/>
                <w:szCs w:val="28"/>
              </w:rPr>
              <w:t>«</w:t>
            </w:r>
            <w:r w:rsidRPr="009C1258">
              <w:rPr>
                <w:rFonts w:ascii="Times New Roman" w:hAnsi="Times New Roman" w:cs="Times New Roman"/>
                <w:color w:val="000000"/>
                <w:sz w:val="28"/>
                <w:szCs w:val="28"/>
              </w:rPr>
              <w:t>Цифровое общество Чувашии</w:t>
            </w:r>
            <w:r>
              <w:rPr>
                <w:rFonts w:ascii="Times New Roman" w:hAnsi="Times New Roman" w:cs="Times New Roman"/>
                <w:color w:val="000000"/>
                <w:sz w:val="28"/>
                <w:szCs w:val="28"/>
              </w:rPr>
              <w:t>»</w:t>
            </w:r>
            <w:r w:rsidRPr="009C1258">
              <w:rPr>
                <w:rFonts w:ascii="Times New Roman" w:hAnsi="Times New Roman" w:cs="Times New Roman"/>
                <w:color w:val="000000"/>
                <w:sz w:val="28"/>
                <w:szCs w:val="28"/>
              </w:rPr>
              <w:t xml:space="preserve">, расходы по которой увеличиваются на </w:t>
            </w:r>
            <w:r>
              <w:rPr>
                <w:rFonts w:ascii="Times New Roman" w:hAnsi="Times New Roman" w:cs="Times New Roman"/>
                <w:color w:val="000000"/>
                <w:sz w:val="28"/>
                <w:szCs w:val="28"/>
              </w:rPr>
              <w:t>438,8</w:t>
            </w:r>
            <w:r w:rsidRPr="009C1258">
              <w:rPr>
                <w:rFonts w:ascii="Times New Roman" w:hAnsi="Times New Roman" w:cs="Times New Roman"/>
                <w:color w:val="000000"/>
                <w:sz w:val="28"/>
                <w:szCs w:val="28"/>
              </w:rPr>
              <w:t xml:space="preserve"> тыс. рублей или на </w:t>
            </w:r>
            <w:r>
              <w:rPr>
                <w:rFonts w:ascii="Times New Roman" w:hAnsi="Times New Roman" w:cs="Times New Roman"/>
                <w:color w:val="000000"/>
                <w:sz w:val="28"/>
                <w:szCs w:val="28"/>
              </w:rPr>
              <w:t>0,8</w:t>
            </w:r>
            <w:r w:rsidRPr="009C1258">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18345C" w:rsidRDefault="0018345C" w:rsidP="007855AD">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E15559">
              <w:rPr>
                <w:rFonts w:ascii="Times New Roman" w:hAnsi="Times New Roman" w:cs="Times New Roman"/>
                <w:color w:val="000000"/>
                <w:sz w:val="28"/>
                <w:szCs w:val="28"/>
              </w:rPr>
              <w:t>По подразделу</w:t>
            </w:r>
            <w:r w:rsidRPr="00E15559">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w:t>
            </w:r>
            <w:r w:rsidRPr="00E15559">
              <w:rPr>
                <w:rFonts w:ascii="Times New Roman" w:hAnsi="Times New Roman" w:cs="Times New Roman"/>
                <w:b/>
                <w:bCs/>
                <w:color w:val="000000"/>
                <w:sz w:val="28"/>
                <w:szCs w:val="28"/>
              </w:rPr>
              <w:t>Другие вопросы в области средств массовой информации</w:t>
            </w:r>
            <w:r>
              <w:rPr>
                <w:rFonts w:ascii="&quot;Times New Roman&quot;" w:hAnsi="&quot;Times New Roman&quot;" w:cs="&quot;Times New Roman&quot;"/>
                <w:b/>
                <w:bCs/>
                <w:color w:val="000000"/>
                <w:sz w:val="28"/>
                <w:szCs w:val="28"/>
              </w:rPr>
              <w:t>»</w:t>
            </w:r>
            <w:r w:rsidRPr="00E15559">
              <w:rPr>
                <w:rFonts w:ascii="&quot;Times New Roman&quot;" w:hAnsi="&quot;Times New Roman&quot;" w:cs="&quot;Times New Roman&quot;"/>
                <w:color w:val="000000"/>
                <w:sz w:val="28"/>
                <w:szCs w:val="28"/>
              </w:rPr>
              <w:t xml:space="preserve"> расходы в</w:t>
            </w:r>
            <w:r w:rsidRPr="00E15559">
              <w:rPr>
                <w:rFonts w:ascii="Times New Roman" w:hAnsi="Times New Roman" w:cs="Times New Roman"/>
                <w:color w:val="000000"/>
                <w:sz w:val="28"/>
                <w:szCs w:val="28"/>
              </w:rPr>
              <w:t xml:space="preserve"> 2022 году уменьшаются на 1</w:t>
            </w:r>
            <w:r>
              <w:rPr>
                <w:rFonts w:ascii="Times New Roman" w:hAnsi="Times New Roman" w:cs="Times New Roman"/>
                <w:color w:val="000000"/>
                <w:sz w:val="28"/>
                <w:szCs w:val="28"/>
              </w:rPr>
              <w:t> </w:t>
            </w:r>
            <w:r w:rsidRPr="00E15559">
              <w:rPr>
                <w:rFonts w:ascii="Times New Roman" w:hAnsi="Times New Roman" w:cs="Times New Roman"/>
                <w:color w:val="000000"/>
                <w:sz w:val="28"/>
                <w:szCs w:val="28"/>
              </w:rPr>
              <w:t>270,3 тыс. рублей или на 10,4%. С учетом изменений расходы составят в сумме 10</w:t>
            </w:r>
            <w:r>
              <w:rPr>
                <w:rFonts w:ascii="Times New Roman" w:hAnsi="Times New Roman" w:cs="Times New Roman"/>
                <w:color w:val="000000"/>
                <w:sz w:val="28"/>
                <w:szCs w:val="28"/>
              </w:rPr>
              <w:t> </w:t>
            </w:r>
            <w:r w:rsidRPr="00E15559">
              <w:rPr>
                <w:rFonts w:ascii="Times New Roman" w:hAnsi="Times New Roman" w:cs="Times New Roman"/>
                <w:color w:val="000000"/>
                <w:sz w:val="28"/>
                <w:szCs w:val="28"/>
              </w:rPr>
              <w:t>948,7 тыс.</w:t>
            </w:r>
            <w:r>
              <w:rPr>
                <w:rFonts w:ascii="Times New Roman" w:hAnsi="Times New Roman" w:cs="Times New Roman"/>
                <w:color w:val="000000"/>
                <w:sz w:val="28"/>
                <w:szCs w:val="28"/>
              </w:rPr>
              <w:t xml:space="preserve"> </w:t>
            </w:r>
            <w:r w:rsidRPr="00E15559">
              <w:rPr>
                <w:rFonts w:ascii="Times New Roman" w:hAnsi="Times New Roman" w:cs="Times New Roman"/>
                <w:color w:val="000000"/>
                <w:sz w:val="28"/>
                <w:szCs w:val="28"/>
              </w:rPr>
              <w:t>рублей.</w:t>
            </w:r>
          </w:p>
          <w:p w:rsidR="0018345C" w:rsidRPr="007855AD" w:rsidRDefault="0018345C" w:rsidP="007855AD">
            <w:pPr>
              <w:widowControl w:val="0"/>
              <w:autoSpaceDE w:val="0"/>
              <w:autoSpaceDN w:val="0"/>
              <w:adjustRightInd w:val="0"/>
              <w:spacing w:after="0" w:line="240" w:lineRule="auto"/>
              <w:ind w:firstLine="710"/>
              <w:jc w:val="both"/>
              <w:rPr>
                <w:rFonts w:ascii="Times New Roman" w:hAnsi="Times New Roman" w:cs="Times New Roman"/>
                <w:color w:val="FF0000"/>
                <w:sz w:val="28"/>
                <w:szCs w:val="28"/>
              </w:rPr>
            </w:pPr>
            <w:r w:rsidRPr="00E15559">
              <w:rPr>
                <w:rFonts w:ascii="Times New Roman" w:hAnsi="Times New Roman" w:cs="Times New Roman"/>
                <w:color w:val="000000"/>
                <w:sz w:val="28"/>
                <w:szCs w:val="28"/>
              </w:rPr>
              <w:t xml:space="preserve">По данному подразделу в 2022 </w:t>
            </w:r>
            <w:r>
              <w:rPr>
                <w:rFonts w:ascii="Times New Roman" w:hAnsi="Times New Roman" w:cs="Times New Roman"/>
                <w:color w:val="000000"/>
                <w:sz w:val="28"/>
                <w:szCs w:val="28"/>
              </w:rPr>
              <w:t xml:space="preserve">году </w:t>
            </w:r>
            <w:r w:rsidRPr="00E15559">
              <w:rPr>
                <w:rFonts w:ascii="Times New Roman" w:hAnsi="Times New Roman" w:cs="Times New Roman"/>
                <w:color w:val="000000"/>
                <w:sz w:val="28"/>
                <w:szCs w:val="28"/>
              </w:rPr>
              <w:t>предусмотрено изменение бюджетных ассигнований на реализацию следующих государственных программ Чувашской Республики:</w:t>
            </w:r>
          </w:p>
        </w:tc>
      </w:tr>
      <w:tr w:rsidR="0018345C" w:rsidRPr="007855AD" w:rsidTr="0081736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855AD" w:rsidRDefault="0018345C">
            <w:pPr>
              <w:widowControl w:val="0"/>
              <w:autoSpaceDE w:val="0"/>
              <w:autoSpaceDN w:val="0"/>
              <w:adjustRightInd w:val="0"/>
              <w:spacing w:after="0" w:line="240" w:lineRule="auto"/>
              <w:jc w:val="center"/>
              <w:rPr>
                <w:rFonts w:ascii="Arial" w:hAnsi="Arial" w:cs="Arial"/>
                <w:sz w:val="24"/>
                <w:szCs w:val="24"/>
              </w:rPr>
            </w:pPr>
            <w:r w:rsidRPr="007855AD">
              <w:rPr>
                <w:rFonts w:ascii="Times New Roman" w:hAnsi="Times New Roman" w:cs="Times New Roman"/>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855AD" w:rsidRDefault="0018345C">
            <w:pPr>
              <w:widowControl w:val="0"/>
              <w:autoSpaceDE w:val="0"/>
              <w:autoSpaceDN w:val="0"/>
              <w:adjustRightInd w:val="0"/>
              <w:spacing w:after="0" w:line="240" w:lineRule="auto"/>
              <w:jc w:val="center"/>
              <w:rPr>
                <w:rFonts w:ascii="Arial" w:hAnsi="Arial" w:cs="Arial"/>
                <w:sz w:val="24"/>
                <w:szCs w:val="24"/>
              </w:rPr>
            </w:pPr>
            <w:r w:rsidRPr="007855AD">
              <w:rPr>
                <w:rFonts w:ascii="Times New Roman" w:hAnsi="Times New Roman" w:cs="Times New Roman"/>
                <w:sz w:val="20"/>
                <w:szCs w:val="20"/>
              </w:rPr>
              <w:t>Закон о бюджете (с изменениями от 24.03.2022 №5)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855AD" w:rsidRDefault="0018345C">
            <w:pPr>
              <w:widowControl w:val="0"/>
              <w:autoSpaceDE w:val="0"/>
              <w:autoSpaceDN w:val="0"/>
              <w:adjustRightInd w:val="0"/>
              <w:spacing w:after="0" w:line="240" w:lineRule="auto"/>
              <w:jc w:val="center"/>
              <w:rPr>
                <w:rFonts w:ascii="Arial" w:hAnsi="Arial" w:cs="Arial"/>
                <w:sz w:val="24"/>
                <w:szCs w:val="24"/>
              </w:rPr>
            </w:pPr>
            <w:r w:rsidRPr="007855AD">
              <w:rPr>
                <w:rFonts w:ascii="Times New Roman" w:hAnsi="Times New Roman" w:cs="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855AD"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7855AD">
              <w:rPr>
                <w:rFonts w:ascii="Times New Roman" w:hAnsi="Times New Roman" w:cs="Times New Roman"/>
                <w:sz w:val="20"/>
                <w:szCs w:val="20"/>
              </w:rPr>
              <w:t>Изменения</w:t>
            </w:r>
          </w:p>
          <w:p w:rsidR="0018345C" w:rsidRPr="007855AD" w:rsidRDefault="0018345C">
            <w:pPr>
              <w:widowControl w:val="0"/>
              <w:autoSpaceDE w:val="0"/>
              <w:autoSpaceDN w:val="0"/>
              <w:adjustRightInd w:val="0"/>
              <w:spacing w:after="0" w:line="240" w:lineRule="auto"/>
              <w:jc w:val="center"/>
              <w:rPr>
                <w:rFonts w:ascii="Times New Roman" w:hAnsi="Times New Roman" w:cs="Times New Roman"/>
                <w:sz w:val="20"/>
                <w:szCs w:val="20"/>
              </w:rPr>
            </w:pPr>
            <w:r w:rsidRPr="007855AD">
              <w:rPr>
                <w:rFonts w:ascii="Times New Roman" w:hAnsi="Times New Roman" w:cs="Times New Roman"/>
                <w:sz w:val="20"/>
                <w:szCs w:val="20"/>
              </w:rPr>
              <w:t>(+/-)</w:t>
            </w:r>
          </w:p>
          <w:p w:rsidR="0018345C" w:rsidRPr="007855AD" w:rsidRDefault="0018345C">
            <w:pPr>
              <w:widowControl w:val="0"/>
              <w:autoSpaceDE w:val="0"/>
              <w:autoSpaceDN w:val="0"/>
              <w:adjustRightInd w:val="0"/>
              <w:spacing w:after="0" w:line="240" w:lineRule="auto"/>
              <w:jc w:val="center"/>
              <w:rPr>
                <w:rFonts w:ascii="Arial" w:hAnsi="Arial" w:cs="Arial"/>
                <w:sz w:val="24"/>
                <w:szCs w:val="24"/>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855AD" w:rsidRDefault="0018345C">
            <w:pPr>
              <w:widowControl w:val="0"/>
              <w:autoSpaceDE w:val="0"/>
              <w:autoSpaceDN w:val="0"/>
              <w:adjustRightInd w:val="0"/>
              <w:spacing w:after="0" w:line="240" w:lineRule="auto"/>
              <w:jc w:val="center"/>
              <w:rPr>
                <w:rFonts w:ascii="Arial" w:hAnsi="Arial" w:cs="Arial"/>
                <w:sz w:val="24"/>
                <w:szCs w:val="24"/>
              </w:rPr>
            </w:pPr>
            <w:r w:rsidRPr="007855AD">
              <w:rPr>
                <w:rFonts w:ascii="Times New Roman" w:hAnsi="Times New Roman" w:cs="Times New Roman"/>
                <w:sz w:val="20"/>
                <w:szCs w:val="20"/>
              </w:rPr>
              <w:t>%</w:t>
            </w:r>
          </w:p>
        </w:tc>
      </w:tr>
      <w:tr w:rsidR="0018345C" w:rsidRPr="007855AD" w:rsidTr="003373A8">
        <w:trPr>
          <w:trHeight w:val="384"/>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855AD" w:rsidRDefault="0018345C" w:rsidP="00B70C38">
            <w:pPr>
              <w:widowControl w:val="0"/>
              <w:autoSpaceDE w:val="0"/>
              <w:autoSpaceDN w:val="0"/>
              <w:adjustRightInd w:val="0"/>
              <w:spacing w:after="0" w:line="240" w:lineRule="auto"/>
              <w:jc w:val="both"/>
              <w:rPr>
                <w:rFonts w:ascii="Arial" w:hAnsi="Arial" w:cs="Arial"/>
                <w:sz w:val="24"/>
                <w:szCs w:val="24"/>
              </w:rPr>
            </w:pPr>
            <w:r w:rsidRPr="007855AD">
              <w:rPr>
                <w:rFonts w:ascii="Times New Roman" w:hAnsi="Times New Roman" w:cs="Times New Roman"/>
                <w:bCs/>
                <w:color w:val="000000"/>
                <w:sz w:val="20"/>
                <w:szCs w:val="20"/>
              </w:rPr>
              <w:t>Государственная программа «Развитие культуры»</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855AD" w:rsidRDefault="0018345C" w:rsidP="00B70C38">
            <w:pPr>
              <w:widowControl w:val="0"/>
              <w:autoSpaceDE w:val="0"/>
              <w:autoSpaceDN w:val="0"/>
              <w:adjustRightInd w:val="0"/>
              <w:spacing w:after="0" w:line="240" w:lineRule="auto"/>
              <w:jc w:val="center"/>
              <w:rPr>
                <w:rFonts w:ascii="Arial" w:hAnsi="Arial" w:cs="Arial"/>
                <w:sz w:val="24"/>
                <w:szCs w:val="24"/>
              </w:rPr>
            </w:pPr>
            <w:r w:rsidRPr="007855AD">
              <w:rPr>
                <w:rFonts w:ascii="Times New Roman" w:hAnsi="Times New Roman" w:cs="Times New Roman"/>
                <w:bCs/>
                <w:color w:val="000000"/>
                <w:sz w:val="20"/>
                <w:szCs w:val="20"/>
              </w:rPr>
              <w:t>1 391,6</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855AD" w:rsidRDefault="0018345C" w:rsidP="00B70C38">
            <w:pPr>
              <w:widowControl w:val="0"/>
              <w:autoSpaceDE w:val="0"/>
              <w:autoSpaceDN w:val="0"/>
              <w:adjustRightInd w:val="0"/>
              <w:spacing w:after="0" w:line="240" w:lineRule="auto"/>
              <w:jc w:val="center"/>
              <w:rPr>
                <w:rFonts w:ascii="Arial" w:hAnsi="Arial" w:cs="Arial"/>
                <w:sz w:val="24"/>
                <w:szCs w:val="24"/>
              </w:rPr>
            </w:pPr>
            <w:r w:rsidRPr="007855AD">
              <w:rPr>
                <w:rFonts w:ascii="Times New Roman" w:hAnsi="Times New Roman" w:cs="Times New Roman"/>
                <w:bCs/>
                <w:color w:val="000000"/>
                <w:sz w:val="20"/>
                <w:szCs w:val="20"/>
              </w:rPr>
              <w:t>1 330,0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855AD" w:rsidRDefault="0018345C" w:rsidP="00B70C38">
            <w:pPr>
              <w:widowControl w:val="0"/>
              <w:autoSpaceDE w:val="0"/>
              <w:autoSpaceDN w:val="0"/>
              <w:adjustRightInd w:val="0"/>
              <w:spacing w:after="0" w:line="240" w:lineRule="auto"/>
              <w:jc w:val="center"/>
              <w:rPr>
                <w:rFonts w:ascii="Arial" w:hAnsi="Arial" w:cs="Arial"/>
                <w:sz w:val="24"/>
                <w:szCs w:val="24"/>
              </w:rPr>
            </w:pPr>
            <w:r w:rsidRPr="007855AD">
              <w:rPr>
                <w:rFonts w:ascii="Times New Roman" w:hAnsi="Times New Roman" w:cs="Times New Roman"/>
                <w:bCs/>
                <w:color w:val="000000"/>
                <w:sz w:val="20"/>
                <w:szCs w:val="20"/>
              </w:rPr>
              <w:t>-61,6</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8345C" w:rsidRPr="007855AD" w:rsidRDefault="0018345C" w:rsidP="00B70C38">
            <w:pPr>
              <w:widowControl w:val="0"/>
              <w:autoSpaceDE w:val="0"/>
              <w:autoSpaceDN w:val="0"/>
              <w:adjustRightInd w:val="0"/>
              <w:spacing w:after="0" w:line="240" w:lineRule="auto"/>
              <w:jc w:val="center"/>
              <w:rPr>
                <w:rFonts w:ascii="Arial" w:hAnsi="Arial" w:cs="Arial"/>
                <w:sz w:val="24"/>
                <w:szCs w:val="24"/>
              </w:rPr>
            </w:pPr>
            <w:r w:rsidRPr="007855AD">
              <w:rPr>
                <w:rFonts w:ascii="Times New Roman" w:hAnsi="Times New Roman" w:cs="Times New Roman"/>
                <w:bCs/>
                <w:color w:val="000000"/>
                <w:sz w:val="20"/>
                <w:szCs w:val="20"/>
              </w:rPr>
              <w:t>-4,4</w:t>
            </w:r>
          </w:p>
        </w:tc>
      </w:tr>
      <w:tr w:rsidR="0018345C" w:rsidRPr="007855AD" w:rsidTr="00817361">
        <w:trPr>
          <w:trHeight w:val="288"/>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7855AD" w:rsidRDefault="0018345C" w:rsidP="007855AD">
            <w:pPr>
              <w:widowControl w:val="0"/>
              <w:autoSpaceDE w:val="0"/>
              <w:autoSpaceDN w:val="0"/>
              <w:adjustRightInd w:val="0"/>
              <w:spacing w:after="0" w:line="240" w:lineRule="auto"/>
              <w:jc w:val="both"/>
              <w:rPr>
                <w:rFonts w:ascii="Arial" w:hAnsi="Arial" w:cs="Arial"/>
                <w:sz w:val="24"/>
                <w:szCs w:val="24"/>
              </w:rPr>
            </w:pPr>
            <w:r w:rsidRPr="007855AD">
              <w:rPr>
                <w:rFonts w:ascii="Times New Roman" w:hAnsi="Times New Roman" w:cs="Times New Roman"/>
                <w:bCs/>
                <w:color w:val="000000"/>
                <w:sz w:val="20"/>
                <w:szCs w:val="20"/>
              </w:rPr>
              <w:t>Государственная программа «Цифровое общество Чувашии»</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7855AD" w:rsidRDefault="0018345C" w:rsidP="007855AD">
            <w:pPr>
              <w:widowControl w:val="0"/>
              <w:autoSpaceDE w:val="0"/>
              <w:autoSpaceDN w:val="0"/>
              <w:adjustRightInd w:val="0"/>
              <w:spacing w:after="0" w:line="240" w:lineRule="auto"/>
              <w:jc w:val="center"/>
              <w:rPr>
                <w:rFonts w:ascii="Arial" w:hAnsi="Arial" w:cs="Arial"/>
                <w:sz w:val="24"/>
                <w:szCs w:val="24"/>
              </w:rPr>
            </w:pPr>
            <w:r w:rsidRPr="007855AD">
              <w:rPr>
                <w:rFonts w:ascii="Times New Roman" w:hAnsi="Times New Roman" w:cs="Times New Roman"/>
                <w:bCs/>
                <w:color w:val="000000"/>
                <w:sz w:val="20"/>
                <w:szCs w:val="20"/>
              </w:rPr>
              <w:t>10 827,4</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7855AD" w:rsidRDefault="0018345C" w:rsidP="007855AD">
            <w:pPr>
              <w:widowControl w:val="0"/>
              <w:autoSpaceDE w:val="0"/>
              <w:autoSpaceDN w:val="0"/>
              <w:adjustRightInd w:val="0"/>
              <w:spacing w:after="0" w:line="240" w:lineRule="auto"/>
              <w:jc w:val="center"/>
              <w:rPr>
                <w:rFonts w:ascii="Arial" w:hAnsi="Arial" w:cs="Arial"/>
                <w:sz w:val="24"/>
                <w:szCs w:val="24"/>
              </w:rPr>
            </w:pPr>
            <w:r w:rsidRPr="007855AD">
              <w:rPr>
                <w:rFonts w:ascii="Times New Roman" w:hAnsi="Times New Roman" w:cs="Times New Roman"/>
                <w:bCs/>
                <w:color w:val="000000"/>
                <w:sz w:val="20"/>
                <w:szCs w:val="20"/>
              </w:rPr>
              <w:t>9 618,7</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7855AD" w:rsidRDefault="0018345C" w:rsidP="007855AD">
            <w:pPr>
              <w:widowControl w:val="0"/>
              <w:autoSpaceDE w:val="0"/>
              <w:autoSpaceDN w:val="0"/>
              <w:adjustRightInd w:val="0"/>
              <w:spacing w:after="0" w:line="240" w:lineRule="auto"/>
              <w:jc w:val="center"/>
              <w:rPr>
                <w:rFonts w:ascii="Arial" w:hAnsi="Arial" w:cs="Arial"/>
                <w:sz w:val="24"/>
                <w:szCs w:val="24"/>
              </w:rPr>
            </w:pPr>
            <w:r w:rsidRPr="007855AD">
              <w:rPr>
                <w:rFonts w:ascii="Times New Roman" w:hAnsi="Times New Roman" w:cs="Times New Roman"/>
                <w:bCs/>
                <w:color w:val="000000"/>
                <w:sz w:val="20"/>
                <w:szCs w:val="20"/>
              </w:rPr>
              <w:t>-1 208,7</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8345C" w:rsidRPr="007855AD" w:rsidRDefault="0018345C" w:rsidP="007855AD">
            <w:pPr>
              <w:widowControl w:val="0"/>
              <w:autoSpaceDE w:val="0"/>
              <w:autoSpaceDN w:val="0"/>
              <w:adjustRightInd w:val="0"/>
              <w:spacing w:after="0" w:line="240" w:lineRule="auto"/>
              <w:jc w:val="center"/>
              <w:rPr>
                <w:rFonts w:ascii="Arial" w:hAnsi="Arial" w:cs="Arial"/>
                <w:sz w:val="24"/>
                <w:szCs w:val="24"/>
              </w:rPr>
            </w:pPr>
            <w:r w:rsidRPr="007855AD">
              <w:rPr>
                <w:rFonts w:ascii="Times New Roman" w:hAnsi="Times New Roman" w:cs="Times New Roman"/>
                <w:bCs/>
                <w:color w:val="000000"/>
                <w:sz w:val="20"/>
                <w:szCs w:val="20"/>
              </w:rPr>
              <w:t>-11,2</w:t>
            </w:r>
          </w:p>
        </w:tc>
      </w:tr>
      <w:tr w:rsidR="0018345C" w:rsidRPr="00AB2A1A" w:rsidTr="00817361">
        <w:trPr>
          <w:trHeight w:val="735"/>
        </w:trPr>
        <w:tc>
          <w:tcPr>
            <w:tcW w:w="9989" w:type="dxa"/>
            <w:gridSpan w:val="6"/>
            <w:tcMar>
              <w:top w:w="0" w:type="dxa"/>
              <w:left w:w="0" w:type="dxa"/>
              <w:bottom w:w="0" w:type="dxa"/>
              <w:right w:w="40" w:type="dxa"/>
            </w:tcMar>
            <w:vAlign w:val="center"/>
          </w:tcPr>
          <w:p w:rsidR="0018345C" w:rsidRPr="00453B28" w:rsidRDefault="0018345C" w:rsidP="007855AD">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9C1258">
              <w:rPr>
                <w:rFonts w:ascii="Times New Roman" w:hAnsi="Times New Roman" w:cs="Times New Roman"/>
                <w:color w:val="000000"/>
                <w:sz w:val="28"/>
                <w:szCs w:val="28"/>
              </w:rPr>
              <w:t xml:space="preserve">Основные изменения по подразделу приходятся на выполнение мероприятия подпрограммы </w:t>
            </w:r>
            <w:r>
              <w:rPr>
                <w:rFonts w:ascii="Times New Roman" w:hAnsi="Times New Roman" w:cs="Times New Roman"/>
                <w:color w:val="000000"/>
                <w:sz w:val="28"/>
                <w:szCs w:val="28"/>
              </w:rPr>
              <w:t>«</w:t>
            </w:r>
            <w:r w:rsidRPr="009C1258">
              <w:rPr>
                <w:rFonts w:ascii="Times New Roman" w:hAnsi="Times New Roman" w:cs="Times New Roman"/>
                <w:color w:val="000000"/>
                <w:sz w:val="28"/>
                <w:szCs w:val="28"/>
              </w:rPr>
              <w:t>Массовые коммуникации</w:t>
            </w:r>
            <w:r>
              <w:rPr>
                <w:rFonts w:ascii="Times New Roman" w:hAnsi="Times New Roman" w:cs="Times New Roman"/>
                <w:color w:val="000000"/>
                <w:sz w:val="28"/>
                <w:szCs w:val="28"/>
              </w:rPr>
              <w:t>»</w:t>
            </w:r>
            <w:r w:rsidRPr="009C1258">
              <w:rPr>
                <w:rFonts w:ascii="Times New Roman" w:hAnsi="Times New Roman" w:cs="Times New Roman"/>
                <w:color w:val="000000"/>
                <w:sz w:val="28"/>
                <w:szCs w:val="28"/>
              </w:rPr>
              <w:t xml:space="preserve"> государственной программы Чувашской Республики </w:t>
            </w:r>
            <w:r>
              <w:rPr>
                <w:rFonts w:ascii="Times New Roman" w:hAnsi="Times New Roman" w:cs="Times New Roman"/>
                <w:color w:val="000000"/>
                <w:sz w:val="28"/>
                <w:szCs w:val="28"/>
              </w:rPr>
              <w:t>«</w:t>
            </w:r>
            <w:r w:rsidRPr="009C1258">
              <w:rPr>
                <w:rFonts w:ascii="Times New Roman" w:hAnsi="Times New Roman" w:cs="Times New Roman"/>
                <w:color w:val="000000"/>
                <w:sz w:val="28"/>
                <w:szCs w:val="28"/>
              </w:rPr>
              <w:t>Цифровое общество Чувашии</w:t>
            </w:r>
            <w:r>
              <w:rPr>
                <w:rFonts w:ascii="Times New Roman" w:hAnsi="Times New Roman" w:cs="Times New Roman"/>
                <w:color w:val="000000"/>
                <w:sz w:val="28"/>
                <w:szCs w:val="28"/>
              </w:rPr>
              <w:t>»</w:t>
            </w:r>
            <w:r w:rsidRPr="009C1258">
              <w:rPr>
                <w:rFonts w:ascii="Times New Roman" w:hAnsi="Times New Roman" w:cs="Times New Roman"/>
                <w:color w:val="000000"/>
                <w:sz w:val="28"/>
                <w:szCs w:val="28"/>
              </w:rPr>
              <w:t>, расходы по которой у</w:t>
            </w:r>
            <w:r>
              <w:rPr>
                <w:rFonts w:ascii="Times New Roman" w:hAnsi="Times New Roman" w:cs="Times New Roman"/>
                <w:color w:val="000000"/>
                <w:sz w:val="28"/>
                <w:szCs w:val="28"/>
              </w:rPr>
              <w:t>меньшаются</w:t>
            </w:r>
            <w:r w:rsidRPr="009C1258">
              <w:rPr>
                <w:rFonts w:ascii="Times New Roman" w:hAnsi="Times New Roman" w:cs="Times New Roman"/>
                <w:color w:val="000000"/>
                <w:sz w:val="28"/>
                <w:szCs w:val="28"/>
              </w:rPr>
              <w:t xml:space="preserve"> на </w:t>
            </w:r>
            <w:r>
              <w:rPr>
                <w:rFonts w:ascii="Times New Roman" w:hAnsi="Times New Roman" w:cs="Times New Roman"/>
                <w:color w:val="000000"/>
                <w:sz w:val="28"/>
                <w:szCs w:val="28"/>
              </w:rPr>
              <w:t>1 208,7</w:t>
            </w:r>
            <w:r w:rsidRPr="009C1258">
              <w:rPr>
                <w:rFonts w:ascii="Times New Roman" w:hAnsi="Times New Roman" w:cs="Times New Roman"/>
                <w:color w:val="000000"/>
                <w:sz w:val="28"/>
                <w:szCs w:val="28"/>
              </w:rPr>
              <w:t xml:space="preserve"> тыс. рублей или</w:t>
            </w:r>
            <w:r w:rsidR="003373A8">
              <w:rPr>
                <w:rFonts w:ascii="Times New Roman" w:hAnsi="Times New Roman" w:cs="Times New Roman"/>
                <w:color w:val="000000"/>
                <w:sz w:val="28"/>
                <w:szCs w:val="28"/>
              </w:rPr>
              <w:t xml:space="preserve"> на</w:t>
            </w:r>
            <w:r w:rsidRPr="009C12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11,2</w:t>
            </w:r>
            <w:r w:rsidRPr="009C1258">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18345C" w:rsidRDefault="0018345C" w:rsidP="00EC0513">
            <w:pPr>
              <w:widowControl w:val="0"/>
              <w:autoSpaceDE w:val="0"/>
              <w:autoSpaceDN w:val="0"/>
              <w:adjustRightInd w:val="0"/>
              <w:spacing w:after="0" w:line="240" w:lineRule="auto"/>
              <w:rPr>
                <w:rFonts w:ascii="Times New Roman" w:hAnsi="Times New Roman" w:cs="Times New Roman"/>
                <w:b/>
                <w:bCs/>
                <w:color w:val="FF0000"/>
                <w:sz w:val="28"/>
                <w:szCs w:val="28"/>
              </w:rPr>
            </w:pPr>
          </w:p>
          <w:p w:rsidR="0018345C" w:rsidRPr="00F5219A" w:rsidRDefault="0018345C" w:rsidP="007855A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3.14. Обслуживание государственного и муниципального долга</w:t>
            </w:r>
          </w:p>
          <w:p w:rsidR="0018345C" w:rsidRDefault="0018345C" w:rsidP="007855AD">
            <w:pPr>
              <w:spacing w:after="0" w:line="240" w:lineRule="auto"/>
              <w:ind w:firstLine="709"/>
              <w:jc w:val="both"/>
              <w:rPr>
                <w:rFonts w:ascii="Times New Roman" w:hAnsi="Times New Roman" w:cs="Times New Roman"/>
                <w:sz w:val="28"/>
                <w:szCs w:val="28"/>
              </w:rPr>
            </w:pPr>
            <w:r w:rsidRPr="00302A71">
              <w:rPr>
                <w:rFonts w:ascii="Times New Roman" w:hAnsi="Times New Roman" w:cs="Times New Roman"/>
                <w:sz w:val="28"/>
                <w:szCs w:val="28"/>
              </w:rPr>
              <w:t xml:space="preserve">Бюджетные ассигнования по разделу </w:t>
            </w:r>
            <w:r w:rsidRPr="00302A71">
              <w:rPr>
                <w:rFonts w:ascii="Times New Roman" w:hAnsi="Times New Roman" w:cs="Times New Roman"/>
                <w:b/>
                <w:sz w:val="28"/>
                <w:szCs w:val="28"/>
              </w:rPr>
              <w:t>«Обслуживание государственного и муниципального долга»</w:t>
            </w:r>
            <w:r>
              <w:rPr>
                <w:rFonts w:ascii="Times New Roman" w:hAnsi="Times New Roman" w:cs="Times New Roman"/>
                <w:sz w:val="28"/>
                <w:szCs w:val="28"/>
              </w:rPr>
              <w:t xml:space="preserve"> на 2022 </w:t>
            </w:r>
            <w:r w:rsidRPr="00302A71">
              <w:rPr>
                <w:rFonts w:ascii="Times New Roman" w:hAnsi="Times New Roman" w:cs="Times New Roman"/>
                <w:sz w:val="28"/>
                <w:szCs w:val="28"/>
              </w:rPr>
              <w:t>год не изменяются и составят в сумме 33</w:t>
            </w:r>
            <w:r>
              <w:rPr>
                <w:rFonts w:ascii="Times New Roman" w:hAnsi="Times New Roman" w:cs="Times New Roman"/>
                <w:sz w:val="28"/>
                <w:szCs w:val="28"/>
              </w:rPr>
              <w:t> </w:t>
            </w:r>
            <w:r w:rsidRPr="00302A71">
              <w:rPr>
                <w:rFonts w:ascii="Times New Roman" w:hAnsi="Times New Roman" w:cs="Times New Roman"/>
                <w:sz w:val="28"/>
                <w:szCs w:val="28"/>
              </w:rPr>
              <w:t>279,3</w:t>
            </w:r>
            <w:r w:rsidR="00AE6582">
              <w:rPr>
                <w:rFonts w:ascii="Times New Roman" w:hAnsi="Times New Roman" w:cs="Times New Roman"/>
                <w:sz w:val="28"/>
                <w:szCs w:val="28"/>
              </w:rPr>
              <w:t> </w:t>
            </w:r>
            <w:r w:rsidRPr="00302A71">
              <w:rPr>
                <w:rFonts w:ascii="Times New Roman" w:hAnsi="Times New Roman" w:cs="Times New Roman"/>
                <w:sz w:val="28"/>
                <w:szCs w:val="28"/>
              </w:rPr>
              <w:t>тыс.</w:t>
            </w:r>
            <w:r>
              <w:rPr>
                <w:rFonts w:ascii="Times New Roman" w:hAnsi="Times New Roman" w:cs="Times New Roman"/>
                <w:sz w:val="28"/>
                <w:szCs w:val="28"/>
              </w:rPr>
              <w:t xml:space="preserve"> </w:t>
            </w:r>
            <w:r w:rsidRPr="00302A71">
              <w:rPr>
                <w:rFonts w:ascii="Times New Roman" w:hAnsi="Times New Roman" w:cs="Times New Roman"/>
                <w:sz w:val="28"/>
                <w:szCs w:val="28"/>
              </w:rPr>
              <w:t>рублей.</w:t>
            </w:r>
            <w:r>
              <w:rPr>
                <w:rFonts w:ascii="Times New Roman" w:hAnsi="Times New Roman" w:cs="Times New Roman"/>
                <w:sz w:val="28"/>
                <w:szCs w:val="28"/>
              </w:rPr>
              <w:t xml:space="preserve"> </w:t>
            </w:r>
          </w:p>
          <w:p w:rsidR="0018345C" w:rsidRDefault="004D5C98" w:rsidP="007855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18345C">
              <w:rPr>
                <w:rFonts w:ascii="Times New Roman" w:hAnsi="Times New Roman" w:cs="Times New Roman"/>
                <w:sz w:val="28"/>
                <w:szCs w:val="28"/>
              </w:rPr>
              <w:t>огласно О</w:t>
            </w:r>
            <w:r w:rsidR="0018345C" w:rsidRPr="00302A71">
              <w:rPr>
                <w:rFonts w:ascii="Times New Roman" w:hAnsi="Times New Roman" w:cs="Times New Roman"/>
                <w:sz w:val="28"/>
                <w:szCs w:val="28"/>
              </w:rPr>
              <w:t>тчет</w:t>
            </w:r>
            <w:r w:rsidR="0018345C">
              <w:rPr>
                <w:rFonts w:ascii="Times New Roman" w:hAnsi="Times New Roman" w:cs="Times New Roman"/>
                <w:sz w:val="28"/>
                <w:szCs w:val="28"/>
              </w:rPr>
              <w:t>у</w:t>
            </w:r>
            <w:r w:rsidR="0018345C" w:rsidRPr="00302A71">
              <w:rPr>
                <w:rFonts w:ascii="Times New Roman" w:hAnsi="Times New Roman" w:cs="Times New Roman"/>
                <w:sz w:val="28"/>
                <w:szCs w:val="28"/>
              </w:rPr>
              <w:t xml:space="preserve"> об исполнении консолидированного бюджета субъекта </w:t>
            </w:r>
            <w:r w:rsidR="0018345C">
              <w:rPr>
                <w:rFonts w:ascii="Times New Roman" w:hAnsi="Times New Roman" w:cs="Times New Roman"/>
                <w:sz w:val="28"/>
                <w:szCs w:val="28"/>
              </w:rPr>
              <w:lastRenderedPageBreak/>
              <w:t>Р</w:t>
            </w:r>
            <w:r w:rsidR="0018345C" w:rsidRPr="00302A71">
              <w:rPr>
                <w:rFonts w:ascii="Times New Roman" w:hAnsi="Times New Roman" w:cs="Times New Roman"/>
                <w:sz w:val="28"/>
                <w:szCs w:val="28"/>
              </w:rPr>
              <w:t xml:space="preserve">оссийской </w:t>
            </w:r>
            <w:r w:rsidR="0018345C">
              <w:rPr>
                <w:rFonts w:ascii="Times New Roman" w:hAnsi="Times New Roman" w:cs="Times New Roman"/>
                <w:sz w:val="28"/>
                <w:szCs w:val="28"/>
              </w:rPr>
              <w:t>Ф</w:t>
            </w:r>
            <w:r w:rsidR="0018345C" w:rsidRPr="00302A71">
              <w:rPr>
                <w:rFonts w:ascii="Times New Roman" w:hAnsi="Times New Roman" w:cs="Times New Roman"/>
                <w:sz w:val="28"/>
                <w:szCs w:val="28"/>
              </w:rPr>
              <w:t xml:space="preserve">едерации и бюджета </w:t>
            </w:r>
            <w:r w:rsidR="0018345C">
              <w:rPr>
                <w:rFonts w:ascii="Times New Roman" w:hAnsi="Times New Roman" w:cs="Times New Roman"/>
                <w:sz w:val="28"/>
                <w:szCs w:val="28"/>
              </w:rPr>
              <w:t>Т</w:t>
            </w:r>
            <w:r w:rsidR="0018345C" w:rsidRPr="00302A71">
              <w:rPr>
                <w:rFonts w:ascii="Times New Roman" w:hAnsi="Times New Roman" w:cs="Times New Roman"/>
                <w:sz w:val="28"/>
                <w:szCs w:val="28"/>
              </w:rPr>
              <w:t>ерриториального  государственного внебюджетного фонда</w:t>
            </w:r>
            <w:r w:rsidR="0018345C">
              <w:rPr>
                <w:rFonts w:ascii="Times New Roman" w:hAnsi="Times New Roman" w:cs="Times New Roman"/>
                <w:sz w:val="28"/>
                <w:szCs w:val="28"/>
              </w:rPr>
              <w:t xml:space="preserve"> (форма №0503317) по состоянию на 01.10.2022  исполнение расходов по разделу «Обслуживание государственного долга» отсутствует.</w:t>
            </w:r>
          </w:p>
          <w:p w:rsidR="0018345C" w:rsidRPr="00302A71" w:rsidRDefault="0018345C" w:rsidP="007855AD">
            <w:pPr>
              <w:widowControl w:val="0"/>
              <w:autoSpaceDE w:val="0"/>
              <w:autoSpaceDN w:val="0"/>
              <w:adjustRightInd w:val="0"/>
              <w:spacing w:after="0" w:line="240" w:lineRule="auto"/>
              <w:ind w:firstLine="710"/>
              <w:jc w:val="both"/>
              <w:rPr>
                <w:rFonts w:ascii="Arial" w:hAnsi="Arial" w:cs="Arial"/>
                <w:sz w:val="24"/>
                <w:szCs w:val="24"/>
              </w:rPr>
            </w:pPr>
            <w:r w:rsidRPr="00302A71">
              <w:rPr>
                <w:rFonts w:ascii="Times New Roman" w:hAnsi="Times New Roman" w:cs="Times New Roman"/>
                <w:sz w:val="28"/>
                <w:szCs w:val="28"/>
              </w:rPr>
              <w:t xml:space="preserve">Расходы по данному разделу на плановый период 2023 </w:t>
            </w:r>
            <w:r>
              <w:rPr>
                <w:rFonts w:ascii="Times New Roman" w:hAnsi="Times New Roman" w:cs="Times New Roman"/>
                <w:sz w:val="28"/>
                <w:szCs w:val="28"/>
              </w:rPr>
              <w:t xml:space="preserve">и 2024 годы </w:t>
            </w:r>
            <w:r w:rsidRPr="00302A71">
              <w:rPr>
                <w:rFonts w:ascii="Times New Roman" w:hAnsi="Times New Roman" w:cs="Times New Roman"/>
                <w:sz w:val="28"/>
                <w:szCs w:val="28"/>
              </w:rPr>
              <w:t xml:space="preserve"> остаются без изменений </w:t>
            </w:r>
            <w:r>
              <w:rPr>
                <w:rFonts w:ascii="Times New Roman" w:hAnsi="Times New Roman" w:cs="Times New Roman"/>
                <w:sz w:val="28"/>
                <w:szCs w:val="28"/>
              </w:rPr>
              <w:t xml:space="preserve">соответственно </w:t>
            </w:r>
            <w:r w:rsidRPr="00302A71">
              <w:rPr>
                <w:rFonts w:ascii="Times New Roman" w:hAnsi="Times New Roman" w:cs="Times New Roman"/>
                <w:sz w:val="28"/>
                <w:szCs w:val="28"/>
              </w:rPr>
              <w:t>в объеме 707</w:t>
            </w:r>
            <w:r>
              <w:rPr>
                <w:rFonts w:ascii="Times New Roman" w:hAnsi="Times New Roman" w:cs="Times New Roman"/>
                <w:sz w:val="28"/>
                <w:szCs w:val="28"/>
              </w:rPr>
              <w:t> </w:t>
            </w:r>
            <w:r w:rsidRPr="00302A71">
              <w:rPr>
                <w:rFonts w:ascii="Times New Roman" w:hAnsi="Times New Roman" w:cs="Times New Roman"/>
                <w:sz w:val="28"/>
                <w:szCs w:val="28"/>
              </w:rPr>
              <w:t>543,8 тыс.</w:t>
            </w:r>
            <w:r>
              <w:rPr>
                <w:rFonts w:ascii="Times New Roman" w:hAnsi="Times New Roman" w:cs="Times New Roman"/>
                <w:sz w:val="28"/>
                <w:szCs w:val="28"/>
              </w:rPr>
              <w:t xml:space="preserve"> рублей и </w:t>
            </w:r>
            <w:r w:rsidRPr="00302A71">
              <w:rPr>
                <w:rFonts w:ascii="Times New Roman" w:hAnsi="Times New Roman" w:cs="Times New Roman"/>
                <w:sz w:val="28"/>
                <w:szCs w:val="28"/>
              </w:rPr>
              <w:t>724</w:t>
            </w:r>
            <w:r>
              <w:rPr>
                <w:rFonts w:ascii="Times New Roman" w:hAnsi="Times New Roman" w:cs="Times New Roman"/>
                <w:sz w:val="28"/>
                <w:szCs w:val="28"/>
              </w:rPr>
              <w:t> </w:t>
            </w:r>
            <w:r w:rsidRPr="00302A71">
              <w:rPr>
                <w:rFonts w:ascii="Times New Roman" w:hAnsi="Times New Roman" w:cs="Times New Roman"/>
                <w:sz w:val="28"/>
                <w:szCs w:val="28"/>
              </w:rPr>
              <w:t>123,3</w:t>
            </w:r>
            <w:r w:rsidR="000751FD">
              <w:rPr>
                <w:rFonts w:ascii="Times New Roman" w:hAnsi="Times New Roman" w:cs="Times New Roman"/>
                <w:sz w:val="28"/>
                <w:szCs w:val="28"/>
              </w:rPr>
              <w:t> </w:t>
            </w:r>
            <w:r w:rsidRPr="00302A71">
              <w:rPr>
                <w:rFonts w:ascii="Times New Roman" w:hAnsi="Times New Roman" w:cs="Times New Roman"/>
                <w:sz w:val="28"/>
                <w:szCs w:val="28"/>
              </w:rPr>
              <w:t>тыс.</w:t>
            </w:r>
            <w:r>
              <w:rPr>
                <w:rFonts w:ascii="Times New Roman" w:hAnsi="Times New Roman" w:cs="Times New Roman"/>
                <w:sz w:val="28"/>
                <w:szCs w:val="28"/>
              </w:rPr>
              <w:t xml:space="preserve"> </w:t>
            </w:r>
            <w:r w:rsidRPr="00302A71">
              <w:rPr>
                <w:rFonts w:ascii="Times New Roman" w:hAnsi="Times New Roman" w:cs="Times New Roman"/>
                <w:sz w:val="28"/>
                <w:szCs w:val="28"/>
              </w:rPr>
              <w:t>рублей.</w:t>
            </w:r>
          </w:p>
          <w:p w:rsidR="0018345C" w:rsidRPr="00C33548" w:rsidRDefault="0018345C" w:rsidP="007855AD">
            <w:pPr>
              <w:widowControl w:val="0"/>
              <w:autoSpaceDE w:val="0"/>
              <w:autoSpaceDN w:val="0"/>
              <w:adjustRightInd w:val="0"/>
              <w:spacing w:after="0" w:line="240" w:lineRule="auto"/>
              <w:ind w:firstLine="710"/>
              <w:jc w:val="both"/>
              <w:rPr>
                <w:rFonts w:ascii="Arial" w:hAnsi="Arial" w:cs="Arial"/>
                <w:sz w:val="24"/>
                <w:szCs w:val="24"/>
              </w:rPr>
            </w:pPr>
          </w:p>
        </w:tc>
      </w:tr>
      <w:tr w:rsidR="00AB2A1A" w:rsidRPr="00AB2A1A" w:rsidTr="00817361">
        <w:trPr>
          <w:gridAfter w:val="1"/>
          <w:wAfter w:w="38" w:type="dxa"/>
          <w:trHeight w:val="1038"/>
        </w:trPr>
        <w:tc>
          <w:tcPr>
            <w:tcW w:w="9951" w:type="dxa"/>
            <w:gridSpan w:val="5"/>
            <w:tcMar>
              <w:top w:w="0" w:type="dxa"/>
              <w:left w:w="0" w:type="dxa"/>
              <w:bottom w:w="0" w:type="dxa"/>
              <w:right w:w="0" w:type="dxa"/>
            </w:tcMar>
          </w:tcPr>
          <w:p w:rsidR="00251A83" w:rsidRPr="008E1879" w:rsidRDefault="00251A83" w:rsidP="00251A83">
            <w:pPr>
              <w:spacing w:after="0" w:line="240" w:lineRule="auto"/>
              <w:jc w:val="center"/>
              <w:rPr>
                <w:rFonts w:ascii="Times New Roman" w:eastAsia="Times New Roman" w:hAnsi="Times New Roman" w:cs="Times New Roman"/>
                <w:b/>
                <w:sz w:val="28"/>
                <w:szCs w:val="28"/>
              </w:rPr>
            </w:pPr>
            <w:r w:rsidRPr="00DF662B">
              <w:rPr>
                <w:rFonts w:ascii="Times New Roman" w:eastAsia="Times New Roman" w:hAnsi="Times New Roman" w:cs="Times New Roman"/>
                <w:b/>
                <w:sz w:val="28"/>
                <w:szCs w:val="28"/>
              </w:rPr>
              <w:lastRenderedPageBreak/>
              <w:t>3.15. Межбюджетные трансферты общего характера бюджетам субъектов Российской Федерации и муниципальных образований</w:t>
            </w:r>
          </w:p>
          <w:p w:rsidR="00251A83" w:rsidRPr="00DF662B" w:rsidRDefault="00251A83" w:rsidP="00251A83">
            <w:pPr>
              <w:spacing w:after="0" w:line="240" w:lineRule="auto"/>
              <w:ind w:firstLine="709"/>
              <w:jc w:val="both"/>
              <w:rPr>
                <w:rFonts w:ascii="Times New Roman" w:eastAsia="Times New Roman" w:hAnsi="Times New Roman" w:cs="Times New Roman"/>
                <w:sz w:val="28"/>
                <w:szCs w:val="28"/>
              </w:rPr>
            </w:pPr>
            <w:r w:rsidRPr="00DF662B">
              <w:rPr>
                <w:rFonts w:ascii="Times New Roman" w:eastAsia="Times New Roman" w:hAnsi="Times New Roman" w:cs="Times New Roman"/>
                <w:sz w:val="28"/>
                <w:szCs w:val="28"/>
              </w:rPr>
              <w:t>Бюджетные ассигнования по разделу</w:t>
            </w:r>
            <w:r w:rsidRPr="00DF662B">
              <w:rPr>
                <w:rFonts w:ascii="Times New Roman" w:eastAsia="Times New Roman" w:hAnsi="Times New Roman" w:cs="Times New Roman"/>
                <w:b/>
                <w:bCs/>
                <w:sz w:val="28"/>
                <w:szCs w:val="28"/>
              </w:rPr>
              <w:t xml:space="preserve"> «</w:t>
            </w:r>
            <w:r w:rsidRPr="00DF662B">
              <w:rPr>
                <w:rFonts w:ascii="Times New Roman" w:eastAsia="Times New Roman" w:hAnsi="Times New Roman" w:cs="Times New Roman"/>
                <w:sz w:val="28"/>
                <w:szCs w:val="28"/>
              </w:rPr>
              <w:t xml:space="preserve">Межбюджетные трансферты общего характера бюджетам субъектов Российской Федерации и муниципальных образований» предлагается увеличить на </w:t>
            </w:r>
            <w:r>
              <w:rPr>
                <w:rFonts w:ascii="Times New Roman" w:eastAsia="Times New Roman" w:hAnsi="Times New Roman" w:cs="Times New Roman"/>
                <w:sz w:val="28"/>
                <w:szCs w:val="28"/>
              </w:rPr>
              <w:t>624 412,2</w:t>
            </w:r>
            <w:r w:rsidRPr="00DF662B">
              <w:rPr>
                <w:rFonts w:ascii="Times New Roman" w:eastAsia="Times New Roman" w:hAnsi="Times New Roman" w:cs="Times New Roman"/>
                <w:sz w:val="28"/>
                <w:szCs w:val="28"/>
              </w:rPr>
              <w:t xml:space="preserve"> тыс. рублей (на </w:t>
            </w:r>
            <w:r>
              <w:rPr>
                <w:rFonts w:ascii="Times New Roman" w:eastAsia="Times New Roman" w:hAnsi="Times New Roman" w:cs="Times New Roman"/>
                <w:sz w:val="28"/>
                <w:szCs w:val="28"/>
              </w:rPr>
              <w:t>26,3</w:t>
            </w:r>
            <w:r w:rsidRPr="00DF662B">
              <w:rPr>
                <w:rFonts w:ascii="Times New Roman" w:eastAsia="Times New Roman" w:hAnsi="Times New Roman" w:cs="Times New Roman"/>
                <w:sz w:val="28"/>
                <w:szCs w:val="28"/>
              </w:rPr>
              <w:t xml:space="preserve">%), которые с учетом изменений составят в сумме </w:t>
            </w:r>
            <w:r>
              <w:rPr>
                <w:rFonts w:ascii="Times New Roman" w:eastAsia="Times New Roman" w:hAnsi="Times New Roman" w:cs="Times New Roman"/>
                <w:sz w:val="28"/>
                <w:szCs w:val="28"/>
              </w:rPr>
              <w:t>2 994 881,7</w:t>
            </w:r>
            <w:r w:rsidRPr="00DF662B">
              <w:rPr>
                <w:rFonts w:ascii="Times New Roman" w:eastAsia="Times New Roman" w:hAnsi="Times New Roman" w:cs="Times New Roman"/>
                <w:sz w:val="28"/>
                <w:szCs w:val="28"/>
              </w:rPr>
              <w:t xml:space="preserve"> тыс. рублей.</w:t>
            </w:r>
          </w:p>
          <w:p w:rsidR="00251A83" w:rsidRPr="00DF662B" w:rsidRDefault="00251A83" w:rsidP="00251A8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Увеличение планируется по </w:t>
            </w:r>
            <w:r w:rsidRPr="00DF662B">
              <w:rPr>
                <w:rFonts w:ascii="Times New Roman" w:eastAsia="Times New Roman" w:hAnsi="Times New Roman" w:cs="Times New Roman"/>
                <w:sz w:val="28"/>
                <w:szCs w:val="28"/>
              </w:rPr>
              <w:t>подразделу «Прочие межбюджетные трансферты общего характера»</w:t>
            </w:r>
            <w:r>
              <w:rPr>
                <w:rFonts w:ascii="Times New Roman" w:eastAsia="Times New Roman" w:hAnsi="Times New Roman" w:cs="Times New Roman"/>
                <w:sz w:val="28"/>
                <w:szCs w:val="28"/>
              </w:rPr>
              <w:t>,</w:t>
            </w:r>
            <w:r w:rsidRPr="00DF66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объем которых составит</w:t>
            </w:r>
            <w:r w:rsidRPr="00DF66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2 145 033,5</w:t>
            </w:r>
            <w:r w:rsidRPr="00DF662B">
              <w:rPr>
                <w:rFonts w:ascii="Times New Roman" w:eastAsia="Times New Roman" w:hAnsi="Times New Roman" w:cs="Times New Roman"/>
                <w:sz w:val="28"/>
                <w:szCs w:val="28"/>
              </w:rPr>
              <w:t xml:space="preserve"> тыс. рублей.</w:t>
            </w:r>
          </w:p>
          <w:p w:rsidR="00251A83" w:rsidRDefault="00251A83" w:rsidP="00251A83">
            <w:pPr>
              <w:spacing w:after="0" w:line="240" w:lineRule="auto"/>
              <w:ind w:firstLine="709"/>
              <w:jc w:val="both"/>
              <w:rPr>
                <w:rFonts w:ascii="Times New Roman" w:eastAsia="Times New Roman" w:hAnsi="Times New Roman" w:cs="Times New Roman"/>
                <w:sz w:val="28"/>
                <w:szCs w:val="28"/>
              </w:rPr>
            </w:pPr>
            <w:r w:rsidRPr="00DF662B">
              <w:rPr>
                <w:rFonts w:ascii="Times New Roman" w:eastAsia="Times New Roman" w:hAnsi="Times New Roman" w:cs="Times New Roman"/>
                <w:sz w:val="28"/>
                <w:szCs w:val="28"/>
              </w:rPr>
              <w:t xml:space="preserve">В основном увеличиваются бюджетные ассигнования на реализацию основного мероприятия </w:t>
            </w:r>
            <w:r>
              <w:rPr>
                <w:rFonts w:ascii="Times New Roman" w:eastAsia="Times New Roman" w:hAnsi="Times New Roman" w:cs="Times New Roman"/>
                <w:sz w:val="28"/>
                <w:szCs w:val="28"/>
              </w:rPr>
              <w:t>«</w:t>
            </w:r>
            <w:r w:rsidRPr="00AA0C73">
              <w:rPr>
                <w:rFonts w:ascii="Times New Roman" w:eastAsia="Times New Roman" w:hAnsi="Times New Roman" w:cs="Times New Roman"/>
                <w:sz w:val="28"/>
                <w:szCs w:val="28"/>
              </w:rPr>
              <w:t>Осуществление мер финансовой поддержки бюджетов муниципальных округов, городских округов, направленных на обеспечение их сбалансированности и повышение уровня бюджетной обеспеченности</w:t>
            </w:r>
            <w:r>
              <w:rPr>
                <w:rFonts w:ascii="Times New Roman" w:eastAsia="Times New Roman" w:hAnsi="Times New Roman" w:cs="Times New Roman"/>
                <w:sz w:val="28"/>
                <w:szCs w:val="28"/>
              </w:rPr>
              <w:t>»</w:t>
            </w:r>
            <w:r w:rsidRPr="00DF662B">
              <w:rPr>
                <w:rFonts w:ascii="Times New Roman" w:eastAsia="Times New Roman" w:hAnsi="Times New Roman" w:cs="Times New Roman"/>
                <w:sz w:val="28"/>
                <w:szCs w:val="28"/>
              </w:rPr>
              <w:t xml:space="preserve"> в рамках </w:t>
            </w:r>
            <w:r w:rsidRPr="00433F88">
              <w:rPr>
                <w:rFonts w:ascii="Times New Roman" w:eastAsia="Times New Roman" w:hAnsi="Times New Roman" w:cs="Times New Roman"/>
                <w:sz w:val="28"/>
                <w:szCs w:val="28"/>
              </w:rPr>
              <w:t xml:space="preserve">государственной программы Чувашской Республики </w:t>
            </w:r>
            <w:r>
              <w:rPr>
                <w:rFonts w:ascii="Times New Roman" w:eastAsia="Times New Roman" w:hAnsi="Times New Roman" w:cs="Times New Roman"/>
                <w:sz w:val="28"/>
                <w:szCs w:val="28"/>
              </w:rPr>
              <w:t>«</w:t>
            </w:r>
            <w:r w:rsidRPr="00433F88">
              <w:rPr>
                <w:rFonts w:ascii="Times New Roman" w:eastAsia="Times New Roman" w:hAnsi="Times New Roman" w:cs="Times New Roman"/>
                <w:sz w:val="28"/>
                <w:szCs w:val="28"/>
              </w:rPr>
              <w:t>Управление общественными финансами и государственным долгом Чувашской Республики</w:t>
            </w:r>
            <w:r>
              <w:rPr>
                <w:rFonts w:ascii="Times New Roman" w:eastAsia="Times New Roman" w:hAnsi="Times New Roman" w:cs="Times New Roman"/>
                <w:sz w:val="28"/>
                <w:szCs w:val="28"/>
              </w:rPr>
              <w:t>»</w:t>
            </w:r>
            <w:r w:rsidRPr="00DF662B">
              <w:rPr>
                <w:rFonts w:ascii="Times New Roman" w:eastAsia="Times New Roman" w:hAnsi="Times New Roman" w:cs="Times New Roman"/>
                <w:sz w:val="28"/>
                <w:szCs w:val="28"/>
              </w:rPr>
              <w:t xml:space="preserve"> на</w:t>
            </w:r>
            <w:r w:rsidRPr="00DF662B">
              <w:rPr>
                <w:rFonts w:ascii="Calibri" w:eastAsia="Times New Roman" w:hAnsi="Calibri" w:cs="Times New Roman"/>
                <w:sz w:val="24"/>
                <w:szCs w:val="24"/>
              </w:rPr>
              <w:t xml:space="preserve"> </w:t>
            </w:r>
            <w:r>
              <w:rPr>
                <w:rFonts w:ascii="Times New Roman" w:eastAsia="Times New Roman" w:hAnsi="Times New Roman" w:cs="Times New Roman"/>
                <w:sz w:val="28"/>
                <w:szCs w:val="28"/>
              </w:rPr>
              <w:t>445 752,0</w:t>
            </w:r>
            <w:r w:rsidRPr="00DF662B">
              <w:rPr>
                <w:rFonts w:ascii="Times New Roman" w:eastAsia="Times New Roman" w:hAnsi="Times New Roman" w:cs="Times New Roman"/>
                <w:sz w:val="28"/>
                <w:szCs w:val="28"/>
              </w:rPr>
              <w:t xml:space="preserve"> тыс. рублей</w:t>
            </w:r>
            <w:r w:rsidR="008E1879">
              <w:rPr>
                <w:rFonts w:ascii="Times New Roman" w:eastAsia="Times New Roman" w:hAnsi="Times New Roman" w:cs="Times New Roman"/>
                <w:sz w:val="28"/>
                <w:szCs w:val="28"/>
              </w:rPr>
              <w:t>, в</w:t>
            </w:r>
            <w:r>
              <w:rPr>
                <w:rFonts w:ascii="Times New Roman" w:eastAsia="Times New Roman" w:hAnsi="Times New Roman" w:cs="Times New Roman"/>
                <w:sz w:val="28"/>
                <w:szCs w:val="28"/>
              </w:rPr>
              <w:t xml:space="preserve"> том числе:</w:t>
            </w:r>
          </w:p>
          <w:p w:rsidR="00251A83" w:rsidRDefault="00251A83" w:rsidP="00251A8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увеличиваются субсидии на р</w:t>
            </w:r>
            <w:r w:rsidRPr="00DF28FE">
              <w:rPr>
                <w:rFonts w:ascii="Times New Roman" w:eastAsia="Times New Roman" w:hAnsi="Times New Roman" w:cs="Times New Roman"/>
                <w:sz w:val="28"/>
                <w:szCs w:val="28"/>
              </w:rPr>
              <w:t>еализаци</w:t>
            </w:r>
            <w:r>
              <w:rPr>
                <w:rFonts w:ascii="Times New Roman" w:eastAsia="Times New Roman" w:hAnsi="Times New Roman" w:cs="Times New Roman"/>
                <w:sz w:val="28"/>
                <w:szCs w:val="28"/>
              </w:rPr>
              <w:t>ю</w:t>
            </w:r>
            <w:r w:rsidRPr="00DF28FE">
              <w:rPr>
                <w:rFonts w:ascii="Times New Roman" w:eastAsia="Times New Roman" w:hAnsi="Times New Roman" w:cs="Times New Roman"/>
                <w:sz w:val="28"/>
                <w:szCs w:val="28"/>
              </w:rPr>
              <w:t xml:space="preserve"> вопросов местного значения в сфере образования, культуры, физической культуры и спорта</w:t>
            </w:r>
            <w:r>
              <w:rPr>
                <w:rFonts w:ascii="Times New Roman" w:eastAsia="Times New Roman" w:hAnsi="Times New Roman" w:cs="Times New Roman"/>
                <w:sz w:val="28"/>
                <w:szCs w:val="28"/>
              </w:rPr>
              <w:t xml:space="preserve"> на 300 000 тыс. рублей;</w:t>
            </w:r>
          </w:p>
          <w:p w:rsidR="00251A83" w:rsidRDefault="00251A83" w:rsidP="00251A8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предусмотрены иные межбюджетные трансферты </w:t>
            </w:r>
            <w:r w:rsidRPr="00DF28FE">
              <w:rPr>
                <w:rFonts w:ascii="Times New Roman" w:eastAsia="Times New Roman" w:hAnsi="Times New Roman" w:cs="Times New Roman"/>
                <w:sz w:val="28"/>
                <w:szCs w:val="28"/>
              </w:rPr>
              <w:t>для частичной компенсации дополнительных расходов на повышение оплаты труда отдельных категорий работников в связи с увеличением минимального размера оплаты труда</w:t>
            </w:r>
            <w:r w:rsidR="000751FD">
              <w:rPr>
                <w:rFonts w:ascii="Times New Roman" w:eastAsia="Times New Roman" w:hAnsi="Times New Roman" w:cs="Times New Roman"/>
                <w:sz w:val="28"/>
                <w:szCs w:val="28"/>
              </w:rPr>
              <w:t xml:space="preserve"> в сумме 71 861,2 тыс. рублей;</w:t>
            </w:r>
          </w:p>
          <w:p w:rsidR="00251A83" w:rsidRPr="00DF662B" w:rsidRDefault="00251A83" w:rsidP="00251A83">
            <w:pPr>
              <w:spacing w:after="0" w:line="240" w:lineRule="auto"/>
              <w:ind w:firstLine="709"/>
              <w:jc w:val="both"/>
              <w:rPr>
                <w:rFonts w:ascii="Times New Roman" w:eastAsia="Times New Roman" w:hAnsi="Times New Roman" w:cs="Times New Roman"/>
                <w:sz w:val="28"/>
                <w:szCs w:val="28"/>
              </w:rPr>
            </w:pPr>
            <w:r w:rsidRPr="00BB1278">
              <w:rPr>
                <w:rFonts w:ascii="Times New Roman" w:eastAsia="Times New Roman" w:hAnsi="Times New Roman" w:cs="Times New Roman"/>
                <w:sz w:val="28"/>
                <w:szCs w:val="28"/>
              </w:rPr>
              <w:t xml:space="preserve">предусмотрены </w:t>
            </w:r>
            <w:r>
              <w:rPr>
                <w:rFonts w:ascii="Times New Roman" w:eastAsia="Times New Roman" w:hAnsi="Times New Roman" w:cs="Times New Roman"/>
                <w:sz w:val="28"/>
                <w:szCs w:val="28"/>
              </w:rPr>
              <w:t>на п</w:t>
            </w:r>
            <w:r w:rsidRPr="00811516">
              <w:rPr>
                <w:rFonts w:ascii="Times New Roman" w:eastAsia="Times New Roman" w:hAnsi="Times New Roman" w:cs="Times New Roman"/>
                <w:sz w:val="28"/>
                <w:szCs w:val="28"/>
              </w:rPr>
              <w:t>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w:t>
            </w:r>
            <w:r w:rsidR="00212607">
              <w:rPr>
                <w:rFonts w:ascii="Times New Roman" w:eastAsia="Times New Roman" w:hAnsi="Times New Roman" w:cs="Times New Roman"/>
                <w:sz w:val="28"/>
                <w:szCs w:val="28"/>
              </w:rPr>
              <w:t>,</w:t>
            </w:r>
            <w:r w:rsidRPr="00811516">
              <w:rPr>
                <w:rFonts w:ascii="Times New Roman" w:eastAsia="Times New Roman" w:hAnsi="Times New Roman" w:cs="Times New Roman"/>
                <w:sz w:val="28"/>
                <w:szCs w:val="28"/>
              </w:rPr>
              <w:t xml:space="preserve"> за достижение показателей</w:t>
            </w:r>
            <w:r>
              <w:rPr>
                <w:rFonts w:ascii="Times New Roman" w:eastAsia="Times New Roman" w:hAnsi="Times New Roman" w:cs="Times New Roman"/>
                <w:sz w:val="28"/>
                <w:szCs w:val="28"/>
              </w:rPr>
              <w:t xml:space="preserve"> в сумме </w:t>
            </w:r>
            <w:r w:rsidRPr="00811516">
              <w:rPr>
                <w:rFonts w:ascii="Times New Roman" w:eastAsia="Times New Roman" w:hAnsi="Times New Roman" w:cs="Times New Roman"/>
                <w:sz w:val="28"/>
                <w:szCs w:val="28"/>
              </w:rPr>
              <w:t>73890,8</w:t>
            </w:r>
            <w:r>
              <w:rPr>
                <w:rFonts w:ascii="Times New Roman" w:eastAsia="Times New Roman" w:hAnsi="Times New Roman" w:cs="Times New Roman"/>
                <w:sz w:val="28"/>
                <w:szCs w:val="28"/>
              </w:rPr>
              <w:t xml:space="preserve"> тыс. рублей.</w:t>
            </w:r>
          </w:p>
          <w:p w:rsidR="00251A83" w:rsidRDefault="00251A83" w:rsidP="00251A83">
            <w:pPr>
              <w:spacing w:after="0" w:line="240" w:lineRule="auto"/>
              <w:ind w:firstLine="709"/>
              <w:jc w:val="both"/>
              <w:rPr>
                <w:rFonts w:ascii="Times New Roman" w:hAnsi="Times New Roman" w:cs="Times New Roman"/>
                <w:bCs/>
                <w:color w:val="000000"/>
                <w:sz w:val="28"/>
                <w:szCs w:val="28"/>
              </w:rPr>
            </w:pPr>
            <w:r w:rsidRPr="00433F88">
              <w:rPr>
                <w:rFonts w:ascii="Times New Roman" w:hAnsi="Times New Roman" w:cs="Times New Roman"/>
                <w:bCs/>
                <w:color w:val="000000"/>
                <w:sz w:val="28"/>
                <w:szCs w:val="28"/>
              </w:rPr>
              <w:t xml:space="preserve">Кроме того </w:t>
            </w:r>
            <w:r>
              <w:rPr>
                <w:rFonts w:ascii="Times New Roman" w:hAnsi="Times New Roman" w:cs="Times New Roman"/>
                <w:bCs/>
                <w:color w:val="000000"/>
                <w:sz w:val="28"/>
                <w:szCs w:val="28"/>
              </w:rPr>
              <w:t xml:space="preserve">увеличиваются бюджетные ассигнования </w:t>
            </w:r>
            <w:r w:rsidRPr="00BD166D">
              <w:rPr>
                <w:rFonts w:ascii="Times New Roman" w:hAnsi="Times New Roman" w:cs="Times New Roman"/>
                <w:bCs/>
                <w:color w:val="000000"/>
                <w:sz w:val="28"/>
                <w:szCs w:val="28"/>
              </w:rPr>
              <w:t xml:space="preserve">в рамках государственной программы Чувашской Республики </w:t>
            </w:r>
            <w:r>
              <w:rPr>
                <w:rFonts w:ascii="Times New Roman" w:hAnsi="Times New Roman" w:cs="Times New Roman"/>
                <w:bCs/>
                <w:color w:val="000000"/>
                <w:sz w:val="28"/>
                <w:szCs w:val="28"/>
              </w:rPr>
              <w:t>«</w:t>
            </w:r>
            <w:r w:rsidRPr="00BD166D">
              <w:rPr>
                <w:rFonts w:ascii="Times New Roman" w:hAnsi="Times New Roman" w:cs="Times New Roman"/>
                <w:bCs/>
                <w:color w:val="000000"/>
                <w:sz w:val="28"/>
                <w:szCs w:val="28"/>
              </w:rPr>
              <w:t>Комплексное развитие сельских территорий Чувашской Республики</w:t>
            </w:r>
            <w:r>
              <w:rPr>
                <w:rFonts w:ascii="Times New Roman" w:hAnsi="Times New Roman" w:cs="Times New Roman"/>
                <w:bCs/>
                <w:color w:val="000000"/>
                <w:sz w:val="28"/>
                <w:szCs w:val="28"/>
              </w:rPr>
              <w:t>»</w:t>
            </w:r>
            <w:r w:rsidRPr="00BD166D">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на реализацию основного мероприятия:</w:t>
            </w:r>
          </w:p>
          <w:p w:rsidR="00251A83" w:rsidRDefault="00212607" w:rsidP="00251A83">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w:t>
            </w:r>
            <w:r w:rsidR="00251A83">
              <w:rPr>
                <w:rFonts w:ascii="Times New Roman" w:hAnsi="Times New Roman" w:cs="Times New Roman"/>
                <w:bCs/>
                <w:color w:val="000000"/>
                <w:sz w:val="28"/>
                <w:szCs w:val="28"/>
              </w:rPr>
              <w:t>«</w:t>
            </w:r>
            <w:r w:rsidR="00251A83" w:rsidRPr="00BD166D">
              <w:rPr>
                <w:rFonts w:ascii="Times New Roman" w:hAnsi="Times New Roman" w:cs="Times New Roman"/>
                <w:bCs/>
                <w:color w:val="000000"/>
                <w:sz w:val="28"/>
                <w:szCs w:val="28"/>
              </w:rPr>
              <w:t>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r w:rsidR="00251A83">
              <w:rPr>
                <w:rFonts w:ascii="Times New Roman" w:hAnsi="Times New Roman" w:cs="Times New Roman"/>
                <w:bCs/>
                <w:color w:val="000000"/>
                <w:sz w:val="28"/>
                <w:szCs w:val="28"/>
              </w:rPr>
              <w:t>»</w:t>
            </w:r>
            <w:r w:rsidR="00251A83" w:rsidRPr="00BD166D">
              <w:t xml:space="preserve"> </w:t>
            </w:r>
            <w:r>
              <w:t xml:space="preserve">- </w:t>
            </w:r>
            <w:r w:rsidR="00251A83">
              <w:rPr>
                <w:rFonts w:ascii="Times New Roman" w:hAnsi="Times New Roman" w:cs="Times New Roman"/>
                <w:bCs/>
                <w:color w:val="000000"/>
                <w:sz w:val="28"/>
                <w:szCs w:val="28"/>
              </w:rPr>
              <w:t>на 172 706,8 тыс. рублей;</w:t>
            </w:r>
          </w:p>
          <w:p w:rsidR="00251A83" w:rsidRPr="00433F88" w:rsidRDefault="00212607" w:rsidP="00251A83">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w:t>
            </w:r>
            <w:r w:rsidR="00251A83">
              <w:rPr>
                <w:rFonts w:ascii="Times New Roman" w:hAnsi="Times New Roman" w:cs="Times New Roman"/>
                <w:bCs/>
                <w:color w:val="000000"/>
                <w:sz w:val="28"/>
                <w:szCs w:val="28"/>
              </w:rPr>
              <w:t>«</w:t>
            </w:r>
            <w:r w:rsidR="00251A83" w:rsidRPr="00BD166D">
              <w:rPr>
                <w:rFonts w:ascii="Times New Roman" w:hAnsi="Times New Roman" w:cs="Times New Roman"/>
                <w:bCs/>
                <w:color w:val="000000"/>
                <w:sz w:val="28"/>
                <w:szCs w:val="28"/>
              </w:rPr>
              <w:t>Реализация проектов, направленных на благоустройство и развитие территорий населенных пунктов Чувашской Республики</w:t>
            </w:r>
            <w:r w:rsidR="00251A83">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w:t>
            </w:r>
            <w:r w:rsidR="00251A83">
              <w:rPr>
                <w:rFonts w:ascii="Times New Roman" w:hAnsi="Times New Roman" w:cs="Times New Roman"/>
                <w:bCs/>
                <w:color w:val="000000"/>
                <w:sz w:val="28"/>
                <w:szCs w:val="28"/>
              </w:rPr>
              <w:t>на 6</w:t>
            </w:r>
            <w:r>
              <w:rPr>
                <w:rFonts w:ascii="Times New Roman" w:hAnsi="Times New Roman" w:cs="Times New Roman"/>
                <w:bCs/>
                <w:color w:val="000000"/>
                <w:sz w:val="28"/>
                <w:szCs w:val="28"/>
              </w:rPr>
              <w:t xml:space="preserve"> </w:t>
            </w:r>
            <w:r w:rsidR="00251A83">
              <w:rPr>
                <w:rFonts w:ascii="Times New Roman" w:hAnsi="Times New Roman" w:cs="Times New Roman"/>
                <w:bCs/>
                <w:color w:val="000000"/>
                <w:sz w:val="28"/>
                <w:szCs w:val="28"/>
              </w:rPr>
              <w:t>000,0 тыс. рублей.</w:t>
            </w:r>
          </w:p>
          <w:p w:rsidR="00251A83" w:rsidRDefault="00251A83" w:rsidP="008E1879">
            <w:pPr>
              <w:widowControl w:val="0"/>
              <w:autoSpaceDE w:val="0"/>
              <w:autoSpaceDN w:val="0"/>
              <w:adjustRightInd w:val="0"/>
              <w:spacing w:after="0" w:line="240" w:lineRule="auto"/>
              <w:rPr>
                <w:rFonts w:ascii="Times New Roman" w:hAnsi="Times New Roman" w:cs="Times New Roman"/>
                <w:b/>
                <w:bCs/>
                <w:color w:val="FF0000"/>
                <w:sz w:val="28"/>
                <w:szCs w:val="28"/>
              </w:rPr>
            </w:pPr>
          </w:p>
          <w:p w:rsidR="00F47C54" w:rsidRPr="00610C33" w:rsidRDefault="00F47C54" w:rsidP="008E1879">
            <w:pPr>
              <w:widowControl w:val="0"/>
              <w:autoSpaceDE w:val="0"/>
              <w:autoSpaceDN w:val="0"/>
              <w:adjustRightInd w:val="0"/>
              <w:spacing w:after="0" w:line="240" w:lineRule="auto"/>
              <w:rPr>
                <w:rFonts w:ascii="Times New Roman" w:hAnsi="Times New Roman" w:cs="Times New Roman"/>
                <w:b/>
                <w:bCs/>
                <w:color w:val="FF0000"/>
                <w:sz w:val="28"/>
                <w:szCs w:val="28"/>
              </w:rPr>
            </w:pPr>
          </w:p>
          <w:p w:rsidR="002148E5" w:rsidRPr="00610C33" w:rsidRDefault="00847E44">
            <w:pPr>
              <w:widowControl w:val="0"/>
              <w:autoSpaceDE w:val="0"/>
              <w:autoSpaceDN w:val="0"/>
              <w:adjustRightInd w:val="0"/>
              <w:spacing w:after="0" w:line="240" w:lineRule="auto"/>
              <w:jc w:val="center"/>
              <w:rPr>
                <w:rFonts w:ascii="Times New Roman" w:hAnsi="Times New Roman" w:cs="Times New Roman"/>
                <w:b/>
                <w:bCs/>
                <w:sz w:val="28"/>
                <w:szCs w:val="28"/>
              </w:rPr>
            </w:pPr>
            <w:r w:rsidRPr="008E1879">
              <w:rPr>
                <w:rFonts w:ascii="Times New Roman" w:hAnsi="Times New Roman" w:cs="Times New Roman"/>
                <w:b/>
                <w:bCs/>
                <w:sz w:val="28"/>
                <w:szCs w:val="28"/>
              </w:rPr>
              <w:lastRenderedPageBreak/>
              <w:t>3.15.</w:t>
            </w:r>
            <w:r w:rsidR="008E1879" w:rsidRPr="008E1879">
              <w:rPr>
                <w:rFonts w:ascii="Times New Roman" w:hAnsi="Times New Roman" w:cs="Times New Roman"/>
                <w:b/>
                <w:bCs/>
                <w:sz w:val="28"/>
                <w:szCs w:val="28"/>
              </w:rPr>
              <w:t>1.</w:t>
            </w:r>
            <w:r w:rsidRPr="008E1879">
              <w:rPr>
                <w:rFonts w:ascii="Times New Roman" w:hAnsi="Times New Roman" w:cs="Times New Roman"/>
                <w:b/>
                <w:bCs/>
                <w:sz w:val="28"/>
                <w:szCs w:val="28"/>
              </w:rPr>
              <w:t xml:space="preserve"> Межбюджетные трансферты бюджетам муниципальных районов и бюджетам городских округов</w:t>
            </w:r>
          </w:p>
          <w:p w:rsidR="008E1879" w:rsidRDefault="008E1879" w:rsidP="008E1879">
            <w:pPr>
              <w:spacing w:line="240" w:lineRule="auto"/>
              <w:ind w:firstLine="709"/>
              <w:jc w:val="both"/>
              <w:rPr>
                <w:rFonts w:ascii="Times New Roman" w:eastAsiaTheme="minorHAnsi" w:hAnsi="Times New Roman" w:cs="Times New Roman"/>
                <w:color w:val="000000"/>
                <w:sz w:val="28"/>
                <w:szCs w:val="28"/>
                <w:lang w:eastAsia="en-US"/>
              </w:rPr>
            </w:pPr>
            <w:r w:rsidRPr="008E1879">
              <w:rPr>
                <w:rFonts w:ascii="Times New Roman" w:eastAsiaTheme="minorHAnsi" w:hAnsi="Times New Roman" w:cs="Times New Roman"/>
                <w:color w:val="000000"/>
                <w:sz w:val="28"/>
                <w:szCs w:val="28"/>
                <w:lang w:eastAsia="en-US"/>
              </w:rPr>
              <w:t>Законопроектом предлагается утвердить общий объем межбюджетных трансфертов, предоставляемых из республиканского бюджета Чувашской Республики местным бюджетам, на 2022 год в сумме 27 520 386,9 тыс. рублей, то есть увеличить на 2 129 134,9 тыс. рублей (на 8,4%), в том числе:</w:t>
            </w:r>
          </w:p>
          <w:tbl>
            <w:tblPr>
              <w:tblW w:w="5000" w:type="pct"/>
              <w:tblLayout w:type="fixed"/>
              <w:tblLook w:val="0000" w:firstRow="0" w:lastRow="0" w:firstColumn="0" w:lastColumn="0" w:noHBand="0" w:noVBand="0"/>
            </w:tblPr>
            <w:tblGrid>
              <w:gridCol w:w="3095"/>
              <w:gridCol w:w="1404"/>
              <w:gridCol w:w="904"/>
              <w:gridCol w:w="1404"/>
              <w:gridCol w:w="858"/>
              <w:gridCol w:w="1396"/>
              <w:gridCol w:w="870"/>
            </w:tblGrid>
            <w:tr w:rsidR="008E1879" w:rsidRPr="008E1879" w:rsidTr="009C1386">
              <w:trPr>
                <w:trHeight w:val="508"/>
              </w:trPr>
              <w:tc>
                <w:tcPr>
                  <w:tcW w:w="1558"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jc w:val="center"/>
                    <w:rPr>
                      <w:rFonts w:ascii="Arial" w:hAnsi="Arial" w:cs="Arial"/>
                      <w:sz w:val="20"/>
                      <w:szCs w:val="20"/>
                    </w:rPr>
                  </w:pPr>
                  <w:r w:rsidRPr="008E1879">
                    <w:rPr>
                      <w:rFonts w:ascii="Times New Roman" w:hAnsi="Times New Roman" w:cs="Times New Roman"/>
                      <w:bCs/>
                      <w:color w:val="000000"/>
                      <w:sz w:val="20"/>
                      <w:szCs w:val="20"/>
                    </w:rPr>
                    <w:t>Виды межбюджетных трансфертов</w:t>
                  </w:r>
                </w:p>
              </w:tc>
              <w:tc>
                <w:tcPr>
                  <w:tcW w:w="1162"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jc w:val="center"/>
                    <w:rPr>
                      <w:rFonts w:ascii="Arial" w:hAnsi="Arial" w:cs="Arial"/>
                      <w:sz w:val="20"/>
                      <w:szCs w:val="20"/>
                    </w:rPr>
                  </w:pPr>
                  <w:r w:rsidRPr="008E1879">
                    <w:rPr>
                      <w:rFonts w:ascii="Times New Roman" w:hAnsi="Times New Roman" w:cs="Times New Roman"/>
                      <w:bCs/>
                      <w:color w:val="000000"/>
                      <w:sz w:val="20"/>
                      <w:szCs w:val="20"/>
                    </w:rPr>
                    <w:t>Закон о бюджете (с изменениями от 24.03.2022 №5)</w:t>
                  </w:r>
                </w:p>
              </w:tc>
              <w:tc>
                <w:tcPr>
                  <w:tcW w:w="1139"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jc w:val="center"/>
                    <w:rPr>
                      <w:rFonts w:ascii="Arial" w:hAnsi="Arial" w:cs="Arial"/>
                      <w:sz w:val="20"/>
                      <w:szCs w:val="20"/>
                    </w:rPr>
                  </w:pPr>
                  <w:r w:rsidRPr="008E1879">
                    <w:rPr>
                      <w:rFonts w:ascii="Times New Roman" w:hAnsi="Times New Roman" w:cs="Times New Roman"/>
                      <w:bCs/>
                      <w:color w:val="000000"/>
                      <w:sz w:val="20"/>
                      <w:szCs w:val="20"/>
                    </w:rPr>
                    <w:t>Законопроект</w:t>
                  </w:r>
                </w:p>
              </w:tc>
              <w:tc>
                <w:tcPr>
                  <w:tcW w:w="1141"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jc w:val="center"/>
                    <w:rPr>
                      <w:rFonts w:ascii="Arial" w:hAnsi="Arial" w:cs="Arial"/>
                      <w:sz w:val="20"/>
                      <w:szCs w:val="20"/>
                    </w:rPr>
                  </w:pPr>
                  <w:r w:rsidRPr="008E1879">
                    <w:rPr>
                      <w:rFonts w:ascii="Times New Roman" w:hAnsi="Times New Roman" w:cs="Times New Roman"/>
                      <w:bCs/>
                      <w:color w:val="000000"/>
                      <w:sz w:val="20"/>
                      <w:szCs w:val="20"/>
                    </w:rPr>
                    <w:t xml:space="preserve">Изменение </w:t>
                  </w:r>
                </w:p>
              </w:tc>
            </w:tr>
            <w:tr w:rsidR="008E1879" w:rsidRPr="008E1879" w:rsidTr="009C1386">
              <w:trPr>
                <w:trHeight w:val="516"/>
              </w:trPr>
              <w:tc>
                <w:tcPr>
                  <w:tcW w:w="1558"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rPr>
                      <w:rFonts w:ascii="Arial" w:hAnsi="Arial" w:cs="Arial"/>
                      <w:sz w:val="20"/>
                      <w:szCs w:val="20"/>
                    </w:rPr>
                  </w:pPr>
                </w:p>
              </w:tc>
              <w:tc>
                <w:tcPr>
                  <w:tcW w:w="70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jc w:val="center"/>
                    <w:rPr>
                      <w:rFonts w:ascii="Arial" w:hAnsi="Arial" w:cs="Arial"/>
                      <w:sz w:val="20"/>
                      <w:szCs w:val="20"/>
                    </w:rPr>
                  </w:pPr>
                  <w:r w:rsidRPr="008E1879">
                    <w:rPr>
                      <w:rFonts w:ascii="Times New Roman" w:hAnsi="Times New Roman" w:cs="Times New Roman"/>
                      <w:bCs/>
                      <w:color w:val="000000"/>
                      <w:sz w:val="20"/>
                      <w:szCs w:val="20"/>
                    </w:rPr>
                    <w:t>Сумма, тыс. рублей</w:t>
                  </w:r>
                </w:p>
              </w:tc>
              <w:tc>
                <w:tcPr>
                  <w:tcW w:w="45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jc w:val="center"/>
                    <w:rPr>
                      <w:rFonts w:ascii="Arial" w:hAnsi="Arial" w:cs="Arial"/>
                      <w:sz w:val="20"/>
                      <w:szCs w:val="20"/>
                    </w:rPr>
                  </w:pPr>
                  <w:r w:rsidRPr="008E1879">
                    <w:rPr>
                      <w:rFonts w:ascii="Times New Roman" w:hAnsi="Times New Roman" w:cs="Times New Roman"/>
                      <w:bCs/>
                      <w:color w:val="000000"/>
                      <w:sz w:val="20"/>
                      <w:szCs w:val="20"/>
                    </w:rPr>
                    <w:t>Доля, %</w:t>
                  </w:r>
                </w:p>
              </w:tc>
              <w:tc>
                <w:tcPr>
                  <w:tcW w:w="70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jc w:val="center"/>
                    <w:rPr>
                      <w:rFonts w:ascii="Arial" w:hAnsi="Arial" w:cs="Arial"/>
                      <w:sz w:val="20"/>
                      <w:szCs w:val="20"/>
                    </w:rPr>
                  </w:pPr>
                  <w:r w:rsidRPr="008E1879">
                    <w:rPr>
                      <w:rFonts w:ascii="Times New Roman" w:hAnsi="Times New Roman" w:cs="Times New Roman"/>
                      <w:bCs/>
                      <w:color w:val="000000"/>
                      <w:sz w:val="20"/>
                      <w:szCs w:val="20"/>
                    </w:rPr>
                    <w:t>Сумма, тыс. рублей</w:t>
                  </w:r>
                </w:p>
              </w:tc>
              <w:tc>
                <w:tcPr>
                  <w:tcW w:w="4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jc w:val="center"/>
                    <w:rPr>
                      <w:rFonts w:ascii="Arial" w:hAnsi="Arial" w:cs="Arial"/>
                      <w:sz w:val="20"/>
                      <w:szCs w:val="20"/>
                    </w:rPr>
                  </w:pPr>
                  <w:r w:rsidRPr="008E1879">
                    <w:rPr>
                      <w:rFonts w:ascii="Times New Roman" w:hAnsi="Times New Roman" w:cs="Times New Roman"/>
                      <w:bCs/>
                      <w:color w:val="000000"/>
                      <w:sz w:val="20"/>
                      <w:szCs w:val="20"/>
                    </w:rPr>
                    <w:t>Доля, %</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jc w:val="center"/>
                    <w:rPr>
                      <w:rFonts w:ascii="Arial" w:hAnsi="Arial" w:cs="Arial"/>
                      <w:sz w:val="20"/>
                      <w:szCs w:val="20"/>
                    </w:rPr>
                  </w:pPr>
                  <w:r w:rsidRPr="008E1879">
                    <w:rPr>
                      <w:rFonts w:ascii="Times New Roman" w:hAnsi="Times New Roman" w:cs="Times New Roman"/>
                      <w:bCs/>
                      <w:color w:val="000000"/>
                      <w:sz w:val="20"/>
                      <w:szCs w:val="20"/>
                    </w:rPr>
                    <w:t>Сумма (+/-), тыс. рублей</w:t>
                  </w:r>
                </w:p>
              </w:tc>
              <w:tc>
                <w:tcPr>
                  <w:tcW w:w="43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jc w:val="center"/>
                    <w:rPr>
                      <w:rFonts w:ascii="Arial" w:hAnsi="Arial" w:cs="Arial"/>
                      <w:sz w:val="20"/>
                      <w:szCs w:val="20"/>
                    </w:rPr>
                  </w:pPr>
                  <w:r w:rsidRPr="008E1879">
                    <w:rPr>
                      <w:rFonts w:ascii="Times New Roman" w:hAnsi="Times New Roman" w:cs="Times New Roman"/>
                      <w:bCs/>
                      <w:color w:val="000000"/>
                      <w:sz w:val="20"/>
                      <w:szCs w:val="20"/>
                    </w:rPr>
                    <w:t>%</w:t>
                  </w:r>
                </w:p>
              </w:tc>
            </w:tr>
            <w:tr w:rsidR="008E1879" w:rsidRPr="008E1879" w:rsidTr="009C1386">
              <w:trPr>
                <w:trHeight w:val="288"/>
              </w:trPr>
              <w:tc>
                <w:tcPr>
                  <w:tcW w:w="155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879" w:rsidRPr="008E1879" w:rsidRDefault="008E1879" w:rsidP="008E1879">
                  <w:pPr>
                    <w:widowControl w:val="0"/>
                    <w:autoSpaceDE w:val="0"/>
                    <w:autoSpaceDN w:val="0"/>
                    <w:adjustRightInd w:val="0"/>
                    <w:spacing w:after="0" w:line="240" w:lineRule="auto"/>
                    <w:jc w:val="center"/>
                    <w:rPr>
                      <w:rFonts w:ascii="Arial" w:hAnsi="Arial" w:cs="Arial"/>
                      <w:sz w:val="20"/>
                      <w:szCs w:val="20"/>
                    </w:rPr>
                  </w:pPr>
                  <w:r w:rsidRPr="008E1879">
                    <w:rPr>
                      <w:rFonts w:ascii="Times New Roman" w:hAnsi="Times New Roman" w:cs="Times New Roman"/>
                      <w:bCs/>
                      <w:color w:val="000000"/>
                      <w:sz w:val="20"/>
                      <w:szCs w:val="20"/>
                    </w:rPr>
                    <w:t>1</w:t>
                  </w:r>
                </w:p>
              </w:tc>
              <w:tc>
                <w:tcPr>
                  <w:tcW w:w="70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879" w:rsidRPr="008E1879" w:rsidRDefault="008E1879" w:rsidP="008E1879">
                  <w:pPr>
                    <w:widowControl w:val="0"/>
                    <w:autoSpaceDE w:val="0"/>
                    <w:autoSpaceDN w:val="0"/>
                    <w:adjustRightInd w:val="0"/>
                    <w:spacing w:after="0" w:line="240" w:lineRule="auto"/>
                    <w:jc w:val="center"/>
                    <w:rPr>
                      <w:rFonts w:ascii="Arial" w:hAnsi="Arial" w:cs="Arial"/>
                      <w:sz w:val="20"/>
                      <w:szCs w:val="20"/>
                    </w:rPr>
                  </w:pPr>
                  <w:r w:rsidRPr="008E1879">
                    <w:rPr>
                      <w:rFonts w:ascii="Times New Roman" w:hAnsi="Times New Roman" w:cs="Times New Roman"/>
                      <w:bCs/>
                      <w:color w:val="000000"/>
                      <w:sz w:val="20"/>
                      <w:szCs w:val="20"/>
                    </w:rPr>
                    <w:t>2</w:t>
                  </w:r>
                </w:p>
              </w:tc>
              <w:tc>
                <w:tcPr>
                  <w:tcW w:w="45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879" w:rsidRPr="008E1879" w:rsidRDefault="008E1879" w:rsidP="008E1879">
                  <w:pPr>
                    <w:widowControl w:val="0"/>
                    <w:autoSpaceDE w:val="0"/>
                    <w:autoSpaceDN w:val="0"/>
                    <w:adjustRightInd w:val="0"/>
                    <w:spacing w:after="0" w:line="240" w:lineRule="auto"/>
                    <w:jc w:val="center"/>
                    <w:rPr>
                      <w:rFonts w:ascii="Arial" w:hAnsi="Arial" w:cs="Arial"/>
                      <w:sz w:val="20"/>
                      <w:szCs w:val="20"/>
                    </w:rPr>
                  </w:pPr>
                  <w:r w:rsidRPr="008E1879">
                    <w:rPr>
                      <w:rFonts w:ascii="Times New Roman" w:hAnsi="Times New Roman" w:cs="Times New Roman"/>
                      <w:bCs/>
                      <w:color w:val="000000"/>
                      <w:sz w:val="20"/>
                      <w:szCs w:val="20"/>
                    </w:rPr>
                    <w:t>3</w:t>
                  </w:r>
                </w:p>
              </w:tc>
              <w:tc>
                <w:tcPr>
                  <w:tcW w:w="70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879" w:rsidRPr="008E1879" w:rsidRDefault="008E1879" w:rsidP="008E1879">
                  <w:pPr>
                    <w:widowControl w:val="0"/>
                    <w:autoSpaceDE w:val="0"/>
                    <w:autoSpaceDN w:val="0"/>
                    <w:adjustRightInd w:val="0"/>
                    <w:spacing w:after="0" w:line="240" w:lineRule="auto"/>
                    <w:jc w:val="center"/>
                    <w:rPr>
                      <w:rFonts w:ascii="Arial" w:hAnsi="Arial" w:cs="Arial"/>
                      <w:sz w:val="20"/>
                      <w:szCs w:val="20"/>
                    </w:rPr>
                  </w:pPr>
                  <w:r w:rsidRPr="008E1879">
                    <w:rPr>
                      <w:rFonts w:ascii="Times New Roman" w:hAnsi="Times New Roman" w:cs="Times New Roman"/>
                      <w:bCs/>
                      <w:color w:val="000000"/>
                      <w:sz w:val="20"/>
                      <w:szCs w:val="20"/>
                    </w:rPr>
                    <w:t>4</w:t>
                  </w:r>
                </w:p>
              </w:tc>
              <w:tc>
                <w:tcPr>
                  <w:tcW w:w="4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879" w:rsidRPr="008E1879" w:rsidRDefault="008E1879" w:rsidP="008E1879">
                  <w:pPr>
                    <w:widowControl w:val="0"/>
                    <w:autoSpaceDE w:val="0"/>
                    <w:autoSpaceDN w:val="0"/>
                    <w:adjustRightInd w:val="0"/>
                    <w:spacing w:after="0" w:line="240" w:lineRule="auto"/>
                    <w:jc w:val="center"/>
                    <w:rPr>
                      <w:rFonts w:ascii="Arial" w:hAnsi="Arial" w:cs="Arial"/>
                      <w:sz w:val="20"/>
                      <w:szCs w:val="20"/>
                    </w:rPr>
                  </w:pPr>
                  <w:r w:rsidRPr="008E1879">
                    <w:rPr>
                      <w:rFonts w:ascii="Times New Roman" w:hAnsi="Times New Roman" w:cs="Times New Roman"/>
                      <w:bCs/>
                      <w:color w:val="000000"/>
                      <w:sz w:val="20"/>
                      <w:szCs w:val="20"/>
                    </w:rPr>
                    <w:t>5</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879" w:rsidRPr="008E1879" w:rsidRDefault="008E1879" w:rsidP="008E1879">
                  <w:pPr>
                    <w:widowControl w:val="0"/>
                    <w:autoSpaceDE w:val="0"/>
                    <w:autoSpaceDN w:val="0"/>
                    <w:adjustRightInd w:val="0"/>
                    <w:spacing w:after="0" w:line="240" w:lineRule="auto"/>
                    <w:jc w:val="center"/>
                    <w:rPr>
                      <w:rFonts w:ascii="Arial" w:hAnsi="Arial" w:cs="Arial"/>
                      <w:sz w:val="20"/>
                      <w:szCs w:val="20"/>
                    </w:rPr>
                  </w:pPr>
                  <w:r w:rsidRPr="008E1879">
                    <w:rPr>
                      <w:rFonts w:ascii="Times New Roman" w:hAnsi="Times New Roman" w:cs="Times New Roman"/>
                      <w:bCs/>
                      <w:color w:val="000000"/>
                      <w:sz w:val="20"/>
                      <w:szCs w:val="20"/>
                    </w:rPr>
                    <w:t>6 (гр.4-гр.2)</w:t>
                  </w:r>
                </w:p>
              </w:tc>
              <w:tc>
                <w:tcPr>
                  <w:tcW w:w="43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879" w:rsidRPr="008E1879" w:rsidRDefault="008E1879" w:rsidP="008E1879">
                  <w:pPr>
                    <w:widowControl w:val="0"/>
                    <w:autoSpaceDE w:val="0"/>
                    <w:autoSpaceDN w:val="0"/>
                    <w:adjustRightInd w:val="0"/>
                    <w:spacing w:after="0" w:line="240" w:lineRule="auto"/>
                    <w:jc w:val="center"/>
                    <w:rPr>
                      <w:rFonts w:ascii="Arial" w:hAnsi="Arial" w:cs="Arial"/>
                      <w:sz w:val="20"/>
                      <w:szCs w:val="20"/>
                    </w:rPr>
                  </w:pPr>
                  <w:r w:rsidRPr="008E1879">
                    <w:rPr>
                      <w:rFonts w:ascii="Times New Roman" w:hAnsi="Times New Roman" w:cs="Times New Roman"/>
                      <w:bCs/>
                      <w:color w:val="000000"/>
                      <w:sz w:val="20"/>
                      <w:szCs w:val="20"/>
                    </w:rPr>
                    <w:t>7</w:t>
                  </w:r>
                </w:p>
              </w:tc>
            </w:tr>
            <w:tr w:rsidR="008E1879" w:rsidRPr="008E1879" w:rsidTr="009C1386">
              <w:trPr>
                <w:trHeight w:val="265"/>
              </w:trPr>
              <w:tc>
                <w:tcPr>
                  <w:tcW w:w="155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8E1879" w:rsidRPr="008E1879" w:rsidRDefault="008E1879" w:rsidP="008E1879">
                  <w:pPr>
                    <w:widowControl w:val="0"/>
                    <w:autoSpaceDE w:val="0"/>
                    <w:autoSpaceDN w:val="0"/>
                    <w:adjustRightInd w:val="0"/>
                    <w:spacing w:after="0" w:line="240" w:lineRule="auto"/>
                    <w:ind w:firstLine="152"/>
                    <w:rPr>
                      <w:rFonts w:ascii="Arial" w:hAnsi="Arial" w:cs="Arial"/>
                      <w:sz w:val="20"/>
                      <w:szCs w:val="20"/>
                    </w:rPr>
                  </w:pPr>
                  <w:r w:rsidRPr="008E1879">
                    <w:rPr>
                      <w:rFonts w:ascii="Times New Roman" w:hAnsi="Times New Roman" w:cs="Times New Roman"/>
                      <w:color w:val="000000"/>
                      <w:sz w:val="20"/>
                      <w:szCs w:val="20"/>
                    </w:rPr>
                    <w:t>Дотации</w:t>
                  </w:r>
                </w:p>
              </w:tc>
              <w:tc>
                <w:tcPr>
                  <w:tcW w:w="70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ind w:right="57"/>
                    <w:jc w:val="right"/>
                    <w:rPr>
                      <w:rFonts w:ascii="Arial" w:hAnsi="Arial" w:cs="Arial"/>
                      <w:sz w:val="20"/>
                      <w:szCs w:val="20"/>
                    </w:rPr>
                  </w:pPr>
                  <w:r w:rsidRPr="008E1879">
                    <w:rPr>
                      <w:rFonts w:ascii="Times New Roman" w:hAnsi="Times New Roman" w:cs="Times New Roman"/>
                      <w:color w:val="000000"/>
                      <w:sz w:val="20"/>
                      <w:szCs w:val="20"/>
                    </w:rPr>
                    <w:t>849 848,2</w:t>
                  </w:r>
                </w:p>
              </w:tc>
              <w:tc>
                <w:tcPr>
                  <w:tcW w:w="455"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ind w:right="57"/>
                    <w:jc w:val="right"/>
                    <w:rPr>
                      <w:rFonts w:ascii="Arial" w:hAnsi="Arial" w:cs="Arial"/>
                      <w:sz w:val="20"/>
                      <w:szCs w:val="20"/>
                    </w:rPr>
                  </w:pPr>
                  <w:r w:rsidRPr="008E1879">
                    <w:rPr>
                      <w:rFonts w:ascii="Times New Roman" w:hAnsi="Times New Roman" w:cs="Times New Roman"/>
                      <w:color w:val="000000"/>
                      <w:sz w:val="20"/>
                      <w:szCs w:val="20"/>
                    </w:rPr>
                    <w:t>3,3</w:t>
                  </w:r>
                </w:p>
              </w:tc>
              <w:tc>
                <w:tcPr>
                  <w:tcW w:w="70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ind w:right="57"/>
                    <w:jc w:val="right"/>
                    <w:rPr>
                      <w:rFonts w:ascii="Arial" w:hAnsi="Arial" w:cs="Arial"/>
                      <w:sz w:val="20"/>
                      <w:szCs w:val="20"/>
                    </w:rPr>
                  </w:pPr>
                  <w:r w:rsidRPr="008E1879">
                    <w:rPr>
                      <w:rFonts w:ascii="Times New Roman" w:hAnsi="Times New Roman" w:cs="Times New Roman"/>
                      <w:color w:val="000000"/>
                      <w:sz w:val="20"/>
                      <w:szCs w:val="20"/>
                    </w:rPr>
                    <w:t>849 848,2</w:t>
                  </w:r>
                </w:p>
              </w:tc>
              <w:tc>
                <w:tcPr>
                  <w:tcW w:w="432"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ind w:right="57"/>
                    <w:jc w:val="right"/>
                    <w:rPr>
                      <w:rFonts w:ascii="Arial" w:hAnsi="Arial" w:cs="Arial"/>
                      <w:sz w:val="20"/>
                      <w:szCs w:val="20"/>
                    </w:rPr>
                  </w:pPr>
                  <w:r w:rsidRPr="008E1879">
                    <w:rPr>
                      <w:rFonts w:ascii="Times New Roman" w:hAnsi="Times New Roman" w:cs="Times New Roman"/>
                      <w:color w:val="000000"/>
                      <w:sz w:val="20"/>
                      <w:szCs w:val="20"/>
                    </w:rPr>
                    <w:t>3,1</w:t>
                  </w:r>
                </w:p>
              </w:tc>
              <w:tc>
                <w:tcPr>
                  <w:tcW w:w="703"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ind w:right="57"/>
                    <w:jc w:val="right"/>
                    <w:rPr>
                      <w:rFonts w:ascii="Arial" w:hAnsi="Arial" w:cs="Arial"/>
                      <w:sz w:val="20"/>
                      <w:szCs w:val="20"/>
                    </w:rPr>
                  </w:pPr>
                  <w:r w:rsidRPr="008E1879">
                    <w:rPr>
                      <w:rFonts w:ascii="Times New Roman" w:hAnsi="Times New Roman" w:cs="Times New Roman"/>
                      <w:color w:val="000000"/>
                      <w:sz w:val="20"/>
                      <w:szCs w:val="20"/>
                    </w:rPr>
                    <w:t>0,0</w:t>
                  </w:r>
                </w:p>
              </w:tc>
              <w:tc>
                <w:tcPr>
                  <w:tcW w:w="43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ind w:right="57"/>
                    <w:jc w:val="right"/>
                    <w:rPr>
                      <w:rFonts w:ascii="Arial" w:hAnsi="Arial" w:cs="Arial"/>
                      <w:sz w:val="20"/>
                      <w:szCs w:val="20"/>
                    </w:rPr>
                  </w:pPr>
                  <w:r w:rsidRPr="008E1879">
                    <w:rPr>
                      <w:rFonts w:ascii="Times New Roman" w:hAnsi="Times New Roman" w:cs="Times New Roman"/>
                      <w:color w:val="000000"/>
                      <w:sz w:val="20"/>
                      <w:szCs w:val="20"/>
                    </w:rPr>
                    <w:t>0,0</w:t>
                  </w:r>
                </w:p>
              </w:tc>
            </w:tr>
            <w:tr w:rsidR="008E1879" w:rsidRPr="008E1879" w:rsidTr="009C1386">
              <w:trPr>
                <w:trHeight w:val="265"/>
              </w:trPr>
              <w:tc>
                <w:tcPr>
                  <w:tcW w:w="155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8E1879" w:rsidRPr="008E1879" w:rsidRDefault="008E1879" w:rsidP="008E1879">
                  <w:pPr>
                    <w:widowControl w:val="0"/>
                    <w:autoSpaceDE w:val="0"/>
                    <w:autoSpaceDN w:val="0"/>
                    <w:adjustRightInd w:val="0"/>
                    <w:spacing w:after="0" w:line="240" w:lineRule="auto"/>
                    <w:ind w:firstLine="152"/>
                    <w:rPr>
                      <w:rFonts w:ascii="Arial" w:hAnsi="Arial" w:cs="Arial"/>
                      <w:sz w:val="20"/>
                      <w:szCs w:val="20"/>
                    </w:rPr>
                  </w:pPr>
                  <w:r w:rsidRPr="008E1879">
                    <w:rPr>
                      <w:rFonts w:ascii="Times New Roman" w:hAnsi="Times New Roman" w:cs="Times New Roman"/>
                      <w:color w:val="000000"/>
                      <w:sz w:val="20"/>
                      <w:szCs w:val="20"/>
                    </w:rPr>
                    <w:t>Субсидии</w:t>
                  </w:r>
                </w:p>
              </w:tc>
              <w:tc>
                <w:tcPr>
                  <w:tcW w:w="70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ind w:right="57"/>
                    <w:jc w:val="right"/>
                    <w:rPr>
                      <w:rFonts w:ascii="Arial" w:hAnsi="Arial" w:cs="Arial"/>
                      <w:sz w:val="20"/>
                      <w:szCs w:val="20"/>
                    </w:rPr>
                  </w:pPr>
                  <w:r w:rsidRPr="008E1879">
                    <w:rPr>
                      <w:rFonts w:ascii="Times New Roman" w:hAnsi="Times New Roman" w:cs="Times New Roman"/>
                      <w:color w:val="000000"/>
                      <w:sz w:val="20"/>
                      <w:szCs w:val="20"/>
                    </w:rPr>
                    <w:t>9 589 928,5</w:t>
                  </w:r>
                </w:p>
              </w:tc>
              <w:tc>
                <w:tcPr>
                  <w:tcW w:w="455"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ind w:right="57"/>
                    <w:jc w:val="right"/>
                    <w:rPr>
                      <w:rFonts w:ascii="Arial" w:hAnsi="Arial" w:cs="Arial"/>
                      <w:sz w:val="20"/>
                      <w:szCs w:val="20"/>
                    </w:rPr>
                  </w:pPr>
                  <w:r w:rsidRPr="008E1879">
                    <w:rPr>
                      <w:rFonts w:ascii="Times New Roman" w:hAnsi="Times New Roman" w:cs="Times New Roman"/>
                      <w:color w:val="000000"/>
                      <w:sz w:val="20"/>
                      <w:szCs w:val="20"/>
                    </w:rPr>
                    <w:t>37,8</w:t>
                  </w:r>
                </w:p>
              </w:tc>
              <w:tc>
                <w:tcPr>
                  <w:tcW w:w="70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ind w:right="57"/>
                    <w:jc w:val="right"/>
                    <w:rPr>
                      <w:rFonts w:ascii="Arial" w:hAnsi="Arial" w:cs="Arial"/>
                      <w:sz w:val="20"/>
                      <w:szCs w:val="20"/>
                    </w:rPr>
                  </w:pPr>
                  <w:r w:rsidRPr="008E1879">
                    <w:rPr>
                      <w:rFonts w:ascii="Times New Roman" w:hAnsi="Times New Roman" w:cs="Times New Roman"/>
                      <w:color w:val="000000"/>
                      <w:sz w:val="20"/>
                      <w:szCs w:val="20"/>
                    </w:rPr>
                    <w:t>11 264 448,0</w:t>
                  </w:r>
                </w:p>
              </w:tc>
              <w:tc>
                <w:tcPr>
                  <w:tcW w:w="432"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ind w:right="57"/>
                    <w:jc w:val="right"/>
                    <w:rPr>
                      <w:rFonts w:ascii="Arial" w:hAnsi="Arial" w:cs="Arial"/>
                      <w:sz w:val="20"/>
                      <w:szCs w:val="20"/>
                    </w:rPr>
                  </w:pPr>
                  <w:r w:rsidRPr="008E1879">
                    <w:rPr>
                      <w:rFonts w:ascii="Times New Roman" w:hAnsi="Times New Roman" w:cs="Times New Roman"/>
                      <w:color w:val="000000"/>
                      <w:sz w:val="20"/>
                      <w:szCs w:val="20"/>
                    </w:rPr>
                    <w:t>40,9</w:t>
                  </w:r>
                </w:p>
              </w:tc>
              <w:tc>
                <w:tcPr>
                  <w:tcW w:w="703"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ind w:right="57"/>
                    <w:jc w:val="right"/>
                    <w:rPr>
                      <w:rFonts w:ascii="Arial" w:hAnsi="Arial" w:cs="Arial"/>
                      <w:sz w:val="20"/>
                      <w:szCs w:val="20"/>
                    </w:rPr>
                  </w:pPr>
                  <w:r w:rsidRPr="008E1879">
                    <w:rPr>
                      <w:rFonts w:ascii="Times New Roman" w:hAnsi="Times New Roman" w:cs="Times New Roman"/>
                      <w:color w:val="000000"/>
                      <w:sz w:val="20"/>
                      <w:szCs w:val="20"/>
                    </w:rPr>
                    <w:t>1 674 519,5</w:t>
                  </w:r>
                </w:p>
              </w:tc>
              <w:tc>
                <w:tcPr>
                  <w:tcW w:w="43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ind w:right="57"/>
                    <w:jc w:val="right"/>
                    <w:rPr>
                      <w:rFonts w:ascii="Arial" w:hAnsi="Arial" w:cs="Arial"/>
                      <w:sz w:val="20"/>
                      <w:szCs w:val="20"/>
                    </w:rPr>
                  </w:pPr>
                  <w:r w:rsidRPr="008E1879">
                    <w:rPr>
                      <w:rFonts w:ascii="Times New Roman" w:hAnsi="Times New Roman" w:cs="Times New Roman"/>
                      <w:color w:val="000000"/>
                      <w:sz w:val="20"/>
                      <w:szCs w:val="20"/>
                    </w:rPr>
                    <w:t>17,5</w:t>
                  </w:r>
                </w:p>
              </w:tc>
            </w:tr>
            <w:tr w:rsidR="008E1879" w:rsidRPr="008E1879" w:rsidTr="009C1386">
              <w:trPr>
                <w:trHeight w:val="265"/>
              </w:trPr>
              <w:tc>
                <w:tcPr>
                  <w:tcW w:w="155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8E1879" w:rsidRPr="008E1879" w:rsidRDefault="008E1879" w:rsidP="008E1879">
                  <w:pPr>
                    <w:widowControl w:val="0"/>
                    <w:autoSpaceDE w:val="0"/>
                    <w:autoSpaceDN w:val="0"/>
                    <w:adjustRightInd w:val="0"/>
                    <w:spacing w:after="0" w:line="240" w:lineRule="auto"/>
                    <w:ind w:firstLine="152"/>
                    <w:rPr>
                      <w:rFonts w:ascii="Arial" w:hAnsi="Arial" w:cs="Arial"/>
                      <w:sz w:val="20"/>
                      <w:szCs w:val="20"/>
                    </w:rPr>
                  </w:pPr>
                  <w:r w:rsidRPr="008E1879">
                    <w:rPr>
                      <w:rFonts w:ascii="Times New Roman" w:hAnsi="Times New Roman" w:cs="Times New Roman"/>
                      <w:color w:val="000000"/>
                      <w:sz w:val="20"/>
                      <w:szCs w:val="20"/>
                    </w:rPr>
                    <w:t>Субвенции</w:t>
                  </w:r>
                </w:p>
              </w:tc>
              <w:tc>
                <w:tcPr>
                  <w:tcW w:w="70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ind w:right="57"/>
                    <w:jc w:val="right"/>
                    <w:rPr>
                      <w:rFonts w:ascii="Arial" w:hAnsi="Arial" w:cs="Arial"/>
                      <w:sz w:val="20"/>
                      <w:szCs w:val="20"/>
                    </w:rPr>
                  </w:pPr>
                  <w:r w:rsidRPr="008E1879">
                    <w:rPr>
                      <w:rFonts w:ascii="Times New Roman" w:hAnsi="Times New Roman" w:cs="Times New Roman"/>
                      <w:color w:val="000000"/>
                      <w:sz w:val="20"/>
                      <w:szCs w:val="20"/>
                    </w:rPr>
                    <w:t>14 225 231,5</w:t>
                  </w:r>
                </w:p>
              </w:tc>
              <w:tc>
                <w:tcPr>
                  <w:tcW w:w="455"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ind w:right="57"/>
                    <w:jc w:val="right"/>
                    <w:rPr>
                      <w:rFonts w:ascii="Arial" w:hAnsi="Arial" w:cs="Arial"/>
                      <w:sz w:val="20"/>
                      <w:szCs w:val="20"/>
                    </w:rPr>
                  </w:pPr>
                  <w:r w:rsidRPr="008E1879">
                    <w:rPr>
                      <w:rFonts w:ascii="Times New Roman" w:hAnsi="Times New Roman" w:cs="Times New Roman"/>
                      <w:color w:val="000000"/>
                      <w:sz w:val="20"/>
                      <w:szCs w:val="20"/>
                    </w:rPr>
                    <w:t>56,0</w:t>
                  </w:r>
                </w:p>
              </w:tc>
              <w:tc>
                <w:tcPr>
                  <w:tcW w:w="70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ind w:right="57"/>
                    <w:jc w:val="right"/>
                    <w:rPr>
                      <w:rFonts w:ascii="Arial" w:hAnsi="Arial" w:cs="Arial"/>
                      <w:sz w:val="20"/>
                      <w:szCs w:val="20"/>
                    </w:rPr>
                  </w:pPr>
                  <w:r w:rsidRPr="008E1879">
                    <w:rPr>
                      <w:rFonts w:ascii="Times New Roman" w:hAnsi="Times New Roman" w:cs="Times New Roman"/>
                      <w:color w:val="000000"/>
                      <w:sz w:val="20"/>
                      <w:szCs w:val="20"/>
                    </w:rPr>
                    <w:t>14 480 681,9</w:t>
                  </w:r>
                </w:p>
              </w:tc>
              <w:tc>
                <w:tcPr>
                  <w:tcW w:w="432"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ind w:right="57"/>
                    <w:jc w:val="right"/>
                    <w:rPr>
                      <w:rFonts w:ascii="Arial" w:hAnsi="Arial" w:cs="Arial"/>
                      <w:sz w:val="20"/>
                      <w:szCs w:val="20"/>
                    </w:rPr>
                  </w:pPr>
                  <w:r w:rsidRPr="008E1879">
                    <w:rPr>
                      <w:rFonts w:ascii="Times New Roman" w:hAnsi="Times New Roman" w:cs="Times New Roman"/>
                      <w:color w:val="000000"/>
                      <w:sz w:val="20"/>
                      <w:szCs w:val="20"/>
                    </w:rPr>
                    <w:t>52,6</w:t>
                  </w:r>
                </w:p>
              </w:tc>
              <w:tc>
                <w:tcPr>
                  <w:tcW w:w="703"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ind w:right="57"/>
                    <w:jc w:val="right"/>
                    <w:rPr>
                      <w:rFonts w:ascii="Arial" w:hAnsi="Arial" w:cs="Arial"/>
                      <w:sz w:val="20"/>
                      <w:szCs w:val="20"/>
                    </w:rPr>
                  </w:pPr>
                  <w:r w:rsidRPr="008E1879">
                    <w:rPr>
                      <w:rFonts w:ascii="Times New Roman" w:hAnsi="Times New Roman" w:cs="Times New Roman"/>
                      <w:color w:val="000000"/>
                      <w:sz w:val="20"/>
                      <w:szCs w:val="20"/>
                    </w:rPr>
                    <w:t>255 450,4</w:t>
                  </w:r>
                </w:p>
              </w:tc>
              <w:tc>
                <w:tcPr>
                  <w:tcW w:w="43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ind w:right="57"/>
                    <w:jc w:val="right"/>
                    <w:rPr>
                      <w:rFonts w:ascii="Arial" w:hAnsi="Arial" w:cs="Arial"/>
                      <w:sz w:val="20"/>
                      <w:szCs w:val="20"/>
                    </w:rPr>
                  </w:pPr>
                  <w:r w:rsidRPr="008E1879">
                    <w:rPr>
                      <w:rFonts w:ascii="Times New Roman" w:hAnsi="Times New Roman" w:cs="Times New Roman"/>
                      <w:color w:val="000000"/>
                      <w:sz w:val="20"/>
                      <w:szCs w:val="20"/>
                    </w:rPr>
                    <w:t>1,8</w:t>
                  </w:r>
                </w:p>
              </w:tc>
            </w:tr>
            <w:tr w:rsidR="008E1879" w:rsidRPr="008E1879" w:rsidTr="009C1386">
              <w:trPr>
                <w:trHeight w:val="265"/>
              </w:trPr>
              <w:tc>
                <w:tcPr>
                  <w:tcW w:w="155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8E1879" w:rsidRPr="008E1879" w:rsidRDefault="008E1879" w:rsidP="008E1879">
                  <w:pPr>
                    <w:widowControl w:val="0"/>
                    <w:autoSpaceDE w:val="0"/>
                    <w:autoSpaceDN w:val="0"/>
                    <w:adjustRightInd w:val="0"/>
                    <w:spacing w:after="0" w:line="240" w:lineRule="auto"/>
                    <w:ind w:firstLine="152"/>
                    <w:rPr>
                      <w:rFonts w:ascii="Arial" w:hAnsi="Arial" w:cs="Arial"/>
                      <w:sz w:val="20"/>
                      <w:szCs w:val="20"/>
                    </w:rPr>
                  </w:pPr>
                  <w:r w:rsidRPr="008E1879">
                    <w:rPr>
                      <w:rFonts w:ascii="Times New Roman" w:hAnsi="Times New Roman" w:cs="Times New Roman"/>
                      <w:color w:val="000000"/>
                      <w:sz w:val="20"/>
                      <w:szCs w:val="20"/>
                    </w:rPr>
                    <w:t>Иные межбюджетные трансферты, имеющие целевое назначение</w:t>
                  </w:r>
                </w:p>
              </w:tc>
              <w:tc>
                <w:tcPr>
                  <w:tcW w:w="70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ind w:right="57"/>
                    <w:jc w:val="right"/>
                    <w:rPr>
                      <w:rFonts w:ascii="Arial" w:hAnsi="Arial" w:cs="Arial"/>
                      <w:sz w:val="20"/>
                      <w:szCs w:val="20"/>
                    </w:rPr>
                  </w:pPr>
                  <w:r w:rsidRPr="008E1879">
                    <w:rPr>
                      <w:rFonts w:ascii="Times New Roman" w:hAnsi="Times New Roman" w:cs="Times New Roman"/>
                      <w:color w:val="000000"/>
                      <w:sz w:val="20"/>
                      <w:szCs w:val="20"/>
                    </w:rPr>
                    <w:t>726 243,8</w:t>
                  </w:r>
                </w:p>
              </w:tc>
              <w:tc>
                <w:tcPr>
                  <w:tcW w:w="455"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ind w:right="57"/>
                    <w:jc w:val="right"/>
                    <w:rPr>
                      <w:rFonts w:ascii="Arial" w:hAnsi="Arial" w:cs="Arial"/>
                      <w:sz w:val="20"/>
                      <w:szCs w:val="20"/>
                    </w:rPr>
                  </w:pPr>
                  <w:r w:rsidRPr="008E1879">
                    <w:rPr>
                      <w:rFonts w:ascii="Times New Roman" w:hAnsi="Times New Roman" w:cs="Times New Roman"/>
                      <w:color w:val="000000"/>
                      <w:sz w:val="20"/>
                      <w:szCs w:val="20"/>
                    </w:rPr>
                    <w:t>2,9</w:t>
                  </w:r>
                </w:p>
              </w:tc>
              <w:tc>
                <w:tcPr>
                  <w:tcW w:w="70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ind w:right="57"/>
                    <w:jc w:val="right"/>
                    <w:rPr>
                      <w:rFonts w:ascii="Arial" w:hAnsi="Arial" w:cs="Arial"/>
                      <w:sz w:val="20"/>
                      <w:szCs w:val="20"/>
                    </w:rPr>
                  </w:pPr>
                  <w:r w:rsidRPr="008E1879">
                    <w:rPr>
                      <w:rFonts w:ascii="Times New Roman" w:hAnsi="Times New Roman" w:cs="Times New Roman"/>
                      <w:color w:val="000000"/>
                      <w:sz w:val="20"/>
                      <w:szCs w:val="20"/>
                    </w:rPr>
                    <w:t>925 408,8</w:t>
                  </w:r>
                </w:p>
              </w:tc>
              <w:tc>
                <w:tcPr>
                  <w:tcW w:w="432"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ind w:right="57"/>
                    <w:jc w:val="right"/>
                    <w:rPr>
                      <w:rFonts w:ascii="Arial" w:hAnsi="Arial" w:cs="Arial"/>
                      <w:sz w:val="20"/>
                      <w:szCs w:val="20"/>
                    </w:rPr>
                  </w:pPr>
                  <w:r w:rsidRPr="008E1879">
                    <w:rPr>
                      <w:rFonts w:ascii="Times New Roman" w:hAnsi="Times New Roman" w:cs="Times New Roman"/>
                      <w:color w:val="000000"/>
                      <w:sz w:val="20"/>
                      <w:szCs w:val="20"/>
                    </w:rPr>
                    <w:t>3,4</w:t>
                  </w:r>
                </w:p>
              </w:tc>
              <w:tc>
                <w:tcPr>
                  <w:tcW w:w="703"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ind w:right="57"/>
                    <w:jc w:val="right"/>
                    <w:rPr>
                      <w:rFonts w:ascii="Arial" w:hAnsi="Arial" w:cs="Arial"/>
                      <w:sz w:val="20"/>
                      <w:szCs w:val="20"/>
                    </w:rPr>
                  </w:pPr>
                  <w:r w:rsidRPr="008E1879">
                    <w:rPr>
                      <w:rFonts w:ascii="Times New Roman" w:hAnsi="Times New Roman" w:cs="Times New Roman"/>
                      <w:color w:val="000000"/>
                      <w:sz w:val="20"/>
                      <w:szCs w:val="20"/>
                    </w:rPr>
                    <w:t>199 165,0</w:t>
                  </w:r>
                </w:p>
              </w:tc>
              <w:tc>
                <w:tcPr>
                  <w:tcW w:w="43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ind w:right="57"/>
                    <w:jc w:val="right"/>
                    <w:rPr>
                      <w:rFonts w:ascii="Arial" w:hAnsi="Arial" w:cs="Arial"/>
                      <w:sz w:val="20"/>
                      <w:szCs w:val="20"/>
                    </w:rPr>
                  </w:pPr>
                  <w:r w:rsidRPr="008E1879">
                    <w:rPr>
                      <w:rFonts w:ascii="Times New Roman" w:hAnsi="Times New Roman" w:cs="Times New Roman"/>
                      <w:color w:val="000000"/>
                      <w:sz w:val="20"/>
                      <w:szCs w:val="20"/>
                    </w:rPr>
                    <w:t>27,4</w:t>
                  </w:r>
                </w:p>
              </w:tc>
            </w:tr>
            <w:tr w:rsidR="008E1879" w:rsidRPr="008E1879" w:rsidTr="009C1386">
              <w:trPr>
                <w:trHeight w:val="288"/>
              </w:trPr>
              <w:tc>
                <w:tcPr>
                  <w:tcW w:w="155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ind w:firstLine="152"/>
                    <w:rPr>
                      <w:rFonts w:ascii="Arial" w:hAnsi="Arial" w:cs="Arial"/>
                      <w:sz w:val="20"/>
                      <w:szCs w:val="20"/>
                    </w:rPr>
                  </w:pPr>
                  <w:r w:rsidRPr="008E1879">
                    <w:rPr>
                      <w:rFonts w:ascii="Times New Roman" w:hAnsi="Times New Roman" w:cs="Times New Roman"/>
                      <w:color w:val="000000"/>
                      <w:sz w:val="20"/>
                      <w:szCs w:val="20"/>
                    </w:rPr>
                    <w:t>Итого</w:t>
                  </w:r>
                </w:p>
              </w:tc>
              <w:tc>
                <w:tcPr>
                  <w:tcW w:w="70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ind w:right="57"/>
                    <w:jc w:val="right"/>
                    <w:rPr>
                      <w:rFonts w:ascii="Arial" w:hAnsi="Arial" w:cs="Arial"/>
                      <w:sz w:val="20"/>
                      <w:szCs w:val="20"/>
                    </w:rPr>
                  </w:pPr>
                  <w:r w:rsidRPr="008E1879">
                    <w:rPr>
                      <w:rFonts w:ascii="Times New Roman" w:hAnsi="Times New Roman" w:cs="Times New Roman"/>
                      <w:color w:val="000000"/>
                      <w:sz w:val="20"/>
                      <w:szCs w:val="20"/>
                    </w:rPr>
                    <w:t>25 391 252,0</w:t>
                  </w:r>
                </w:p>
              </w:tc>
              <w:tc>
                <w:tcPr>
                  <w:tcW w:w="45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ind w:right="57"/>
                    <w:jc w:val="right"/>
                    <w:rPr>
                      <w:rFonts w:ascii="Arial" w:hAnsi="Arial" w:cs="Arial"/>
                      <w:sz w:val="20"/>
                      <w:szCs w:val="20"/>
                    </w:rPr>
                  </w:pPr>
                  <w:r w:rsidRPr="008E1879">
                    <w:rPr>
                      <w:rFonts w:ascii="Times New Roman" w:hAnsi="Times New Roman" w:cs="Times New Roman"/>
                      <w:color w:val="000000"/>
                      <w:sz w:val="20"/>
                      <w:szCs w:val="20"/>
                    </w:rPr>
                    <w:t>100,0</w:t>
                  </w:r>
                </w:p>
              </w:tc>
              <w:tc>
                <w:tcPr>
                  <w:tcW w:w="70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ind w:right="57"/>
                    <w:jc w:val="right"/>
                    <w:rPr>
                      <w:rFonts w:ascii="Arial" w:hAnsi="Arial" w:cs="Arial"/>
                      <w:sz w:val="20"/>
                      <w:szCs w:val="20"/>
                    </w:rPr>
                  </w:pPr>
                  <w:r w:rsidRPr="008E1879">
                    <w:rPr>
                      <w:rFonts w:ascii="Times New Roman" w:hAnsi="Times New Roman" w:cs="Times New Roman"/>
                      <w:color w:val="000000"/>
                      <w:sz w:val="20"/>
                      <w:szCs w:val="20"/>
                    </w:rPr>
                    <w:t>27 520 386,9</w:t>
                  </w:r>
                </w:p>
              </w:tc>
              <w:tc>
                <w:tcPr>
                  <w:tcW w:w="4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ind w:right="57"/>
                    <w:jc w:val="right"/>
                    <w:rPr>
                      <w:rFonts w:ascii="Arial" w:hAnsi="Arial" w:cs="Arial"/>
                      <w:sz w:val="20"/>
                      <w:szCs w:val="20"/>
                    </w:rPr>
                  </w:pPr>
                  <w:r w:rsidRPr="008E1879">
                    <w:rPr>
                      <w:rFonts w:ascii="Times New Roman" w:hAnsi="Times New Roman" w:cs="Times New Roman"/>
                      <w:color w:val="000000"/>
                      <w:sz w:val="20"/>
                      <w:szCs w:val="20"/>
                    </w:rPr>
                    <w:t>100,0</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ind w:right="57"/>
                    <w:jc w:val="right"/>
                    <w:rPr>
                      <w:rFonts w:ascii="Arial" w:hAnsi="Arial" w:cs="Arial"/>
                      <w:sz w:val="20"/>
                      <w:szCs w:val="20"/>
                    </w:rPr>
                  </w:pPr>
                  <w:r w:rsidRPr="008E1879">
                    <w:rPr>
                      <w:rFonts w:ascii="Times New Roman" w:hAnsi="Times New Roman" w:cs="Times New Roman"/>
                      <w:color w:val="000000"/>
                      <w:sz w:val="20"/>
                      <w:szCs w:val="20"/>
                    </w:rPr>
                    <w:t>2 129 134,9</w:t>
                  </w:r>
                </w:p>
              </w:tc>
              <w:tc>
                <w:tcPr>
                  <w:tcW w:w="43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ind w:right="57"/>
                    <w:jc w:val="right"/>
                    <w:rPr>
                      <w:rFonts w:ascii="Arial" w:hAnsi="Arial" w:cs="Arial"/>
                      <w:sz w:val="20"/>
                      <w:szCs w:val="20"/>
                    </w:rPr>
                  </w:pPr>
                  <w:r w:rsidRPr="008E1879">
                    <w:rPr>
                      <w:rFonts w:ascii="Times New Roman" w:hAnsi="Times New Roman" w:cs="Times New Roman"/>
                      <w:color w:val="000000"/>
                      <w:sz w:val="20"/>
                      <w:szCs w:val="20"/>
                    </w:rPr>
                    <w:t>8,4</w:t>
                  </w:r>
                </w:p>
              </w:tc>
            </w:tr>
            <w:tr w:rsidR="008E1879" w:rsidRPr="008E1879" w:rsidTr="009C1386">
              <w:trPr>
                <w:trHeight w:val="412"/>
              </w:trPr>
              <w:tc>
                <w:tcPr>
                  <w:tcW w:w="155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ind w:firstLine="152"/>
                    <w:rPr>
                      <w:rFonts w:ascii="Arial" w:hAnsi="Arial" w:cs="Arial"/>
                      <w:sz w:val="20"/>
                      <w:szCs w:val="20"/>
                    </w:rPr>
                  </w:pPr>
                  <w:r w:rsidRPr="008E1879">
                    <w:rPr>
                      <w:rFonts w:ascii="Times New Roman" w:hAnsi="Times New Roman" w:cs="Times New Roman"/>
                      <w:color w:val="000000"/>
                      <w:sz w:val="20"/>
                      <w:szCs w:val="20"/>
                    </w:rPr>
                    <w:t>доля в общем объеме расходов бюджета</w:t>
                  </w:r>
                </w:p>
              </w:tc>
              <w:tc>
                <w:tcPr>
                  <w:tcW w:w="70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ind w:right="57"/>
                    <w:jc w:val="right"/>
                    <w:rPr>
                      <w:rFonts w:ascii="Arial" w:hAnsi="Arial" w:cs="Arial"/>
                      <w:sz w:val="20"/>
                      <w:szCs w:val="20"/>
                    </w:rPr>
                  </w:pPr>
                  <w:r w:rsidRPr="008E1879">
                    <w:rPr>
                      <w:rFonts w:ascii="Times New Roman" w:hAnsi="Times New Roman" w:cs="Times New Roman"/>
                      <w:color w:val="000000"/>
                      <w:sz w:val="20"/>
                      <w:szCs w:val="20"/>
                    </w:rPr>
                    <w:t>33,0</w:t>
                  </w:r>
                </w:p>
              </w:tc>
              <w:tc>
                <w:tcPr>
                  <w:tcW w:w="45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ind w:right="57"/>
                    <w:jc w:val="right"/>
                    <w:rPr>
                      <w:rFonts w:ascii="Arial" w:hAnsi="Arial" w:cs="Arial"/>
                      <w:sz w:val="20"/>
                      <w:szCs w:val="20"/>
                    </w:rPr>
                  </w:pPr>
                </w:p>
              </w:tc>
              <w:tc>
                <w:tcPr>
                  <w:tcW w:w="70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ind w:right="57"/>
                    <w:jc w:val="right"/>
                    <w:rPr>
                      <w:rFonts w:ascii="Arial" w:hAnsi="Arial" w:cs="Arial"/>
                      <w:sz w:val="20"/>
                      <w:szCs w:val="20"/>
                    </w:rPr>
                  </w:pPr>
                  <w:r w:rsidRPr="008E1879">
                    <w:rPr>
                      <w:rFonts w:ascii="Times New Roman" w:hAnsi="Times New Roman" w:cs="Times New Roman"/>
                      <w:color w:val="000000"/>
                      <w:sz w:val="20"/>
                      <w:szCs w:val="20"/>
                    </w:rPr>
                    <w:t>33,4</w:t>
                  </w:r>
                </w:p>
              </w:tc>
              <w:tc>
                <w:tcPr>
                  <w:tcW w:w="4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ind w:right="57"/>
                    <w:jc w:val="right"/>
                    <w:rPr>
                      <w:rFonts w:ascii="Arial" w:hAnsi="Arial" w:cs="Arial"/>
                      <w:sz w:val="20"/>
                      <w:szCs w:val="20"/>
                    </w:rPr>
                  </w:pP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ind w:right="57"/>
                    <w:jc w:val="right"/>
                    <w:rPr>
                      <w:rFonts w:ascii="Arial" w:hAnsi="Arial" w:cs="Arial"/>
                      <w:sz w:val="20"/>
                      <w:szCs w:val="20"/>
                    </w:rPr>
                  </w:pPr>
                  <w:r w:rsidRPr="008E1879">
                    <w:rPr>
                      <w:rFonts w:ascii="Times New Roman" w:hAnsi="Times New Roman" w:cs="Times New Roman"/>
                      <w:color w:val="000000"/>
                      <w:sz w:val="20"/>
                      <w:szCs w:val="20"/>
                    </w:rPr>
                    <w:t>1,3</w:t>
                  </w:r>
                </w:p>
              </w:tc>
              <w:tc>
                <w:tcPr>
                  <w:tcW w:w="43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879" w:rsidRPr="008E1879" w:rsidRDefault="008E1879" w:rsidP="008E1879">
                  <w:pPr>
                    <w:widowControl w:val="0"/>
                    <w:autoSpaceDE w:val="0"/>
                    <w:autoSpaceDN w:val="0"/>
                    <w:adjustRightInd w:val="0"/>
                    <w:spacing w:after="0" w:line="240" w:lineRule="auto"/>
                    <w:ind w:right="57"/>
                    <w:jc w:val="right"/>
                    <w:rPr>
                      <w:rFonts w:ascii="Arial" w:hAnsi="Arial" w:cs="Arial"/>
                      <w:sz w:val="20"/>
                      <w:szCs w:val="20"/>
                    </w:rPr>
                  </w:pPr>
                </w:p>
              </w:tc>
            </w:tr>
          </w:tbl>
          <w:p w:rsidR="008E1879" w:rsidRPr="008E1879" w:rsidRDefault="008E1879" w:rsidP="008E1879">
            <w:pPr>
              <w:spacing w:after="0" w:line="240" w:lineRule="auto"/>
              <w:ind w:firstLine="709"/>
              <w:jc w:val="both"/>
              <w:rPr>
                <w:rFonts w:ascii="Times New Roman" w:eastAsiaTheme="minorHAnsi" w:hAnsi="Times New Roman" w:cs="Times New Roman"/>
                <w:color w:val="000000"/>
                <w:sz w:val="28"/>
                <w:szCs w:val="28"/>
                <w:lang w:eastAsia="en-US"/>
              </w:rPr>
            </w:pPr>
            <w:r w:rsidRPr="008E1879">
              <w:rPr>
                <w:rFonts w:ascii="Times New Roman" w:eastAsiaTheme="minorHAnsi" w:hAnsi="Times New Roman" w:cs="Times New Roman"/>
                <w:color w:val="000000"/>
                <w:sz w:val="28"/>
                <w:szCs w:val="28"/>
                <w:lang w:eastAsia="en-US"/>
              </w:rPr>
              <w:t>На плановый период 2023 года объем межбюджетных трансфертов, предоставляемых из республиканского бюджета Чувашской Республики местным бюджетам, уменьшаются на 528 341,6 тыс. рублей или на 2,6% до объема 19 875 118,0 тыс. рублей. Расходы на плановый период 2024 года уменьшаются на 895 326,9 тыс. рублей или на 4,3% до объема 20 133 705,1 тыс. рублей.</w:t>
            </w:r>
          </w:p>
          <w:p w:rsidR="008E1879" w:rsidRPr="008E1879" w:rsidRDefault="008E1879" w:rsidP="008E1879">
            <w:pPr>
              <w:spacing w:after="0" w:line="240" w:lineRule="auto"/>
              <w:ind w:firstLine="709"/>
              <w:jc w:val="both"/>
              <w:rPr>
                <w:rFonts w:ascii="Times New Roman" w:eastAsiaTheme="minorHAnsi" w:hAnsi="Times New Roman" w:cs="Times New Roman"/>
                <w:color w:val="000000"/>
                <w:sz w:val="28"/>
                <w:szCs w:val="28"/>
                <w:lang w:eastAsia="en-US"/>
              </w:rPr>
            </w:pPr>
            <w:r w:rsidRPr="008E1879">
              <w:rPr>
                <w:rFonts w:ascii="Times New Roman" w:eastAsiaTheme="minorHAnsi" w:hAnsi="Times New Roman" w:cs="Times New Roman"/>
                <w:color w:val="000000"/>
                <w:sz w:val="28"/>
                <w:szCs w:val="28"/>
                <w:lang w:eastAsia="en-US"/>
              </w:rPr>
              <w:t xml:space="preserve">Анализ распределения </w:t>
            </w:r>
            <w:r w:rsidR="000A1FB3">
              <w:rPr>
                <w:rFonts w:ascii="Times New Roman" w:eastAsiaTheme="minorHAnsi" w:hAnsi="Times New Roman" w:cs="Times New Roman"/>
                <w:color w:val="000000"/>
                <w:sz w:val="28"/>
                <w:szCs w:val="28"/>
                <w:lang w:eastAsia="en-US"/>
              </w:rPr>
              <w:t>з</w:t>
            </w:r>
            <w:r w:rsidRPr="008E1879">
              <w:rPr>
                <w:rFonts w:ascii="Times New Roman" w:eastAsiaTheme="minorHAnsi" w:hAnsi="Times New Roman" w:cs="Times New Roman"/>
                <w:color w:val="000000"/>
                <w:sz w:val="28"/>
                <w:szCs w:val="28"/>
                <w:lang w:eastAsia="en-US"/>
              </w:rPr>
              <w:t>аконопроектом объема межбюджетных трансфертов на 2022 год в разрезе муниципальных районов, муниципальных округов и городских округов представлен в следующей таблице.</w:t>
            </w:r>
          </w:p>
          <w:p w:rsidR="008E1879" w:rsidRPr="008E1879" w:rsidRDefault="008E1879" w:rsidP="008E1879">
            <w:pPr>
              <w:spacing w:after="0" w:line="240" w:lineRule="auto"/>
              <w:ind w:firstLine="709"/>
              <w:jc w:val="right"/>
              <w:rPr>
                <w:rFonts w:ascii="Times New Roman" w:eastAsiaTheme="minorHAnsi" w:hAnsi="Times New Roman" w:cs="Times New Roman"/>
                <w:color w:val="000000"/>
                <w:sz w:val="20"/>
                <w:szCs w:val="20"/>
                <w:lang w:eastAsia="en-US"/>
              </w:rPr>
            </w:pPr>
            <w:r w:rsidRPr="008E1879">
              <w:rPr>
                <w:rFonts w:ascii="Times New Roman" w:eastAsiaTheme="minorHAnsi" w:hAnsi="Times New Roman" w:cs="Times New Roman"/>
                <w:color w:val="000000"/>
                <w:sz w:val="20"/>
                <w:szCs w:val="20"/>
                <w:lang w:eastAsia="en-US"/>
              </w:rPr>
              <w:t>(тыс. рублей)</w:t>
            </w:r>
          </w:p>
          <w:tbl>
            <w:tblPr>
              <w:tblW w:w="5000" w:type="pct"/>
              <w:tblLayout w:type="fixed"/>
              <w:tblLook w:val="0000" w:firstRow="0" w:lastRow="0" w:firstColumn="0" w:lastColumn="0" w:noHBand="0" w:noVBand="0"/>
            </w:tblPr>
            <w:tblGrid>
              <w:gridCol w:w="2070"/>
              <w:gridCol w:w="1416"/>
              <w:gridCol w:w="1416"/>
              <w:gridCol w:w="1416"/>
              <w:gridCol w:w="1416"/>
              <w:gridCol w:w="1416"/>
              <w:gridCol w:w="781"/>
            </w:tblGrid>
            <w:tr w:rsidR="000D202A" w:rsidRPr="008E1879" w:rsidTr="000D202A">
              <w:trPr>
                <w:trHeight w:val="162"/>
              </w:trPr>
              <w:tc>
                <w:tcPr>
                  <w:tcW w:w="104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A51B08" w:rsidRDefault="000D202A" w:rsidP="000D202A">
                  <w:pPr>
                    <w:widowControl w:val="0"/>
                    <w:autoSpaceDE w:val="0"/>
                    <w:autoSpaceDN w:val="0"/>
                    <w:adjustRightInd w:val="0"/>
                    <w:spacing w:after="0" w:line="240" w:lineRule="auto"/>
                    <w:jc w:val="center"/>
                    <w:rPr>
                      <w:rFonts w:ascii="Times New Roman" w:hAnsi="Times New Roman"/>
                      <w:sz w:val="2"/>
                      <w:szCs w:val="2"/>
                    </w:rPr>
                  </w:pPr>
                  <w:r w:rsidRPr="00A51B08">
                    <w:rPr>
                      <w:rFonts w:ascii="Times New Roman" w:hAnsi="Times New Roman"/>
                      <w:b/>
                      <w:bCs/>
                      <w:color w:val="000000"/>
                      <w:sz w:val="20"/>
                      <w:szCs w:val="20"/>
                    </w:rPr>
                    <w:t>Наименование МО</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A51B08" w:rsidRDefault="000D202A" w:rsidP="000D202A">
                  <w:pPr>
                    <w:widowControl w:val="0"/>
                    <w:autoSpaceDE w:val="0"/>
                    <w:autoSpaceDN w:val="0"/>
                    <w:adjustRightInd w:val="0"/>
                    <w:spacing w:after="0" w:line="240" w:lineRule="auto"/>
                    <w:jc w:val="center"/>
                    <w:rPr>
                      <w:rFonts w:ascii="Times New Roman" w:hAnsi="Times New Roman"/>
                      <w:sz w:val="2"/>
                      <w:szCs w:val="2"/>
                    </w:rPr>
                  </w:pPr>
                  <w:r w:rsidRPr="00A51B08">
                    <w:rPr>
                      <w:rFonts w:ascii="Times New Roman" w:hAnsi="Times New Roman"/>
                      <w:b/>
                      <w:bCs/>
                      <w:color w:val="000000"/>
                      <w:sz w:val="20"/>
                      <w:szCs w:val="20"/>
                    </w:rPr>
                    <w:t>Субсидии</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A51B08" w:rsidRDefault="000D202A" w:rsidP="000D202A">
                  <w:pPr>
                    <w:widowControl w:val="0"/>
                    <w:autoSpaceDE w:val="0"/>
                    <w:autoSpaceDN w:val="0"/>
                    <w:adjustRightInd w:val="0"/>
                    <w:spacing w:after="0" w:line="240" w:lineRule="auto"/>
                    <w:jc w:val="center"/>
                    <w:rPr>
                      <w:rFonts w:ascii="Times New Roman" w:hAnsi="Times New Roman"/>
                      <w:sz w:val="2"/>
                      <w:szCs w:val="2"/>
                    </w:rPr>
                  </w:pPr>
                  <w:r w:rsidRPr="00A51B08">
                    <w:rPr>
                      <w:rFonts w:ascii="Times New Roman" w:hAnsi="Times New Roman"/>
                      <w:b/>
                      <w:bCs/>
                      <w:color w:val="000000"/>
                      <w:sz w:val="20"/>
                      <w:szCs w:val="20"/>
                    </w:rPr>
                    <w:t>Субвенции</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A51B08" w:rsidRDefault="000D202A" w:rsidP="000D202A">
                  <w:pPr>
                    <w:widowControl w:val="0"/>
                    <w:autoSpaceDE w:val="0"/>
                    <w:autoSpaceDN w:val="0"/>
                    <w:adjustRightInd w:val="0"/>
                    <w:spacing w:after="0" w:line="240" w:lineRule="auto"/>
                    <w:jc w:val="center"/>
                    <w:rPr>
                      <w:rFonts w:ascii="Times New Roman" w:hAnsi="Times New Roman"/>
                      <w:sz w:val="2"/>
                      <w:szCs w:val="2"/>
                    </w:rPr>
                  </w:pPr>
                  <w:r w:rsidRPr="00A51B08">
                    <w:rPr>
                      <w:rFonts w:ascii="Times New Roman" w:hAnsi="Times New Roman"/>
                      <w:b/>
                      <w:bCs/>
                      <w:color w:val="000000"/>
                      <w:sz w:val="20"/>
                      <w:szCs w:val="20"/>
                    </w:rPr>
                    <w:t>Дотации</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A51B08" w:rsidRDefault="000D202A" w:rsidP="000D202A">
                  <w:pPr>
                    <w:widowControl w:val="0"/>
                    <w:autoSpaceDE w:val="0"/>
                    <w:autoSpaceDN w:val="0"/>
                    <w:adjustRightInd w:val="0"/>
                    <w:spacing w:after="0" w:line="240" w:lineRule="auto"/>
                    <w:jc w:val="center"/>
                    <w:rPr>
                      <w:rFonts w:ascii="Times New Roman" w:hAnsi="Times New Roman"/>
                      <w:sz w:val="2"/>
                      <w:szCs w:val="2"/>
                    </w:rPr>
                  </w:pPr>
                  <w:r w:rsidRPr="00A51B08">
                    <w:rPr>
                      <w:rFonts w:ascii="Times New Roman" w:hAnsi="Times New Roman"/>
                      <w:b/>
                      <w:bCs/>
                      <w:color w:val="000000"/>
                      <w:sz w:val="20"/>
                      <w:szCs w:val="20"/>
                    </w:rPr>
                    <w:t>Иные МБТ</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A51B08" w:rsidRDefault="000D202A" w:rsidP="000D202A">
                  <w:pPr>
                    <w:widowControl w:val="0"/>
                    <w:autoSpaceDE w:val="0"/>
                    <w:autoSpaceDN w:val="0"/>
                    <w:adjustRightInd w:val="0"/>
                    <w:spacing w:after="0" w:line="240" w:lineRule="auto"/>
                    <w:jc w:val="center"/>
                    <w:rPr>
                      <w:rFonts w:ascii="Times New Roman" w:hAnsi="Times New Roman"/>
                      <w:sz w:val="2"/>
                      <w:szCs w:val="2"/>
                    </w:rPr>
                  </w:pPr>
                  <w:r w:rsidRPr="00A51B08">
                    <w:rPr>
                      <w:rFonts w:ascii="Times New Roman" w:hAnsi="Times New Roman"/>
                      <w:b/>
                      <w:bCs/>
                      <w:color w:val="000000"/>
                      <w:sz w:val="20"/>
                      <w:szCs w:val="20"/>
                    </w:rPr>
                    <w:t>Всего</w:t>
                  </w:r>
                </w:p>
              </w:tc>
              <w:tc>
                <w:tcPr>
                  <w:tcW w:w="39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A51B08" w:rsidRDefault="000D202A" w:rsidP="000D202A">
                  <w:pPr>
                    <w:widowControl w:val="0"/>
                    <w:autoSpaceDE w:val="0"/>
                    <w:autoSpaceDN w:val="0"/>
                    <w:adjustRightInd w:val="0"/>
                    <w:spacing w:after="0" w:line="240" w:lineRule="auto"/>
                    <w:jc w:val="center"/>
                    <w:rPr>
                      <w:rFonts w:ascii="Times New Roman" w:hAnsi="Times New Roman"/>
                      <w:sz w:val="2"/>
                      <w:szCs w:val="2"/>
                    </w:rPr>
                  </w:pPr>
                  <w:r w:rsidRPr="00A51B08">
                    <w:rPr>
                      <w:rFonts w:ascii="Times New Roman" w:hAnsi="Times New Roman"/>
                      <w:b/>
                      <w:bCs/>
                      <w:color w:val="000000"/>
                      <w:sz w:val="20"/>
                      <w:szCs w:val="20"/>
                    </w:rPr>
                    <w:t>Доля %</w:t>
                  </w:r>
                </w:p>
              </w:tc>
            </w:tr>
            <w:tr w:rsidR="000D202A" w:rsidRPr="008E1879" w:rsidTr="000D202A">
              <w:trPr>
                <w:trHeight w:val="208"/>
              </w:trPr>
              <w:tc>
                <w:tcPr>
                  <w:tcW w:w="104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rPr>
                      <w:rFonts w:ascii="Times New Roman" w:hAnsi="Times New Roman" w:cs="Times New Roman"/>
                      <w:color w:val="000000"/>
                      <w:sz w:val="20"/>
                      <w:szCs w:val="20"/>
                    </w:rPr>
                  </w:pPr>
                  <w:proofErr w:type="spellStart"/>
                  <w:r w:rsidRPr="00D04C13">
                    <w:rPr>
                      <w:rFonts w:ascii="Times New Roman" w:hAnsi="Times New Roman" w:cs="Times New Roman"/>
                      <w:color w:val="000000"/>
                      <w:sz w:val="20"/>
                      <w:szCs w:val="20"/>
                    </w:rPr>
                    <w:t>Алатырский</w:t>
                  </w:r>
                  <w:proofErr w:type="spellEnd"/>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169 753,10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179 294,80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39 336,70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18 996,20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407 380,80</w:t>
                  </w:r>
                </w:p>
              </w:tc>
              <w:tc>
                <w:tcPr>
                  <w:tcW w:w="393"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1,5</w:t>
                  </w:r>
                </w:p>
              </w:tc>
            </w:tr>
            <w:tr w:rsidR="000D202A" w:rsidRPr="008E1879" w:rsidTr="000D202A">
              <w:trPr>
                <w:trHeight w:val="240"/>
              </w:trPr>
              <w:tc>
                <w:tcPr>
                  <w:tcW w:w="104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rPr>
                      <w:rFonts w:ascii="Times New Roman" w:hAnsi="Times New Roman" w:cs="Times New Roman"/>
                      <w:color w:val="000000"/>
                      <w:sz w:val="20"/>
                      <w:szCs w:val="20"/>
                    </w:rPr>
                  </w:pPr>
                  <w:proofErr w:type="spellStart"/>
                  <w:r w:rsidRPr="00D04C13">
                    <w:rPr>
                      <w:rFonts w:ascii="Times New Roman" w:hAnsi="Times New Roman" w:cs="Times New Roman"/>
                      <w:color w:val="000000"/>
                      <w:sz w:val="20"/>
                      <w:szCs w:val="20"/>
                    </w:rPr>
                    <w:t>Аликовский</w:t>
                  </w:r>
                  <w:proofErr w:type="spellEnd"/>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244 959,50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222 984,40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48 041,50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10 446,00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526 431,40</w:t>
                  </w:r>
                </w:p>
              </w:tc>
              <w:tc>
                <w:tcPr>
                  <w:tcW w:w="393"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1,9</w:t>
                  </w:r>
                </w:p>
              </w:tc>
            </w:tr>
            <w:tr w:rsidR="000D202A" w:rsidRPr="008E1879" w:rsidTr="000D202A">
              <w:trPr>
                <w:trHeight w:val="116"/>
              </w:trPr>
              <w:tc>
                <w:tcPr>
                  <w:tcW w:w="104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rPr>
                      <w:rFonts w:ascii="Times New Roman" w:hAnsi="Times New Roman" w:cs="Times New Roman"/>
                      <w:color w:val="000000"/>
                      <w:sz w:val="20"/>
                      <w:szCs w:val="20"/>
                    </w:rPr>
                  </w:pPr>
                  <w:proofErr w:type="spellStart"/>
                  <w:r w:rsidRPr="00D04C13">
                    <w:rPr>
                      <w:rFonts w:ascii="Times New Roman" w:hAnsi="Times New Roman" w:cs="Times New Roman"/>
                      <w:color w:val="000000"/>
                      <w:sz w:val="20"/>
                      <w:szCs w:val="20"/>
                    </w:rPr>
                    <w:t>Батыревский</w:t>
                  </w:r>
                  <w:proofErr w:type="spellEnd"/>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226 560,70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530 526,00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33 268,20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30 729,30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821 084,20</w:t>
                  </w:r>
                </w:p>
              </w:tc>
              <w:tc>
                <w:tcPr>
                  <w:tcW w:w="393"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3,0</w:t>
                  </w:r>
                </w:p>
              </w:tc>
            </w:tr>
            <w:tr w:rsidR="000D202A" w:rsidRPr="008E1879" w:rsidTr="000D202A">
              <w:trPr>
                <w:trHeight w:val="123"/>
              </w:trPr>
              <w:tc>
                <w:tcPr>
                  <w:tcW w:w="104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rPr>
                      <w:rFonts w:ascii="Times New Roman" w:hAnsi="Times New Roman" w:cs="Times New Roman"/>
                      <w:color w:val="000000"/>
                      <w:sz w:val="20"/>
                      <w:szCs w:val="20"/>
                    </w:rPr>
                  </w:pPr>
                  <w:proofErr w:type="spellStart"/>
                  <w:r w:rsidRPr="00D04C13">
                    <w:rPr>
                      <w:rFonts w:ascii="Times New Roman" w:hAnsi="Times New Roman" w:cs="Times New Roman"/>
                      <w:color w:val="000000"/>
                      <w:sz w:val="20"/>
                      <w:szCs w:val="20"/>
                    </w:rPr>
                    <w:t>Вурнарский</w:t>
                  </w:r>
                  <w:proofErr w:type="spellEnd"/>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219 372,70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429 551,30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1 009,10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21 716,00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671 649,10</w:t>
                  </w:r>
                </w:p>
              </w:tc>
              <w:tc>
                <w:tcPr>
                  <w:tcW w:w="393"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2,5</w:t>
                  </w:r>
                </w:p>
              </w:tc>
            </w:tr>
            <w:tr w:rsidR="000D202A" w:rsidRPr="008E1879" w:rsidTr="000D202A">
              <w:trPr>
                <w:trHeight w:val="141"/>
              </w:trPr>
              <w:tc>
                <w:tcPr>
                  <w:tcW w:w="104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rPr>
                      <w:rFonts w:ascii="Times New Roman" w:hAnsi="Times New Roman" w:cs="Times New Roman"/>
                      <w:color w:val="000000"/>
                      <w:sz w:val="20"/>
                      <w:szCs w:val="20"/>
                    </w:rPr>
                  </w:pPr>
                  <w:proofErr w:type="spellStart"/>
                  <w:r w:rsidRPr="00D04C13">
                    <w:rPr>
                      <w:rFonts w:ascii="Times New Roman" w:hAnsi="Times New Roman" w:cs="Times New Roman"/>
                      <w:color w:val="000000"/>
                      <w:sz w:val="20"/>
                      <w:szCs w:val="20"/>
                    </w:rPr>
                    <w:t>Ибресинский</w:t>
                  </w:r>
                  <w:proofErr w:type="spellEnd"/>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216 322,90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297 964,70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56 258,40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16 107,80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586 653,80</w:t>
                  </w:r>
                </w:p>
              </w:tc>
              <w:tc>
                <w:tcPr>
                  <w:tcW w:w="393"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2,2</w:t>
                  </w:r>
                </w:p>
              </w:tc>
            </w:tr>
            <w:tr w:rsidR="000D202A" w:rsidRPr="008E1879" w:rsidTr="000D202A">
              <w:trPr>
                <w:trHeight w:val="187"/>
              </w:trPr>
              <w:tc>
                <w:tcPr>
                  <w:tcW w:w="104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rPr>
                      <w:rFonts w:ascii="Times New Roman" w:hAnsi="Times New Roman" w:cs="Times New Roman"/>
                      <w:color w:val="000000"/>
                      <w:sz w:val="20"/>
                      <w:szCs w:val="20"/>
                    </w:rPr>
                  </w:pPr>
                  <w:r w:rsidRPr="00D04C13">
                    <w:rPr>
                      <w:rFonts w:ascii="Times New Roman" w:hAnsi="Times New Roman" w:cs="Times New Roman"/>
                      <w:color w:val="000000"/>
                      <w:sz w:val="20"/>
                      <w:szCs w:val="20"/>
                    </w:rPr>
                    <w:t>Канашский</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257 522,00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476 099,80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77 126,50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26 277,50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837 025,80</w:t>
                  </w:r>
                </w:p>
              </w:tc>
              <w:tc>
                <w:tcPr>
                  <w:tcW w:w="393"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3,1</w:t>
                  </w:r>
                </w:p>
              </w:tc>
            </w:tr>
            <w:tr w:rsidR="000D202A" w:rsidRPr="008E1879" w:rsidTr="000D202A">
              <w:trPr>
                <w:trHeight w:val="77"/>
              </w:trPr>
              <w:tc>
                <w:tcPr>
                  <w:tcW w:w="104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rPr>
                      <w:rFonts w:ascii="Times New Roman" w:hAnsi="Times New Roman" w:cs="Times New Roman"/>
                      <w:color w:val="000000"/>
                      <w:sz w:val="20"/>
                      <w:szCs w:val="20"/>
                    </w:rPr>
                  </w:pPr>
                  <w:r w:rsidRPr="00D04C13">
                    <w:rPr>
                      <w:rFonts w:ascii="Times New Roman" w:hAnsi="Times New Roman" w:cs="Times New Roman"/>
                      <w:color w:val="000000"/>
                      <w:sz w:val="20"/>
                      <w:szCs w:val="20"/>
                    </w:rPr>
                    <w:t>Козловский</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165 487,10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221 602,90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10 469,90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71 752,00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469 311,90</w:t>
                  </w:r>
                </w:p>
              </w:tc>
              <w:tc>
                <w:tcPr>
                  <w:tcW w:w="393"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1,7</w:t>
                  </w:r>
                </w:p>
              </w:tc>
            </w:tr>
            <w:tr w:rsidR="000D202A" w:rsidRPr="008E1879" w:rsidTr="000D202A">
              <w:trPr>
                <w:trHeight w:val="108"/>
              </w:trPr>
              <w:tc>
                <w:tcPr>
                  <w:tcW w:w="104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rPr>
                      <w:rFonts w:ascii="Times New Roman" w:hAnsi="Times New Roman" w:cs="Times New Roman"/>
                      <w:color w:val="000000"/>
                      <w:sz w:val="20"/>
                      <w:szCs w:val="20"/>
                    </w:rPr>
                  </w:pPr>
                  <w:r w:rsidRPr="00D04C13">
                    <w:rPr>
                      <w:rFonts w:ascii="Times New Roman" w:hAnsi="Times New Roman" w:cs="Times New Roman"/>
                      <w:color w:val="000000"/>
                      <w:sz w:val="20"/>
                      <w:szCs w:val="20"/>
                    </w:rPr>
                    <w:t>Комсомольский</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211 441,90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350 221,20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29 069,30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24 311,10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615 043,50</w:t>
                  </w:r>
                </w:p>
              </w:tc>
              <w:tc>
                <w:tcPr>
                  <w:tcW w:w="393"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2,3</w:t>
                  </w:r>
                </w:p>
              </w:tc>
            </w:tr>
            <w:tr w:rsidR="000D202A" w:rsidRPr="008E1879" w:rsidTr="000D202A">
              <w:trPr>
                <w:trHeight w:val="46"/>
              </w:trPr>
              <w:tc>
                <w:tcPr>
                  <w:tcW w:w="104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rPr>
                      <w:rFonts w:ascii="Times New Roman" w:hAnsi="Times New Roman" w:cs="Times New Roman"/>
                      <w:color w:val="000000"/>
                      <w:sz w:val="20"/>
                      <w:szCs w:val="20"/>
                    </w:rPr>
                  </w:pPr>
                  <w:r w:rsidRPr="00D04C13">
                    <w:rPr>
                      <w:rFonts w:ascii="Times New Roman" w:hAnsi="Times New Roman" w:cs="Times New Roman"/>
                      <w:color w:val="000000"/>
                      <w:sz w:val="20"/>
                      <w:szCs w:val="20"/>
                    </w:rPr>
                    <w:t>Красноармейский</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157 289,20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164 984,80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46 285,90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9 080,20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377 640,10</w:t>
                  </w:r>
                </w:p>
              </w:tc>
              <w:tc>
                <w:tcPr>
                  <w:tcW w:w="393"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1,4</w:t>
                  </w:r>
                </w:p>
              </w:tc>
            </w:tr>
            <w:tr w:rsidR="000D202A" w:rsidRPr="008E1879" w:rsidTr="000D202A">
              <w:trPr>
                <w:trHeight w:val="172"/>
              </w:trPr>
              <w:tc>
                <w:tcPr>
                  <w:tcW w:w="104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rPr>
                      <w:rFonts w:ascii="Times New Roman" w:hAnsi="Times New Roman" w:cs="Times New Roman"/>
                      <w:color w:val="000000"/>
                      <w:sz w:val="20"/>
                      <w:szCs w:val="20"/>
                    </w:rPr>
                  </w:pPr>
                  <w:proofErr w:type="spellStart"/>
                  <w:r w:rsidRPr="00D04C13">
                    <w:rPr>
                      <w:rFonts w:ascii="Times New Roman" w:hAnsi="Times New Roman" w:cs="Times New Roman"/>
                      <w:color w:val="000000"/>
                      <w:sz w:val="20"/>
                      <w:szCs w:val="20"/>
                    </w:rPr>
                    <w:t>Красночетайский</w:t>
                  </w:r>
                  <w:proofErr w:type="spellEnd"/>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269 998,10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198 021,20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34 797,40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9 162,80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511 979,50</w:t>
                  </w:r>
                </w:p>
              </w:tc>
              <w:tc>
                <w:tcPr>
                  <w:tcW w:w="393"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1,9</w:t>
                  </w:r>
                </w:p>
              </w:tc>
            </w:tr>
            <w:tr w:rsidR="000D202A" w:rsidRPr="008E1879" w:rsidTr="000D202A">
              <w:trPr>
                <w:trHeight w:val="62"/>
              </w:trPr>
              <w:tc>
                <w:tcPr>
                  <w:tcW w:w="104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rPr>
                      <w:rFonts w:ascii="Times New Roman" w:hAnsi="Times New Roman" w:cs="Times New Roman"/>
                      <w:color w:val="000000"/>
                      <w:sz w:val="20"/>
                      <w:szCs w:val="20"/>
                    </w:rPr>
                  </w:pPr>
                  <w:r w:rsidRPr="00D04C13">
                    <w:rPr>
                      <w:rFonts w:ascii="Times New Roman" w:hAnsi="Times New Roman" w:cs="Times New Roman"/>
                      <w:color w:val="000000"/>
                      <w:sz w:val="20"/>
                      <w:szCs w:val="20"/>
                    </w:rPr>
                    <w:t>Мариинско-Посадский</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355 707,20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276 653,60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52 816,20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22 328,60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707 505,60</w:t>
                  </w:r>
                </w:p>
              </w:tc>
              <w:tc>
                <w:tcPr>
                  <w:tcW w:w="393"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2,6</w:t>
                  </w:r>
                </w:p>
              </w:tc>
            </w:tr>
            <w:tr w:rsidR="000D202A" w:rsidRPr="008E1879" w:rsidTr="000D202A">
              <w:trPr>
                <w:trHeight w:val="94"/>
              </w:trPr>
              <w:tc>
                <w:tcPr>
                  <w:tcW w:w="104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rPr>
                      <w:rFonts w:ascii="Times New Roman" w:hAnsi="Times New Roman" w:cs="Times New Roman"/>
                      <w:color w:val="000000"/>
                      <w:sz w:val="20"/>
                      <w:szCs w:val="20"/>
                    </w:rPr>
                  </w:pPr>
                  <w:proofErr w:type="spellStart"/>
                  <w:r w:rsidRPr="00D04C13">
                    <w:rPr>
                      <w:rFonts w:ascii="Times New Roman" w:hAnsi="Times New Roman" w:cs="Times New Roman"/>
                      <w:color w:val="000000"/>
                      <w:sz w:val="20"/>
                      <w:szCs w:val="20"/>
                    </w:rPr>
                    <w:t>Моргаушский</w:t>
                  </w:r>
                  <w:proofErr w:type="spellEnd"/>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329 580,50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455 233,40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1 796,80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21 112,50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807 723,20</w:t>
                  </w:r>
                </w:p>
              </w:tc>
              <w:tc>
                <w:tcPr>
                  <w:tcW w:w="393"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3,0</w:t>
                  </w:r>
                </w:p>
              </w:tc>
            </w:tr>
            <w:tr w:rsidR="000D202A" w:rsidRPr="008E1879" w:rsidTr="000D202A">
              <w:trPr>
                <w:trHeight w:val="140"/>
              </w:trPr>
              <w:tc>
                <w:tcPr>
                  <w:tcW w:w="104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rPr>
                      <w:rFonts w:ascii="Times New Roman" w:hAnsi="Times New Roman" w:cs="Times New Roman"/>
                      <w:color w:val="000000"/>
                      <w:sz w:val="20"/>
                      <w:szCs w:val="20"/>
                    </w:rPr>
                  </w:pPr>
                  <w:proofErr w:type="spellStart"/>
                  <w:r w:rsidRPr="00D04C13">
                    <w:rPr>
                      <w:rFonts w:ascii="Times New Roman" w:hAnsi="Times New Roman" w:cs="Times New Roman"/>
                      <w:color w:val="000000"/>
                      <w:sz w:val="20"/>
                      <w:szCs w:val="20"/>
                    </w:rPr>
                    <w:t>Порецкий</w:t>
                  </w:r>
                  <w:proofErr w:type="spellEnd"/>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152 799,30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124 318,40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18 209,50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18 689,10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314 016,30</w:t>
                  </w:r>
                </w:p>
              </w:tc>
              <w:tc>
                <w:tcPr>
                  <w:tcW w:w="393"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1,2</w:t>
                  </w:r>
                </w:p>
              </w:tc>
            </w:tr>
            <w:tr w:rsidR="000D202A" w:rsidRPr="008E1879" w:rsidTr="000D202A">
              <w:trPr>
                <w:trHeight w:val="46"/>
              </w:trPr>
              <w:tc>
                <w:tcPr>
                  <w:tcW w:w="104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rPr>
                      <w:rFonts w:ascii="Times New Roman" w:hAnsi="Times New Roman" w:cs="Times New Roman"/>
                      <w:color w:val="000000"/>
                      <w:sz w:val="20"/>
                      <w:szCs w:val="20"/>
                    </w:rPr>
                  </w:pPr>
                  <w:proofErr w:type="spellStart"/>
                  <w:r w:rsidRPr="00D04C13">
                    <w:rPr>
                      <w:rFonts w:ascii="Times New Roman" w:hAnsi="Times New Roman" w:cs="Times New Roman"/>
                      <w:color w:val="000000"/>
                      <w:sz w:val="20"/>
                      <w:szCs w:val="20"/>
                    </w:rPr>
                    <w:t>Урмарский</w:t>
                  </w:r>
                  <w:proofErr w:type="spellEnd"/>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232 875,50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308 694,30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43 567,00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13 720,00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598 856,80</w:t>
                  </w:r>
                </w:p>
              </w:tc>
              <w:tc>
                <w:tcPr>
                  <w:tcW w:w="393"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2,2</w:t>
                  </w:r>
                </w:p>
              </w:tc>
            </w:tr>
            <w:tr w:rsidR="000D202A" w:rsidRPr="008E1879" w:rsidTr="00862AB2">
              <w:trPr>
                <w:trHeight w:val="204"/>
              </w:trPr>
              <w:tc>
                <w:tcPr>
                  <w:tcW w:w="104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rPr>
                      <w:rFonts w:ascii="Times New Roman" w:hAnsi="Times New Roman" w:cs="Times New Roman"/>
                      <w:color w:val="000000"/>
                      <w:sz w:val="20"/>
                      <w:szCs w:val="20"/>
                    </w:rPr>
                  </w:pPr>
                  <w:r w:rsidRPr="00D04C13">
                    <w:rPr>
                      <w:rFonts w:ascii="Times New Roman" w:hAnsi="Times New Roman" w:cs="Times New Roman"/>
                      <w:color w:val="000000"/>
                      <w:sz w:val="20"/>
                      <w:szCs w:val="20"/>
                    </w:rPr>
                    <w:t>Цивильский</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308 914,00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482 971,00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0,00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18 414,90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810 299,90</w:t>
                  </w:r>
                </w:p>
              </w:tc>
              <w:tc>
                <w:tcPr>
                  <w:tcW w:w="393"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3,0</w:t>
                  </w:r>
                </w:p>
              </w:tc>
            </w:tr>
            <w:tr w:rsidR="000D202A" w:rsidRPr="008E1879" w:rsidTr="00862AB2">
              <w:trPr>
                <w:trHeight w:val="94"/>
              </w:trPr>
              <w:tc>
                <w:tcPr>
                  <w:tcW w:w="104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rPr>
                      <w:rFonts w:ascii="Times New Roman" w:hAnsi="Times New Roman" w:cs="Times New Roman"/>
                      <w:color w:val="000000"/>
                      <w:sz w:val="20"/>
                      <w:szCs w:val="20"/>
                    </w:rPr>
                  </w:pPr>
                  <w:r w:rsidRPr="00D04C13">
                    <w:rPr>
                      <w:rFonts w:ascii="Times New Roman" w:hAnsi="Times New Roman" w:cs="Times New Roman"/>
                      <w:color w:val="000000"/>
                      <w:sz w:val="20"/>
                      <w:szCs w:val="20"/>
                    </w:rPr>
                    <w:t>Чебоксарский</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552 542,60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729 876,00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2 776,50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29 098,40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1 314 293,50</w:t>
                  </w:r>
                </w:p>
              </w:tc>
              <w:tc>
                <w:tcPr>
                  <w:tcW w:w="393"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4,9</w:t>
                  </w:r>
                </w:p>
              </w:tc>
            </w:tr>
            <w:tr w:rsidR="000D202A" w:rsidRPr="008E1879" w:rsidTr="00862AB2">
              <w:trPr>
                <w:trHeight w:val="46"/>
              </w:trPr>
              <w:tc>
                <w:tcPr>
                  <w:tcW w:w="104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rPr>
                      <w:rFonts w:ascii="Times New Roman" w:hAnsi="Times New Roman" w:cs="Times New Roman"/>
                      <w:color w:val="000000"/>
                      <w:sz w:val="20"/>
                      <w:szCs w:val="20"/>
                    </w:rPr>
                  </w:pPr>
                  <w:proofErr w:type="spellStart"/>
                  <w:r w:rsidRPr="00D04C13">
                    <w:rPr>
                      <w:rFonts w:ascii="Times New Roman" w:hAnsi="Times New Roman" w:cs="Times New Roman"/>
                      <w:color w:val="000000"/>
                      <w:sz w:val="20"/>
                      <w:szCs w:val="20"/>
                    </w:rPr>
                    <w:t>Шемуршинский</w:t>
                  </w:r>
                  <w:proofErr w:type="spellEnd"/>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101 060,30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169 024,50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37 501,80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8 020,60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315 607,20</w:t>
                  </w:r>
                </w:p>
              </w:tc>
              <w:tc>
                <w:tcPr>
                  <w:tcW w:w="393"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1,15</w:t>
                  </w:r>
                </w:p>
              </w:tc>
            </w:tr>
            <w:tr w:rsidR="000D202A" w:rsidRPr="008E1879" w:rsidTr="00862AB2">
              <w:trPr>
                <w:trHeight w:val="46"/>
              </w:trPr>
              <w:tc>
                <w:tcPr>
                  <w:tcW w:w="104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rPr>
                      <w:rFonts w:ascii="Times New Roman" w:hAnsi="Times New Roman" w:cs="Times New Roman"/>
                      <w:color w:val="000000"/>
                      <w:sz w:val="20"/>
                      <w:szCs w:val="20"/>
                    </w:rPr>
                  </w:pPr>
                  <w:proofErr w:type="spellStart"/>
                  <w:r w:rsidRPr="00D04C13">
                    <w:rPr>
                      <w:rFonts w:ascii="Times New Roman" w:hAnsi="Times New Roman" w:cs="Times New Roman"/>
                      <w:color w:val="000000"/>
                      <w:sz w:val="20"/>
                      <w:szCs w:val="20"/>
                    </w:rPr>
                    <w:t>Шумерлинский</w:t>
                  </w:r>
                  <w:proofErr w:type="spellEnd"/>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144 016,70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76 777,10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87 463,90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5 539,60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313 797,30</w:t>
                  </w:r>
                </w:p>
              </w:tc>
              <w:tc>
                <w:tcPr>
                  <w:tcW w:w="393"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1,15</w:t>
                  </w:r>
                </w:p>
              </w:tc>
            </w:tr>
            <w:tr w:rsidR="000D202A" w:rsidRPr="008E1879" w:rsidTr="00862AB2">
              <w:trPr>
                <w:trHeight w:val="62"/>
              </w:trPr>
              <w:tc>
                <w:tcPr>
                  <w:tcW w:w="104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rPr>
                      <w:rFonts w:ascii="Times New Roman" w:hAnsi="Times New Roman" w:cs="Times New Roman"/>
                      <w:color w:val="000000"/>
                      <w:sz w:val="20"/>
                      <w:szCs w:val="20"/>
                    </w:rPr>
                  </w:pPr>
                  <w:proofErr w:type="spellStart"/>
                  <w:r w:rsidRPr="00D04C13">
                    <w:rPr>
                      <w:rFonts w:ascii="Times New Roman" w:hAnsi="Times New Roman" w:cs="Times New Roman"/>
                      <w:color w:val="000000"/>
                      <w:sz w:val="20"/>
                      <w:szCs w:val="20"/>
                    </w:rPr>
                    <w:t>Ядринский</w:t>
                  </w:r>
                  <w:proofErr w:type="spellEnd"/>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325 363,20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315 451,50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15 408,00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16 828,80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673 051,50</w:t>
                  </w:r>
                </w:p>
              </w:tc>
              <w:tc>
                <w:tcPr>
                  <w:tcW w:w="393"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2,5</w:t>
                  </w:r>
                </w:p>
              </w:tc>
            </w:tr>
            <w:tr w:rsidR="000D202A" w:rsidRPr="008E1879" w:rsidTr="00862AB2">
              <w:trPr>
                <w:trHeight w:val="94"/>
              </w:trPr>
              <w:tc>
                <w:tcPr>
                  <w:tcW w:w="104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rPr>
                      <w:rFonts w:ascii="Times New Roman" w:hAnsi="Times New Roman" w:cs="Times New Roman"/>
                      <w:color w:val="000000"/>
                      <w:sz w:val="20"/>
                      <w:szCs w:val="20"/>
                    </w:rPr>
                  </w:pPr>
                  <w:proofErr w:type="spellStart"/>
                  <w:r w:rsidRPr="00D04C13">
                    <w:rPr>
                      <w:rFonts w:ascii="Times New Roman" w:hAnsi="Times New Roman" w:cs="Times New Roman"/>
                      <w:color w:val="000000"/>
                      <w:sz w:val="20"/>
                      <w:szCs w:val="20"/>
                    </w:rPr>
                    <w:t>Яльчикский</w:t>
                  </w:r>
                  <w:proofErr w:type="spellEnd"/>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198 592,60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202 854,20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25 077,00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13 082,60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439 606,40</w:t>
                  </w:r>
                </w:p>
              </w:tc>
              <w:tc>
                <w:tcPr>
                  <w:tcW w:w="393"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1,6</w:t>
                  </w:r>
                </w:p>
              </w:tc>
            </w:tr>
            <w:tr w:rsidR="000D202A" w:rsidRPr="008E1879" w:rsidTr="00862AB2">
              <w:trPr>
                <w:trHeight w:val="112"/>
              </w:trPr>
              <w:tc>
                <w:tcPr>
                  <w:tcW w:w="104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rPr>
                      <w:rFonts w:ascii="Times New Roman" w:hAnsi="Times New Roman" w:cs="Times New Roman"/>
                      <w:color w:val="000000"/>
                      <w:sz w:val="20"/>
                      <w:szCs w:val="20"/>
                    </w:rPr>
                  </w:pPr>
                  <w:proofErr w:type="spellStart"/>
                  <w:r w:rsidRPr="00D04C13">
                    <w:rPr>
                      <w:rFonts w:ascii="Times New Roman" w:hAnsi="Times New Roman" w:cs="Times New Roman"/>
                      <w:color w:val="000000"/>
                      <w:sz w:val="20"/>
                      <w:szCs w:val="20"/>
                    </w:rPr>
                    <w:t>Янтиковский</w:t>
                  </w:r>
                  <w:proofErr w:type="spellEnd"/>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189 802,40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206 521,00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35 159,20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11 073,60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442 556,20</w:t>
                  </w:r>
                </w:p>
              </w:tc>
              <w:tc>
                <w:tcPr>
                  <w:tcW w:w="393"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1,6</w:t>
                  </w:r>
                </w:p>
              </w:tc>
            </w:tr>
            <w:tr w:rsidR="000D202A" w:rsidRPr="008E1879" w:rsidTr="00862AB2">
              <w:trPr>
                <w:trHeight w:val="46"/>
              </w:trPr>
              <w:tc>
                <w:tcPr>
                  <w:tcW w:w="104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rPr>
                      <w:rFonts w:ascii="Times New Roman" w:hAnsi="Times New Roman" w:cs="Times New Roman"/>
                      <w:color w:val="000000"/>
                      <w:sz w:val="20"/>
                      <w:szCs w:val="20"/>
                    </w:rPr>
                  </w:pPr>
                  <w:r w:rsidRPr="00D04C13">
                    <w:rPr>
                      <w:rFonts w:ascii="Times New Roman" w:hAnsi="Times New Roman" w:cs="Times New Roman"/>
                      <w:color w:val="000000"/>
                      <w:sz w:val="20"/>
                      <w:szCs w:val="20"/>
                    </w:rPr>
                    <w:t>г. Алатырь</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167 589,90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306 668,10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30 554,20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15 717,80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520 530,00</w:t>
                  </w:r>
                </w:p>
              </w:tc>
              <w:tc>
                <w:tcPr>
                  <w:tcW w:w="393"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1,9</w:t>
                  </w:r>
                </w:p>
              </w:tc>
            </w:tr>
            <w:tr w:rsidR="000D202A" w:rsidRPr="008E1879" w:rsidTr="00862AB2">
              <w:trPr>
                <w:trHeight w:val="48"/>
              </w:trPr>
              <w:tc>
                <w:tcPr>
                  <w:tcW w:w="104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rPr>
                      <w:rFonts w:ascii="Times New Roman" w:hAnsi="Times New Roman" w:cs="Times New Roman"/>
                      <w:color w:val="000000"/>
                      <w:sz w:val="20"/>
                      <w:szCs w:val="20"/>
                    </w:rPr>
                  </w:pPr>
                  <w:r w:rsidRPr="00D04C13">
                    <w:rPr>
                      <w:rFonts w:ascii="Times New Roman" w:hAnsi="Times New Roman" w:cs="Times New Roman"/>
                      <w:color w:val="000000"/>
                      <w:sz w:val="20"/>
                      <w:szCs w:val="20"/>
                    </w:rPr>
                    <w:lastRenderedPageBreak/>
                    <w:t>г. Канаш</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302 151,60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535 259,20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5 230,00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22 329,70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864 970,50</w:t>
                  </w:r>
                </w:p>
              </w:tc>
              <w:tc>
                <w:tcPr>
                  <w:tcW w:w="393"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3,2</w:t>
                  </w:r>
                </w:p>
              </w:tc>
            </w:tr>
            <w:tr w:rsidR="000D202A" w:rsidRPr="008E1879" w:rsidTr="00862AB2">
              <w:trPr>
                <w:trHeight w:val="81"/>
              </w:trPr>
              <w:tc>
                <w:tcPr>
                  <w:tcW w:w="104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rPr>
                      <w:rFonts w:ascii="Times New Roman" w:hAnsi="Times New Roman" w:cs="Times New Roman"/>
                      <w:color w:val="000000"/>
                      <w:sz w:val="20"/>
                      <w:szCs w:val="20"/>
                    </w:rPr>
                  </w:pPr>
                  <w:r w:rsidRPr="00D04C13">
                    <w:rPr>
                      <w:rFonts w:ascii="Times New Roman" w:hAnsi="Times New Roman" w:cs="Times New Roman"/>
                      <w:color w:val="000000"/>
                      <w:sz w:val="20"/>
                      <w:szCs w:val="20"/>
                    </w:rPr>
                    <w:t>г. Новочебоксарск</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797 274,10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1 328 776,90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113 803,10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54 857,20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2 294 711,30</w:t>
                  </w:r>
                </w:p>
              </w:tc>
              <w:tc>
                <w:tcPr>
                  <w:tcW w:w="393"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8,5</w:t>
                  </w:r>
                </w:p>
              </w:tc>
            </w:tr>
            <w:tr w:rsidR="000D202A" w:rsidRPr="008E1879" w:rsidTr="00862AB2">
              <w:trPr>
                <w:trHeight w:val="112"/>
              </w:trPr>
              <w:tc>
                <w:tcPr>
                  <w:tcW w:w="104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rPr>
                      <w:rFonts w:ascii="Times New Roman" w:hAnsi="Times New Roman" w:cs="Times New Roman"/>
                      <w:color w:val="000000"/>
                      <w:sz w:val="20"/>
                      <w:szCs w:val="20"/>
                    </w:rPr>
                  </w:pPr>
                  <w:r w:rsidRPr="00D04C13">
                    <w:rPr>
                      <w:rFonts w:ascii="Times New Roman" w:hAnsi="Times New Roman" w:cs="Times New Roman"/>
                      <w:color w:val="000000"/>
                      <w:sz w:val="20"/>
                      <w:szCs w:val="20"/>
                    </w:rPr>
                    <w:t>г. Чебоксары</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4 361 810,30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5 585 476,50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0,00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221 337,80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10 168 624,60</w:t>
                  </w:r>
                </w:p>
              </w:tc>
              <w:tc>
                <w:tcPr>
                  <w:tcW w:w="393"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37,6</w:t>
                  </w:r>
                </w:p>
              </w:tc>
            </w:tr>
            <w:tr w:rsidR="000D202A" w:rsidRPr="008E1879" w:rsidTr="00862AB2">
              <w:trPr>
                <w:trHeight w:val="143"/>
              </w:trPr>
              <w:tc>
                <w:tcPr>
                  <w:tcW w:w="104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rPr>
                      <w:rFonts w:ascii="Times New Roman" w:hAnsi="Times New Roman" w:cs="Times New Roman"/>
                      <w:color w:val="000000"/>
                      <w:sz w:val="20"/>
                      <w:szCs w:val="20"/>
                    </w:rPr>
                  </w:pPr>
                  <w:r w:rsidRPr="00D04C13">
                    <w:rPr>
                      <w:rFonts w:ascii="Times New Roman" w:hAnsi="Times New Roman" w:cs="Times New Roman"/>
                      <w:color w:val="000000"/>
                      <w:sz w:val="20"/>
                      <w:szCs w:val="20"/>
                    </w:rPr>
                    <w:t>г. Шумерля</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244 832,20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304 875,10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4 822,10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87 167,90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641 697,30</w:t>
                  </w:r>
                </w:p>
              </w:tc>
              <w:tc>
                <w:tcPr>
                  <w:tcW w:w="393"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color w:val="000000"/>
                      <w:sz w:val="20"/>
                      <w:szCs w:val="20"/>
                    </w:rPr>
                  </w:pPr>
                  <w:r w:rsidRPr="00D04C13">
                    <w:rPr>
                      <w:rFonts w:ascii="Times New Roman" w:hAnsi="Times New Roman" w:cs="Times New Roman"/>
                      <w:color w:val="000000"/>
                      <w:sz w:val="20"/>
                      <w:szCs w:val="20"/>
                    </w:rPr>
                    <w:t>2,4</w:t>
                  </w:r>
                </w:p>
              </w:tc>
            </w:tr>
            <w:tr w:rsidR="000D202A" w:rsidRPr="008E1879" w:rsidTr="00862AB2">
              <w:trPr>
                <w:trHeight w:val="176"/>
              </w:trPr>
              <w:tc>
                <w:tcPr>
                  <w:tcW w:w="104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rPr>
                    <w:t>Итого</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b/>
                      <w:bCs/>
                      <w:color w:val="000000"/>
                      <w:sz w:val="20"/>
                      <w:szCs w:val="20"/>
                    </w:rPr>
                  </w:pPr>
                  <w:r w:rsidRPr="00D04C13">
                    <w:rPr>
                      <w:rFonts w:ascii="Times New Roman" w:hAnsi="Times New Roman" w:cs="Times New Roman"/>
                      <w:b/>
                      <w:bCs/>
                      <w:color w:val="000000"/>
                      <w:sz w:val="20"/>
                      <w:szCs w:val="20"/>
                    </w:rPr>
                    <w:t>10 903 619,60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b/>
                      <w:bCs/>
                      <w:color w:val="000000"/>
                      <w:sz w:val="20"/>
                      <w:szCs w:val="20"/>
                    </w:rPr>
                  </w:pPr>
                  <w:r w:rsidRPr="00D04C13">
                    <w:rPr>
                      <w:rFonts w:ascii="Times New Roman" w:hAnsi="Times New Roman" w:cs="Times New Roman"/>
                      <w:b/>
                      <w:bCs/>
                      <w:color w:val="000000"/>
                      <w:sz w:val="20"/>
                      <w:szCs w:val="20"/>
                    </w:rPr>
                    <w:t>14 480 681,90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b/>
                      <w:bCs/>
                      <w:color w:val="000000"/>
                      <w:sz w:val="20"/>
                      <w:szCs w:val="20"/>
                    </w:rPr>
                  </w:pPr>
                  <w:r w:rsidRPr="00D04C13">
                    <w:rPr>
                      <w:rFonts w:ascii="Times New Roman" w:hAnsi="Times New Roman" w:cs="Times New Roman"/>
                      <w:b/>
                      <w:bCs/>
                      <w:color w:val="000000"/>
                      <w:sz w:val="20"/>
                      <w:szCs w:val="20"/>
                    </w:rPr>
                    <w:t>849 848,20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b/>
                      <w:bCs/>
                      <w:color w:val="000000"/>
                      <w:sz w:val="20"/>
                      <w:szCs w:val="20"/>
                    </w:rPr>
                  </w:pPr>
                  <w:r w:rsidRPr="00D04C13">
                    <w:rPr>
                      <w:rFonts w:ascii="Times New Roman" w:hAnsi="Times New Roman" w:cs="Times New Roman"/>
                      <w:b/>
                      <w:bCs/>
                      <w:color w:val="000000"/>
                      <w:sz w:val="20"/>
                      <w:szCs w:val="20"/>
                    </w:rPr>
                    <w:t>817 898,00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b/>
                      <w:bCs/>
                      <w:color w:val="000000"/>
                      <w:sz w:val="20"/>
                      <w:szCs w:val="20"/>
                    </w:rPr>
                  </w:pPr>
                  <w:r w:rsidRPr="00D04C13">
                    <w:rPr>
                      <w:rFonts w:ascii="Times New Roman" w:hAnsi="Times New Roman" w:cs="Times New Roman"/>
                      <w:b/>
                      <w:bCs/>
                      <w:color w:val="000000"/>
                      <w:sz w:val="20"/>
                      <w:szCs w:val="20"/>
                    </w:rPr>
                    <w:t>27 052 047,70</w:t>
                  </w:r>
                </w:p>
              </w:tc>
              <w:tc>
                <w:tcPr>
                  <w:tcW w:w="39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2A" w:rsidRPr="00D04C13" w:rsidRDefault="000D202A" w:rsidP="000D202A">
                  <w:pPr>
                    <w:spacing w:after="0" w:line="240" w:lineRule="auto"/>
                    <w:jc w:val="center"/>
                    <w:rPr>
                      <w:rFonts w:ascii="Times New Roman" w:hAnsi="Times New Roman" w:cs="Times New Roman"/>
                      <w:b/>
                      <w:bCs/>
                      <w:color w:val="000000"/>
                      <w:sz w:val="20"/>
                      <w:szCs w:val="20"/>
                    </w:rPr>
                  </w:pPr>
                  <w:r w:rsidRPr="00D04C13">
                    <w:rPr>
                      <w:rFonts w:ascii="Times New Roman" w:hAnsi="Times New Roman" w:cs="Times New Roman"/>
                      <w:b/>
                      <w:bCs/>
                      <w:color w:val="000000"/>
                      <w:sz w:val="20"/>
                      <w:szCs w:val="20"/>
                    </w:rPr>
                    <w:t>100,0</w:t>
                  </w:r>
                </w:p>
              </w:tc>
            </w:tr>
          </w:tbl>
          <w:p w:rsidR="008E1879" w:rsidRPr="008E1879" w:rsidRDefault="008E1879" w:rsidP="008E1879">
            <w:pPr>
              <w:spacing w:after="0" w:line="240" w:lineRule="auto"/>
              <w:ind w:firstLine="709"/>
              <w:jc w:val="both"/>
              <w:rPr>
                <w:rFonts w:ascii="Times New Roman" w:eastAsiaTheme="minorHAnsi" w:hAnsi="Times New Roman" w:cs="Times New Roman"/>
                <w:sz w:val="28"/>
                <w:szCs w:val="28"/>
                <w:lang w:eastAsia="en-US"/>
              </w:rPr>
            </w:pPr>
          </w:p>
        </w:tc>
      </w:tr>
    </w:tbl>
    <w:p w:rsidR="002148E5" w:rsidRPr="00AB2A1A" w:rsidRDefault="002148E5">
      <w:pPr>
        <w:widowControl w:val="0"/>
        <w:autoSpaceDE w:val="0"/>
        <w:autoSpaceDN w:val="0"/>
        <w:adjustRightInd w:val="0"/>
        <w:spacing w:after="0" w:line="240" w:lineRule="auto"/>
        <w:rPr>
          <w:rFonts w:ascii="Arial" w:hAnsi="Arial" w:cs="Arial"/>
          <w:color w:val="FF0000"/>
          <w:sz w:val="24"/>
          <w:szCs w:val="24"/>
        </w:rPr>
      </w:pPr>
    </w:p>
    <w:tbl>
      <w:tblPr>
        <w:tblW w:w="0" w:type="auto"/>
        <w:tblLayout w:type="fixed"/>
        <w:tblLook w:val="0000" w:firstRow="0" w:lastRow="0" w:firstColumn="0" w:lastColumn="0" w:noHBand="0" w:noVBand="0"/>
      </w:tblPr>
      <w:tblGrid>
        <w:gridCol w:w="9979"/>
      </w:tblGrid>
      <w:tr w:rsidR="00AB2A1A" w:rsidRPr="00AB2A1A">
        <w:trPr>
          <w:trHeight w:val="1279"/>
        </w:trPr>
        <w:tc>
          <w:tcPr>
            <w:tcW w:w="9979" w:type="dxa"/>
            <w:tcMar>
              <w:top w:w="0" w:type="dxa"/>
              <w:left w:w="0" w:type="dxa"/>
              <w:bottom w:w="0" w:type="dxa"/>
              <w:right w:w="40" w:type="dxa"/>
            </w:tcMar>
          </w:tcPr>
          <w:p w:rsidR="00960262" w:rsidRPr="00960262" w:rsidRDefault="00960262" w:rsidP="004107FE">
            <w:pPr>
              <w:autoSpaceDE w:val="0"/>
              <w:autoSpaceDN w:val="0"/>
              <w:adjustRightInd w:val="0"/>
              <w:spacing w:after="0" w:line="240" w:lineRule="auto"/>
              <w:jc w:val="center"/>
              <w:rPr>
                <w:rFonts w:ascii="Times New Roman" w:hAnsi="Times New Roman" w:cs="Times New Roman"/>
                <w:b/>
                <w:sz w:val="28"/>
                <w:szCs w:val="28"/>
              </w:rPr>
            </w:pPr>
            <w:r w:rsidRPr="00960262">
              <w:rPr>
                <w:rFonts w:ascii="Times New Roman" w:hAnsi="Times New Roman" w:cs="Times New Roman"/>
                <w:b/>
                <w:sz w:val="28"/>
                <w:szCs w:val="28"/>
              </w:rPr>
              <w:t>4. Дорожный фонд Чувашской Республики</w:t>
            </w:r>
          </w:p>
          <w:p w:rsidR="00960262" w:rsidRPr="00960262" w:rsidRDefault="00960262" w:rsidP="004107FE">
            <w:pPr>
              <w:spacing w:after="0" w:line="240" w:lineRule="auto"/>
              <w:ind w:firstLine="709"/>
              <w:jc w:val="both"/>
              <w:rPr>
                <w:rFonts w:ascii="Times New Roman" w:eastAsia="Times New Roman" w:hAnsi="Times New Roman" w:cs="Times New Roman"/>
                <w:color w:val="FF0000"/>
                <w:sz w:val="28"/>
                <w:szCs w:val="28"/>
                <w:lang w:eastAsia="x-none"/>
              </w:rPr>
            </w:pPr>
            <w:r w:rsidRPr="00960262">
              <w:rPr>
                <w:rFonts w:ascii="Times New Roman" w:eastAsia="Times New Roman" w:hAnsi="Times New Roman" w:cs="Times New Roman"/>
                <w:sz w:val="28"/>
                <w:szCs w:val="28"/>
                <w:lang w:eastAsia="x-none"/>
              </w:rPr>
              <w:t>Объем бюджетных ассигнований Дорожного фонда Чувашской Республики на 2022 год с учетом изменений планируется в сумме 8 198 885,5 тыс. рублей (с учетом средств, предусмотренных в сумме 184,0 тыс. рублей на обслуживание бюджетного кредита, привлеченного из федерального бюджета), и увеличивается на 1 081 249,2 тыс. рублей, в том числе за счет остатков средств Дорожного фонда Чувашской Республики, образовавшихся на 1 января 2022 года, в сумме 205</w:t>
            </w:r>
            <w:r w:rsidR="00202622">
              <w:rPr>
                <w:rFonts w:ascii="Times New Roman" w:eastAsia="Times New Roman" w:hAnsi="Times New Roman" w:cs="Times New Roman"/>
                <w:sz w:val="28"/>
                <w:szCs w:val="28"/>
                <w:lang w:eastAsia="x-none"/>
              </w:rPr>
              <w:t> </w:t>
            </w:r>
            <w:r w:rsidRPr="00960262">
              <w:rPr>
                <w:rFonts w:ascii="Times New Roman" w:eastAsia="Times New Roman" w:hAnsi="Times New Roman" w:cs="Times New Roman"/>
                <w:sz w:val="28"/>
                <w:szCs w:val="28"/>
                <w:lang w:eastAsia="x-none"/>
              </w:rPr>
              <w:t>714,3</w:t>
            </w:r>
            <w:r w:rsidR="00202622">
              <w:rPr>
                <w:rFonts w:ascii="Times New Roman" w:eastAsia="Times New Roman" w:hAnsi="Times New Roman" w:cs="Times New Roman"/>
                <w:sz w:val="28"/>
                <w:szCs w:val="28"/>
                <w:lang w:eastAsia="x-none"/>
              </w:rPr>
              <w:t> </w:t>
            </w:r>
            <w:r w:rsidRPr="00960262">
              <w:rPr>
                <w:rFonts w:ascii="Times New Roman" w:eastAsia="Times New Roman" w:hAnsi="Times New Roman" w:cs="Times New Roman"/>
                <w:sz w:val="28"/>
                <w:szCs w:val="28"/>
                <w:lang w:eastAsia="x-none"/>
              </w:rPr>
              <w:t xml:space="preserve">тыс. рублей и средств бюджетного кредита из федерального бюджета в сумме 628 862,7 тыс. рублей </w:t>
            </w:r>
            <w:r w:rsidRPr="00960262">
              <w:rPr>
                <w:rFonts w:ascii="Times New Roman" w:eastAsia="Times New Roman" w:hAnsi="Times New Roman" w:cs="Times New Roman"/>
                <w:sz w:val="28"/>
                <w:szCs w:val="28"/>
                <w:lang w:val="x-none" w:eastAsia="x-none"/>
              </w:rPr>
              <w:t>в соответствии с Соглашением о предоставлении бюджету Чувашской Республики из федерального бюджета бюджетного кредита на финансовое обеспечение реализации инфраструктурных проектов, заключенным между Министерством финансов Российской Федерации и Министерством финансов Чувашской Республики 31.01.2022 № 01-01-06/06-110.</w:t>
            </w:r>
            <w:r w:rsidRPr="00960262">
              <w:rPr>
                <w:rFonts w:ascii="Times New Roman" w:eastAsia="Times New Roman" w:hAnsi="Times New Roman" w:cs="Times New Roman"/>
                <w:sz w:val="28"/>
                <w:szCs w:val="28"/>
                <w:lang w:eastAsia="x-none"/>
              </w:rPr>
              <w:t xml:space="preserve"> По сравнению с 2021 годом расходы Дорожного фонда Чувашской Республики в 2022 году увеличиваются в 1,4 раза.</w:t>
            </w:r>
          </w:p>
          <w:p w:rsidR="00960262" w:rsidRPr="00960262" w:rsidRDefault="00960262" w:rsidP="00960262">
            <w:pPr>
              <w:spacing w:after="0" w:line="240" w:lineRule="auto"/>
              <w:ind w:firstLine="709"/>
              <w:jc w:val="both"/>
              <w:rPr>
                <w:rFonts w:ascii="Times New Roman" w:eastAsia="Times New Roman" w:hAnsi="Times New Roman" w:cs="Times New Roman"/>
                <w:sz w:val="28"/>
                <w:szCs w:val="28"/>
                <w:lang w:eastAsia="x-none"/>
              </w:rPr>
            </w:pPr>
            <w:r w:rsidRPr="00960262">
              <w:rPr>
                <w:rFonts w:ascii="Times New Roman" w:eastAsia="Times New Roman" w:hAnsi="Times New Roman" w:cs="Times New Roman"/>
                <w:sz w:val="28"/>
                <w:szCs w:val="28"/>
                <w:lang w:val="x-none" w:eastAsia="x-none"/>
              </w:rPr>
              <w:t>Прогнозируемый объем доходов Дорожного фонда Чувашской Республики на 202</w:t>
            </w:r>
            <w:r w:rsidRPr="00960262">
              <w:rPr>
                <w:rFonts w:ascii="Times New Roman" w:eastAsia="Times New Roman" w:hAnsi="Times New Roman" w:cs="Times New Roman"/>
                <w:sz w:val="28"/>
                <w:szCs w:val="28"/>
                <w:lang w:eastAsia="x-none"/>
              </w:rPr>
              <w:t>2</w:t>
            </w:r>
            <w:r w:rsidRPr="00960262">
              <w:rPr>
                <w:rFonts w:ascii="Times New Roman" w:eastAsia="Times New Roman" w:hAnsi="Times New Roman" w:cs="Times New Roman"/>
                <w:sz w:val="28"/>
                <w:szCs w:val="28"/>
                <w:lang w:val="x-none" w:eastAsia="x-none"/>
              </w:rPr>
              <w:t xml:space="preserve"> год с учетом изменений планируется в сумме </w:t>
            </w:r>
            <w:r w:rsidRPr="00960262">
              <w:rPr>
                <w:rFonts w:ascii="Times New Roman" w:eastAsia="Times New Roman" w:hAnsi="Times New Roman" w:cs="Times New Roman"/>
                <w:sz w:val="28"/>
                <w:szCs w:val="28"/>
                <w:lang w:eastAsia="x-none"/>
              </w:rPr>
              <w:t>7 364 308,5 </w:t>
            </w:r>
            <w:r w:rsidRPr="00960262">
              <w:rPr>
                <w:rFonts w:ascii="Times New Roman" w:eastAsia="Times New Roman" w:hAnsi="Times New Roman" w:cs="Times New Roman"/>
                <w:sz w:val="28"/>
                <w:szCs w:val="28"/>
                <w:lang w:val="x-none" w:eastAsia="x-none"/>
              </w:rPr>
              <w:t xml:space="preserve">тыс. рублей и увеличивается на </w:t>
            </w:r>
            <w:r w:rsidRPr="00960262">
              <w:rPr>
                <w:rFonts w:ascii="Times New Roman" w:eastAsia="Times New Roman" w:hAnsi="Times New Roman" w:cs="Times New Roman"/>
                <w:sz w:val="28"/>
                <w:szCs w:val="28"/>
                <w:lang w:eastAsia="x-none"/>
              </w:rPr>
              <w:t xml:space="preserve">1 205 681,9 </w:t>
            </w:r>
            <w:r w:rsidRPr="00960262">
              <w:rPr>
                <w:rFonts w:ascii="Times New Roman" w:eastAsia="Times New Roman" w:hAnsi="Times New Roman" w:cs="Times New Roman"/>
                <w:sz w:val="28"/>
                <w:szCs w:val="28"/>
                <w:lang w:val="x-none" w:eastAsia="x-none"/>
              </w:rPr>
              <w:t xml:space="preserve">тыс. рублей или на </w:t>
            </w:r>
            <w:r w:rsidRPr="00960262">
              <w:rPr>
                <w:rFonts w:ascii="Times New Roman" w:eastAsia="Times New Roman" w:hAnsi="Times New Roman" w:cs="Times New Roman"/>
                <w:sz w:val="28"/>
                <w:szCs w:val="28"/>
                <w:lang w:eastAsia="x-none"/>
              </w:rPr>
              <w:t>19,6</w:t>
            </w:r>
            <w:r w:rsidRPr="00960262">
              <w:rPr>
                <w:rFonts w:ascii="Times New Roman" w:eastAsia="Times New Roman" w:hAnsi="Times New Roman" w:cs="Times New Roman"/>
                <w:sz w:val="28"/>
                <w:szCs w:val="28"/>
                <w:lang w:val="x-none" w:eastAsia="x-none"/>
              </w:rPr>
              <w:t>%, в том числе за счет дополнительного объема поступления</w:t>
            </w:r>
            <w:r w:rsidRPr="00960262">
              <w:rPr>
                <w:rFonts w:ascii="Times New Roman" w:eastAsia="Times New Roman" w:hAnsi="Times New Roman" w:cs="Times New Roman"/>
                <w:sz w:val="28"/>
                <w:szCs w:val="28"/>
                <w:lang w:eastAsia="x-none"/>
              </w:rPr>
              <w:t xml:space="preserve"> средств:</w:t>
            </w:r>
          </w:p>
          <w:p w:rsidR="00960262" w:rsidRPr="00960262" w:rsidRDefault="00960262" w:rsidP="00960262">
            <w:pPr>
              <w:spacing w:after="0" w:line="240" w:lineRule="auto"/>
              <w:ind w:firstLine="709"/>
              <w:jc w:val="both"/>
              <w:rPr>
                <w:rFonts w:ascii="Times New Roman" w:eastAsia="Times New Roman" w:hAnsi="Times New Roman" w:cs="Times New Roman"/>
                <w:sz w:val="28"/>
                <w:szCs w:val="28"/>
                <w:lang w:eastAsia="x-none"/>
              </w:rPr>
            </w:pPr>
            <w:r w:rsidRPr="00960262">
              <w:rPr>
                <w:rFonts w:ascii="Times New Roman" w:eastAsia="Times New Roman" w:hAnsi="Times New Roman" w:cs="Times New Roman"/>
                <w:sz w:val="28"/>
                <w:szCs w:val="28"/>
                <w:lang w:eastAsia="x-none"/>
              </w:rPr>
              <w:t>- иных межбюджетных трансфертов, передаваемых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 – в сумме 859 000,0 тыс. рублей;</w:t>
            </w:r>
          </w:p>
          <w:p w:rsidR="00960262" w:rsidRPr="00960262" w:rsidRDefault="00960262" w:rsidP="00960262">
            <w:pPr>
              <w:spacing w:after="0" w:line="240" w:lineRule="auto"/>
              <w:ind w:firstLine="709"/>
              <w:jc w:val="both"/>
              <w:rPr>
                <w:rFonts w:ascii="Times New Roman" w:eastAsia="Times New Roman" w:hAnsi="Times New Roman" w:cs="Times New Roman"/>
                <w:sz w:val="28"/>
                <w:szCs w:val="28"/>
                <w:lang w:eastAsia="x-none"/>
              </w:rPr>
            </w:pPr>
            <w:r w:rsidRPr="00960262">
              <w:rPr>
                <w:rFonts w:ascii="Times New Roman" w:eastAsia="Times New Roman" w:hAnsi="Times New Roman" w:cs="Times New Roman"/>
                <w:sz w:val="28"/>
                <w:szCs w:val="28"/>
                <w:lang w:eastAsia="x-none"/>
              </w:rPr>
              <w:t>- доходов от уплаты акцизов на нефтепродукты – в сумме 336 800,5 тыс. рублей.</w:t>
            </w:r>
          </w:p>
          <w:p w:rsidR="00960262" w:rsidRDefault="00960262" w:rsidP="00A8115C">
            <w:pPr>
              <w:contextualSpacing/>
              <w:jc w:val="center"/>
              <w:rPr>
                <w:rFonts w:ascii="Times New Roman" w:hAnsi="Times New Roman" w:cs="Times New Roman"/>
                <w:b/>
                <w:bCs/>
                <w:sz w:val="28"/>
                <w:szCs w:val="28"/>
              </w:rPr>
            </w:pPr>
          </w:p>
          <w:p w:rsidR="00A8115C" w:rsidRPr="009237F5" w:rsidRDefault="00A8115C" w:rsidP="004107FE">
            <w:pPr>
              <w:spacing w:after="0" w:line="240" w:lineRule="auto"/>
              <w:contextualSpacing/>
              <w:jc w:val="center"/>
              <w:rPr>
                <w:rFonts w:ascii="Times New Roman" w:hAnsi="Times New Roman" w:cs="Times New Roman"/>
                <w:b/>
                <w:bCs/>
                <w:sz w:val="28"/>
                <w:szCs w:val="28"/>
              </w:rPr>
            </w:pPr>
            <w:r w:rsidRPr="009237F5">
              <w:rPr>
                <w:rFonts w:ascii="Times New Roman" w:hAnsi="Times New Roman" w:cs="Times New Roman"/>
                <w:b/>
                <w:bCs/>
                <w:sz w:val="28"/>
                <w:szCs w:val="28"/>
              </w:rPr>
              <w:t>5. Государственный долг Чувашской Республики</w:t>
            </w:r>
          </w:p>
          <w:p w:rsidR="00A8115C" w:rsidRDefault="00A8115C" w:rsidP="004107FE">
            <w:pPr>
              <w:pStyle w:val="1"/>
              <w:ind w:firstLine="709"/>
              <w:jc w:val="both"/>
              <w:rPr>
                <w:b w:val="0"/>
                <w:szCs w:val="28"/>
                <w:lang w:val="ru-RU" w:eastAsia="ru-RU"/>
              </w:rPr>
            </w:pPr>
            <w:bookmarkStart w:id="1" w:name="sub_1014"/>
            <w:r w:rsidRPr="007C53C8">
              <w:rPr>
                <w:b w:val="0"/>
                <w:szCs w:val="28"/>
                <w:lang w:val="ru-RU"/>
              </w:rPr>
              <w:t xml:space="preserve">Законопроектом </w:t>
            </w:r>
            <w:r w:rsidRPr="007C53C8">
              <w:rPr>
                <w:b w:val="0"/>
                <w:szCs w:val="28"/>
                <w:lang w:eastAsia="ru-RU"/>
              </w:rPr>
              <w:t>верхний предел государственного внутреннего долга Чувашской Республики на 1 января 202</w:t>
            </w:r>
            <w:r w:rsidRPr="007C53C8">
              <w:rPr>
                <w:b w:val="0"/>
                <w:szCs w:val="28"/>
                <w:lang w:val="ru-RU" w:eastAsia="ru-RU"/>
              </w:rPr>
              <w:t>3</w:t>
            </w:r>
            <w:r w:rsidRPr="007C53C8">
              <w:rPr>
                <w:b w:val="0"/>
                <w:szCs w:val="28"/>
                <w:lang w:eastAsia="ru-RU"/>
              </w:rPr>
              <w:t xml:space="preserve"> года </w:t>
            </w:r>
            <w:r w:rsidRPr="007C53C8">
              <w:rPr>
                <w:b w:val="0"/>
                <w:szCs w:val="28"/>
                <w:lang w:val="ru-RU" w:eastAsia="ru-RU"/>
              </w:rPr>
              <w:t>предусматривается в сумме 11 611 327,5 тыс. рублей или увеличивается на 205 586,9 тыс. рублей (на 1,8%).</w:t>
            </w:r>
            <w:bookmarkEnd w:id="1"/>
            <w:r>
              <w:rPr>
                <w:b w:val="0"/>
                <w:szCs w:val="28"/>
                <w:lang w:val="ru-RU" w:eastAsia="ru-RU"/>
              </w:rPr>
              <w:t xml:space="preserve"> Объем государственного долга Чувашской Республики на 1 января 2023 года составит 28,4% к собственным (налоговым и неналоговым) доходам.</w:t>
            </w:r>
          </w:p>
          <w:p w:rsidR="00A8115C" w:rsidRDefault="00A8115C" w:rsidP="00A8115C">
            <w:pPr>
              <w:spacing w:after="0" w:line="240" w:lineRule="auto"/>
              <w:ind w:firstLine="709"/>
              <w:jc w:val="both"/>
              <w:rPr>
                <w:rFonts w:ascii="Times New Roman" w:eastAsia="Times New Roman" w:hAnsi="Times New Roman" w:cs="Times New Roman"/>
                <w:bCs/>
                <w:sz w:val="28"/>
                <w:szCs w:val="28"/>
              </w:rPr>
            </w:pPr>
            <w:r w:rsidRPr="00CC2D14">
              <w:rPr>
                <w:rFonts w:ascii="Times New Roman" w:eastAsia="Times New Roman" w:hAnsi="Times New Roman" w:cs="Times New Roman"/>
                <w:bCs/>
                <w:sz w:val="28"/>
                <w:szCs w:val="28"/>
              </w:rPr>
              <w:t xml:space="preserve">При этом объем привлечения </w:t>
            </w:r>
            <w:r>
              <w:rPr>
                <w:rFonts w:ascii="Times New Roman" w:eastAsia="Times New Roman" w:hAnsi="Times New Roman" w:cs="Times New Roman"/>
                <w:bCs/>
                <w:sz w:val="28"/>
                <w:szCs w:val="28"/>
              </w:rPr>
              <w:t xml:space="preserve">кредитов от кредитных организаций в валюте Российской Федерации (рыночных заимствований) </w:t>
            </w:r>
            <w:r w:rsidRPr="00CC2D14">
              <w:rPr>
                <w:rFonts w:ascii="Times New Roman" w:eastAsia="Times New Roman" w:hAnsi="Times New Roman" w:cs="Times New Roman"/>
                <w:bCs/>
                <w:sz w:val="28"/>
                <w:szCs w:val="28"/>
              </w:rPr>
              <w:t>уменьшается на 1</w:t>
            </w:r>
            <w:r>
              <w:rPr>
                <w:rFonts w:ascii="Times New Roman" w:eastAsia="Times New Roman" w:hAnsi="Times New Roman" w:cs="Times New Roman"/>
                <w:bCs/>
                <w:sz w:val="28"/>
                <w:szCs w:val="28"/>
              </w:rPr>
              <w:t> </w:t>
            </w:r>
            <w:r w:rsidRPr="00CC2D14">
              <w:rPr>
                <w:rFonts w:ascii="Times New Roman" w:eastAsia="Times New Roman" w:hAnsi="Times New Roman" w:cs="Times New Roman"/>
                <w:bCs/>
                <w:sz w:val="28"/>
                <w:szCs w:val="28"/>
              </w:rPr>
              <w:t>107</w:t>
            </w:r>
            <w:r>
              <w:rPr>
                <w:rFonts w:ascii="Times New Roman" w:eastAsia="Times New Roman" w:hAnsi="Times New Roman" w:cs="Times New Roman"/>
                <w:bCs/>
                <w:sz w:val="28"/>
                <w:szCs w:val="28"/>
              </w:rPr>
              <w:t> </w:t>
            </w:r>
            <w:r w:rsidRPr="00CC2D14">
              <w:rPr>
                <w:rFonts w:ascii="Times New Roman" w:eastAsia="Times New Roman" w:hAnsi="Times New Roman" w:cs="Times New Roman"/>
                <w:bCs/>
                <w:sz w:val="28"/>
                <w:szCs w:val="28"/>
              </w:rPr>
              <w:t>5</w:t>
            </w:r>
            <w:r>
              <w:rPr>
                <w:rFonts w:ascii="Times New Roman" w:eastAsia="Times New Roman" w:hAnsi="Times New Roman" w:cs="Times New Roman"/>
                <w:bCs/>
                <w:sz w:val="28"/>
                <w:szCs w:val="28"/>
              </w:rPr>
              <w:t>02,9</w:t>
            </w:r>
            <w:r w:rsidR="006F64B6">
              <w:rPr>
                <w:rFonts w:ascii="Times New Roman" w:eastAsia="Times New Roman" w:hAnsi="Times New Roman" w:cs="Times New Roman"/>
                <w:bCs/>
                <w:sz w:val="28"/>
                <w:szCs w:val="28"/>
              </w:rPr>
              <w:t> </w:t>
            </w:r>
            <w:r>
              <w:rPr>
                <w:rFonts w:ascii="Times New Roman" w:eastAsia="Times New Roman" w:hAnsi="Times New Roman" w:cs="Times New Roman"/>
                <w:bCs/>
                <w:sz w:val="28"/>
                <w:szCs w:val="28"/>
              </w:rPr>
              <w:t>тыс</w:t>
            </w:r>
            <w:r w:rsidRPr="00CC2D14">
              <w:rPr>
                <w:rFonts w:ascii="Times New Roman" w:eastAsia="Times New Roman" w:hAnsi="Times New Roman" w:cs="Times New Roman"/>
                <w:bCs/>
                <w:sz w:val="28"/>
                <w:szCs w:val="28"/>
              </w:rPr>
              <w:t>. рублей (составит 1</w:t>
            </w:r>
            <w:r>
              <w:rPr>
                <w:rFonts w:ascii="Times New Roman" w:eastAsia="Times New Roman" w:hAnsi="Times New Roman" w:cs="Times New Roman"/>
                <w:bCs/>
                <w:sz w:val="28"/>
                <w:szCs w:val="28"/>
              </w:rPr>
              <w:t> </w:t>
            </w:r>
            <w:r w:rsidRPr="00CC2D14">
              <w:rPr>
                <w:rFonts w:ascii="Times New Roman" w:eastAsia="Times New Roman" w:hAnsi="Times New Roman" w:cs="Times New Roman"/>
                <w:bCs/>
                <w:sz w:val="28"/>
                <w:szCs w:val="28"/>
              </w:rPr>
              <w:t>000</w:t>
            </w:r>
            <w:r>
              <w:rPr>
                <w:rFonts w:ascii="Times New Roman" w:eastAsia="Times New Roman" w:hAnsi="Times New Roman" w:cs="Times New Roman"/>
                <w:bCs/>
                <w:sz w:val="28"/>
                <w:szCs w:val="28"/>
              </w:rPr>
              <w:t> 000,0</w:t>
            </w:r>
            <w:r w:rsidRPr="00CC2D1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тыс</w:t>
            </w:r>
            <w:r w:rsidRPr="00CC2D14">
              <w:rPr>
                <w:rFonts w:ascii="Times New Roman" w:eastAsia="Times New Roman" w:hAnsi="Times New Roman" w:cs="Times New Roman"/>
                <w:bCs/>
                <w:sz w:val="28"/>
                <w:szCs w:val="28"/>
              </w:rPr>
              <w:t>. рублей). Соотношение объема рыночных долговых обязательств к собственным доходам республиканского бюджета Чувашской Республики оценивается на уровне 2,4%.</w:t>
            </w:r>
          </w:p>
          <w:p w:rsidR="00A8115C" w:rsidRDefault="00A8115C" w:rsidP="00A8115C">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Согласно выписк</w:t>
            </w:r>
            <w:r w:rsidR="006F64B6">
              <w:rPr>
                <w:rFonts w:ascii="Times New Roman" w:hAnsi="Times New Roman" w:cs="Times New Roman"/>
                <w:sz w:val="28"/>
                <w:szCs w:val="28"/>
              </w:rPr>
              <w:t>и</w:t>
            </w:r>
            <w:r>
              <w:rPr>
                <w:rFonts w:ascii="Times New Roman" w:hAnsi="Times New Roman" w:cs="Times New Roman"/>
                <w:sz w:val="28"/>
                <w:szCs w:val="28"/>
              </w:rPr>
              <w:t xml:space="preserve"> из Государственной долговой книги Чувашской Республики о долговых обязательствах государственный внутренний долг Чувашской Республики по состоянию на 01.10.2022 составляет в общей сумме 9 986 941,8 тыс. рублей, в том числе по бюджетным кредитам, привлеченным от </w:t>
            </w:r>
            <w:r>
              <w:rPr>
                <w:rFonts w:ascii="Times New Roman" w:hAnsi="Times New Roman" w:cs="Times New Roman"/>
                <w:sz w:val="28"/>
                <w:szCs w:val="28"/>
              </w:rPr>
              <w:lastRenderedPageBreak/>
              <w:t>других бюджетов бюджетной системы Российской Федерации</w:t>
            </w:r>
            <w:r w:rsidR="006F64B6">
              <w:rPr>
                <w:rFonts w:ascii="Times New Roman" w:hAnsi="Times New Roman" w:cs="Times New Roman"/>
                <w:sz w:val="28"/>
                <w:szCs w:val="28"/>
              </w:rPr>
              <w:t>,</w:t>
            </w:r>
            <w:r>
              <w:rPr>
                <w:rFonts w:ascii="Times New Roman" w:hAnsi="Times New Roman" w:cs="Times New Roman"/>
                <w:sz w:val="28"/>
                <w:szCs w:val="28"/>
              </w:rPr>
              <w:t xml:space="preserve"> – 9 979 341,8 тыс. рублей, по государственным гарантиям – 7 600,0 тыс. рублей.</w:t>
            </w:r>
          </w:p>
          <w:p w:rsidR="00A8115C" w:rsidRDefault="00A8115C" w:rsidP="00A8115C">
            <w:pPr>
              <w:spacing w:after="0" w:line="240" w:lineRule="auto"/>
              <w:ind w:firstLine="709"/>
              <w:jc w:val="both"/>
              <w:rPr>
                <w:rFonts w:ascii="Times New Roman" w:hAnsi="Times New Roman" w:cs="Times New Roman"/>
                <w:sz w:val="28"/>
                <w:szCs w:val="28"/>
              </w:rPr>
            </w:pPr>
            <w:r w:rsidRPr="007C53C8">
              <w:rPr>
                <w:rFonts w:ascii="Times New Roman" w:hAnsi="Times New Roman" w:cs="Times New Roman"/>
                <w:sz w:val="28"/>
                <w:szCs w:val="28"/>
              </w:rPr>
              <w:t>Верхний предел государственного внутреннего долга Чувашской Республики на 1 января 2024 года предусматривается в сумме 15 639 207,1 тыс. рублей или увеличивается на 497 089,1 тыс. рублей (на 3,3%), по состоянию на 1 января 2025 года – в сумме 17 145 900,9 тыс. рублей или увеличивается на 532 </w:t>
            </w:r>
            <w:r w:rsidRPr="005C3D08">
              <w:rPr>
                <w:rFonts w:ascii="Times New Roman" w:hAnsi="Times New Roman" w:cs="Times New Roman"/>
                <w:sz w:val="28"/>
                <w:szCs w:val="28"/>
              </w:rPr>
              <w:t>9</w:t>
            </w:r>
            <w:r w:rsidR="00F74840" w:rsidRPr="005C3D08">
              <w:rPr>
                <w:rFonts w:ascii="Times New Roman" w:hAnsi="Times New Roman" w:cs="Times New Roman"/>
                <w:sz w:val="28"/>
                <w:szCs w:val="28"/>
              </w:rPr>
              <w:t>2</w:t>
            </w:r>
            <w:r w:rsidRPr="005C3D08">
              <w:rPr>
                <w:rFonts w:ascii="Times New Roman" w:hAnsi="Times New Roman" w:cs="Times New Roman"/>
                <w:sz w:val="28"/>
                <w:szCs w:val="28"/>
              </w:rPr>
              <w:t>6,</w:t>
            </w:r>
            <w:r w:rsidRPr="007C53C8">
              <w:rPr>
                <w:rFonts w:ascii="Times New Roman" w:hAnsi="Times New Roman" w:cs="Times New Roman"/>
                <w:sz w:val="28"/>
                <w:szCs w:val="28"/>
              </w:rPr>
              <w:t>4 тыс. рублей (на 3,2%).</w:t>
            </w:r>
          </w:p>
          <w:p w:rsidR="00A8115C" w:rsidRDefault="00A8115C" w:rsidP="00A8115C">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Объем государственного долга Чувашской Республики </w:t>
            </w:r>
            <w:r w:rsidRPr="00F74D54">
              <w:rPr>
                <w:rFonts w:ascii="Times New Roman" w:hAnsi="Times New Roman" w:cs="Times New Roman"/>
                <w:sz w:val="28"/>
                <w:szCs w:val="28"/>
              </w:rPr>
              <w:t>на 1 января 2024 года и на 1 января 2025 года</w:t>
            </w:r>
            <w:r>
              <w:rPr>
                <w:rFonts w:ascii="Times New Roman" w:hAnsi="Times New Roman" w:cs="Times New Roman"/>
                <w:sz w:val="28"/>
                <w:szCs w:val="28"/>
              </w:rPr>
              <w:t xml:space="preserve"> составит соответственно </w:t>
            </w:r>
            <w:r w:rsidRPr="00F74D54">
              <w:rPr>
                <w:rFonts w:ascii="Times New Roman" w:hAnsi="Times New Roman" w:cs="Times New Roman"/>
                <w:sz w:val="28"/>
                <w:szCs w:val="28"/>
              </w:rPr>
              <w:t>40,2% и 42,1% к собственным (налоговым и неналоговым) доходам.</w:t>
            </w:r>
          </w:p>
          <w:p w:rsidR="00A8115C" w:rsidRDefault="00A8115C" w:rsidP="00A8115C">
            <w:pPr>
              <w:spacing w:after="0" w:line="240" w:lineRule="auto"/>
              <w:ind w:firstLine="709"/>
              <w:jc w:val="both"/>
              <w:rPr>
                <w:rFonts w:ascii="Times New Roman" w:hAnsi="Times New Roman" w:cs="Times New Roman"/>
                <w:sz w:val="28"/>
                <w:szCs w:val="28"/>
              </w:rPr>
            </w:pPr>
            <w:r w:rsidRPr="007C53C8">
              <w:rPr>
                <w:rFonts w:ascii="Times New Roman" w:hAnsi="Times New Roman" w:cs="Times New Roman"/>
                <w:sz w:val="28"/>
                <w:szCs w:val="28"/>
              </w:rPr>
              <w:t>Верхний предел государственного внутреннего долга Чувашской Республики соответствует ограничениям, установленным статьей 107 Бюджетного кодекса Российской Федерации.</w:t>
            </w:r>
          </w:p>
          <w:p w:rsidR="00B30F6A" w:rsidRDefault="00B30F6A" w:rsidP="00B30F6A">
            <w:pPr>
              <w:widowControl w:val="0"/>
              <w:autoSpaceDE w:val="0"/>
              <w:autoSpaceDN w:val="0"/>
              <w:adjustRightInd w:val="0"/>
              <w:spacing w:after="0" w:line="240" w:lineRule="auto"/>
              <w:rPr>
                <w:rFonts w:ascii="Times New Roman" w:hAnsi="Times New Roman" w:cs="Times New Roman"/>
                <w:b/>
                <w:bCs/>
                <w:color w:val="FF0000"/>
                <w:sz w:val="28"/>
                <w:szCs w:val="28"/>
              </w:rPr>
            </w:pPr>
          </w:p>
          <w:p w:rsidR="002148E5" w:rsidRPr="0047476A" w:rsidRDefault="00847E44">
            <w:pPr>
              <w:widowControl w:val="0"/>
              <w:autoSpaceDE w:val="0"/>
              <w:autoSpaceDN w:val="0"/>
              <w:adjustRightInd w:val="0"/>
              <w:spacing w:after="0" w:line="240" w:lineRule="auto"/>
              <w:ind w:firstLine="710"/>
              <w:jc w:val="center"/>
              <w:rPr>
                <w:rFonts w:ascii="Times New Roman" w:hAnsi="Times New Roman" w:cs="Times New Roman"/>
                <w:b/>
                <w:bCs/>
                <w:sz w:val="28"/>
                <w:szCs w:val="28"/>
              </w:rPr>
            </w:pPr>
            <w:r w:rsidRPr="0047476A">
              <w:rPr>
                <w:rFonts w:ascii="Times New Roman" w:hAnsi="Times New Roman" w:cs="Times New Roman"/>
                <w:b/>
                <w:bCs/>
                <w:sz w:val="28"/>
                <w:szCs w:val="28"/>
              </w:rPr>
              <w:t>6. Дефицит республиканского бюджета Чувашской Республики и</w:t>
            </w:r>
          </w:p>
          <w:p w:rsidR="002148E5" w:rsidRPr="0047476A" w:rsidRDefault="00847E44">
            <w:pPr>
              <w:widowControl w:val="0"/>
              <w:autoSpaceDE w:val="0"/>
              <w:autoSpaceDN w:val="0"/>
              <w:adjustRightInd w:val="0"/>
              <w:spacing w:after="0" w:line="240" w:lineRule="auto"/>
              <w:ind w:firstLine="710"/>
              <w:jc w:val="center"/>
              <w:rPr>
                <w:rFonts w:ascii="Times New Roman" w:hAnsi="Times New Roman" w:cs="Times New Roman"/>
                <w:b/>
                <w:bCs/>
                <w:sz w:val="28"/>
                <w:szCs w:val="28"/>
              </w:rPr>
            </w:pPr>
            <w:r w:rsidRPr="0047476A">
              <w:rPr>
                <w:rFonts w:ascii="Times New Roman" w:hAnsi="Times New Roman" w:cs="Times New Roman"/>
                <w:b/>
                <w:bCs/>
                <w:sz w:val="28"/>
                <w:szCs w:val="28"/>
              </w:rPr>
              <w:t xml:space="preserve"> источники финансирования дефицита республиканского бюджета</w:t>
            </w:r>
          </w:p>
          <w:p w:rsidR="002148E5" w:rsidRPr="0047476A" w:rsidRDefault="00847E44" w:rsidP="0047476A">
            <w:pPr>
              <w:widowControl w:val="0"/>
              <w:autoSpaceDE w:val="0"/>
              <w:autoSpaceDN w:val="0"/>
              <w:adjustRightInd w:val="0"/>
              <w:spacing w:after="0" w:line="240" w:lineRule="auto"/>
              <w:ind w:firstLine="710"/>
              <w:jc w:val="center"/>
              <w:rPr>
                <w:rFonts w:ascii="Times New Roman" w:hAnsi="Times New Roman" w:cs="Times New Roman"/>
                <w:b/>
                <w:bCs/>
                <w:sz w:val="28"/>
                <w:szCs w:val="28"/>
              </w:rPr>
            </w:pPr>
            <w:r w:rsidRPr="0047476A">
              <w:rPr>
                <w:rFonts w:ascii="Times New Roman" w:hAnsi="Times New Roman" w:cs="Times New Roman"/>
                <w:b/>
                <w:bCs/>
                <w:sz w:val="28"/>
                <w:szCs w:val="28"/>
              </w:rPr>
              <w:t>Чувашской Республики</w:t>
            </w:r>
          </w:p>
        </w:tc>
      </w:tr>
      <w:tr w:rsidR="00AB2A1A" w:rsidRPr="00AB2A1A">
        <w:trPr>
          <w:trHeight w:val="285"/>
        </w:trPr>
        <w:tc>
          <w:tcPr>
            <w:tcW w:w="9979" w:type="dxa"/>
            <w:tcMar>
              <w:top w:w="0" w:type="dxa"/>
              <w:left w:w="0" w:type="dxa"/>
              <w:bottom w:w="0" w:type="dxa"/>
              <w:right w:w="40" w:type="dxa"/>
            </w:tcMar>
          </w:tcPr>
          <w:p w:rsidR="00960262" w:rsidRPr="00960262" w:rsidRDefault="00960262" w:rsidP="00960262">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960262">
              <w:rPr>
                <w:rFonts w:ascii="Times New Roman" w:hAnsi="Times New Roman" w:cs="Times New Roman"/>
                <w:sz w:val="28"/>
                <w:szCs w:val="28"/>
              </w:rPr>
              <w:lastRenderedPageBreak/>
              <w:t>Законопроектом предлагается утвердить дефицит республиканского бюджета Чувашской Республики в сумме 3 106 381,1 тыс. рублей, что составляет 7,6% общего годового объема доходов республиканского бюджета Чувашской Республики на 2022 год без учета объема безвозмездных поступлений. Данные параметры соответствует требованиям пункта 2 статьи 92.1 Бюджетного кодекса Российской Федерации (не должен превышать 15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960262" w:rsidRPr="00960262" w:rsidRDefault="00960262" w:rsidP="00960262">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960262">
              <w:rPr>
                <w:rFonts w:ascii="Times New Roman" w:hAnsi="Times New Roman" w:cs="Times New Roman"/>
                <w:sz w:val="28"/>
                <w:szCs w:val="28"/>
              </w:rPr>
              <w:t>Снижение дефицита республиканского бюджета Чувашской Республики  планируется достичь путем направления дополнительных налоговых и неналоговых поступлений в 2022 году в сумме 924 866,8 тыс. рублей.</w:t>
            </w:r>
          </w:p>
          <w:p w:rsidR="002148E5" w:rsidRPr="00610C33" w:rsidRDefault="00960262" w:rsidP="00E81546">
            <w:pPr>
              <w:widowControl w:val="0"/>
              <w:autoSpaceDE w:val="0"/>
              <w:autoSpaceDN w:val="0"/>
              <w:adjustRightInd w:val="0"/>
              <w:spacing w:after="0" w:line="240" w:lineRule="auto"/>
              <w:ind w:firstLine="710"/>
              <w:jc w:val="both"/>
              <w:rPr>
                <w:rFonts w:ascii="Arial" w:hAnsi="Arial" w:cs="Arial"/>
                <w:color w:val="FF0000"/>
                <w:sz w:val="24"/>
                <w:szCs w:val="24"/>
              </w:rPr>
            </w:pPr>
            <w:r w:rsidRPr="00960262">
              <w:rPr>
                <w:rFonts w:ascii="Times New Roman" w:hAnsi="Times New Roman" w:cs="Times New Roman"/>
                <w:sz w:val="28"/>
                <w:szCs w:val="28"/>
              </w:rPr>
              <w:t>Дефицит республиканского бюджета на плановые 2023 и 2024</w:t>
            </w:r>
            <w:r w:rsidR="006F64B6">
              <w:rPr>
                <w:rFonts w:ascii="Times New Roman" w:hAnsi="Times New Roman" w:cs="Times New Roman"/>
                <w:sz w:val="28"/>
                <w:szCs w:val="28"/>
              </w:rPr>
              <w:t> </w:t>
            </w:r>
            <w:r w:rsidRPr="00960262">
              <w:rPr>
                <w:rFonts w:ascii="Times New Roman" w:hAnsi="Times New Roman" w:cs="Times New Roman"/>
                <w:sz w:val="28"/>
                <w:szCs w:val="28"/>
              </w:rPr>
              <w:t xml:space="preserve">годы планируется утвердить на уровне </w:t>
            </w:r>
            <w:r w:rsidR="00BA652E">
              <w:rPr>
                <w:rFonts w:ascii="Times New Roman" w:hAnsi="Times New Roman" w:cs="Times New Roman"/>
                <w:sz w:val="28"/>
                <w:szCs w:val="28"/>
              </w:rPr>
              <w:t>4 179 163,1 тыс. рублей</w:t>
            </w:r>
            <w:r w:rsidRPr="00960262">
              <w:rPr>
                <w:rFonts w:ascii="Times New Roman" w:hAnsi="Times New Roman" w:cs="Times New Roman"/>
                <w:sz w:val="28"/>
                <w:szCs w:val="28"/>
              </w:rPr>
              <w:t xml:space="preserve"> и </w:t>
            </w:r>
            <w:r w:rsidR="00BA652E">
              <w:rPr>
                <w:rFonts w:ascii="Times New Roman" w:hAnsi="Times New Roman" w:cs="Times New Roman"/>
                <w:sz w:val="28"/>
                <w:szCs w:val="28"/>
              </w:rPr>
              <w:t>1 857 077,8 </w:t>
            </w:r>
            <w:r w:rsidRPr="00960262">
              <w:rPr>
                <w:rFonts w:ascii="Times New Roman" w:hAnsi="Times New Roman" w:cs="Times New Roman"/>
                <w:sz w:val="28"/>
                <w:szCs w:val="28"/>
              </w:rPr>
              <w:t>тыс. рублей соответственно.</w:t>
            </w:r>
          </w:p>
        </w:tc>
      </w:tr>
    </w:tbl>
    <w:p w:rsidR="002148E5" w:rsidRPr="00AB2A1A" w:rsidRDefault="002148E5">
      <w:pPr>
        <w:widowControl w:val="0"/>
        <w:autoSpaceDE w:val="0"/>
        <w:autoSpaceDN w:val="0"/>
        <w:adjustRightInd w:val="0"/>
        <w:spacing w:after="0" w:line="240" w:lineRule="auto"/>
        <w:rPr>
          <w:rFonts w:ascii="Arial" w:hAnsi="Arial" w:cs="Arial"/>
          <w:color w:val="FF0000"/>
          <w:sz w:val="2"/>
          <w:szCs w:val="2"/>
        </w:rPr>
      </w:pPr>
    </w:p>
    <w:tbl>
      <w:tblPr>
        <w:tblW w:w="0" w:type="auto"/>
        <w:tblLayout w:type="fixed"/>
        <w:tblLook w:val="0000" w:firstRow="0" w:lastRow="0" w:firstColumn="0" w:lastColumn="0" w:noHBand="0" w:noVBand="0"/>
      </w:tblPr>
      <w:tblGrid>
        <w:gridCol w:w="9945"/>
      </w:tblGrid>
      <w:tr w:rsidR="00AB2A1A" w:rsidRPr="00AB2A1A">
        <w:trPr>
          <w:trHeight w:val="616"/>
        </w:trPr>
        <w:tc>
          <w:tcPr>
            <w:tcW w:w="9945" w:type="dxa"/>
            <w:tcMar>
              <w:top w:w="0" w:type="dxa"/>
              <w:left w:w="0" w:type="dxa"/>
              <w:bottom w:w="0" w:type="dxa"/>
              <w:right w:w="0" w:type="dxa"/>
            </w:tcMar>
            <w:vAlign w:val="center"/>
          </w:tcPr>
          <w:p w:rsidR="002148E5" w:rsidRPr="00AB2A1A" w:rsidRDefault="00847E44" w:rsidP="0000059B">
            <w:pPr>
              <w:widowControl w:val="0"/>
              <w:autoSpaceDE w:val="0"/>
              <w:autoSpaceDN w:val="0"/>
              <w:adjustRightInd w:val="0"/>
              <w:spacing w:after="0" w:line="240" w:lineRule="auto"/>
              <w:jc w:val="center"/>
              <w:rPr>
                <w:rFonts w:ascii="Arial" w:hAnsi="Arial" w:cs="Arial"/>
                <w:color w:val="FF0000"/>
                <w:sz w:val="2"/>
                <w:szCs w:val="2"/>
              </w:rPr>
            </w:pPr>
            <w:r w:rsidRPr="003337D8">
              <w:rPr>
                <w:rFonts w:ascii="Times New Roman" w:hAnsi="Times New Roman" w:cs="Times New Roman"/>
                <w:b/>
                <w:bCs/>
                <w:sz w:val="28"/>
                <w:szCs w:val="28"/>
              </w:rPr>
              <w:t xml:space="preserve"> Выводы:</w:t>
            </w:r>
          </w:p>
        </w:tc>
      </w:tr>
      <w:tr w:rsidR="00AB2A1A" w:rsidRPr="00AB2A1A">
        <w:trPr>
          <w:trHeight w:val="602"/>
        </w:trPr>
        <w:tc>
          <w:tcPr>
            <w:tcW w:w="9945" w:type="dxa"/>
            <w:tcMar>
              <w:top w:w="0" w:type="dxa"/>
              <w:left w:w="0" w:type="dxa"/>
              <w:bottom w:w="0" w:type="dxa"/>
              <w:right w:w="0" w:type="dxa"/>
            </w:tcMar>
          </w:tcPr>
          <w:p w:rsidR="003337D8" w:rsidRPr="003A2EB2" w:rsidRDefault="003337D8" w:rsidP="003337D8">
            <w:pPr>
              <w:spacing w:after="0" w:line="240" w:lineRule="auto"/>
              <w:ind w:firstLine="709"/>
              <w:jc w:val="both"/>
              <w:rPr>
                <w:rFonts w:ascii="Times New Roman" w:hAnsi="Times New Roman" w:cs="Times New Roman"/>
                <w:sz w:val="28"/>
                <w:szCs w:val="28"/>
              </w:rPr>
            </w:pPr>
            <w:r w:rsidRPr="009237F5">
              <w:rPr>
                <w:rFonts w:ascii="Times New Roman" w:hAnsi="Times New Roman" w:cs="Times New Roman"/>
                <w:sz w:val="28"/>
                <w:szCs w:val="28"/>
              </w:rPr>
              <w:t xml:space="preserve">1. Проект закона Чувашской Республики № </w:t>
            </w:r>
            <w:r>
              <w:rPr>
                <w:rFonts w:ascii="Times New Roman" w:hAnsi="Times New Roman" w:cs="Times New Roman"/>
                <w:sz w:val="28"/>
                <w:szCs w:val="28"/>
              </w:rPr>
              <w:t>9</w:t>
            </w:r>
            <w:r w:rsidRPr="009237F5">
              <w:rPr>
                <w:rFonts w:ascii="Times New Roman" w:hAnsi="Times New Roman" w:cs="Times New Roman"/>
                <w:sz w:val="28"/>
                <w:szCs w:val="28"/>
              </w:rPr>
              <w:t xml:space="preserve">7-7 «О внесении изменений в Закон Чувашской Республики «О республиканском бюджете Чувашской Республики на 2022 год и на плановый период 2023 и 2024 годов» внесен на рассмотрение Государственного Совета Чувашской Республики Главой Чувашской Республики в соответствии с требованиями, установленными статьей 57 Закона Чувашской Республики от 16 ноября 2021 года № 81 «О регулировании бюджетных </w:t>
            </w:r>
            <w:r w:rsidRPr="003A2EB2">
              <w:rPr>
                <w:rFonts w:ascii="Times New Roman" w:hAnsi="Times New Roman" w:cs="Times New Roman"/>
                <w:sz w:val="28"/>
                <w:szCs w:val="28"/>
              </w:rPr>
              <w:t>правоотношений в Чувашской Республике».</w:t>
            </w:r>
          </w:p>
          <w:p w:rsidR="00FB6349" w:rsidRDefault="003337D8" w:rsidP="00FB6349">
            <w:pPr>
              <w:spacing w:after="0" w:line="240" w:lineRule="auto"/>
              <w:ind w:firstLine="709"/>
              <w:jc w:val="both"/>
              <w:rPr>
                <w:rFonts w:ascii="Times New Roman" w:hAnsi="Times New Roman" w:cs="Times New Roman"/>
                <w:sz w:val="28"/>
                <w:szCs w:val="28"/>
              </w:rPr>
            </w:pPr>
            <w:r w:rsidRPr="003A2EB2">
              <w:rPr>
                <w:rFonts w:ascii="Times New Roman" w:hAnsi="Times New Roman" w:cs="Times New Roman"/>
                <w:sz w:val="28"/>
                <w:szCs w:val="28"/>
              </w:rPr>
              <w:t xml:space="preserve">2. </w:t>
            </w:r>
            <w:r w:rsidR="00FB6349" w:rsidRPr="003A2EB2">
              <w:rPr>
                <w:rFonts w:ascii="Times New Roman" w:hAnsi="Times New Roman" w:cs="Times New Roman"/>
                <w:sz w:val="28"/>
                <w:szCs w:val="28"/>
              </w:rPr>
              <w:t>Доходы республиканского бюджета Чувашской Республики на 2022 год предусматривается увеличить на 6 465 012,5 тыс. рублей, или на 8,9% к</w:t>
            </w:r>
            <w:r w:rsidR="00FB6349" w:rsidRPr="003A2EB2">
              <w:rPr>
                <w:rFonts w:ascii="Times New Roman" w:hAnsi="Times New Roman" w:cs="Times New Roman"/>
                <w:color w:val="FF0000"/>
                <w:sz w:val="28"/>
                <w:szCs w:val="28"/>
              </w:rPr>
              <w:t xml:space="preserve"> </w:t>
            </w:r>
            <w:r w:rsidR="00FB6349" w:rsidRPr="003A2EB2">
              <w:rPr>
                <w:rFonts w:ascii="Times New Roman" w:hAnsi="Times New Roman" w:cs="Times New Roman"/>
                <w:sz w:val="28"/>
                <w:szCs w:val="28"/>
              </w:rPr>
              <w:t>показателям</w:t>
            </w:r>
            <w:r w:rsidR="00FB6349" w:rsidRPr="00E7548F">
              <w:rPr>
                <w:rFonts w:ascii="Times New Roman" w:hAnsi="Times New Roman" w:cs="Times New Roman"/>
                <w:sz w:val="28"/>
                <w:szCs w:val="28"/>
              </w:rPr>
              <w:t>, утвержденным Законом о бюджете</w:t>
            </w:r>
            <w:r w:rsidR="00FB6349">
              <w:rPr>
                <w:rFonts w:ascii="Times New Roman" w:hAnsi="Times New Roman" w:cs="Times New Roman"/>
                <w:sz w:val="28"/>
                <w:szCs w:val="28"/>
              </w:rPr>
              <w:t xml:space="preserve"> </w:t>
            </w:r>
            <w:r w:rsidR="00FB6349" w:rsidRPr="00E7548F">
              <w:rPr>
                <w:rFonts w:ascii="Times New Roman" w:hAnsi="Times New Roman" w:cs="Times New Roman"/>
                <w:sz w:val="28"/>
                <w:szCs w:val="28"/>
              </w:rPr>
              <w:t>(72 935 510,9 тыс. рублей).</w:t>
            </w:r>
            <w:r w:rsidR="00FB6349" w:rsidRPr="000C3EA2">
              <w:rPr>
                <w:rFonts w:ascii="Times New Roman" w:hAnsi="Times New Roman" w:cs="Times New Roman"/>
                <w:color w:val="FF0000"/>
                <w:sz w:val="28"/>
                <w:szCs w:val="28"/>
              </w:rPr>
              <w:t xml:space="preserve"> </w:t>
            </w:r>
            <w:r w:rsidR="00FB6349" w:rsidRPr="000C3EA2">
              <w:rPr>
                <w:rFonts w:ascii="Times New Roman" w:hAnsi="Times New Roman" w:cs="Times New Roman"/>
                <w:sz w:val="28"/>
                <w:szCs w:val="28"/>
              </w:rPr>
              <w:t>С учетом вносимых изменений доходы республиканского бюджета Чувашской Республики составят</w:t>
            </w:r>
            <w:r w:rsidR="00FB6349">
              <w:rPr>
                <w:rFonts w:ascii="Times New Roman" w:hAnsi="Times New Roman" w:cs="Times New Roman"/>
                <w:sz w:val="28"/>
                <w:szCs w:val="28"/>
              </w:rPr>
              <w:t xml:space="preserve"> </w:t>
            </w:r>
            <w:r w:rsidR="00FB6349" w:rsidRPr="000C3EA2">
              <w:rPr>
                <w:rFonts w:ascii="Times New Roman" w:hAnsi="Times New Roman" w:cs="Times New Roman"/>
                <w:sz w:val="28"/>
                <w:szCs w:val="28"/>
              </w:rPr>
              <w:t>79</w:t>
            </w:r>
            <w:r w:rsidR="00FB6349">
              <w:rPr>
                <w:rFonts w:ascii="Times New Roman" w:hAnsi="Times New Roman" w:cs="Times New Roman"/>
                <w:sz w:val="28"/>
                <w:szCs w:val="28"/>
              </w:rPr>
              <w:t> </w:t>
            </w:r>
            <w:r w:rsidR="00FB6349" w:rsidRPr="000C3EA2">
              <w:rPr>
                <w:rFonts w:ascii="Times New Roman" w:hAnsi="Times New Roman" w:cs="Times New Roman"/>
                <w:sz w:val="28"/>
                <w:szCs w:val="28"/>
              </w:rPr>
              <w:t>400</w:t>
            </w:r>
            <w:r w:rsidR="00FB6349">
              <w:rPr>
                <w:rFonts w:ascii="Times New Roman" w:hAnsi="Times New Roman" w:cs="Times New Roman"/>
                <w:sz w:val="28"/>
                <w:szCs w:val="28"/>
              </w:rPr>
              <w:t> </w:t>
            </w:r>
            <w:r w:rsidR="00FB6349" w:rsidRPr="000C3EA2">
              <w:rPr>
                <w:rFonts w:ascii="Times New Roman" w:hAnsi="Times New Roman" w:cs="Times New Roman"/>
                <w:sz w:val="28"/>
                <w:szCs w:val="28"/>
              </w:rPr>
              <w:t xml:space="preserve">523,4 тыс. рублей, </w:t>
            </w:r>
            <w:r w:rsidR="00FB6349" w:rsidRPr="00926AA7">
              <w:rPr>
                <w:rFonts w:ascii="Times New Roman" w:hAnsi="Times New Roman" w:cs="Times New Roman"/>
                <w:sz w:val="28"/>
                <w:szCs w:val="28"/>
              </w:rPr>
              <w:t>или 102,6% к уровню поступления доходов за 2021 год (согласно отчету об исполнени</w:t>
            </w:r>
            <w:r w:rsidR="00FB6349" w:rsidRPr="000C3EA2">
              <w:rPr>
                <w:rFonts w:ascii="Times New Roman" w:hAnsi="Times New Roman" w:cs="Times New Roman"/>
                <w:sz w:val="28"/>
                <w:szCs w:val="28"/>
              </w:rPr>
              <w:t xml:space="preserve">и бюджета на 1 января 2022 года </w:t>
            </w:r>
            <w:r w:rsidR="00FB6349" w:rsidRPr="000C3EA2">
              <w:rPr>
                <w:rFonts w:ascii="Times New Roman" w:hAnsi="Times New Roman" w:cs="Times New Roman"/>
                <w:sz w:val="28"/>
                <w:szCs w:val="28"/>
              </w:rPr>
              <w:lastRenderedPageBreak/>
              <w:t>(Форма по ОКУД 0503317) - 77 387 871,3 тыс. рублей).</w:t>
            </w:r>
          </w:p>
          <w:p w:rsidR="00FB6349" w:rsidRDefault="00FB6349" w:rsidP="00FB6349">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926AA7">
              <w:rPr>
                <w:rFonts w:ascii="Times New Roman" w:hAnsi="Times New Roman" w:cs="Times New Roman"/>
                <w:sz w:val="28"/>
                <w:szCs w:val="28"/>
              </w:rPr>
              <w:t>Доходы республиканского бюджета Чувашской Республики на 2023 и 2024 годы соответственно увеличив</w:t>
            </w:r>
            <w:r w:rsidRPr="00BA7EFB">
              <w:rPr>
                <w:rFonts w:ascii="Times New Roman" w:hAnsi="Times New Roman" w:cs="Times New Roman"/>
                <w:sz w:val="28"/>
                <w:szCs w:val="28"/>
              </w:rPr>
              <w:t>аются на 2 393 642,9 тыс. рублей или на</w:t>
            </w:r>
            <w:r>
              <w:rPr>
                <w:rFonts w:ascii="Times New Roman" w:hAnsi="Times New Roman" w:cs="Times New Roman"/>
                <w:color w:val="FF0000"/>
                <w:sz w:val="28"/>
                <w:szCs w:val="28"/>
              </w:rPr>
              <w:t xml:space="preserve"> </w:t>
            </w:r>
            <w:r w:rsidRPr="00BA7EFB">
              <w:rPr>
                <w:rFonts w:ascii="Times New Roman" w:hAnsi="Times New Roman" w:cs="Times New Roman"/>
                <w:sz w:val="28"/>
                <w:szCs w:val="28"/>
              </w:rPr>
              <w:t>3,6% до объема 68 157 244,6 тыс. рублей и на 3 006 033,7 тыс. рублей или на 4,4% до объема 70 823 026,0 тыс. рублей.</w:t>
            </w:r>
          </w:p>
          <w:p w:rsidR="003337D8" w:rsidRPr="00FA07C7" w:rsidRDefault="003337D8" w:rsidP="003337D8">
            <w:pPr>
              <w:spacing w:after="0" w:line="240" w:lineRule="auto"/>
              <w:ind w:firstLine="709"/>
              <w:jc w:val="both"/>
              <w:rPr>
                <w:rFonts w:ascii="Times New Roman" w:hAnsi="Times New Roman" w:cs="Times New Roman"/>
                <w:sz w:val="28"/>
                <w:szCs w:val="28"/>
              </w:rPr>
            </w:pPr>
            <w:r w:rsidRPr="009237F5">
              <w:rPr>
                <w:rFonts w:ascii="Times New Roman" w:hAnsi="Times New Roman" w:cs="Times New Roman"/>
                <w:sz w:val="28"/>
                <w:szCs w:val="28"/>
              </w:rPr>
              <w:t xml:space="preserve">3. </w:t>
            </w:r>
            <w:r w:rsidRPr="00FA07C7">
              <w:rPr>
                <w:rFonts w:ascii="Times New Roman" w:hAnsi="Times New Roman" w:cs="Times New Roman"/>
                <w:sz w:val="28"/>
                <w:szCs w:val="28"/>
              </w:rPr>
              <w:t xml:space="preserve">Законопроектом предлагается увеличить расходы республиканского бюджета Чувашской Республики на 2022 год на </w:t>
            </w:r>
            <w:r>
              <w:rPr>
                <w:rFonts w:ascii="Times New Roman" w:hAnsi="Times New Roman" w:cs="Times New Roman"/>
                <w:sz w:val="28"/>
                <w:szCs w:val="28"/>
              </w:rPr>
              <w:t>5 540 145,7</w:t>
            </w:r>
            <w:r w:rsidRPr="00FA07C7">
              <w:rPr>
                <w:rFonts w:ascii="Times New Roman" w:hAnsi="Times New Roman" w:cs="Times New Roman"/>
                <w:sz w:val="28"/>
                <w:szCs w:val="28"/>
              </w:rPr>
              <w:t xml:space="preserve"> тыс. рублей (на </w:t>
            </w:r>
            <w:r>
              <w:rPr>
                <w:rFonts w:ascii="Times New Roman" w:hAnsi="Times New Roman" w:cs="Times New Roman"/>
                <w:sz w:val="28"/>
                <w:szCs w:val="28"/>
              </w:rPr>
              <w:t>7</w:t>
            </w:r>
            <w:r w:rsidRPr="00FA07C7">
              <w:rPr>
                <w:rFonts w:ascii="Times New Roman" w:hAnsi="Times New Roman" w:cs="Times New Roman"/>
                <w:sz w:val="28"/>
                <w:szCs w:val="28"/>
              </w:rPr>
              <w:t>,</w:t>
            </w:r>
            <w:r>
              <w:rPr>
                <w:rFonts w:ascii="Times New Roman" w:hAnsi="Times New Roman" w:cs="Times New Roman"/>
                <w:sz w:val="28"/>
                <w:szCs w:val="28"/>
              </w:rPr>
              <w:t>2</w:t>
            </w:r>
            <w:r w:rsidRPr="00FA07C7">
              <w:rPr>
                <w:rFonts w:ascii="Times New Roman" w:hAnsi="Times New Roman" w:cs="Times New Roman"/>
                <w:sz w:val="28"/>
                <w:szCs w:val="28"/>
              </w:rPr>
              <w:t xml:space="preserve">%), на 2023 год на </w:t>
            </w:r>
            <w:r w:rsidR="00E90E9C" w:rsidRPr="002306C5">
              <w:rPr>
                <w:rFonts w:ascii="Times New Roman" w:hAnsi="Times New Roman" w:cs="Times New Roman"/>
                <w:sz w:val="28"/>
                <w:szCs w:val="28"/>
              </w:rPr>
              <w:t>2 685 145,1 </w:t>
            </w:r>
            <w:r w:rsidR="00564B98">
              <w:rPr>
                <w:rFonts w:ascii="Times New Roman" w:hAnsi="Times New Roman" w:cs="Times New Roman"/>
                <w:sz w:val="28"/>
                <w:szCs w:val="28"/>
              </w:rPr>
              <w:t>тыс. рублей</w:t>
            </w:r>
            <w:r w:rsidR="00E90E9C" w:rsidRPr="002306C5">
              <w:rPr>
                <w:rFonts w:ascii="Times New Roman" w:hAnsi="Times New Roman" w:cs="Times New Roman"/>
                <w:sz w:val="28"/>
                <w:szCs w:val="28"/>
              </w:rPr>
              <w:t xml:space="preserve"> или на 3,9</w:t>
            </w:r>
            <w:r w:rsidR="00E90E9C">
              <w:rPr>
                <w:rFonts w:ascii="Times New Roman" w:hAnsi="Times New Roman" w:cs="Times New Roman"/>
                <w:sz w:val="28"/>
                <w:szCs w:val="28"/>
              </w:rPr>
              <w:t>%</w:t>
            </w:r>
            <w:r w:rsidRPr="00FA07C7">
              <w:rPr>
                <w:rFonts w:ascii="Times New Roman" w:hAnsi="Times New Roman" w:cs="Times New Roman"/>
                <w:sz w:val="28"/>
                <w:szCs w:val="28"/>
              </w:rPr>
              <w:t xml:space="preserve">, </w:t>
            </w:r>
            <w:r w:rsidR="00564B98">
              <w:rPr>
                <w:rFonts w:ascii="Times New Roman" w:hAnsi="Times New Roman" w:cs="Times New Roman"/>
                <w:sz w:val="28"/>
                <w:szCs w:val="28"/>
              </w:rPr>
              <w:t xml:space="preserve">на 2024 год </w:t>
            </w:r>
            <w:r w:rsidR="00E90E9C" w:rsidRPr="002306C5">
              <w:rPr>
                <w:rFonts w:ascii="Times New Roman" w:hAnsi="Times New Roman" w:cs="Times New Roman"/>
                <w:sz w:val="28"/>
                <w:szCs w:val="28"/>
              </w:rPr>
              <w:t>на 3 042 255,0 тыс. рублей, или на 4,4%</w:t>
            </w:r>
            <w:r w:rsidRPr="00FA07C7">
              <w:rPr>
                <w:rFonts w:ascii="Times New Roman" w:hAnsi="Times New Roman" w:cs="Times New Roman"/>
                <w:sz w:val="28"/>
                <w:szCs w:val="28"/>
              </w:rPr>
              <w:t xml:space="preserve">. С учетом изменений общий объем расходов республиканского бюджета Чувашской Республики предлагается утвердить: </w:t>
            </w:r>
          </w:p>
          <w:p w:rsidR="003337D8" w:rsidRPr="00FA07C7" w:rsidRDefault="003337D8" w:rsidP="003337D8">
            <w:pPr>
              <w:spacing w:after="0" w:line="240" w:lineRule="auto"/>
              <w:ind w:firstLine="709"/>
              <w:jc w:val="both"/>
              <w:rPr>
                <w:rFonts w:ascii="Times New Roman" w:hAnsi="Times New Roman" w:cs="Times New Roman"/>
                <w:sz w:val="28"/>
                <w:szCs w:val="28"/>
              </w:rPr>
            </w:pPr>
            <w:r w:rsidRPr="00FA07C7">
              <w:rPr>
                <w:rFonts w:ascii="Times New Roman" w:hAnsi="Times New Roman" w:cs="Times New Roman"/>
                <w:sz w:val="28"/>
                <w:szCs w:val="28"/>
              </w:rPr>
              <w:t xml:space="preserve">на 2022 год в сумме </w:t>
            </w:r>
            <w:r>
              <w:rPr>
                <w:rFonts w:ascii="Times New Roman" w:hAnsi="Times New Roman" w:cs="Times New Roman"/>
                <w:sz w:val="28"/>
                <w:szCs w:val="28"/>
              </w:rPr>
              <w:t>82 506 904,5</w:t>
            </w:r>
            <w:r w:rsidRPr="00FA07C7">
              <w:rPr>
                <w:rFonts w:ascii="Times New Roman" w:hAnsi="Times New Roman" w:cs="Times New Roman"/>
                <w:sz w:val="28"/>
                <w:szCs w:val="28"/>
              </w:rPr>
              <w:t xml:space="preserve"> тыс. рублей;</w:t>
            </w:r>
          </w:p>
          <w:p w:rsidR="003337D8" w:rsidRPr="00FA07C7" w:rsidRDefault="003337D8" w:rsidP="003337D8">
            <w:pPr>
              <w:spacing w:after="0" w:line="240" w:lineRule="auto"/>
              <w:ind w:firstLine="709"/>
              <w:jc w:val="both"/>
              <w:rPr>
                <w:rFonts w:ascii="Times New Roman" w:hAnsi="Times New Roman" w:cs="Times New Roman"/>
                <w:sz w:val="28"/>
                <w:szCs w:val="28"/>
              </w:rPr>
            </w:pPr>
            <w:r w:rsidRPr="00FA07C7">
              <w:rPr>
                <w:rFonts w:ascii="Times New Roman" w:hAnsi="Times New Roman" w:cs="Times New Roman"/>
                <w:sz w:val="28"/>
                <w:szCs w:val="28"/>
              </w:rPr>
              <w:t xml:space="preserve">на 2023 год в сумме </w:t>
            </w:r>
            <w:r w:rsidR="00E90E9C" w:rsidRPr="002306C5">
              <w:rPr>
                <w:rFonts w:ascii="Times New Roman" w:hAnsi="Times New Roman" w:cs="Times New Roman"/>
                <w:sz w:val="28"/>
                <w:szCs w:val="28"/>
              </w:rPr>
              <w:t xml:space="preserve">72 336 407,7 </w:t>
            </w:r>
            <w:r w:rsidRPr="00FA07C7">
              <w:rPr>
                <w:rFonts w:ascii="Times New Roman" w:hAnsi="Times New Roman" w:cs="Times New Roman"/>
                <w:sz w:val="28"/>
                <w:szCs w:val="28"/>
              </w:rPr>
              <w:t>тыс. рублей;</w:t>
            </w:r>
          </w:p>
          <w:p w:rsidR="003337D8" w:rsidRDefault="003337D8" w:rsidP="003337D8">
            <w:pPr>
              <w:spacing w:after="0" w:line="240" w:lineRule="auto"/>
              <w:ind w:firstLine="709"/>
              <w:jc w:val="both"/>
              <w:rPr>
                <w:rFonts w:ascii="Times New Roman" w:hAnsi="Times New Roman" w:cs="Times New Roman"/>
                <w:sz w:val="28"/>
                <w:szCs w:val="28"/>
              </w:rPr>
            </w:pPr>
            <w:r w:rsidRPr="00FA07C7">
              <w:rPr>
                <w:rFonts w:ascii="Times New Roman" w:hAnsi="Times New Roman" w:cs="Times New Roman"/>
                <w:sz w:val="28"/>
                <w:szCs w:val="28"/>
              </w:rPr>
              <w:t xml:space="preserve">на 2024 год в сумме </w:t>
            </w:r>
            <w:r w:rsidR="00E90E9C" w:rsidRPr="002306C5">
              <w:rPr>
                <w:rFonts w:ascii="Times New Roman" w:hAnsi="Times New Roman" w:cs="Times New Roman"/>
                <w:sz w:val="28"/>
                <w:szCs w:val="28"/>
              </w:rPr>
              <w:t xml:space="preserve">72 680 103,8 </w:t>
            </w:r>
            <w:r w:rsidRPr="00FA07C7">
              <w:rPr>
                <w:rFonts w:ascii="Times New Roman" w:hAnsi="Times New Roman" w:cs="Times New Roman"/>
                <w:sz w:val="28"/>
                <w:szCs w:val="28"/>
              </w:rPr>
              <w:t>тыс. рублей.</w:t>
            </w:r>
          </w:p>
          <w:p w:rsidR="003337D8" w:rsidRPr="009237F5" w:rsidRDefault="003337D8" w:rsidP="003337D8">
            <w:pPr>
              <w:spacing w:after="0" w:line="240" w:lineRule="auto"/>
              <w:ind w:firstLine="709"/>
              <w:jc w:val="both"/>
              <w:rPr>
                <w:rFonts w:ascii="Times New Roman" w:hAnsi="Times New Roman" w:cs="Times New Roman"/>
                <w:sz w:val="28"/>
                <w:szCs w:val="28"/>
              </w:rPr>
            </w:pPr>
            <w:r w:rsidRPr="009237F5">
              <w:rPr>
                <w:rFonts w:ascii="Times New Roman" w:hAnsi="Times New Roman" w:cs="Times New Roman"/>
                <w:sz w:val="28"/>
                <w:szCs w:val="28"/>
              </w:rPr>
              <w:t xml:space="preserve">3.1. Наибольшее увеличение предусматривается по разделам: </w:t>
            </w:r>
          </w:p>
          <w:p w:rsidR="003337D8" w:rsidRDefault="003337D8" w:rsidP="003337D8">
            <w:pPr>
              <w:spacing w:after="0" w:line="240" w:lineRule="auto"/>
              <w:ind w:firstLine="709"/>
              <w:jc w:val="both"/>
              <w:rPr>
                <w:rFonts w:ascii="Times New Roman" w:hAnsi="Times New Roman" w:cs="Times New Roman"/>
                <w:sz w:val="28"/>
                <w:szCs w:val="28"/>
              </w:rPr>
            </w:pPr>
            <w:r w:rsidRPr="002530FE">
              <w:rPr>
                <w:rFonts w:ascii="Times New Roman" w:hAnsi="Times New Roman" w:cs="Times New Roman"/>
                <w:sz w:val="28"/>
                <w:szCs w:val="28"/>
              </w:rPr>
              <w:t>- «Национальная экономика» - на 2 488 163,5 тыс. рублей (на 18,1%)</w:t>
            </w:r>
            <w:r>
              <w:rPr>
                <w:rFonts w:ascii="Times New Roman" w:hAnsi="Times New Roman" w:cs="Times New Roman"/>
                <w:sz w:val="28"/>
                <w:szCs w:val="28"/>
              </w:rPr>
              <w:t>;</w:t>
            </w:r>
          </w:p>
          <w:p w:rsidR="003337D8" w:rsidRDefault="003337D8" w:rsidP="003337D8">
            <w:pPr>
              <w:spacing w:after="0" w:line="240" w:lineRule="auto"/>
              <w:ind w:firstLine="709"/>
              <w:jc w:val="both"/>
              <w:rPr>
                <w:rFonts w:ascii="Times New Roman" w:hAnsi="Times New Roman" w:cs="Times New Roman"/>
                <w:sz w:val="28"/>
                <w:szCs w:val="28"/>
              </w:rPr>
            </w:pPr>
            <w:r w:rsidRPr="007E228C">
              <w:rPr>
                <w:rFonts w:ascii="Times New Roman" w:hAnsi="Times New Roman" w:cs="Times New Roman"/>
                <w:sz w:val="28"/>
                <w:szCs w:val="28"/>
              </w:rPr>
              <w:t>-</w:t>
            </w:r>
            <w:r w:rsidR="00DE2CCA">
              <w:rPr>
                <w:rFonts w:ascii="Times New Roman" w:hAnsi="Times New Roman" w:cs="Times New Roman"/>
                <w:sz w:val="28"/>
                <w:szCs w:val="28"/>
              </w:rPr>
              <w:t> </w:t>
            </w:r>
            <w:r w:rsidRPr="007E228C">
              <w:rPr>
                <w:rFonts w:ascii="Times New Roman" w:hAnsi="Times New Roman" w:cs="Times New Roman"/>
                <w:sz w:val="28"/>
                <w:szCs w:val="28"/>
              </w:rPr>
              <w:t>«Межбюджетные трансферты общего характера бюджетам субъектов Российской Федерации и муниципальных образований» - на 624 412,2 тыс. рублей (на 26,3%)</w:t>
            </w:r>
            <w:r>
              <w:rPr>
                <w:rFonts w:ascii="Times New Roman" w:hAnsi="Times New Roman" w:cs="Times New Roman"/>
                <w:sz w:val="28"/>
                <w:szCs w:val="28"/>
              </w:rPr>
              <w:t>;</w:t>
            </w:r>
          </w:p>
          <w:p w:rsidR="003337D8" w:rsidRDefault="003337D8" w:rsidP="003337D8">
            <w:pPr>
              <w:spacing w:after="0" w:line="240" w:lineRule="auto"/>
              <w:ind w:firstLine="709"/>
              <w:jc w:val="both"/>
              <w:rPr>
                <w:rFonts w:ascii="Times New Roman" w:hAnsi="Times New Roman" w:cs="Times New Roman"/>
                <w:sz w:val="28"/>
                <w:szCs w:val="28"/>
              </w:rPr>
            </w:pPr>
            <w:r w:rsidRPr="007E228C">
              <w:rPr>
                <w:rFonts w:ascii="Times New Roman" w:hAnsi="Times New Roman" w:cs="Times New Roman"/>
                <w:sz w:val="28"/>
                <w:szCs w:val="28"/>
              </w:rPr>
              <w:t>- «Образование» - на 618 273,4 тыс. рублей (на 2,9%)</w:t>
            </w:r>
            <w:r>
              <w:rPr>
                <w:rFonts w:ascii="Times New Roman" w:hAnsi="Times New Roman" w:cs="Times New Roman"/>
                <w:sz w:val="28"/>
                <w:szCs w:val="28"/>
              </w:rPr>
              <w:t>;</w:t>
            </w:r>
          </w:p>
          <w:p w:rsidR="003337D8" w:rsidRDefault="003337D8" w:rsidP="003337D8">
            <w:pPr>
              <w:spacing w:after="0" w:line="240" w:lineRule="auto"/>
              <w:ind w:firstLine="709"/>
              <w:jc w:val="both"/>
              <w:rPr>
                <w:rFonts w:ascii="Times New Roman" w:hAnsi="Times New Roman" w:cs="Times New Roman"/>
                <w:sz w:val="28"/>
                <w:szCs w:val="28"/>
              </w:rPr>
            </w:pPr>
            <w:r w:rsidRPr="00942BAC">
              <w:rPr>
                <w:rFonts w:ascii="Times New Roman" w:hAnsi="Times New Roman" w:cs="Times New Roman"/>
                <w:sz w:val="28"/>
                <w:szCs w:val="28"/>
              </w:rPr>
              <w:t>- «Социальная политика» - на 600 247,6 тыс. рублей (на 3,0%)</w:t>
            </w:r>
            <w:r>
              <w:rPr>
                <w:rFonts w:ascii="Times New Roman" w:hAnsi="Times New Roman" w:cs="Times New Roman"/>
                <w:sz w:val="28"/>
                <w:szCs w:val="28"/>
              </w:rPr>
              <w:t>;</w:t>
            </w:r>
          </w:p>
          <w:p w:rsidR="003337D8" w:rsidRDefault="003337D8" w:rsidP="003337D8">
            <w:pPr>
              <w:spacing w:after="0" w:line="240" w:lineRule="auto"/>
              <w:ind w:firstLine="709"/>
              <w:jc w:val="both"/>
              <w:rPr>
                <w:rFonts w:ascii="Times New Roman" w:hAnsi="Times New Roman" w:cs="Times New Roman"/>
                <w:sz w:val="28"/>
                <w:szCs w:val="28"/>
              </w:rPr>
            </w:pPr>
            <w:r w:rsidRPr="00722CAE">
              <w:rPr>
                <w:rFonts w:ascii="Times New Roman" w:hAnsi="Times New Roman" w:cs="Times New Roman"/>
                <w:sz w:val="28"/>
                <w:szCs w:val="28"/>
              </w:rPr>
              <w:t>- «Жилищно-коммунальное хозяйство» - на 517 158,0 тыс. рублей (на 10,7%)</w:t>
            </w:r>
            <w:r>
              <w:rPr>
                <w:rFonts w:ascii="Times New Roman" w:hAnsi="Times New Roman" w:cs="Times New Roman"/>
                <w:sz w:val="28"/>
                <w:szCs w:val="28"/>
              </w:rPr>
              <w:t>;</w:t>
            </w:r>
          </w:p>
          <w:p w:rsidR="003337D8" w:rsidRDefault="003337D8" w:rsidP="003337D8">
            <w:pPr>
              <w:spacing w:after="0" w:line="240" w:lineRule="auto"/>
              <w:ind w:firstLine="709"/>
              <w:jc w:val="both"/>
              <w:rPr>
                <w:rFonts w:ascii="Times New Roman" w:hAnsi="Times New Roman" w:cs="Times New Roman"/>
                <w:sz w:val="28"/>
                <w:szCs w:val="28"/>
              </w:rPr>
            </w:pPr>
            <w:r w:rsidRPr="008E069A">
              <w:rPr>
                <w:rFonts w:ascii="Times New Roman" w:hAnsi="Times New Roman" w:cs="Times New Roman"/>
                <w:sz w:val="28"/>
                <w:szCs w:val="28"/>
              </w:rPr>
              <w:t>- «Здравоохранение» - на 443 945,3 тыс. рублей (на 7,1%)</w:t>
            </w:r>
            <w:r>
              <w:rPr>
                <w:rFonts w:ascii="Times New Roman" w:hAnsi="Times New Roman" w:cs="Times New Roman"/>
                <w:sz w:val="28"/>
                <w:szCs w:val="28"/>
              </w:rPr>
              <w:t>;</w:t>
            </w:r>
          </w:p>
          <w:p w:rsidR="003337D8" w:rsidRDefault="003337D8" w:rsidP="003337D8">
            <w:pPr>
              <w:spacing w:after="0" w:line="240" w:lineRule="auto"/>
              <w:ind w:firstLine="709"/>
              <w:jc w:val="both"/>
              <w:rPr>
                <w:rFonts w:ascii="Times New Roman" w:hAnsi="Times New Roman" w:cs="Times New Roman"/>
                <w:sz w:val="28"/>
                <w:szCs w:val="28"/>
              </w:rPr>
            </w:pPr>
            <w:r w:rsidRPr="00A85880">
              <w:rPr>
                <w:rFonts w:ascii="Times New Roman" w:hAnsi="Times New Roman" w:cs="Times New Roman"/>
                <w:sz w:val="28"/>
                <w:szCs w:val="28"/>
              </w:rPr>
              <w:t>- «Физическая культура и спорт» - на 336 591,5 тыс. рублей (на 18,9%)</w:t>
            </w:r>
            <w:r>
              <w:rPr>
                <w:rFonts w:ascii="Times New Roman" w:hAnsi="Times New Roman" w:cs="Times New Roman"/>
                <w:sz w:val="28"/>
                <w:szCs w:val="28"/>
              </w:rPr>
              <w:t>;</w:t>
            </w:r>
          </w:p>
          <w:p w:rsidR="003337D8" w:rsidRDefault="003337D8" w:rsidP="003337D8">
            <w:pPr>
              <w:spacing w:after="0" w:line="240" w:lineRule="auto"/>
              <w:ind w:firstLine="709"/>
              <w:jc w:val="both"/>
              <w:rPr>
                <w:rFonts w:ascii="Times New Roman" w:hAnsi="Times New Roman" w:cs="Times New Roman"/>
                <w:sz w:val="28"/>
                <w:szCs w:val="28"/>
              </w:rPr>
            </w:pPr>
            <w:r w:rsidRPr="00154163">
              <w:rPr>
                <w:rFonts w:ascii="Times New Roman" w:hAnsi="Times New Roman" w:cs="Times New Roman"/>
                <w:sz w:val="28"/>
                <w:szCs w:val="28"/>
              </w:rPr>
              <w:t>- «Культура, кинематография» - на 150 813,7 тыс. рублей (на 9,1%)</w:t>
            </w:r>
            <w:r>
              <w:rPr>
                <w:rFonts w:ascii="Times New Roman" w:hAnsi="Times New Roman" w:cs="Times New Roman"/>
                <w:sz w:val="28"/>
                <w:szCs w:val="28"/>
              </w:rPr>
              <w:t>.</w:t>
            </w:r>
          </w:p>
          <w:p w:rsidR="00FB6349" w:rsidRDefault="003337D8" w:rsidP="00FB6349">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FB6349">
              <w:rPr>
                <w:rFonts w:ascii="Times New Roman" w:hAnsi="Times New Roman" w:cs="Times New Roman"/>
                <w:sz w:val="28"/>
                <w:szCs w:val="28"/>
              </w:rPr>
              <w:t xml:space="preserve">4. </w:t>
            </w:r>
            <w:r w:rsidR="00FB6349" w:rsidRPr="00FB6349">
              <w:rPr>
                <w:rFonts w:ascii="Times New Roman" w:hAnsi="Times New Roman" w:cs="Times New Roman"/>
                <w:color w:val="000000"/>
                <w:sz w:val="28"/>
                <w:szCs w:val="28"/>
              </w:rPr>
              <w:t>Законопроектом предлагается увеличить расходы по региональным проектам, направленным на реализацию национальных проектов (программ) и федеральных проектов, входящих в состав национальных проектов (программ), на 2022 год на 582 813,4 тыс. рублей, или на 4,5%, на 2023 год уменьшить на 101 026,1</w:t>
            </w:r>
            <w:r w:rsidR="00226F2F">
              <w:rPr>
                <w:rFonts w:ascii="Times New Roman" w:hAnsi="Times New Roman" w:cs="Times New Roman"/>
                <w:color w:val="000000"/>
                <w:sz w:val="28"/>
                <w:szCs w:val="28"/>
              </w:rPr>
              <w:t> </w:t>
            </w:r>
            <w:r w:rsidR="00FB6349" w:rsidRPr="00FB6349">
              <w:rPr>
                <w:rFonts w:ascii="Times New Roman" w:hAnsi="Times New Roman" w:cs="Times New Roman"/>
                <w:color w:val="000000"/>
                <w:sz w:val="28"/>
                <w:szCs w:val="28"/>
              </w:rPr>
              <w:t>тыс. рублей, или на 0,9%, на 2024 год уменьшить на 377 522,4 тыс. рублей, или на 3,1%. С учетом изменений расходы составят 13 544 251,3 тыс. рублей, 11 599 866,5 тыс. рублей и 11 798 948,4 тыс. рублей, соответственно.</w:t>
            </w:r>
          </w:p>
          <w:p w:rsidR="002971FE" w:rsidRPr="00960262" w:rsidRDefault="003337D8" w:rsidP="002971FE">
            <w:pPr>
              <w:spacing w:after="0" w:line="240" w:lineRule="auto"/>
              <w:ind w:firstLine="710"/>
              <w:jc w:val="both"/>
              <w:rPr>
                <w:rFonts w:ascii="Times New Roman" w:hAnsi="Times New Roman" w:cs="Times New Roman"/>
                <w:sz w:val="28"/>
                <w:szCs w:val="28"/>
              </w:rPr>
            </w:pPr>
            <w:r w:rsidRPr="00FB6349">
              <w:rPr>
                <w:rFonts w:ascii="Times New Roman" w:hAnsi="Times New Roman" w:cs="Times New Roman"/>
                <w:sz w:val="28"/>
                <w:szCs w:val="28"/>
              </w:rPr>
              <w:t xml:space="preserve">5. </w:t>
            </w:r>
            <w:r w:rsidR="002971FE" w:rsidRPr="00FB6349">
              <w:rPr>
                <w:rFonts w:ascii="Times New Roman" w:hAnsi="Times New Roman" w:cs="Times New Roman"/>
                <w:sz w:val="28"/>
                <w:szCs w:val="28"/>
              </w:rPr>
              <w:t>Законопроектом предлагается утвердить дефицит республиканского бюджета Чувашской</w:t>
            </w:r>
            <w:r w:rsidR="002971FE" w:rsidRPr="00960262">
              <w:rPr>
                <w:rFonts w:ascii="Times New Roman" w:hAnsi="Times New Roman" w:cs="Times New Roman"/>
                <w:sz w:val="28"/>
                <w:szCs w:val="28"/>
              </w:rPr>
              <w:t xml:space="preserve"> Республики в сумме 3 106 381,1 тыс. рублей, что составляет 7,6% общего годового объема доходов республиканского бюджета Чувашской Республики на 2022 год без учета объема безвозмездных поступлений. Данные параметры соответствует требованиям пункта 2 статьи 92.1 Бюджетного кодекса Российской Федерации (не должен превышать 15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8C4A7D" w:rsidRDefault="008C4A7D" w:rsidP="008C4A7D">
            <w:pPr>
              <w:spacing w:after="0" w:line="240" w:lineRule="auto"/>
              <w:ind w:firstLine="710"/>
              <w:jc w:val="both"/>
              <w:rPr>
                <w:rFonts w:ascii="Times New Roman" w:hAnsi="Times New Roman" w:cs="Times New Roman"/>
                <w:sz w:val="28"/>
                <w:szCs w:val="28"/>
              </w:rPr>
            </w:pPr>
            <w:r w:rsidRPr="00960262">
              <w:rPr>
                <w:rFonts w:ascii="Times New Roman" w:hAnsi="Times New Roman" w:cs="Times New Roman"/>
                <w:sz w:val="28"/>
                <w:szCs w:val="28"/>
              </w:rPr>
              <w:t>Дефицит республиканского бюджета на плановые 2023 и 2024</w:t>
            </w:r>
            <w:r>
              <w:rPr>
                <w:rFonts w:ascii="Times New Roman" w:hAnsi="Times New Roman" w:cs="Times New Roman"/>
                <w:sz w:val="28"/>
                <w:szCs w:val="28"/>
              </w:rPr>
              <w:t> </w:t>
            </w:r>
            <w:r w:rsidRPr="00960262">
              <w:rPr>
                <w:rFonts w:ascii="Times New Roman" w:hAnsi="Times New Roman" w:cs="Times New Roman"/>
                <w:sz w:val="28"/>
                <w:szCs w:val="28"/>
              </w:rPr>
              <w:t xml:space="preserve">годы планируется утвердить на уровне </w:t>
            </w:r>
            <w:r>
              <w:rPr>
                <w:rFonts w:ascii="Times New Roman" w:hAnsi="Times New Roman" w:cs="Times New Roman"/>
                <w:sz w:val="28"/>
                <w:szCs w:val="28"/>
              </w:rPr>
              <w:t>4 179 163,1 тыс. рублей</w:t>
            </w:r>
            <w:r w:rsidRPr="00960262">
              <w:rPr>
                <w:rFonts w:ascii="Times New Roman" w:hAnsi="Times New Roman" w:cs="Times New Roman"/>
                <w:sz w:val="28"/>
                <w:szCs w:val="28"/>
              </w:rPr>
              <w:t xml:space="preserve"> и </w:t>
            </w:r>
            <w:r>
              <w:rPr>
                <w:rFonts w:ascii="Times New Roman" w:hAnsi="Times New Roman" w:cs="Times New Roman"/>
                <w:sz w:val="28"/>
                <w:szCs w:val="28"/>
              </w:rPr>
              <w:t>1 857 077,8 </w:t>
            </w:r>
            <w:r w:rsidRPr="00960262">
              <w:rPr>
                <w:rFonts w:ascii="Times New Roman" w:hAnsi="Times New Roman" w:cs="Times New Roman"/>
                <w:sz w:val="28"/>
                <w:szCs w:val="28"/>
              </w:rPr>
              <w:t>тыс. рублей соответственно.</w:t>
            </w:r>
          </w:p>
          <w:p w:rsidR="002971FE" w:rsidRPr="00960262" w:rsidRDefault="003337D8" w:rsidP="002971FE">
            <w:pPr>
              <w:pStyle w:val="a3"/>
              <w:ind w:firstLine="709"/>
              <w:rPr>
                <w:color w:val="FF0000"/>
                <w:szCs w:val="28"/>
              </w:rPr>
            </w:pPr>
            <w:r w:rsidRPr="002971FE">
              <w:rPr>
                <w:szCs w:val="28"/>
              </w:rPr>
              <w:t xml:space="preserve">6. </w:t>
            </w:r>
            <w:r w:rsidR="002971FE" w:rsidRPr="002971FE">
              <w:rPr>
                <w:szCs w:val="28"/>
              </w:rPr>
              <w:t>Объем бюджетных ассигнований Дорожного фонда Чувашской Республики на</w:t>
            </w:r>
            <w:r w:rsidR="002971FE" w:rsidRPr="00960262">
              <w:rPr>
                <w:szCs w:val="28"/>
              </w:rPr>
              <w:t xml:space="preserve"> 2022 год с учетом изменений планируется в сумме 8 198 885,5 тыс. рублей (с учетом средств, предусмотренных в сумме 184,0 тыс. рублей на обслуживание бюджетного кредита, привлече</w:t>
            </w:r>
            <w:r w:rsidR="002971FE">
              <w:rPr>
                <w:szCs w:val="28"/>
              </w:rPr>
              <w:t xml:space="preserve">нного из федерального бюджета). </w:t>
            </w:r>
            <w:r w:rsidR="002971FE" w:rsidRPr="00960262">
              <w:rPr>
                <w:szCs w:val="28"/>
              </w:rPr>
              <w:t xml:space="preserve">По </w:t>
            </w:r>
            <w:r w:rsidR="002971FE" w:rsidRPr="00960262">
              <w:rPr>
                <w:szCs w:val="28"/>
              </w:rPr>
              <w:lastRenderedPageBreak/>
              <w:t>сравнению с 2021 годом расходы Дорожного фонда Чувашской Республики в 2022 году увеличиваются в 1,4 раза.</w:t>
            </w:r>
          </w:p>
          <w:p w:rsidR="002148E5" w:rsidRDefault="002971FE" w:rsidP="00234340">
            <w:pPr>
              <w:spacing w:after="0" w:line="240" w:lineRule="auto"/>
              <w:ind w:firstLine="709"/>
              <w:jc w:val="both"/>
              <w:rPr>
                <w:rFonts w:ascii="Times New Roman" w:eastAsia="Times New Roman" w:hAnsi="Times New Roman" w:cs="Times New Roman"/>
                <w:sz w:val="28"/>
                <w:szCs w:val="28"/>
                <w:lang w:eastAsia="x-none"/>
              </w:rPr>
            </w:pPr>
            <w:r w:rsidRPr="00960262">
              <w:rPr>
                <w:rFonts w:ascii="Times New Roman" w:eastAsia="Times New Roman" w:hAnsi="Times New Roman" w:cs="Times New Roman"/>
                <w:sz w:val="28"/>
                <w:szCs w:val="28"/>
                <w:lang w:val="x-none" w:eastAsia="x-none"/>
              </w:rPr>
              <w:t>Прогнозируемый объем доходов Дорожного фонда Чувашской Республики на 202</w:t>
            </w:r>
            <w:r w:rsidRPr="00960262">
              <w:rPr>
                <w:rFonts w:ascii="Times New Roman" w:eastAsia="Times New Roman" w:hAnsi="Times New Roman" w:cs="Times New Roman"/>
                <w:sz w:val="28"/>
                <w:szCs w:val="28"/>
                <w:lang w:eastAsia="x-none"/>
              </w:rPr>
              <w:t>2</w:t>
            </w:r>
            <w:r w:rsidRPr="00960262">
              <w:rPr>
                <w:rFonts w:ascii="Times New Roman" w:eastAsia="Times New Roman" w:hAnsi="Times New Roman" w:cs="Times New Roman"/>
                <w:sz w:val="28"/>
                <w:szCs w:val="28"/>
                <w:lang w:val="x-none" w:eastAsia="x-none"/>
              </w:rPr>
              <w:t xml:space="preserve"> год с учетом изменений планируется в сумме </w:t>
            </w:r>
            <w:r w:rsidRPr="00960262">
              <w:rPr>
                <w:rFonts w:ascii="Times New Roman" w:eastAsia="Times New Roman" w:hAnsi="Times New Roman" w:cs="Times New Roman"/>
                <w:sz w:val="28"/>
                <w:szCs w:val="28"/>
                <w:lang w:eastAsia="x-none"/>
              </w:rPr>
              <w:t>7 364 308,5 </w:t>
            </w:r>
            <w:r w:rsidRPr="00960262">
              <w:rPr>
                <w:rFonts w:ascii="Times New Roman" w:eastAsia="Times New Roman" w:hAnsi="Times New Roman" w:cs="Times New Roman"/>
                <w:sz w:val="28"/>
                <w:szCs w:val="28"/>
                <w:lang w:val="x-none" w:eastAsia="x-none"/>
              </w:rPr>
              <w:t xml:space="preserve">тыс. рублей и увеличивается на </w:t>
            </w:r>
            <w:r w:rsidRPr="00960262">
              <w:rPr>
                <w:rFonts w:ascii="Times New Roman" w:eastAsia="Times New Roman" w:hAnsi="Times New Roman" w:cs="Times New Roman"/>
                <w:sz w:val="28"/>
                <w:szCs w:val="28"/>
                <w:lang w:eastAsia="x-none"/>
              </w:rPr>
              <w:t xml:space="preserve">1 205 681,9 </w:t>
            </w:r>
            <w:r w:rsidRPr="00960262">
              <w:rPr>
                <w:rFonts w:ascii="Times New Roman" w:eastAsia="Times New Roman" w:hAnsi="Times New Roman" w:cs="Times New Roman"/>
                <w:sz w:val="28"/>
                <w:szCs w:val="28"/>
                <w:lang w:val="x-none" w:eastAsia="x-none"/>
              </w:rPr>
              <w:t xml:space="preserve">тыс. рублей или на </w:t>
            </w:r>
            <w:r w:rsidRPr="00960262">
              <w:rPr>
                <w:rFonts w:ascii="Times New Roman" w:eastAsia="Times New Roman" w:hAnsi="Times New Roman" w:cs="Times New Roman"/>
                <w:sz w:val="28"/>
                <w:szCs w:val="28"/>
                <w:lang w:eastAsia="x-none"/>
              </w:rPr>
              <w:t>19,6</w:t>
            </w:r>
            <w:r w:rsidRPr="00960262">
              <w:rPr>
                <w:rFonts w:ascii="Times New Roman" w:eastAsia="Times New Roman" w:hAnsi="Times New Roman" w:cs="Times New Roman"/>
                <w:sz w:val="28"/>
                <w:szCs w:val="28"/>
                <w:lang w:val="x-none" w:eastAsia="x-none"/>
              </w:rPr>
              <w:t>%</w:t>
            </w:r>
            <w:r>
              <w:rPr>
                <w:rFonts w:ascii="Times New Roman" w:eastAsia="Times New Roman" w:hAnsi="Times New Roman" w:cs="Times New Roman"/>
                <w:sz w:val="28"/>
                <w:szCs w:val="28"/>
                <w:lang w:eastAsia="x-none"/>
              </w:rPr>
              <w:t>.</w:t>
            </w:r>
          </w:p>
          <w:p w:rsidR="00557396" w:rsidRDefault="00557396" w:rsidP="00234340">
            <w:pPr>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7. </w:t>
            </w:r>
            <w:r w:rsidRPr="00557396">
              <w:rPr>
                <w:rFonts w:ascii="Times New Roman" w:eastAsia="Times New Roman" w:hAnsi="Times New Roman" w:cs="Times New Roman"/>
                <w:sz w:val="28"/>
                <w:szCs w:val="28"/>
                <w:lang w:eastAsia="x-none"/>
              </w:rPr>
              <w:t>Проект закона Чувашской Республики «О</w:t>
            </w:r>
            <w:r>
              <w:rPr>
                <w:rFonts w:ascii="Times New Roman" w:eastAsia="Times New Roman" w:hAnsi="Times New Roman" w:cs="Times New Roman"/>
                <w:sz w:val="28"/>
                <w:szCs w:val="28"/>
                <w:lang w:eastAsia="x-none"/>
              </w:rPr>
              <w:t xml:space="preserve"> внесении изменений в Закон Чувашской Республики «О</w:t>
            </w:r>
            <w:r w:rsidRPr="00557396">
              <w:rPr>
                <w:rFonts w:ascii="Times New Roman" w:eastAsia="Times New Roman" w:hAnsi="Times New Roman" w:cs="Times New Roman"/>
                <w:sz w:val="28"/>
                <w:szCs w:val="28"/>
                <w:lang w:eastAsia="x-none"/>
              </w:rPr>
              <w:t xml:space="preserve"> республиканском бюджете Чувашской Республики на 2022 год и на плановый период 2023 и 2024 годов» может быть рассмотрен Государственным Советом Чувашской Республики и принят в установленном порядке.</w:t>
            </w:r>
          </w:p>
          <w:p w:rsidR="00557396" w:rsidRPr="00AB2A1A" w:rsidRDefault="00557396" w:rsidP="00234340">
            <w:pPr>
              <w:spacing w:after="0" w:line="240" w:lineRule="auto"/>
              <w:ind w:firstLine="709"/>
              <w:jc w:val="both"/>
              <w:rPr>
                <w:rFonts w:ascii="Arial" w:hAnsi="Arial" w:cs="Arial"/>
                <w:color w:val="FF0000"/>
                <w:sz w:val="2"/>
                <w:szCs w:val="2"/>
              </w:rPr>
            </w:pPr>
          </w:p>
        </w:tc>
      </w:tr>
    </w:tbl>
    <w:p w:rsidR="00557396" w:rsidRDefault="00557396" w:rsidP="00557396">
      <w:pPr>
        <w:spacing w:after="0" w:line="240" w:lineRule="auto"/>
        <w:rPr>
          <w:rFonts w:ascii="Times New Roman" w:eastAsia="Times New Roman" w:hAnsi="Times New Roman" w:cs="Times New Roman"/>
          <w:sz w:val="28"/>
          <w:szCs w:val="28"/>
          <w:lang w:eastAsia="x-none"/>
        </w:rPr>
      </w:pPr>
    </w:p>
    <w:p w:rsidR="0000059B" w:rsidRDefault="0000059B" w:rsidP="0000059B">
      <w:pPr>
        <w:tabs>
          <w:tab w:val="left" w:pos="1134"/>
        </w:tabs>
        <w:ind w:firstLine="709"/>
        <w:jc w:val="center"/>
        <w:rPr>
          <w:sz w:val="28"/>
          <w:szCs w:val="28"/>
        </w:rPr>
      </w:pPr>
      <w:r>
        <w:rPr>
          <w:rFonts w:ascii="Times New Roman" w:hAnsi="Times New Roman" w:cs="Times New Roman"/>
          <w:b/>
          <w:bCs/>
          <w:sz w:val="28"/>
          <w:szCs w:val="28"/>
        </w:rPr>
        <w:t>П</w:t>
      </w:r>
      <w:r w:rsidRPr="003337D8">
        <w:rPr>
          <w:rFonts w:ascii="Times New Roman" w:hAnsi="Times New Roman" w:cs="Times New Roman"/>
          <w:b/>
          <w:bCs/>
          <w:sz w:val="28"/>
          <w:szCs w:val="28"/>
        </w:rPr>
        <w:t>редложения (рекомендации)</w:t>
      </w:r>
      <w:r>
        <w:rPr>
          <w:rFonts w:ascii="Times New Roman" w:hAnsi="Times New Roman" w:cs="Times New Roman"/>
          <w:b/>
          <w:bCs/>
          <w:sz w:val="28"/>
          <w:szCs w:val="28"/>
        </w:rPr>
        <w:t>:</w:t>
      </w:r>
    </w:p>
    <w:p w:rsidR="0000059B" w:rsidRPr="00297955" w:rsidRDefault="00477AEF" w:rsidP="00297955">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00059B" w:rsidRPr="00297955">
        <w:rPr>
          <w:rFonts w:ascii="Times New Roman" w:hAnsi="Times New Roman" w:cs="Times New Roman"/>
          <w:sz w:val="28"/>
          <w:szCs w:val="28"/>
        </w:rPr>
        <w:t xml:space="preserve">о результатам экспертизы проекта закона </w:t>
      </w:r>
      <w:r w:rsidR="00C3761B" w:rsidRPr="00297955">
        <w:rPr>
          <w:rFonts w:ascii="Times New Roman" w:hAnsi="Times New Roman" w:cs="Times New Roman"/>
          <w:sz w:val="28"/>
          <w:szCs w:val="28"/>
        </w:rPr>
        <w:t xml:space="preserve">предлагается </w:t>
      </w:r>
      <w:r w:rsidR="0000059B" w:rsidRPr="00297955">
        <w:rPr>
          <w:rFonts w:ascii="Times New Roman" w:hAnsi="Times New Roman" w:cs="Times New Roman"/>
          <w:sz w:val="28"/>
          <w:szCs w:val="28"/>
        </w:rPr>
        <w:t xml:space="preserve">направить </w:t>
      </w:r>
      <w:r>
        <w:rPr>
          <w:rFonts w:ascii="Times New Roman" w:hAnsi="Times New Roman" w:cs="Times New Roman"/>
          <w:sz w:val="28"/>
          <w:szCs w:val="28"/>
        </w:rPr>
        <w:t xml:space="preserve">письма </w:t>
      </w:r>
      <w:r w:rsidR="00297955" w:rsidRPr="00297955">
        <w:rPr>
          <w:rFonts w:ascii="Times New Roman" w:hAnsi="Times New Roman" w:cs="Times New Roman"/>
          <w:sz w:val="28"/>
          <w:szCs w:val="28"/>
        </w:rPr>
        <w:t xml:space="preserve">в </w:t>
      </w:r>
      <w:r>
        <w:rPr>
          <w:rFonts w:ascii="Times New Roman" w:hAnsi="Times New Roman" w:cs="Times New Roman"/>
          <w:sz w:val="28"/>
          <w:szCs w:val="28"/>
        </w:rPr>
        <w:t>адрес главных распорядителей бюджетных средств (</w:t>
      </w:r>
      <w:r w:rsidR="00297955">
        <w:rPr>
          <w:rFonts w:ascii="Times New Roman" w:hAnsi="Times New Roman" w:cs="Times New Roman"/>
          <w:sz w:val="28"/>
          <w:szCs w:val="28"/>
        </w:rPr>
        <w:t>Министерство строительства, архитектуры и жилищно-коммунального хозяйства Чувашской Республики, Министерство транспорта и дорожного хозяйства Чувашской Республики</w:t>
      </w:r>
      <w:r w:rsidR="005A2400">
        <w:rPr>
          <w:rFonts w:ascii="Times New Roman" w:hAnsi="Times New Roman" w:cs="Times New Roman"/>
          <w:sz w:val="28"/>
          <w:szCs w:val="28"/>
        </w:rPr>
        <w:t>, Министерство экономического развития и имущественных отношений Чувашской Республики</w:t>
      </w:r>
      <w:r>
        <w:rPr>
          <w:rFonts w:ascii="Times New Roman" w:hAnsi="Times New Roman" w:cs="Times New Roman"/>
          <w:sz w:val="28"/>
          <w:szCs w:val="28"/>
        </w:rPr>
        <w:t>)</w:t>
      </w:r>
      <w:r w:rsidR="005A2400">
        <w:rPr>
          <w:rFonts w:ascii="Times New Roman" w:hAnsi="Times New Roman" w:cs="Times New Roman"/>
          <w:sz w:val="28"/>
          <w:szCs w:val="28"/>
        </w:rPr>
        <w:t>.</w:t>
      </w:r>
    </w:p>
    <w:p w:rsidR="0000059B" w:rsidRDefault="0000059B" w:rsidP="0000059B">
      <w:pPr>
        <w:spacing w:after="0" w:line="240" w:lineRule="auto"/>
        <w:jc w:val="center"/>
        <w:rPr>
          <w:rFonts w:ascii="Times New Roman" w:eastAsia="Times New Roman" w:hAnsi="Times New Roman" w:cs="Times New Roman"/>
          <w:sz w:val="28"/>
          <w:szCs w:val="28"/>
          <w:lang w:eastAsia="x-none"/>
        </w:rPr>
      </w:pPr>
    </w:p>
    <w:p w:rsidR="00557396" w:rsidRPr="00557396" w:rsidRDefault="00557396" w:rsidP="00557396">
      <w:pPr>
        <w:spacing w:after="0" w:line="240" w:lineRule="auto"/>
        <w:rPr>
          <w:rFonts w:ascii="Times New Roman" w:eastAsia="Times New Roman" w:hAnsi="Times New Roman" w:cs="Times New Roman"/>
          <w:sz w:val="28"/>
          <w:szCs w:val="28"/>
          <w:lang w:eastAsia="x-none"/>
        </w:rPr>
      </w:pPr>
    </w:p>
    <w:p w:rsidR="00557396" w:rsidRDefault="00557396" w:rsidP="00557396">
      <w:pPr>
        <w:spacing w:after="0" w:line="240" w:lineRule="auto"/>
        <w:rPr>
          <w:color w:val="FF0000"/>
        </w:rPr>
      </w:pPr>
    </w:p>
    <w:p w:rsidR="00557396" w:rsidRPr="00C834A5" w:rsidRDefault="00557396" w:rsidP="00557396">
      <w:pPr>
        <w:spacing w:after="0" w:line="240" w:lineRule="auto"/>
        <w:contextualSpacing/>
        <w:jc w:val="both"/>
        <w:rPr>
          <w:rFonts w:ascii="Times New Roman" w:hAnsi="Times New Roman" w:cs="Times New Roman"/>
          <w:sz w:val="28"/>
          <w:szCs w:val="28"/>
        </w:rPr>
      </w:pPr>
      <w:r w:rsidRPr="00C834A5">
        <w:rPr>
          <w:rFonts w:ascii="Times New Roman" w:hAnsi="Times New Roman" w:cs="Times New Roman"/>
          <w:sz w:val="28"/>
          <w:szCs w:val="28"/>
        </w:rPr>
        <w:t xml:space="preserve">Председатель </w:t>
      </w:r>
    </w:p>
    <w:p w:rsidR="00557396" w:rsidRPr="00C834A5" w:rsidRDefault="00557396" w:rsidP="00557396">
      <w:pPr>
        <w:spacing w:after="0" w:line="240" w:lineRule="auto"/>
        <w:contextualSpacing/>
        <w:jc w:val="both"/>
        <w:rPr>
          <w:rFonts w:ascii="Times New Roman" w:hAnsi="Times New Roman" w:cs="Times New Roman"/>
          <w:sz w:val="28"/>
          <w:szCs w:val="28"/>
        </w:rPr>
      </w:pPr>
      <w:r w:rsidRPr="00C834A5">
        <w:rPr>
          <w:rFonts w:ascii="Times New Roman" w:hAnsi="Times New Roman" w:cs="Times New Roman"/>
          <w:sz w:val="28"/>
          <w:szCs w:val="28"/>
        </w:rPr>
        <w:t>Контрольно-счетной палаты</w:t>
      </w:r>
    </w:p>
    <w:p w:rsidR="00557396" w:rsidRPr="00C834A5" w:rsidRDefault="00557396" w:rsidP="00557396">
      <w:pPr>
        <w:spacing w:after="0" w:line="240" w:lineRule="auto"/>
        <w:contextualSpacing/>
        <w:jc w:val="both"/>
        <w:rPr>
          <w:rFonts w:ascii="Times New Roman" w:hAnsi="Times New Roman" w:cs="Times New Roman"/>
          <w:sz w:val="28"/>
          <w:szCs w:val="28"/>
        </w:rPr>
      </w:pPr>
      <w:r w:rsidRPr="00C834A5">
        <w:rPr>
          <w:rFonts w:ascii="Times New Roman" w:hAnsi="Times New Roman" w:cs="Times New Roman"/>
          <w:sz w:val="28"/>
          <w:szCs w:val="28"/>
        </w:rPr>
        <w:t xml:space="preserve">Чувашской Республики                                </w:t>
      </w:r>
      <w:r>
        <w:rPr>
          <w:rFonts w:ascii="Times New Roman" w:hAnsi="Times New Roman" w:cs="Times New Roman"/>
          <w:sz w:val="28"/>
          <w:szCs w:val="28"/>
        </w:rPr>
        <w:t xml:space="preserve">           </w:t>
      </w:r>
      <w:r w:rsidRPr="00C834A5">
        <w:rPr>
          <w:rFonts w:ascii="Times New Roman" w:hAnsi="Times New Roman" w:cs="Times New Roman"/>
          <w:sz w:val="28"/>
          <w:szCs w:val="28"/>
        </w:rPr>
        <w:t xml:space="preserve">     С.И. Аристова</w:t>
      </w:r>
    </w:p>
    <w:p w:rsidR="00557396" w:rsidRPr="00AB2A1A" w:rsidRDefault="00557396" w:rsidP="00557396">
      <w:pPr>
        <w:spacing w:after="0" w:line="240" w:lineRule="auto"/>
        <w:rPr>
          <w:color w:val="FF0000"/>
        </w:rPr>
      </w:pPr>
    </w:p>
    <w:sectPr w:rsidR="00557396" w:rsidRPr="00AB2A1A" w:rsidSect="00D00169">
      <w:headerReference w:type="default" r:id="rId10"/>
      <w:pgSz w:w="11950" w:h="16901"/>
      <w:pgMar w:top="1020" w:right="624" w:bottom="1020" w:left="1304"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955" w:rsidRDefault="00297955" w:rsidP="00D00169">
      <w:pPr>
        <w:spacing w:after="0" w:line="240" w:lineRule="auto"/>
      </w:pPr>
      <w:r>
        <w:separator/>
      </w:r>
    </w:p>
  </w:endnote>
  <w:endnote w:type="continuationSeparator" w:id="0">
    <w:p w:rsidR="00297955" w:rsidRDefault="00297955" w:rsidP="00D00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quot;Times New Roman&quo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955" w:rsidRDefault="00297955" w:rsidP="00D00169">
      <w:pPr>
        <w:spacing w:after="0" w:line="240" w:lineRule="auto"/>
      </w:pPr>
      <w:r>
        <w:separator/>
      </w:r>
    </w:p>
  </w:footnote>
  <w:footnote w:type="continuationSeparator" w:id="0">
    <w:p w:rsidR="00297955" w:rsidRDefault="00297955" w:rsidP="00D001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547417"/>
      <w:docPartObj>
        <w:docPartGallery w:val="Page Numbers (Top of Page)"/>
        <w:docPartUnique/>
      </w:docPartObj>
    </w:sdtPr>
    <w:sdtEndPr>
      <w:rPr>
        <w:rFonts w:ascii="Times New Roman" w:hAnsi="Times New Roman" w:cs="Times New Roman"/>
      </w:rPr>
    </w:sdtEndPr>
    <w:sdtContent>
      <w:p w:rsidR="00297955" w:rsidRPr="004C0B53" w:rsidRDefault="00297955">
        <w:pPr>
          <w:pStyle w:val="aa"/>
          <w:jc w:val="center"/>
          <w:rPr>
            <w:rFonts w:ascii="Times New Roman" w:hAnsi="Times New Roman" w:cs="Times New Roman"/>
          </w:rPr>
        </w:pPr>
        <w:r w:rsidRPr="004C0B53">
          <w:rPr>
            <w:rFonts w:ascii="Times New Roman" w:hAnsi="Times New Roman" w:cs="Times New Roman"/>
          </w:rPr>
          <w:fldChar w:fldCharType="begin"/>
        </w:r>
        <w:r w:rsidRPr="004C0B53">
          <w:rPr>
            <w:rFonts w:ascii="Times New Roman" w:hAnsi="Times New Roman" w:cs="Times New Roman"/>
          </w:rPr>
          <w:instrText>PAGE   \* MERGEFORMAT</w:instrText>
        </w:r>
        <w:r w:rsidRPr="004C0B53">
          <w:rPr>
            <w:rFonts w:ascii="Times New Roman" w:hAnsi="Times New Roman" w:cs="Times New Roman"/>
          </w:rPr>
          <w:fldChar w:fldCharType="separate"/>
        </w:r>
        <w:r w:rsidR="009F2C82">
          <w:rPr>
            <w:rFonts w:ascii="Times New Roman" w:hAnsi="Times New Roman" w:cs="Times New Roman"/>
            <w:noProof/>
          </w:rPr>
          <w:t>86</w:t>
        </w:r>
        <w:r w:rsidRPr="004C0B53">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E44"/>
    <w:rsid w:val="0000059B"/>
    <w:rsid w:val="0000116D"/>
    <w:rsid w:val="00004CBE"/>
    <w:rsid w:val="000241EA"/>
    <w:rsid w:val="00026921"/>
    <w:rsid w:val="000349DC"/>
    <w:rsid w:val="00035264"/>
    <w:rsid w:val="0005254F"/>
    <w:rsid w:val="00053814"/>
    <w:rsid w:val="00055939"/>
    <w:rsid w:val="000703C6"/>
    <w:rsid w:val="00073E5E"/>
    <w:rsid w:val="000751FD"/>
    <w:rsid w:val="00080B16"/>
    <w:rsid w:val="000867D7"/>
    <w:rsid w:val="000930F4"/>
    <w:rsid w:val="00093C86"/>
    <w:rsid w:val="00093F69"/>
    <w:rsid w:val="00097F2B"/>
    <w:rsid w:val="000A1FB3"/>
    <w:rsid w:val="000A65D9"/>
    <w:rsid w:val="000B4901"/>
    <w:rsid w:val="000B5D37"/>
    <w:rsid w:val="000C43A3"/>
    <w:rsid w:val="000D202A"/>
    <w:rsid w:val="000E4464"/>
    <w:rsid w:val="000F2107"/>
    <w:rsid w:val="000F55C2"/>
    <w:rsid w:val="001013C2"/>
    <w:rsid w:val="00103566"/>
    <w:rsid w:val="00105CD5"/>
    <w:rsid w:val="00120056"/>
    <w:rsid w:val="00121E96"/>
    <w:rsid w:val="001236BF"/>
    <w:rsid w:val="00131CD6"/>
    <w:rsid w:val="00132E51"/>
    <w:rsid w:val="00140936"/>
    <w:rsid w:val="00157A78"/>
    <w:rsid w:val="00161E4B"/>
    <w:rsid w:val="00165681"/>
    <w:rsid w:val="00167431"/>
    <w:rsid w:val="001725F0"/>
    <w:rsid w:val="00173938"/>
    <w:rsid w:val="00176D8C"/>
    <w:rsid w:val="00182734"/>
    <w:rsid w:val="0018345C"/>
    <w:rsid w:val="00193D07"/>
    <w:rsid w:val="001967C7"/>
    <w:rsid w:val="001B2B64"/>
    <w:rsid w:val="001B7CEC"/>
    <w:rsid w:val="001C6FE6"/>
    <w:rsid w:val="001D2B5C"/>
    <w:rsid w:val="00202622"/>
    <w:rsid w:val="00212607"/>
    <w:rsid w:val="002148E5"/>
    <w:rsid w:val="00214DA8"/>
    <w:rsid w:val="00226F2F"/>
    <w:rsid w:val="002306C5"/>
    <w:rsid w:val="00231954"/>
    <w:rsid w:val="002330A6"/>
    <w:rsid w:val="0023424E"/>
    <w:rsid w:val="00234340"/>
    <w:rsid w:val="00234BF2"/>
    <w:rsid w:val="0024047C"/>
    <w:rsid w:val="00241630"/>
    <w:rsid w:val="00242414"/>
    <w:rsid w:val="00244F53"/>
    <w:rsid w:val="00245FFF"/>
    <w:rsid w:val="00247AE9"/>
    <w:rsid w:val="00250C01"/>
    <w:rsid w:val="00251A83"/>
    <w:rsid w:val="00252C96"/>
    <w:rsid w:val="0026312C"/>
    <w:rsid w:val="00284719"/>
    <w:rsid w:val="00284D9A"/>
    <w:rsid w:val="002867F9"/>
    <w:rsid w:val="00287105"/>
    <w:rsid w:val="002917FB"/>
    <w:rsid w:val="00291B73"/>
    <w:rsid w:val="002926A5"/>
    <w:rsid w:val="00293D66"/>
    <w:rsid w:val="0029610A"/>
    <w:rsid w:val="002971FE"/>
    <w:rsid w:val="00297955"/>
    <w:rsid w:val="002A5230"/>
    <w:rsid w:val="002D1FD1"/>
    <w:rsid w:val="002D1FEC"/>
    <w:rsid w:val="002D2ED9"/>
    <w:rsid w:val="002D3928"/>
    <w:rsid w:val="002D5AD0"/>
    <w:rsid w:val="002E117F"/>
    <w:rsid w:val="002E4B38"/>
    <w:rsid w:val="002E5520"/>
    <w:rsid w:val="002F24D5"/>
    <w:rsid w:val="002F25BE"/>
    <w:rsid w:val="003028C3"/>
    <w:rsid w:val="00303786"/>
    <w:rsid w:val="00306E7D"/>
    <w:rsid w:val="00311169"/>
    <w:rsid w:val="00311ECF"/>
    <w:rsid w:val="00322959"/>
    <w:rsid w:val="00324F40"/>
    <w:rsid w:val="003271C7"/>
    <w:rsid w:val="003323C8"/>
    <w:rsid w:val="003324E6"/>
    <w:rsid w:val="003337D8"/>
    <w:rsid w:val="003373A8"/>
    <w:rsid w:val="003401B7"/>
    <w:rsid w:val="0034269E"/>
    <w:rsid w:val="00346816"/>
    <w:rsid w:val="003518A7"/>
    <w:rsid w:val="003539AB"/>
    <w:rsid w:val="00353BB8"/>
    <w:rsid w:val="0035465B"/>
    <w:rsid w:val="0035565F"/>
    <w:rsid w:val="00357A35"/>
    <w:rsid w:val="00364DF0"/>
    <w:rsid w:val="00371549"/>
    <w:rsid w:val="00375A95"/>
    <w:rsid w:val="00381A0C"/>
    <w:rsid w:val="003856BF"/>
    <w:rsid w:val="003871D5"/>
    <w:rsid w:val="003949EA"/>
    <w:rsid w:val="00394F3C"/>
    <w:rsid w:val="003970EA"/>
    <w:rsid w:val="003A2EB2"/>
    <w:rsid w:val="003A349D"/>
    <w:rsid w:val="003A43F1"/>
    <w:rsid w:val="003A5298"/>
    <w:rsid w:val="003B5CFC"/>
    <w:rsid w:val="003B713D"/>
    <w:rsid w:val="003B76D0"/>
    <w:rsid w:val="003C3232"/>
    <w:rsid w:val="003E0329"/>
    <w:rsid w:val="003E207A"/>
    <w:rsid w:val="003E4EB4"/>
    <w:rsid w:val="003E5934"/>
    <w:rsid w:val="003E7F4E"/>
    <w:rsid w:val="003F0E4B"/>
    <w:rsid w:val="003F235F"/>
    <w:rsid w:val="00400654"/>
    <w:rsid w:val="004107FE"/>
    <w:rsid w:val="00415B78"/>
    <w:rsid w:val="00416474"/>
    <w:rsid w:val="00417E71"/>
    <w:rsid w:val="00434923"/>
    <w:rsid w:val="00443D4C"/>
    <w:rsid w:val="0045474B"/>
    <w:rsid w:val="00456491"/>
    <w:rsid w:val="00465355"/>
    <w:rsid w:val="0047476A"/>
    <w:rsid w:val="00477AEF"/>
    <w:rsid w:val="00477B93"/>
    <w:rsid w:val="00480200"/>
    <w:rsid w:val="00480A99"/>
    <w:rsid w:val="004840C7"/>
    <w:rsid w:val="00493916"/>
    <w:rsid w:val="00495936"/>
    <w:rsid w:val="004A1D15"/>
    <w:rsid w:val="004A6930"/>
    <w:rsid w:val="004B21B8"/>
    <w:rsid w:val="004C0B53"/>
    <w:rsid w:val="004C3697"/>
    <w:rsid w:val="004D5C98"/>
    <w:rsid w:val="004D63D9"/>
    <w:rsid w:val="004E7E05"/>
    <w:rsid w:val="004F3AF2"/>
    <w:rsid w:val="004F3F95"/>
    <w:rsid w:val="005047BA"/>
    <w:rsid w:val="0050644D"/>
    <w:rsid w:val="005067EC"/>
    <w:rsid w:val="00506E73"/>
    <w:rsid w:val="0052002B"/>
    <w:rsid w:val="005209FC"/>
    <w:rsid w:val="00537541"/>
    <w:rsid w:val="00555282"/>
    <w:rsid w:val="00557396"/>
    <w:rsid w:val="00564B98"/>
    <w:rsid w:val="005652A4"/>
    <w:rsid w:val="00573021"/>
    <w:rsid w:val="0057599E"/>
    <w:rsid w:val="005855A9"/>
    <w:rsid w:val="00591468"/>
    <w:rsid w:val="00592522"/>
    <w:rsid w:val="005A04DA"/>
    <w:rsid w:val="005A2400"/>
    <w:rsid w:val="005A6478"/>
    <w:rsid w:val="005B685E"/>
    <w:rsid w:val="005C3250"/>
    <w:rsid w:val="005C3D08"/>
    <w:rsid w:val="005D1033"/>
    <w:rsid w:val="005D10D5"/>
    <w:rsid w:val="005D6010"/>
    <w:rsid w:val="005E0940"/>
    <w:rsid w:val="005E0E8E"/>
    <w:rsid w:val="005F0BBE"/>
    <w:rsid w:val="005F314D"/>
    <w:rsid w:val="006028F2"/>
    <w:rsid w:val="00605CC3"/>
    <w:rsid w:val="00610C33"/>
    <w:rsid w:val="006169A7"/>
    <w:rsid w:val="00617899"/>
    <w:rsid w:val="00644803"/>
    <w:rsid w:val="006478B0"/>
    <w:rsid w:val="00653DDC"/>
    <w:rsid w:val="006574DA"/>
    <w:rsid w:val="00670AA0"/>
    <w:rsid w:val="006716E1"/>
    <w:rsid w:val="0067517C"/>
    <w:rsid w:val="0068148B"/>
    <w:rsid w:val="006842FF"/>
    <w:rsid w:val="0069103C"/>
    <w:rsid w:val="006957C9"/>
    <w:rsid w:val="00696DC7"/>
    <w:rsid w:val="006A348C"/>
    <w:rsid w:val="006A36E4"/>
    <w:rsid w:val="006A4174"/>
    <w:rsid w:val="006B1633"/>
    <w:rsid w:val="006B1F0E"/>
    <w:rsid w:val="006C01D1"/>
    <w:rsid w:val="006C09A9"/>
    <w:rsid w:val="006D01F0"/>
    <w:rsid w:val="006D2FC0"/>
    <w:rsid w:val="006D3C86"/>
    <w:rsid w:val="006E1696"/>
    <w:rsid w:val="006E312E"/>
    <w:rsid w:val="006F0EA9"/>
    <w:rsid w:val="006F52C6"/>
    <w:rsid w:val="006F64B6"/>
    <w:rsid w:val="006F7165"/>
    <w:rsid w:val="007028A4"/>
    <w:rsid w:val="00710FC4"/>
    <w:rsid w:val="0071795C"/>
    <w:rsid w:val="00730C2B"/>
    <w:rsid w:val="0075003E"/>
    <w:rsid w:val="00774CDE"/>
    <w:rsid w:val="00782556"/>
    <w:rsid w:val="00782A20"/>
    <w:rsid w:val="00783D03"/>
    <w:rsid w:val="00784777"/>
    <w:rsid w:val="00785160"/>
    <w:rsid w:val="007855AD"/>
    <w:rsid w:val="007862B9"/>
    <w:rsid w:val="0079051C"/>
    <w:rsid w:val="00791ED0"/>
    <w:rsid w:val="007924BC"/>
    <w:rsid w:val="0079538E"/>
    <w:rsid w:val="007A21F1"/>
    <w:rsid w:val="007A4CDD"/>
    <w:rsid w:val="007A596C"/>
    <w:rsid w:val="007B1E78"/>
    <w:rsid w:val="007B4FE8"/>
    <w:rsid w:val="007B7732"/>
    <w:rsid w:val="007C102E"/>
    <w:rsid w:val="007C3300"/>
    <w:rsid w:val="007C5EBA"/>
    <w:rsid w:val="007C76D2"/>
    <w:rsid w:val="007D0A85"/>
    <w:rsid w:val="007D0D8B"/>
    <w:rsid w:val="007D57A7"/>
    <w:rsid w:val="007F6E77"/>
    <w:rsid w:val="00801549"/>
    <w:rsid w:val="00805F71"/>
    <w:rsid w:val="00811932"/>
    <w:rsid w:val="008147C9"/>
    <w:rsid w:val="00817361"/>
    <w:rsid w:val="008173E4"/>
    <w:rsid w:val="00817A6F"/>
    <w:rsid w:val="00823108"/>
    <w:rsid w:val="00833B76"/>
    <w:rsid w:val="0083628C"/>
    <w:rsid w:val="008410C1"/>
    <w:rsid w:val="00842AED"/>
    <w:rsid w:val="00842C7E"/>
    <w:rsid w:val="00843146"/>
    <w:rsid w:val="00847E44"/>
    <w:rsid w:val="00852168"/>
    <w:rsid w:val="00854657"/>
    <w:rsid w:val="00855E01"/>
    <w:rsid w:val="00856D38"/>
    <w:rsid w:val="00857C86"/>
    <w:rsid w:val="00862AB2"/>
    <w:rsid w:val="00864F0B"/>
    <w:rsid w:val="0086525C"/>
    <w:rsid w:val="0086662F"/>
    <w:rsid w:val="00873ECE"/>
    <w:rsid w:val="00876B30"/>
    <w:rsid w:val="00892913"/>
    <w:rsid w:val="00894EBF"/>
    <w:rsid w:val="008B189D"/>
    <w:rsid w:val="008B192F"/>
    <w:rsid w:val="008B513D"/>
    <w:rsid w:val="008C0EAC"/>
    <w:rsid w:val="008C4A7D"/>
    <w:rsid w:val="008D1EBF"/>
    <w:rsid w:val="008E1879"/>
    <w:rsid w:val="008E415D"/>
    <w:rsid w:val="00900663"/>
    <w:rsid w:val="009019C4"/>
    <w:rsid w:val="009030A9"/>
    <w:rsid w:val="00905CA5"/>
    <w:rsid w:val="00914A27"/>
    <w:rsid w:val="00922542"/>
    <w:rsid w:val="00924662"/>
    <w:rsid w:val="00927F60"/>
    <w:rsid w:val="009305A8"/>
    <w:rsid w:val="00931967"/>
    <w:rsid w:val="0093415C"/>
    <w:rsid w:val="00936980"/>
    <w:rsid w:val="0093773B"/>
    <w:rsid w:val="00952579"/>
    <w:rsid w:val="00953F41"/>
    <w:rsid w:val="00954B84"/>
    <w:rsid w:val="00960262"/>
    <w:rsid w:val="00975D26"/>
    <w:rsid w:val="00976F5F"/>
    <w:rsid w:val="00977719"/>
    <w:rsid w:val="00981EDE"/>
    <w:rsid w:val="00983741"/>
    <w:rsid w:val="0098410F"/>
    <w:rsid w:val="009922B4"/>
    <w:rsid w:val="00994029"/>
    <w:rsid w:val="009954C3"/>
    <w:rsid w:val="009A7CA9"/>
    <w:rsid w:val="009B78EF"/>
    <w:rsid w:val="009C0671"/>
    <w:rsid w:val="009C1386"/>
    <w:rsid w:val="009C7BA1"/>
    <w:rsid w:val="009F1539"/>
    <w:rsid w:val="009F2C82"/>
    <w:rsid w:val="009F32F4"/>
    <w:rsid w:val="009F6838"/>
    <w:rsid w:val="00A034A3"/>
    <w:rsid w:val="00A05FA4"/>
    <w:rsid w:val="00A10904"/>
    <w:rsid w:val="00A15061"/>
    <w:rsid w:val="00A17852"/>
    <w:rsid w:val="00A21B22"/>
    <w:rsid w:val="00A23CDF"/>
    <w:rsid w:val="00A303B4"/>
    <w:rsid w:val="00A32DBD"/>
    <w:rsid w:val="00A33CD2"/>
    <w:rsid w:val="00A43604"/>
    <w:rsid w:val="00A4667D"/>
    <w:rsid w:val="00A625B2"/>
    <w:rsid w:val="00A63E7A"/>
    <w:rsid w:val="00A8115C"/>
    <w:rsid w:val="00A94E8C"/>
    <w:rsid w:val="00A976A8"/>
    <w:rsid w:val="00AA341C"/>
    <w:rsid w:val="00AA4E27"/>
    <w:rsid w:val="00AB2A1A"/>
    <w:rsid w:val="00AB3FC3"/>
    <w:rsid w:val="00AB637D"/>
    <w:rsid w:val="00AC2762"/>
    <w:rsid w:val="00AD00D5"/>
    <w:rsid w:val="00AD0434"/>
    <w:rsid w:val="00AE1EE5"/>
    <w:rsid w:val="00AE22B4"/>
    <w:rsid w:val="00AE4588"/>
    <w:rsid w:val="00AE4A59"/>
    <w:rsid w:val="00AE5A1E"/>
    <w:rsid w:val="00AE6582"/>
    <w:rsid w:val="00AF109C"/>
    <w:rsid w:val="00AF4DB0"/>
    <w:rsid w:val="00AF680A"/>
    <w:rsid w:val="00B14677"/>
    <w:rsid w:val="00B148B2"/>
    <w:rsid w:val="00B30F6A"/>
    <w:rsid w:val="00B35039"/>
    <w:rsid w:val="00B36460"/>
    <w:rsid w:val="00B469B4"/>
    <w:rsid w:val="00B55E31"/>
    <w:rsid w:val="00B60EC5"/>
    <w:rsid w:val="00B63AFE"/>
    <w:rsid w:val="00B65BAC"/>
    <w:rsid w:val="00B70C38"/>
    <w:rsid w:val="00B745EF"/>
    <w:rsid w:val="00B77B6E"/>
    <w:rsid w:val="00B90675"/>
    <w:rsid w:val="00B942ED"/>
    <w:rsid w:val="00BA652E"/>
    <w:rsid w:val="00BA7BC5"/>
    <w:rsid w:val="00BB616C"/>
    <w:rsid w:val="00BC3A04"/>
    <w:rsid w:val="00BC3AD4"/>
    <w:rsid w:val="00BC67FC"/>
    <w:rsid w:val="00BC7B95"/>
    <w:rsid w:val="00BD35FA"/>
    <w:rsid w:val="00BD607B"/>
    <w:rsid w:val="00BE220E"/>
    <w:rsid w:val="00BE46F9"/>
    <w:rsid w:val="00BE6994"/>
    <w:rsid w:val="00BF24B1"/>
    <w:rsid w:val="00BF7BF4"/>
    <w:rsid w:val="00BF7D6B"/>
    <w:rsid w:val="00C02B3C"/>
    <w:rsid w:val="00C06DF7"/>
    <w:rsid w:val="00C11D93"/>
    <w:rsid w:val="00C16B0A"/>
    <w:rsid w:val="00C24137"/>
    <w:rsid w:val="00C274EA"/>
    <w:rsid w:val="00C322C4"/>
    <w:rsid w:val="00C33548"/>
    <w:rsid w:val="00C3761B"/>
    <w:rsid w:val="00C37C70"/>
    <w:rsid w:val="00C41AC0"/>
    <w:rsid w:val="00C42299"/>
    <w:rsid w:val="00C454EB"/>
    <w:rsid w:val="00C5574E"/>
    <w:rsid w:val="00C55DC0"/>
    <w:rsid w:val="00C5677A"/>
    <w:rsid w:val="00C76746"/>
    <w:rsid w:val="00C82E4A"/>
    <w:rsid w:val="00C83632"/>
    <w:rsid w:val="00C836FD"/>
    <w:rsid w:val="00C85F61"/>
    <w:rsid w:val="00C86D71"/>
    <w:rsid w:val="00C94FD0"/>
    <w:rsid w:val="00CA28FA"/>
    <w:rsid w:val="00CC4062"/>
    <w:rsid w:val="00CC5239"/>
    <w:rsid w:val="00CC5429"/>
    <w:rsid w:val="00CE1573"/>
    <w:rsid w:val="00CE4A00"/>
    <w:rsid w:val="00CE5B00"/>
    <w:rsid w:val="00CE7FAC"/>
    <w:rsid w:val="00CF0405"/>
    <w:rsid w:val="00CF6F29"/>
    <w:rsid w:val="00D00169"/>
    <w:rsid w:val="00D02DB7"/>
    <w:rsid w:val="00D04E6A"/>
    <w:rsid w:val="00D13BAE"/>
    <w:rsid w:val="00D2537F"/>
    <w:rsid w:val="00D2737A"/>
    <w:rsid w:val="00D32084"/>
    <w:rsid w:val="00D344C2"/>
    <w:rsid w:val="00D3693C"/>
    <w:rsid w:val="00D37F21"/>
    <w:rsid w:val="00D423E0"/>
    <w:rsid w:val="00D451B3"/>
    <w:rsid w:val="00D46A3D"/>
    <w:rsid w:val="00D47364"/>
    <w:rsid w:val="00D5450F"/>
    <w:rsid w:val="00D62C4E"/>
    <w:rsid w:val="00D63389"/>
    <w:rsid w:val="00D6548B"/>
    <w:rsid w:val="00D9520B"/>
    <w:rsid w:val="00D95AC8"/>
    <w:rsid w:val="00DA40CF"/>
    <w:rsid w:val="00DA5B17"/>
    <w:rsid w:val="00DB1FDC"/>
    <w:rsid w:val="00DC0AA8"/>
    <w:rsid w:val="00DC2716"/>
    <w:rsid w:val="00DC4F1F"/>
    <w:rsid w:val="00DC4FE6"/>
    <w:rsid w:val="00DC7E99"/>
    <w:rsid w:val="00DD4CEB"/>
    <w:rsid w:val="00DE2CCA"/>
    <w:rsid w:val="00DE5334"/>
    <w:rsid w:val="00DF2F7E"/>
    <w:rsid w:val="00DF5862"/>
    <w:rsid w:val="00DF7A47"/>
    <w:rsid w:val="00E12F66"/>
    <w:rsid w:val="00E13A46"/>
    <w:rsid w:val="00E1513A"/>
    <w:rsid w:val="00E17008"/>
    <w:rsid w:val="00E2467D"/>
    <w:rsid w:val="00E25B87"/>
    <w:rsid w:val="00E373C7"/>
    <w:rsid w:val="00E37BF2"/>
    <w:rsid w:val="00E37DC6"/>
    <w:rsid w:val="00E5088D"/>
    <w:rsid w:val="00E551D0"/>
    <w:rsid w:val="00E55257"/>
    <w:rsid w:val="00E645E1"/>
    <w:rsid w:val="00E70B03"/>
    <w:rsid w:val="00E81546"/>
    <w:rsid w:val="00E83452"/>
    <w:rsid w:val="00E85386"/>
    <w:rsid w:val="00E90E9C"/>
    <w:rsid w:val="00E97316"/>
    <w:rsid w:val="00EA38F7"/>
    <w:rsid w:val="00EB63F9"/>
    <w:rsid w:val="00EC0513"/>
    <w:rsid w:val="00ED29D1"/>
    <w:rsid w:val="00EE104E"/>
    <w:rsid w:val="00EE2729"/>
    <w:rsid w:val="00EE2AEF"/>
    <w:rsid w:val="00F055FE"/>
    <w:rsid w:val="00F059C6"/>
    <w:rsid w:val="00F217B9"/>
    <w:rsid w:val="00F21807"/>
    <w:rsid w:val="00F25D3C"/>
    <w:rsid w:val="00F350EF"/>
    <w:rsid w:val="00F47C54"/>
    <w:rsid w:val="00F516DA"/>
    <w:rsid w:val="00F5219A"/>
    <w:rsid w:val="00F56153"/>
    <w:rsid w:val="00F56196"/>
    <w:rsid w:val="00F60198"/>
    <w:rsid w:val="00F60AF0"/>
    <w:rsid w:val="00F669B0"/>
    <w:rsid w:val="00F74840"/>
    <w:rsid w:val="00F75816"/>
    <w:rsid w:val="00F83A06"/>
    <w:rsid w:val="00F8602C"/>
    <w:rsid w:val="00F869F1"/>
    <w:rsid w:val="00FA0502"/>
    <w:rsid w:val="00FA0FDB"/>
    <w:rsid w:val="00FA2057"/>
    <w:rsid w:val="00FA3456"/>
    <w:rsid w:val="00FA42F9"/>
    <w:rsid w:val="00FB2160"/>
    <w:rsid w:val="00FB4EDB"/>
    <w:rsid w:val="00FB6349"/>
    <w:rsid w:val="00FB6A8F"/>
    <w:rsid w:val="00FC3FA0"/>
    <w:rsid w:val="00FC569D"/>
    <w:rsid w:val="00FC61FD"/>
    <w:rsid w:val="00FD2FB0"/>
    <w:rsid w:val="00FD41A2"/>
    <w:rsid w:val="00FD4AA7"/>
    <w:rsid w:val="00FD5C1E"/>
    <w:rsid w:val="00FD79B1"/>
    <w:rsid w:val="00FD7A37"/>
    <w:rsid w:val="00FE33CF"/>
    <w:rsid w:val="00FE3DEC"/>
    <w:rsid w:val="00FF10D8"/>
    <w:rsid w:val="00FF1C29"/>
    <w:rsid w:val="00FF22CB"/>
    <w:rsid w:val="00FF272A"/>
    <w:rsid w:val="00FF3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30F6A"/>
    <w:pPr>
      <w:keepNext/>
      <w:spacing w:after="0" w:line="240" w:lineRule="auto"/>
      <w:ind w:firstLine="540"/>
      <w:jc w:val="center"/>
      <w:outlineLvl w:val="0"/>
    </w:pPr>
    <w:rPr>
      <w:rFonts w:ascii="Times New Roman" w:eastAsia="Times New Roman" w:hAnsi="Times New Roman" w:cs="Times New Roman"/>
      <w:b/>
      <w:bCs/>
      <w:sz w:val="28"/>
      <w:szCs w:val="24"/>
      <w:lang w:val="x-none" w:eastAsia="x-none"/>
    </w:rPr>
  </w:style>
  <w:style w:type="paragraph" w:styleId="3">
    <w:name w:val="heading 3"/>
    <w:basedOn w:val="a"/>
    <w:next w:val="a"/>
    <w:link w:val="30"/>
    <w:uiPriority w:val="9"/>
    <w:semiHidden/>
    <w:unhideWhenUsed/>
    <w:qFormat/>
    <w:rsid w:val="003E03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Надин стиль,Основной текст 1,Нумерованный список !!,Iniiaiie oaeno 1,Ioia?iaaiiue nienie !!,Iaaei noeeu,Body Text Indent,Основной текст без отступа"/>
    <w:basedOn w:val="a"/>
    <w:link w:val="a4"/>
    <w:rsid w:val="003337D8"/>
    <w:pPr>
      <w:spacing w:after="0" w:line="240" w:lineRule="auto"/>
      <w:ind w:firstLine="540"/>
      <w:jc w:val="both"/>
    </w:pPr>
    <w:rPr>
      <w:rFonts w:ascii="Times New Roman" w:eastAsia="Times New Roman" w:hAnsi="Times New Roman" w:cs="Times New Roman"/>
      <w:sz w:val="28"/>
      <w:szCs w:val="24"/>
      <w:lang w:val="x-none" w:eastAsia="x-none"/>
    </w:rPr>
  </w:style>
  <w:style w:type="character" w:customStyle="1" w:styleId="a4">
    <w:name w:val="Основной текст с отступом Знак"/>
    <w:aliases w:val="Надин стиль Знак,Основной текст 1 Знак,Нумерованный список !! Знак,Iniiaiie oaeno 1 Знак,Ioia?iaaiiue nienie !! Знак,Iaaei noeeu Знак,Body Text Indent Знак,Основной текст без отступа Знак"/>
    <w:basedOn w:val="a0"/>
    <w:link w:val="a3"/>
    <w:rsid w:val="003337D8"/>
    <w:rPr>
      <w:rFonts w:ascii="Times New Roman" w:eastAsia="Times New Roman" w:hAnsi="Times New Roman" w:cs="Times New Roman"/>
      <w:sz w:val="28"/>
      <w:szCs w:val="24"/>
      <w:lang w:val="x-none" w:eastAsia="x-none"/>
    </w:rPr>
  </w:style>
  <w:style w:type="character" w:customStyle="1" w:styleId="10">
    <w:name w:val="Заголовок 1 Знак"/>
    <w:basedOn w:val="a0"/>
    <w:link w:val="1"/>
    <w:uiPriority w:val="99"/>
    <w:rsid w:val="00B30F6A"/>
    <w:rPr>
      <w:rFonts w:ascii="Times New Roman" w:eastAsia="Times New Roman" w:hAnsi="Times New Roman" w:cs="Times New Roman"/>
      <w:b/>
      <w:bCs/>
      <w:sz w:val="28"/>
      <w:szCs w:val="24"/>
      <w:lang w:val="x-none" w:eastAsia="x-none"/>
    </w:rPr>
  </w:style>
  <w:style w:type="table" w:styleId="a5">
    <w:name w:val="Table Grid"/>
    <w:basedOn w:val="a1"/>
    <w:uiPriority w:val="59"/>
    <w:rsid w:val="00FF2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Прижатый влево"/>
    <w:basedOn w:val="a"/>
    <w:next w:val="a"/>
    <w:uiPriority w:val="99"/>
    <w:rsid w:val="00FF272A"/>
    <w:pPr>
      <w:autoSpaceDE w:val="0"/>
      <w:autoSpaceDN w:val="0"/>
      <w:adjustRightInd w:val="0"/>
      <w:spacing w:after="0" w:line="240" w:lineRule="auto"/>
    </w:pPr>
    <w:rPr>
      <w:rFonts w:ascii="Arial" w:eastAsiaTheme="minorHAnsi" w:hAnsi="Arial" w:cs="Arial"/>
      <w:sz w:val="24"/>
      <w:szCs w:val="24"/>
      <w:lang w:eastAsia="en-US"/>
    </w:rPr>
  </w:style>
  <w:style w:type="character" w:customStyle="1" w:styleId="30">
    <w:name w:val="Заголовок 3 Знак"/>
    <w:basedOn w:val="a0"/>
    <w:link w:val="3"/>
    <w:uiPriority w:val="9"/>
    <w:semiHidden/>
    <w:rsid w:val="003E0329"/>
    <w:rPr>
      <w:rFonts w:asciiTheme="majorHAnsi" w:eastAsiaTheme="majorEastAsia" w:hAnsiTheme="majorHAnsi" w:cstheme="majorBidi"/>
      <w:b/>
      <w:bCs/>
      <w:color w:val="4F81BD" w:themeColor="accent1"/>
    </w:rPr>
  </w:style>
  <w:style w:type="character" w:styleId="a7">
    <w:name w:val="Hyperlink"/>
    <w:basedOn w:val="a0"/>
    <w:uiPriority w:val="99"/>
    <w:semiHidden/>
    <w:unhideWhenUsed/>
    <w:rsid w:val="003E0329"/>
    <w:rPr>
      <w:color w:val="0000FF"/>
      <w:u w:val="single"/>
    </w:rPr>
  </w:style>
  <w:style w:type="paragraph" w:styleId="a8">
    <w:name w:val="Balloon Text"/>
    <w:basedOn w:val="a"/>
    <w:link w:val="a9"/>
    <w:uiPriority w:val="99"/>
    <w:semiHidden/>
    <w:unhideWhenUsed/>
    <w:rsid w:val="003F235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F235F"/>
    <w:rPr>
      <w:rFonts w:ascii="Tahoma" w:hAnsi="Tahoma" w:cs="Tahoma"/>
      <w:sz w:val="16"/>
      <w:szCs w:val="16"/>
    </w:rPr>
  </w:style>
  <w:style w:type="paragraph" w:styleId="aa">
    <w:name w:val="header"/>
    <w:basedOn w:val="a"/>
    <w:link w:val="ab"/>
    <w:uiPriority w:val="99"/>
    <w:unhideWhenUsed/>
    <w:rsid w:val="00D0016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00169"/>
  </w:style>
  <w:style w:type="paragraph" w:styleId="ac">
    <w:name w:val="footer"/>
    <w:basedOn w:val="a"/>
    <w:link w:val="ad"/>
    <w:uiPriority w:val="99"/>
    <w:unhideWhenUsed/>
    <w:rsid w:val="00D0016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00169"/>
  </w:style>
  <w:style w:type="numbering" w:customStyle="1" w:styleId="11">
    <w:name w:val="Нет списка1"/>
    <w:next w:val="a2"/>
    <w:uiPriority w:val="99"/>
    <w:semiHidden/>
    <w:unhideWhenUsed/>
    <w:rsid w:val="00BD60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30F6A"/>
    <w:pPr>
      <w:keepNext/>
      <w:spacing w:after="0" w:line="240" w:lineRule="auto"/>
      <w:ind w:firstLine="540"/>
      <w:jc w:val="center"/>
      <w:outlineLvl w:val="0"/>
    </w:pPr>
    <w:rPr>
      <w:rFonts w:ascii="Times New Roman" w:eastAsia="Times New Roman" w:hAnsi="Times New Roman" w:cs="Times New Roman"/>
      <w:b/>
      <w:bCs/>
      <w:sz w:val="28"/>
      <w:szCs w:val="24"/>
      <w:lang w:val="x-none" w:eastAsia="x-none"/>
    </w:rPr>
  </w:style>
  <w:style w:type="paragraph" w:styleId="3">
    <w:name w:val="heading 3"/>
    <w:basedOn w:val="a"/>
    <w:next w:val="a"/>
    <w:link w:val="30"/>
    <w:uiPriority w:val="9"/>
    <w:semiHidden/>
    <w:unhideWhenUsed/>
    <w:qFormat/>
    <w:rsid w:val="003E03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Надин стиль,Основной текст 1,Нумерованный список !!,Iniiaiie oaeno 1,Ioia?iaaiiue nienie !!,Iaaei noeeu,Body Text Indent,Основной текст без отступа"/>
    <w:basedOn w:val="a"/>
    <w:link w:val="a4"/>
    <w:rsid w:val="003337D8"/>
    <w:pPr>
      <w:spacing w:after="0" w:line="240" w:lineRule="auto"/>
      <w:ind w:firstLine="540"/>
      <w:jc w:val="both"/>
    </w:pPr>
    <w:rPr>
      <w:rFonts w:ascii="Times New Roman" w:eastAsia="Times New Roman" w:hAnsi="Times New Roman" w:cs="Times New Roman"/>
      <w:sz w:val="28"/>
      <w:szCs w:val="24"/>
      <w:lang w:val="x-none" w:eastAsia="x-none"/>
    </w:rPr>
  </w:style>
  <w:style w:type="character" w:customStyle="1" w:styleId="a4">
    <w:name w:val="Основной текст с отступом Знак"/>
    <w:aliases w:val="Надин стиль Знак,Основной текст 1 Знак,Нумерованный список !! Знак,Iniiaiie oaeno 1 Знак,Ioia?iaaiiue nienie !! Знак,Iaaei noeeu Знак,Body Text Indent Знак,Основной текст без отступа Знак"/>
    <w:basedOn w:val="a0"/>
    <w:link w:val="a3"/>
    <w:rsid w:val="003337D8"/>
    <w:rPr>
      <w:rFonts w:ascii="Times New Roman" w:eastAsia="Times New Roman" w:hAnsi="Times New Roman" w:cs="Times New Roman"/>
      <w:sz w:val="28"/>
      <w:szCs w:val="24"/>
      <w:lang w:val="x-none" w:eastAsia="x-none"/>
    </w:rPr>
  </w:style>
  <w:style w:type="character" w:customStyle="1" w:styleId="10">
    <w:name w:val="Заголовок 1 Знак"/>
    <w:basedOn w:val="a0"/>
    <w:link w:val="1"/>
    <w:uiPriority w:val="99"/>
    <w:rsid w:val="00B30F6A"/>
    <w:rPr>
      <w:rFonts w:ascii="Times New Roman" w:eastAsia="Times New Roman" w:hAnsi="Times New Roman" w:cs="Times New Roman"/>
      <w:b/>
      <w:bCs/>
      <w:sz w:val="28"/>
      <w:szCs w:val="24"/>
      <w:lang w:val="x-none" w:eastAsia="x-none"/>
    </w:rPr>
  </w:style>
  <w:style w:type="table" w:styleId="a5">
    <w:name w:val="Table Grid"/>
    <w:basedOn w:val="a1"/>
    <w:uiPriority w:val="59"/>
    <w:rsid w:val="00FF2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Прижатый влево"/>
    <w:basedOn w:val="a"/>
    <w:next w:val="a"/>
    <w:uiPriority w:val="99"/>
    <w:rsid w:val="00FF272A"/>
    <w:pPr>
      <w:autoSpaceDE w:val="0"/>
      <w:autoSpaceDN w:val="0"/>
      <w:adjustRightInd w:val="0"/>
      <w:spacing w:after="0" w:line="240" w:lineRule="auto"/>
    </w:pPr>
    <w:rPr>
      <w:rFonts w:ascii="Arial" w:eastAsiaTheme="minorHAnsi" w:hAnsi="Arial" w:cs="Arial"/>
      <w:sz w:val="24"/>
      <w:szCs w:val="24"/>
      <w:lang w:eastAsia="en-US"/>
    </w:rPr>
  </w:style>
  <w:style w:type="character" w:customStyle="1" w:styleId="30">
    <w:name w:val="Заголовок 3 Знак"/>
    <w:basedOn w:val="a0"/>
    <w:link w:val="3"/>
    <w:uiPriority w:val="9"/>
    <w:semiHidden/>
    <w:rsid w:val="003E0329"/>
    <w:rPr>
      <w:rFonts w:asciiTheme="majorHAnsi" w:eastAsiaTheme="majorEastAsia" w:hAnsiTheme="majorHAnsi" w:cstheme="majorBidi"/>
      <w:b/>
      <w:bCs/>
      <w:color w:val="4F81BD" w:themeColor="accent1"/>
    </w:rPr>
  </w:style>
  <w:style w:type="character" w:styleId="a7">
    <w:name w:val="Hyperlink"/>
    <w:basedOn w:val="a0"/>
    <w:uiPriority w:val="99"/>
    <w:semiHidden/>
    <w:unhideWhenUsed/>
    <w:rsid w:val="003E0329"/>
    <w:rPr>
      <w:color w:val="0000FF"/>
      <w:u w:val="single"/>
    </w:rPr>
  </w:style>
  <w:style w:type="paragraph" w:styleId="a8">
    <w:name w:val="Balloon Text"/>
    <w:basedOn w:val="a"/>
    <w:link w:val="a9"/>
    <w:uiPriority w:val="99"/>
    <w:semiHidden/>
    <w:unhideWhenUsed/>
    <w:rsid w:val="003F235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F235F"/>
    <w:rPr>
      <w:rFonts w:ascii="Tahoma" w:hAnsi="Tahoma" w:cs="Tahoma"/>
      <w:sz w:val="16"/>
      <w:szCs w:val="16"/>
    </w:rPr>
  </w:style>
  <w:style w:type="paragraph" w:styleId="aa">
    <w:name w:val="header"/>
    <w:basedOn w:val="a"/>
    <w:link w:val="ab"/>
    <w:uiPriority w:val="99"/>
    <w:unhideWhenUsed/>
    <w:rsid w:val="00D0016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00169"/>
  </w:style>
  <w:style w:type="paragraph" w:styleId="ac">
    <w:name w:val="footer"/>
    <w:basedOn w:val="a"/>
    <w:link w:val="ad"/>
    <w:uiPriority w:val="99"/>
    <w:unhideWhenUsed/>
    <w:rsid w:val="00D0016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00169"/>
  </w:style>
  <w:style w:type="numbering" w:customStyle="1" w:styleId="11">
    <w:name w:val="Нет списка1"/>
    <w:next w:val="a2"/>
    <w:uiPriority w:val="99"/>
    <w:semiHidden/>
    <w:unhideWhenUsed/>
    <w:rsid w:val="00BD6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75127">
      <w:bodyDiv w:val="1"/>
      <w:marLeft w:val="0"/>
      <w:marRight w:val="0"/>
      <w:marTop w:val="0"/>
      <w:marBottom w:val="0"/>
      <w:divBdr>
        <w:top w:val="none" w:sz="0" w:space="0" w:color="auto"/>
        <w:left w:val="none" w:sz="0" w:space="0" w:color="auto"/>
        <w:bottom w:val="none" w:sz="0" w:space="0" w:color="auto"/>
        <w:right w:val="none" w:sz="0" w:space="0" w:color="auto"/>
      </w:divBdr>
    </w:div>
    <w:div w:id="103311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cap.ru/cons/cgi/online.cgi?req=doc&amp;rnd=KGXpXQ&amp;base=RLAW098&amp;n=151892&amp;dst=100457&amp;field=13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onsultant.cap.ru/cons/cgi/online.cgi?req=doc&amp;rnd=KGXpXQ&amp;base=RLAW098&amp;n=151892&amp;dst=10057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172E6-5CF5-4B92-BEFA-B2F491356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35115</Words>
  <Characters>200159</Characters>
  <Application>Microsoft Office Word</Application>
  <DocSecurity>4</DocSecurity>
  <Lines>1667</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РЎРѕР·РґР°РЅ: oreshina 21.01.2022 11:30:04; РР·РјРµРЅРµРЅ: oreshina 14.10.2022 14:44:24</dc:subject>
  <dc:creator>Keysystems.DWH2.ReportDesigner</dc:creator>
  <cp:lastModifiedBy>Васильева Татьяна</cp:lastModifiedBy>
  <cp:revision>2</cp:revision>
  <cp:lastPrinted>2022-10-24T06:02:00Z</cp:lastPrinted>
  <dcterms:created xsi:type="dcterms:W3CDTF">2022-10-25T10:55:00Z</dcterms:created>
  <dcterms:modified xsi:type="dcterms:W3CDTF">2022-10-25T10:55:00Z</dcterms:modified>
</cp:coreProperties>
</file>