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187" w:rsidRDefault="00DC0187">
      <w:pPr>
        <w:pStyle w:val="ConsPlusNormal"/>
        <w:jc w:val="right"/>
        <w:outlineLvl w:val="0"/>
      </w:pPr>
      <w:r>
        <w:t>Приложение 8.2</w:t>
      </w:r>
    </w:p>
    <w:p w:rsidR="00DC0187" w:rsidRDefault="00DC0187">
      <w:pPr>
        <w:pStyle w:val="ConsPlusNormal"/>
        <w:jc w:val="right"/>
      </w:pPr>
      <w:r>
        <w:t>к Закону Чувашской Республики</w:t>
      </w:r>
    </w:p>
    <w:p w:rsidR="00DC0187" w:rsidRDefault="00DC0187">
      <w:pPr>
        <w:pStyle w:val="ConsPlusNormal"/>
        <w:jc w:val="right"/>
      </w:pPr>
      <w:r>
        <w:t>"О республиканском бюджете</w:t>
      </w:r>
    </w:p>
    <w:p w:rsidR="00DC0187" w:rsidRDefault="00DC0187">
      <w:pPr>
        <w:pStyle w:val="ConsPlusNormal"/>
        <w:jc w:val="right"/>
      </w:pPr>
      <w:r>
        <w:t>Чувашской Республики на 2020 год и</w:t>
      </w:r>
    </w:p>
    <w:p w:rsidR="00DC0187" w:rsidRDefault="00DC0187">
      <w:pPr>
        <w:pStyle w:val="ConsPlusNormal"/>
        <w:jc w:val="right"/>
      </w:pPr>
      <w:r>
        <w:t>на плановый период 2021 и 2022 годов"</w:t>
      </w:r>
    </w:p>
    <w:p w:rsidR="00DC0187" w:rsidRDefault="00DC0187">
      <w:pPr>
        <w:pStyle w:val="ConsPlusNormal"/>
        <w:jc w:val="both"/>
      </w:pPr>
    </w:p>
    <w:p w:rsidR="00DC0187" w:rsidRDefault="00DC0187">
      <w:pPr>
        <w:pStyle w:val="ConsPlusTitle"/>
        <w:jc w:val="center"/>
      </w:pPr>
      <w:bookmarkStart w:id="0" w:name="P80098"/>
      <w:bookmarkEnd w:id="0"/>
      <w:r>
        <w:t>ИЗМЕНЕНИЕ</w:t>
      </w:r>
    </w:p>
    <w:p w:rsidR="00DC0187" w:rsidRDefault="00DC0187">
      <w:pPr>
        <w:pStyle w:val="ConsPlusTitle"/>
        <w:jc w:val="center"/>
      </w:pPr>
      <w:r>
        <w:t>РАСПРЕДЕЛЕНИЯ БЮДЖЕТНЫХ АССИГНОВАНИЙ ПО РАЗДЕЛАМ,</w:t>
      </w:r>
    </w:p>
    <w:p w:rsidR="00DC0187" w:rsidRDefault="00DC0187">
      <w:pPr>
        <w:pStyle w:val="ConsPlusTitle"/>
        <w:jc w:val="center"/>
      </w:pPr>
      <w:proofErr w:type="gramStart"/>
      <w:r>
        <w:t>ПОДРАЗДЕЛАМ, ЦЕЛЕВЫМ СТАТЬЯМ (ГОСУДАРСТВЕННЫМ ПРОГРАММАМ</w:t>
      </w:r>
      <w:proofErr w:type="gramEnd"/>
    </w:p>
    <w:p w:rsidR="00DC0187" w:rsidRDefault="00DC0187">
      <w:pPr>
        <w:pStyle w:val="ConsPlusTitle"/>
        <w:jc w:val="center"/>
      </w:pPr>
      <w:r>
        <w:t>ЧУВАШСКОЙ РЕСПУБЛИКИ И НЕПРОГРАММНЫМ НАПРАВЛЕНИЯМ</w:t>
      </w:r>
    </w:p>
    <w:p w:rsidR="00DC0187" w:rsidRDefault="00DC0187">
      <w:pPr>
        <w:pStyle w:val="ConsPlusTitle"/>
        <w:jc w:val="center"/>
      </w:pPr>
      <w:proofErr w:type="gramStart"/>
      <w:r>
        <w:t>ДЕЯТЕЛЬНОСТИ), ГРУППАМ (ГРУППАМ И ПОДГРУППАМ) ВИДОВ</w:t>
      </w:r>
      <w:proofErr w:type="gramEnd"/>
    </w:p>
    <w:p w:rsidR="00DC0187" w:rsidRDefault="00DC0187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DC0187" w:rsidRDefault="00DC0187">
      <w:pPr>
        <w:pStyle w:val="ConsPlusTitle"/>
        <w:jc w:val="center"/>
      </w:pPr>
      <w:r>
        <w:t>ЧУВАШСКОЙ РЕСПУБЛИКИ НА 2021</w:t>
      </w:r>
      <w:proofErr w:type="gramStart"/>
      <w:r>
        <w:t xml:space="preserve"> И</w:t>
      </w:r>
      <w:proofErr w:type="gramEnd"/>
      <w:r>
        <w:t xml:space="preserve"> 2022 ГОДЫ, ПРЕДУСМОТРЕННОГО</w:t>
      </w:r>
    </w:p>
    <w:p w:rsidR="00DC0187" w:rsidRDefault="00E23184">
      <w:pPr>
        <w:pStyle w:val="ConsPlusTitle"/>
        <w:jc w:val="center"/>
      </w:pPr>
      <w:hyperlink w:anchor="P54046" w:history="1">
        <w:r w:rsidR="00DC0187">
          <w:rPr>
            <w:color w:val="0000FF"/>
          </w:rPr>
          <w:t>ПРИЛОЖЕНИЯМИ 8</w:t>
        </w:r>
        <w:proofErr w:type="gramStart"/>
      </w:hyperlink>
      <w:r w:rsidR="00DC0187">
        <w:t xml:space="preserve"> И</w:t>
      </w:r>
      <w:proofErr w:type="gramEnd"/>
      <w:r w:rsidR="00DC0187">
        <w:t xml:space="preserve"> </w:t>
      </w:r>
      <w:hyperlink w:anchor="P75123" w:history="1">
        <w:r w:rsidR="00DC0187">
          <w:rPr>
            <w:color w:val="0000FF"/>
          </w:rPr>
          <w:t>8.1</w:t>
        </w:r>
      </w:hyperlink>
      <w:r w:rsidR="00DC0187">
        <w:t xml:space="preserve"> К ЗАКОНУ ЧУВАШСКОЙ РЕСПУБЛИКИ</w:t>
      </w:r>
    </w:p>
    <w:p w:rsidR="00DC0187" w:rsidRDefault="00DC0187">
      <w:pPr>
        <w:pStyle w:val="ConsPlusTitle"/>
        <w:jc w:val="center"/>
      </w:pPr>
      <w:r>
        <w:t>"О РЕСПУБЛИКАНСКОМ БЮДЖЕТЕ ЧУВАШСКОЙ РЕСПУБЛИКИ</w:t>
      </w:r>
    </w:p>
    <w:p w:rsidR="00DC0187" w:rsidRDefault="00DC0187">
      <w:pPr>
        <w:pStyle w:val="ConsPlusTitle"/>
        <w:jc w:val="center"/>
      </w:pPr>
      <w:r>
        <w:t>НА 2020 ГОД И НА ПЛАНОВЫЙ ПЕРИОД 2021</w:t>
      </w:r>
      <w:proofErr w:type="gramStart"/>
      <w:r>
        <w:t xml:space="preserve"> И</w:t>
      </w:r>
      <w:proofErr w:type="gramEnd"/>
      <w:r>
        <w:t xml:space="preserve"> 2022 ГОДОВ"</w:t>
      </w:r>
    </w:p>
    <w:p w:rsidR="00DC0187" w:rsidRDefault="00DC018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C018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C0187" w:rsidRDefault="00DC018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C0187" w:rsidRDefault="00DC0187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18.11.2020 N 95)</w:t>
            </w:r>
          </w:p>
        </w:tc>
      </w:tr>
    </w:tbl>
    <w:p w:rsidR="00DC0187" w:rsidRDefault="00DC0187">
      <w:pPr>
        <w:pStyle w:val="ConsPlusNormal"/>
        <w:jc w:val="both"/>
      </w:pPr>
    </w:p>
    <w:p w:rsidR="00DC0187" w:rsidRDefault="00DC0187">
      <w:pPr>
        <w:pStyle w:val="ConsPlusNormal"/>
        <w:jc w:val="right"/>
      </w:pPr>
      <w:r>
        <w:t>(тыс. рублей)</w:t>
      </w:r>
    </w:p>
    <w:p w:rsidR="00DC0187" w:rsidRDefault="00DC0187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98"/>
        <w:gridCol w:w="454"/>
        <w:gridCol w:w="454"/>
        <w:gridCol w:w="1504"/>
        <w:gridCol w:w="624"/>
        <w:gridCol w:w="1114"/>
        <w:gridCol w:w="1114"/>
      </w:tblGrid>
      <w:tr w:rsidR="00DC0187">
        <w:tc>
          <w:tcPr>
            <w:tcW w:w="379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50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2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DC0187">
        <w:tc>
          <w:tcPr>
            <w:tcW w:w="37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/>
        </w:tc>
        <w:tc>
          <w:tcPr>
            <w:tcW w:w="150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/>
        </w:tc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/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</w:tcPr>
          <w:p w:rsidR="00DC0187" w:rsidRDefault="00DC0187">
            <w:pPr>
              <w:pStyle w:val="ConsPlusNormal"/>
              <w:jc w:val="center"/>
            </w:pPr>
            <w:r>
              <w:t>2022 год</w:t>
            </w:r>
          </w:p>
        </w:tc>
      </w:tr>
      <w:tr w:rsidR="00DC0187">
        <w:tc>
          <w:tcPr>
            <w:tcW w:w="379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187" w:rsidRDefault="00DC018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187" w:rsidRDefault="00DC018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187" w:rsidRDefault="00DC018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187" w:rsidRDefault="00DC018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187" w:rsidRDefault="00DC018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C0187" w:rsidRDefault="00DC018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1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778701,5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889786,7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7116,4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786,0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E23184">
            <w:pPr>
              <w:pStyle w:val="ConsPlusNormal"/>
              <w:jc w:val="both"/>
            </w:pPr>
            <w:hyperlink r:id="rId7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"Повышение эффективности бюджетных расходов Чувашской Республики" </w:t>
            </w:r>
            <w:r w:rsidR="00DC0187">
              <w:lastRenderedPageBreak/>
              <w:t>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бюджетного процесса в условиях внедрения программно-целевых методов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Проведение семинаров, совещаний, научно-практических конференций по вопросам совершенствования бюджетного процесса, ведения бухгалтерского (бюджетного) учета и составления отчетности и другим вопросам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Ч420115900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Ч420115900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Ч420115900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5616,4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-714,0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-5033,5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-5033,5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-5033,5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-5033,5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-5033,5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-5033,5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-5033,5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-5033,5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-4844,3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-4844,3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Расходы на выплаты персоналу государственных (муниципальных) </w:t>
            </w:r>
            <w:r>
              <w:lastRenderedPageBreak/>
              <w:t>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-4844,3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-4844,3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-153,3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-153,3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-153,3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-153,3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-35,9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-35,9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5033,5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5033,5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5033,5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5033,5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5033,5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4844,3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4844,3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4844,3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4844,3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153,3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153,3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153,3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35,9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35,9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5616,4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-714,0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E23184">
            <w:pPr>
              <w:pStyle w:val="ConsPlusNormal"/>
              <w:jc w:val="both"/>
            </w:pPr>
            <w:hyperlink r:id="rId13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-3897,9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-714,0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-3897,9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-714,0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Создание, модернизация и эксплуатация системы электронного документооборота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-714,0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-714,0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-714,0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Развитие информационно-технологической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994,0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994,0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994,0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-4913,5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-4913,5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-4913,5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Развитие механизмов получения государственных и муниципальных услуг в электронном виде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Ч610113890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21,6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E23184">
            <w:pPr>
              <w:pStyle w:val="ConsPlusNormal"/>
              <w:jc w:val="both"/>
            </w:pPr>
            <w:hyperlink r:id="rId14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9271,7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9271,7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Развитие Республиканского центра обработки данных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179,1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44,3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44,3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134,8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134,8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1234,0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1234,0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1234,0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функционирования информационно-телекоммуникационной инфраструктуры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7858,6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7858,6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7858,6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E23184">
            <w:pPr>
              <w:pStyle w:val="ConsPlusNormal"/>
              <w:jc w:val="both"/>
            </w:pPr>
            <w:hyperlink r:id="rId15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"Информационная безопасность"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242,6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"Обеспечение бесперебойного функционирования информационных систем"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242,6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Модернизация и эксплуатация системы защиты информационных систем, используемых в государственных учреждениях Чувашской Республики, подведомственных органам исполнительной власти Чувашской Республики, в муниципальных учреждениях в соответствии с соглашениями между муниципальными районами и городскими округами и операторами информационных систем о взаимодействии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Ч630314800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242,6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Ч630314800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242,6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Ч630314800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242,6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</w:t>
            </w:r>
            <w:r>
              <w:lastRenderedPageBreak/>
              <w:t>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E23184">
            <w:pPr>
              <w:pStyle w:val="ConsPlusNormal"/>
              <w:jc w:val="both"/>
            </w:pPr>
            <w:hyperlink r:id="rId17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КУ "Чувашская республиканская поисково-спасательная служба"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33448,2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33448,2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КУ "Чувашская республиканская поисково-спасательная служба" МЧС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-33448,2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-33448,2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ГАУ ДПО "УМЦ ГЗ" ГКЧС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796,0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ГАУ ДПО "УМЦ ГЗ" МЧС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-796,0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-806,0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"Развитие гражданской обороны, повышение </w:t>
            </w:r>
            <w:proofErr w:type="gramStart"/>
            <w:r>
              <w:t>уровня готовности территориальной подсистемы Чувашской Республики единой государственной системы предупреждения</w:t>
            </w:r>
            <w:proofErr w:type="gramEnd"/>
            <w:r>
              <w:t xml:space="preserve"> и ликвидации чрезвычайных ситуаций к оперативному реагированию на чрезвычайные ситуации, пожары и </w:t>
            </w:r>
            <w:r>
              <w:lastRenderedPageBreak/>
              <w:t>происшествия на водных объектах"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2760,0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2760,0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Развитие материально-технической базы МЧС Чувашии и подведомственных ему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-2760,0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-2760,0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КУ "Служба обеспечения мероприятий гражданской защиты"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27899,5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27899,5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КУ "Служба обеспечения мероприятий гражданской защиты" МЧС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-27899,5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-27899,5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E23184">
            <w:pPr>
              <w:pStyle w:val="ConsPlusNormal"/>
              <w:jc w:val="both"/>
            </w:pPr>
            <w:hyperlink r:id="rId20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деятельности КУ </w:t>
            </w:r>
            <w:r>
              <w:lastRenderedPageBreak/>
              <w:t>"Чувашская республиканская противопожарная служба"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111615,0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111615,0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Обеспечение деятельности КУ "Чувашская республиканская противопожарная служба" МЧС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-111615,0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-111615,0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"Совершенствование </w:t>
            </w:r>
            <w:proofErr w:type="gramStart"/>
            <w:r>
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>
              <w:t xml:space="preserve"> и ликвидации чрезвычайных ситуаций, систем оповещения и информирования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1607,8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1607,8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Развитие материально-технической базы МЧС Чувашии и подведомственных ему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-1607,8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-1607,8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253322,8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696367,5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Топливно-энергетический комплекс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E23184">
            <w:pPr>
              <w:pStyle w:val="ConsPlusNormal"/>
              <w:jc w:val="both"/>
            </w:pPr>
            <w:hyperlink r:id="rId22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"Расширение использования природного газа в качестве моторного топлива"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"Перевод техники на использование компримированного природного газа"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Возмещение части затрат на реализацию мероприятий по поддержке переоборудования существующей автомобильной техники, включая общественный транспорт и коммунальную технику, для использования природного газа в </w:t>
            </w:r>
            <w:r>
              <w:lastRenderedPageBreak/>
              <w:t>качестве топлива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Ч240152610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-12191,0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Ч240152610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-12191,0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Ч240152610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-12191,0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Возмещение части затрат на реализацию мероприятий по поддержке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Ч2401R2610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12191,0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Ч2401R2610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12191,0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Ч2401R2610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12191,0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сети стационарных автомобильных газонаполнительных компрессорных станций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Возмещение части затрат на поддержку мероприятий по развитию заправочной инфраструктуры компримированного природного газа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Ч240252610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-63830,0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Ч240252610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-63830,0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Ч240252610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-63830,0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Возмещение части затрат на поддержку мероприятий по развитию заправочной инфраструктуры компримированного природного газа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Ч2402R2610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63830,0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Ч2402R2610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63830,0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</w:t>
            </w:r>
            <w:r>
              <w:lastRenderedPageBreak/>
              <w:t>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Ч2402R2610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63830,0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Водное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-758,5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-758,5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E23184">
            <w:pPr>
              <w:pStyle w:val="ConsPlusNormal"/>
              <w:jc w:val="both"/>
            </w:pPr>
            <w:hyperlink r:id="rId24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-758,5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-758,5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Капитальный ремонт гидротехнических сооружений, находящихся в муниципальной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-5456,5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-5456,5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-5456,5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Капитальный ремонт гидротехнических сооружений, находящихся в муниципальной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Ч3403R0650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4698,0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Ч3403R0650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4698,0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Ч3403R0650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4698,0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-58057,1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-58057,1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-58057,1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-58057,1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E23184">
            <w:pPr>
              <w:pStyle w:val="ConsPlusNormal"/>
              <w:jc w:val="both"/>
            </w:pPr>
            <w:hyperlink r:id="rId26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-58057,1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-58057,1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"Развитие </w:t>
            </w:r>
            <w:r>
              <w:lastRenderedPageBreak/>
              <w:t>автомобильного и городского электрического транспорта"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-58057,1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-58057,1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Организация перевозок пассажиров по межмуниципальным маршрутам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Ч220160770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-58057,1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-58057,1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Ч220160770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-58057,1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-58057,1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Ч220160770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-58057,1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-58057,1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-340000,0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-340000,0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E23184">
            <w:pPr>
              <w:pStyle w:val="ConsPlusNormal"/>
              <w:jc w:val="both"/>
            </w:pPr>
            <w:hyperlink r:id="rId2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"Безопасные и качественные 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-340000,0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"Дорожная сеть"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-340000,0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-340000,0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-340000,0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-680000,0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340000,0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"Общесистемные меры развития дорожного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49500,0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49500,0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49500,0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-49500,0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-49500,0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-49500,0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-49500,0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Связь и информатика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514,4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514,4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E23184">
            <w:pPr>
              <w:pStyle w:val="ConsPlusNormal"/>
              <w:jc w:val="both"/>
            </w:pPr>
            <w:hyperlink r:id="rId30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515,0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515,0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широкополосного доступа к информационно-телекоммуникационной сети "Интернет" органов исполнительной власти Чувашской Республики и органов местного самоуправления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Ч62D217520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515,0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Ч62D217520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515,0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Ч62D217520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515,0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E23184">
            <w:pPr>
              <w:pStyle w:val="ConsPlusNormal"/>
              <w:jc w:val="both"/>
            </w:pPr>
            <w:hyperlink r:id="rId31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"Информационная безопасность"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-0,6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безопасность"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Ч63D400000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-0,6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Модернизация и эксплуатация системы защиты информационных систем, используемых органами </w:t>
            </w:r>
            <w:r>
              <w:lastRenderedPageBreak/>
              <w:t>исполнительной власти Чувашской Республики и органами местного самоуправления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-0,6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-0,6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-0,6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651624,0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754424,6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649974,0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754424,6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E23184">
            <w:pPr>
              <w:pStyle w:val="ConsPlusNormal"/>
              <w:jc w:val="both"/>
            </w:pPr>
            <w:hyperlink r:id="rId33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649974,0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350384,2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индивидуальной программы социально-экономического развития Чувашской Республики на 2020 - 2024 годы по поддержке малого и среднего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656565,7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404040,4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Обеспечение льготного доступа субъектов малого и среднего предпринимательства к кредитным ресурсам при гарантийной поддержке в рамках </w:t>
            </w:r>
            <w:proofErr w:type="gramStart"/>
            <w:r>
              <w:t>реализации мероприятий индивидуальных программ социально-экономического развития отдельных субъектов Российской Федерации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Ч1208R3261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404040,4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202020,2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Ч1208R3261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404040,4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202020,2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Ч1208R3261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404040,4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202020,2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 xml:space="preserve">Обеспечение льготного доступа субъектов малого и среднего предпринимательства к кредитным ресурсам путем предоставления </w:t>
            </w:r>
            <w:proofErr w:type="spellStart"/>
            <w:r>
              <w:t>микрозаймов</w:t>
            </w:r>
            <w:proofErr w:type="spellEnd"/>
            <w:r>
              <w:t xml:space="preserve"> в рамках </w:t>
            </w:r>
            <w:proofErr w:type="gramStart"/>
            <w:r>
              <w:t>реализации мероприятий индивидуальных программ социально-экономического развития отдельных субъектов Российской Федерации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Ч1208R3262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252525,3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202020,2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Ч1208R3262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252525,3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202020,2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Ч1208R3262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252525,3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202020,2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МСП"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-6591,7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-53656,2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-6591,7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-53656,2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-6591,7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-53656,2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-6591,7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-53656,2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E23184">
            <w:pPr>
              <w:pStyle w:val="ConsPlusNormal"/>
              <w:jc w:val="both"/>
            </w:pPr>
            <w:hyperlink r:id="rId34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404040,4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индивидуальной программы социально-экономического развития Чувашской Республики на 2020 - 2024 годы по реализации в Чувашской Республике инвестиционных проектов"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404040,4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Создание государственного </w:t>
            </w:r>
            <w:r>
              <w:lastRenderedPageBreak/>
              <w:t xml:space="preserve">технопарка "Красная горка" в Цивильском районе, агропромышленного парка в </w:t>
            </w:r>
            <w:proofErr w:type="spellStart"/>
            <w:r>
              <w:t>Батыревском</w:t>
            </w:r>
            <w:proofErr w:type="spellEnd"/>
            <w:r>
              <w:t xml:space="preserve"> районе и </w:t>
            </w:r>
            <w:proofErr w:type="spellStart"/>
            <w:r>
              <w:t>экотехнопарка</w:t>
            </w:r>
            <w:proofErr w:type="spellEnd"/>
            <w:r>
              <w:t xml:space="preserve"> "</w:t>
            </w:r>
            <w:proofErr w:type="spellStart"/>
            <w:r>
              <w:t>Таса</w:t>
            </w:r>
            <w:proofErr w:type="spellEnd"/>
            <w:r>
              <w:t xml:space="preserve"> </w:t>
            </w:r>
            <w:proofErr w:type="spellStart"/>
            <w:r>
              <w:t>сывлаш</w:t>
            </w:r>
            <w:proofErr w:type="spellEnd"/>
            <w:r>
              <w:t>" в г. Новочебоксарске, "</w:t>
            </w:r>
            <w:proofErr w:type="spellStart"/>
            <w:r>
              <w:t>greenfield</w:t>
            </w:r>
            <w:proofErr w:type="spellEnd"/>
            <w:r>
              <w:t xml:space="preserve">" в рамках </w:t>
            </w:r>
            <w:proofErr w:type="gramStart"/>
            <w:r>
              <w:t>реализации мероприятий индивидуальных программ социально-экономического развития отдельных субъектов Российской Федерации</w:t>
            </w:r>
            <w:proofErr w:type="gramEnd"/>
            <w:r>
              <w:t xml:space="preserve"> в части государственной поддержки реализации инвестиционных проектов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Ч1609R3263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404040,4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Ч1609R3263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404040,4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Ч1609R3263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404040,4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строительного комплекса и архитектуры"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E23184">
            <w:pPr>
              <w:pStyle w:val="ConsPlusNormal"/>
              <w:jc w:val="both"/>
            </w:pPr>
            <w:hyperlink r:id="rId36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"Градостроительная деятельность в Чувашской Республике" государственной программы Чувашской Республики "Развитие строительного комплекса и архитектуры"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Ч910000000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"Внесение изменений в схему территориального планирования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Ч910200000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Внесение изменений в схему территориального планирования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Ч910215720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Ч910215720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Ч910215720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1650,0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360582,6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101010,1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360582,6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101010,1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</w:t>
            </w:r>
            <w:r>
              <w:lastRenderedPageBreak/>
              <w:t>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158562,4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E23184">
            <w:pPr>
              <w:pStyle w:val="ConsPlusNormal"/>
              <w:jc w:val="both"/>
            </w:pPr>
            <w:hyperlink r:id="rId38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"Строительство и реконструкция (модернизация) объектов питьевого водоснабжения и водоподготовки с учетом оценки качества и безопасности питьевой воды"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47692,4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"Чистая вода"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47692,4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Строительство группового водовода Шемуршинского, Батыревского, Комсомольского районов Чувашской Республики (I пусковой комплекс)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20420,6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20420,6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А13G55243Д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20420,6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Строительство группового водовода Шемуршинского, Батыревского, Комсомольского районов Чувашской Республики (III пусковой комплекс)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8938,8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8938,8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А13G55243Е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8938,8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Строительство группового водовода Шемуршинского, Батыревского, Комсомольского районов Чувашской Республики (IV пусковой комплекс)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А13G55243Ж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18333,0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А13G55243Ж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18333,0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А13G55243Ж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18333,0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E23184">
            <w:pPr>
              <w:pStyle w:val="ConsPlusNormal"/>
              <w:jc w:val="both"/>
            </w:pPr>
            <w:hyperlink r:id="rId39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"Газификация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110870,0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"Газификация Заволжской территории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110870,0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внутрипоселковых</w:t>
            </w:r>
            <w:proofErr w:type="spellEnd"/>
            <w:r>
              <w:t xml:space="preserve"> газораспределительных сетей в пос. Сосновка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А140119136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110870,0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А140119136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110870,0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А140119136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110870,0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202020,2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101010,1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E23184">
            <w:pPr>
              <w:pStyle w:val="ConsPlusNormal"/>
              <w:jc w:val="both"/>
            </w:pPr>
            <w:hyperlink r:id="rId41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202020,2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101010,1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индивидуальной программы социально-экономического развития Чувашской Республики на 2020 - 2024 годы по развитию ипотечного жилищного кредитования"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202020,2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101010,1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Проектирование и строительство инженерной инфраструктуры для жилищного строительства в Чувашской Республике в рамках </w:t>
            </w:r>
            <w:proofErr w:type="gramStart"/>
            <w:r>
              <w:t>реализации мероприятий индивидуальных программ социально-экономического развития субъектов Российской Федерации</w:t>
            </w:r>
            <w:proofErr w:type="gramEnd"/>
            <w:r>
              <w:t xml:space="preserve"> в части строительства и жилищно-коммунального хозяйства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А2105R3232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202020,2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101010,1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А2105R3232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202020,2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101010,1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А2105R3232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202020,2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101010,1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E23184">
            <w:pPr>
              <w:pStyle w:val="ConsPlusNormal"/>
              <w:jc w:val="both"/>
            </w:pPr>
            <w:hyperlink r:id="rId43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 для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>Строительство дошкольного образовательного учреждения на 240 мест в с. Аликово Аликовского района Чувашской Республики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150540,1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150540,1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150540,1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>Строительство объекта "Дошкольное образовательное учреждение на 240 мест в с. Аликово Аликовского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Ц71P252323.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-150540,1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Ц71P252323.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-150540,1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Ц71P252323.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-150540,1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объекта "Детский сад на 110 мест в 14 </w:t>
            </w:r>
            <w:proofErr w:type="spellStart"/>
            <w:r>
              <w:t>мкр</w:t>
            </w:r>
            <w:proofErr w:type="spellEnd"/>
            <w:r>
              <w:t>. в НЮР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Ц71P25232D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-89550,0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Ц71P25232D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-89550,0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Ц71P25232D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-89550,0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в г. Цивильск Цивильского района"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Ц71P25232E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-0,1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Ц71P25232E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-0,1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Ц71P25232E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-0,1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в I очереди 7 микрорайона центральной части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Ц71P25232G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5505,6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Ц71P25232G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5505,6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Ц71P25232G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5505,6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мест поз. 27 в </w:t>
            </w:r>
            <w:proofErr w:type="spellStart"/>
            <w:r>
              <w:t>мкр</w:t>
            </w:r>
            <w:proofErr w:type="spellEnd"/>
            <w:r>
              <w:t>. Университетский-2 (II очередь) в СЗР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122091,3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122091,3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122091,3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27 в микрорайоне "Университетский-2" г. Чебоксары (II очередь)"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Ц71P25232I.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-115876,3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Ц71P25232I.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-115876,3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Ц71P25232I.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-115876,3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110 мест с ясельными группами поз. 29 в микрорайоне "Солнечный-4" (1 этап)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Ц71P25232N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-14944,3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Ц71P25232N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-14944,3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Ц71P25232N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-14944,3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</w:t>
            </w:r>
            <w:proofErr w:type="spellStart"/>
            <w:r>
              <w:t>мкр</w:t>
            </w:r>
            <w:proofErr w:type="spellEnd"/>
            <w:r>
              <w:t>. "Благовещенский"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52286,1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52286,1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52286,1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</w:t>
            </w:r>
            <w:proofErr w:type="spellStart"/>
            <w:r>
              <w:t>мкр</w:t>
            </w:r>
            <w:proofErr w:type="spellEnd"/>
            <w:r>
              <w:t>. "</w:t>
            </w:r>
            <w:proofErr w:type="spellStart"/>
            <w:r>
              <w:t>Альгешево</w:t>
            </w:r>
            <w:proofErr w:type="spellEnd"/>
            <w:r>
              <w:t>"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Ц71P25232С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40487,8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Ц71P25232С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40487,8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Ц71P25232С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40487,8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-0,1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-0,1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E23184">
            <w:pPr>
              <w:pStyle w:val="ConsPlusNormal"/>
              <w:jc w:val="both"/>
            </w:pPr>
            <w:hyperlink r:id="rId45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-0,1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-0,1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-0,1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-0,1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-0,1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E23184">
            <w:pPr>
              <w:pStyle w:val="ConsPlusNormal"/>
              <w:jc w:val="both"/>
            </w:pPr>
            <w:hyperlink r:id="rId47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муниципальных учреждений культуры"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Реконструкция объекта "МАУ ДО "</w:t>
            </w:r>
            <w:proofErr w:type="spellStart"/>
            <w:r>
              <w:t>Аликовская</w:t>
            </w:r>
            <w:proofErr w:type="spellEnd"/>
            <w:r>
              <w:t xml:space="preserve"> ДШИ" Аликовского района Чувашской Республики в рамках реализации мероприятий по модернизации региональных и муниципальных детских школ искусств по видам искусств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Ц4115R3062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Ц4115R3062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Ц4115R3062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9,4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Реконструкция объекта "МБУ ДО "</w:t>
            </w:r>
            <w:proofErr w:type="spellStart"/>
            <w:r>
              <w:t>Батыревская</w:t>
            </w:r>
            <w:proofErr w:type="spellEnd"/>
            <w:r>
              <w:t xml:space="preserve"> ДШИ" Батыревского района Чувашской Республики в рамках реализации мероприятий по модернизации региональных и муниципальных детских школ искусств по видам искусств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Ц4115R3063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Ц4115R3063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Ц4115R3063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35,6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E23184">
            <w:pPr>
              <w:pStyle w:val="ConsPlusNormal"/>
              <w:jc w:val="both"/>
            </w:pPr>
            <w:hyperlink r:id="rId49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-45,0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Проведение мероприятий по информатизации государственных общедоступных библиотек и обеспечению сохранности библиотечных фондов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-69,0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Строительство объекта "Многофункциональный центр культурного развития в г. Мариинский Посад"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Ц41А152330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15051,6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Стационарная медицинская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-9726,7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-9726,7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E23184">
            <w:pPr>
              <w:pStyle w:val="ConsPlusNormal"/>
              <w:jc w:val="both"/>
            </w:pPr>
            <w:hyperlink r:id="rId51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-726,7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22351,6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Строительство нового больничного комплекса БУ "Республиканская клиническая больница" Минздрава Чувашии (1 очередь)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Ц210120110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14826,5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Ц210120110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14826,5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Ц210120110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14826,5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Строительство нового инфекционного корпуса БУ "Республиканская клиническая больница" Минздрава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Ц210120120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7525,1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Ц210120120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7525,1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Ц210120120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7525,1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-23078,3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-15778,3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-15778,3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-15778,3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proofErr w:type="gramStart"/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>-модульной котельной филиала "Красноармейская центральная районная больница" бюджетного учреждения Чувашской Республики "Больница скорой медицинской помощи" Министерства здравоохранения Чувашской Республики, Красноармейский район, с. Красноармейское, ул. 30 лет Победы, д. 7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Ц211615260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-7300,0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Ц211615260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-7300,0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Ц211615260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-7300,0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E23184">
            <w:pPr>
              <w:pStyle w:val="ConsPlusNormal"/>
              <w:jc w:val="both"/>
            </w:pPr>
            <w:hyperlink r:id="rId52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-9000,0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-9000,0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Закупки оборудования и расходных материалов для неонатального и </w:t>
            </w:r>
            <w:proofErr w:type="spellStart"/>
            <w:r>
              <w:t>аудиологического</w:t>
            </w:r>
            <w:proofErr w:type="spellEnd"/>
            <w:r>
              <w:t xml:space="preserve"> скрининга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-9000,0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-9000,0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-9000,0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45778,3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45778,3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E23184">
            <w:pPr>
              <w:pStyle w:val="ConsPlusNormal"/>
              <w:jc w:val="both"/>
            </w:pPr>
            <w:hyperlink r:id="rId54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45778,3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45778,3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45778,3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45778,3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45778,3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-21000,0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-21000,0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E23184">
            <w:pPr>
              <w:pStyle w:val="ConsPlusNormal"/>
              <w:jc w:val="both"/>
            </w:pPr>
            <w:hyperlink r:id="rId56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-9800,0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-9800,0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-9800,0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-9800,0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Ц211610070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-9800,0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E23184">
            <w:pPr>
              <w:pStyle w:val="ConsPlusNormal"/>
              <w:jc w:val="both"/>
            </w:pPr>
            <w:hyperlink r:id="rId57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-11200,0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"Совершенствование службы родовспоможения"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-11200,0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Совершенствование системы родовспоможения и детства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-11200,0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-11200,0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Ц230110230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-11200,0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147979,8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98989,9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147979,8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98989,9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147979,8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98989,9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E23184">
            <w:pPr>
              <w:pStyle w:val="ConsPlusNormal"/>
              <w:jc w:val="both"/>
            </w:pPr>
            <w:hyperlink r:id="rId59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147979,8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98989,9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-3535,4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-2020,2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Возмещение части затрат на уплату процентов по ипотечным кредитам (займам), привлеченным отдельными </w:t>
            </w:r>
            <w:r>
              <w:lastRenderedPageBreak/>
              <w:t>категориями граждан на приобретение или строительство жилья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-3535,4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-2020,2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-3535,4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-2020,2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А210312860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-3535,4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-2020,2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Основное мероприятие "Проектирование и строительство инженерной инфраструктуры для жилищного строительства в Чувашской Республике в рамках </w:t>
            </w:r>
            <w:proofErr w:type="gramStart"/>
            <w:r>
              <w:t>реализации мероприятий индивидуальной программы социально-экономического развития Чувашской Республики</w:t>
            </w:r>
            <w:proofErr w:type="gramEnd"/>
            <w:r>
              <w:t xml:space="preserve"> на 2020 - 2024 годы по реализации в Чувашской Республике инвестиционных проектов"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151515,2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101010,1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Субсидирование ипотечных жилищных кредитов и рефинансирование полученных кредитов в рамках </w:t>
            </w:r>
            <w:proofErr w:type="gramStart"/>
            <w:r>
              <w:t>реализации мероприятий индивидуальных программ социально-экономического развития субъектов Российской Федерации</w:t>
            </w:r>
            <w:proofErr w:type="gramEnd"/>
            <w:r>
              <w:t xml:space="preserve"> в части строительства и жилищно-коммунального хозяйства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А2104R3231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151515,2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101010,1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А2104R3231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151515,2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101010,1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А2104R3231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151515,2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101010,1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1214,0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1214,0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714,0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2006,0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E23184">
            <w:pPr>
              <w:pStyle w:val="ConsPlusNormal"/>
              <w:jc w:val="both"/>
            </w:pPr>
            <w:hyperlink r:id="rId61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"Развитие культуры в Чувашской Республике" государственной программы Чувашской Республики "Развитие </w:t>
            </w:r>
            <w:r w:rsidR="00DC0187">
              <w:lastRenderedPageBreak/>
              <w:t>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2006,0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lastRenderedPageBreak/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2006,0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2006,0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2006,0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2006,0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1506,0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-792,0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-792,0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E23184">
            <w:pPr>
              <w:pStyle w:val="ConsPlusNormal"/>
              <w:jc w:val="both"/>
            </w:pPr>
            <w:hyperlink r:id="rId63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-792,0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-792,0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-792,0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-792,0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Информационное обеспечение мероприятий в сети "Интернет", федеральных информационных агентствах и организация мониторинга средств массовой информации и </w:t>
            </w:r>
            <w:proofErr w:type="spellStart"/>
            <w:r>
              <w:t>блогосферы</w:t>
            </w:r>
            <w:proofErr w:type="spell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-792,0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-792,0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-792,0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-792,0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-792,0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-792,0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-6565,7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-8080,8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-6565,7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-8080,8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 xml:space="preserve">Государственная </w:t>
            </w:r>
            <w:hyperlink r:id="rId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-6565,7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-8080,8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E23184">
            <w:pPr>
              <w:pStyle w:val="ConsPlusNormal"/>
              <w:jc w:val="both"/>
            </w:pPr>
            <w:hyperlink r:id="rId65" w:history="1">
              <w:r w:rsidR="00DC0187">
                <w:rPr>
                  <w:color w:val="0000FF"/>
                </w:rPr>
                <w:t>Подпрограмма</w:t>
              </w:r>
            </w:hyperlink>
            <w:r w:rsidR="00DC0187"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-6565,7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-8080,8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Основное мероприятие "Внедрение механизмов конкуренции между муниципальными образованиями по показателям динамики привлечения инвестиций, создания новых рабочих мест"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-6565,7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-8080,8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Выделение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(налогового) потенциала территорий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Ч160816380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-6565,7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-8080,8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Ч160816380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-6565,7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-8080,8</w:t>
            </w:r>
          </w:p>
        </w:tc>
      </w:tr>
      <w:tr w:rsidR="00DC018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DC0187" w:rsidRDefault="00DC018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Ч160816380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-6565,7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0187" w:rsidRDefault="00DC0187">
            <w:pPr>
              <w:pStyle w:val="ConsPlusNormal"/>
              <w:jc w:val="center"/>
            </w:pPr>
            <w:r>
              <w:t>-8080,8</w:t>
            </w:r>
          </w:p>
        </w:tc>
      </w:tr>
    </w:tbl>
    <w:p w:rsidR="00DC0187" w:rsidRDefault="00DC0187">
      <w:pPr>
        <w:pStyle w:val="ConsPlusNormal"/>
        <w:jc w:val="both"/>
      </w:pPr>
    </w:p>
    <w:p w:rsidR="00DC0187" w:rsidRDefault="00DC0187">
      <w:pPr>
        <w:pStyle w:val="ConsPlusNormal"/>
        <w:jc w:val="both"/>
      </w:pPr>
    </w:p>
    <w:p w:rsidR="00DC0187" w:rsidRDefault="00DC0187">
      <w:pPr>
        <w:pStyle w:val="ConsPlusNormal"/>
        <w:jc w:val="both"/>
      </w:pPr>
      <w:bookmarkStart w:id="1" w:name="_GoBack"/>
      <w:bookmarkEnd w:id="1"/>
    </w:p>
    <w:sectPr w:rsidR="00DC0187" w:rsidSect="00E23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187"/>
    <w:rsid w:val="001E2A48"/>
    <w:rsid w:val="00464152"/>
    <w:rsid w:val="006D33DE"/>
    <w:rsid w:val="008A01ED"/>
    <w:rsid w:val="00B06C2F"/>
    <w:rsid w:val="00DC0187"/>
    <w:rsid w:val="00E23184"/>
    <w:rsid w:val="00F64036"/>
    <w:rsid w:val="00FD4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C0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C0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C0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C0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C018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C0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C0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C0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C0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C0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C018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46CB006DA77A88BB05BC2E9FBDFB543095254CD4584CFF618797AC379B5B8154E636704A2638037D544BAE6E6B6168E8299448F9B3CAF91C856094A1xAr0F" TargetMode="External"/><Relationship Id="rId21" Type="http://schemas.openxmlformats.org/officeDocument/2006/relationships/hyperlink" Target="consultantplus://offline/ref=46CB006DA77A88BB05BC2E9FBDFB543095254CD4584CFF618797AC379B5B8154E636704A2638037D544DAB6A6C6168E8299448F9B3CAF91C856094A1xAr0F" TargetMode="External"/><Relationship Id="rId34" Type="http://schemas.openxmlformats.org/officeDocument/2006/relationships/hyperlink" Target="consultantplus://offline/ref=46CB006DA77A88BB05BC2E9FBDFB543095254CD4584DF56F8497AC379B5B8154E636704A2638037D554EAA6B686168E8299448F9B3CAF91C856094A1xAr0F" TargetMode="External"/><Relationship Id="rId42" Type="http://schemas.openxmlformats.org/officeDocument/2006/relationships/hyperlink" Target="consultantplus://offline/ref=46CB006DA77A88BB05BC2E9FBDFB543095254CD4584CFC608897AC379B5B8154E636704A2638037D544DAB6A6C6168E8299448F9B3CAF91C856094A1xAr0F" TargetMode="External"/><Relationship Id="rId47" Type="http://schemas.openxmlformats.org/officeDocument/2006/relationships/hyperlink" Target="consultantplus://offline/ref=46CB006DA77A88BB05BC2E9FBDFB543095254CD4584CFE638297AC379B5B8154E636704A2638037D544FA36B666168E8299448F9B3CAF91C856094A1xAr0F" TargetMode="External"/><Relationship Id="rId50" Type="http://schemas.openxmlformats.org/officeDocument/2006/relationships/hyperlink" Target="consultantplus://offline/ref=46CB006DA77A88BB05BC2E9FBDFB543095254CD4584CFC6F8892AC379B5B8154E636704A2638037D544DAB6A6C6168E8299448F9B3CAF91C856094A1xAr0F" TargetMode="External"/><Relationship Id="rId55" Type="http://schemas.openxmlformats.org/officeDocument/2006/relationships/hyperlink" Target="consultantplus://offline/ref=46CB006DA77A88BB05BC2E9FBDFB543095254CD4584CFC6F8892AC379B5B8154E636704A2638037D544DAB6A6C6168E8299448F9B3CAF91C856094A1xAr0F" TargetMode="External"/><Relationship Id="rId63" Type="http://schemas.openxmlformats.org/officeDocument/2006/relationships/hyperlink" Target="consultantplus://offline/ref=46CB006DA77A88BB05BC2E9FBDFB543095254CD4584CFE668597AC379B5B8154E636704A2638037D544FA2636F6168E8299448F9B3CAF91C856094A1xAr0F" TargetMode="External"/><Relationship Id="rId7" Type="http://schemas.openxmlformats.org/officeDocument/2006/relationships/hyperlink" Target="consultantplus://offline/ref=46CB006DA77A88BB05BC2E9FBDFB543095254CD4584DF46E8797AC379B5B8154E636704A2638037D5449AC6E6D6168E8299448F9B3CAF91C856094A1xAr0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6CB006DA77A88BB05BC2E9FBDFB543095254CD4584DF5628796AC379B5B8154E636704A2638037D544DAB6A6C6168E8299448F9B3CAF91C856094A1xAr0F" TargetMode="External"/><Relationship Id="rId29" Type="http://schemas.openxmlformats.org/officeDocument/2006/relationships/hyperlink" Target="consultantplus://offline/ref=46CB006DA77A88BB05BC2E9FBDFB543095254CD4584CFE668597AC379B5B8154E636704A2638037D544DAB6A6C6168E8299448F9B3CAF91C856094A1xAr0F" TargetMode="External"/><Relationship Id="rId11" Type="http://schemas.openxmlformats.org/officeDocument/2006/relationships/hyperlink" Target="consultantplus://offline/ref=46CB006DA77A88BB05BC2E9FBDFB543095254CD4584DF96F8494AC379B5B8154E636704A2638037D544DAB6A6C6168E8299448F9B3CAF91C856094A1xAr0F" TargetMode="External"/><Relationship Id="rId24" Type="http://schemas.openxmlformats.org/officeDocument/2006/relationships/hyperlink" Target="consultantplus://offline/ref=46CB006DA77A88BB05BC2E9FBDFB543095254CD4584DF5618595AC379B5B8154E636704A2638037D544AAB6C6A6168E8299448F9B3CAF91C856094A1xAr0F" TargetMode="External"/><Relationship Id="rId32" Type="http://schemas.openxmlformats.org/officeDocument/2006/relationships/hyperlink" Target="consultantplus://offline/ref=46CB006DA77A88BB05BC2E9FBDFB543095254CD4584DF56F8497AC379B5B8154E636704A2638037D544DAB6A6C6168E8299448F9B3CAF91C856094A1xAr0F" TargetMode="External"/><Relationship Id="rId37" Type="http://schemas.openxmlformats.org/officeDocument/2006/relationships/hyperlink" Target="consultantplus://offline/ref=46CB006DA77A88BB05BC2E9FBDFB543095254CD4584CFF678197AC379B5B8154E636704A2638037D544DAB6A6C6168E8299448F9B3CAF91C856094A1xAr0F" TargetMode="External"/><Relationship Id="rId40" Type="http://schemas.openxmlformats.org/officeDocument/2006/relationships/hyperlink" Target="consultantplus://offline/ref=46CB006DA77A88BB05BC2E9FBDFB543095254CD4584CFC608495AC379B5B8154E636704A2638037D544DAB6A6C6168E8299448F9B3CAF91C856094A1xAr0F" TargetMode="External"/><Relationship Id="rId45" Type="http://schemas.openxmlformats.org/officeDocument/2006/relationships/hyperlink" Target="consultantplus://offline/ref=46CB006DA77A88BB05BC2E9FBDFB543095254CD4584CFC608897AC379B5B8154E636704A2638037D5448AC6C6A6168E8299448F9B3CAF91C856094A1xAr0F" TargetMode="External"/><Relationship Id="rId53" Type="http://schemas.openxmlformats.org/officeDocument/2006/relationships/hyperlink" Target="consultantplus://offline/ref=46CB006DA77A88BB05BC2E9FBDFB543095254CD4584CFC6F8892AC379B5B8154E636704A2638037D544DAB6A6C6168E8299448F9B3CAF91C856094A1xAr0F" TargetMode="External"/><Relationship Id="rId58" Type="http://schemas.openxmlformats.org/officeDocument/2006/relationships/hyperlink" Target="consultantplus://offline/ref=46CB006DA77A88BB05BC2E9FBDFB543095254CD4584CFC608495AC379B5B8154E636704A2638037D544DAB6A6C6168E8299448F9B3CAF91C856094A1xAr0F" TargetMode="External"/><Relationship Id="rId66" Type="http://schemas.openxmlformats.org/officeDocument/2006/relationships/fontTable" Target="fontTable.xml"/><Relationship Id="rId5" Type="http://schemas.openxmlformats.org/officeDocument/2006/relationships/hyperlink" Target="consultantplus://offline/ref=46CB006DA77A88BB05BC2E9FBDFB543095254CD4584CFF658495AC379B5B8154E636704A2638037D554AA36D676168E8299448F9B3CAF91C856094A1xAr0F" TargetMode="External"/><Relationship Id="rId61" Type="http://schemas.openxmlformats.org/officeDocument/2006/relationships/hyperlink" Target="consultantplus://offline/ref=46CB006DA77A88BB05BC2E9FBDFB543095254CD4584CFE638297AC379B5B8154E636704A2638037D544FA36B666168E8299448F9B3CAF91C856094A1xAr0F" TargetMode="External"/><Relationship Id="rId19" Type="http://schemas.openxmlformats.org/officeDocument/2006/relationships/hyperlink" Target="consultantplus://offline/ref=46CB006DA77A88BB05BC2E9FBDFB543095254CD4584DF5628796AC379B5B8154E636704A2638037D544DAB6A6C6168E8299448F9B3CAF91C856094A1xAr0F" TargetMode="External"/><Relationship Id="rId14" Type="http://schemas.openxmlformats.org/officeDocument/2006/relationships/hyperlink" Target="consultantplus://offline/ref=46CB006DA77A88BB05BC2E9FBDFB543095254CD4584CFE668597AC379B5B8154E636704A2638037D544CA36D6C6168E8299448F9B3CAF91C856094A1xAr0F" TargetMode="External"/><Relationship Id="rId22" Type="http://schemas.openxmlformats.org/officeDocument/2006/relationships/hyperlink" Target="consultantplus://offline/ref=46CB006DA77A88BB05BC2E9FBDFB543095254CD4584CFF618797AC379B5B8154E636704A2638037D5445AC6B6A6168E8299448F9B3CAF91C856094A1xAr0F" TargetMode="External"/><Relationship Id="rId27" Type="http://schemas.openxmlformats.org/officeDocument/2006/relationships/hyperlink" Target="consultantplus://offline/ref=46CB006DA77A88BB05BC2E9FBDFB543095254CD4584CFF618797AC379B5B8154E636704A2638037D544DAB6A6C6168E8299448F9B3CAF91C856094A1xAr0F" TargetMode="External"/><Relationship Id="rId30" Type="http://schemas.openxmlformats.org/officeDocument/2006/relationships/hyperlink" Target="consultantplus://offline/ref=46CB006DA77A88BB05BC2E9FBDFB543095254CD4584CFE668597AC379B5B8154E636704A2638037D544CA36D6C6168E8299448F9B3CAF91C856094A1xAr0F" TargetMode="External"/><Relationship Id="rId35" Type="http://schemas.openxmlformats.org/officeDocument/2006/relationships/hyperlink" Target="consultantplus://offline/ref=46CB006DA77A88BB05BC2E9FBDFB543095254CD4584DFA6E8893AC379B5B8154E636704A2638037D544DAB6A6C6168E8299448F9B3CAF91C856094A1xAr0F" TargetMode="External"/><Relationship Id="rId43" Type="http://schemas.openxmlformats.org/officeDocument/2006/relationships/hyperlink" Target="consultantplus://offline/ref=46CB006DA77A88BB05BC2E9FBDFB543095254CD4584CFC608897AC379B5B8154E636704A2638037D5448AC6C6A6168E8299448F9B3CAF91C856094A1xAr0F" TargetMode="External"/><Relationship Id="rId48" Type="http://schemas.openxmlformats.org/officeDocument/2006/relationships/hyperlink" Target="consultantplus://offline/ref=46CB006DA77A88BB05BC2E9FBDFB543095254CD4584CFE638297AC379B5B8154E636704A2638037D544DAB6A6C6168E8299448F9B3CAF91C856094A1xAr0F" TargetMode="External"/><Relationship Id="rId56" Type="http://schemas.openxmlformats.org/officeDocument/2006/relationships/hyperlink" Target="consultantplus://offline/ref=46CB006DA77A88BB05BC2E9FBDFB543095254CD4584CFC6F8892AC379B5B8154E636704A2638037D5448AA6C6D6168E8299448F9B3CAF91C856094A1xAr0F" TargetMode="External"/><Relationship Id="rId64" Type="http://schemas.openxmlformats.org/officeDocument/2006/relationships/hyperlink" Target="consultantplus://offline/ref=46CB006DA77A88BB05BC2E9FBDFB543095254CD4584DF56F8497AC379B5B8154E636704A2638037D544DAB6A6C6168E8299448F9B3CAF91C856094A1xAr0F" TargetMode="External"/><Relationship Id="rId8" Type="http://schemas.openxmlformats.org/officeDocument/2006/relationships/hyperlink" Target="consultantplus://offline/ref=46CB006DA77A88BB05BC2E9FBDFB543095254CD4584CFD618094AC379B5B8154E636704A2638037D544DAB6A6C6168E8299448F9B3CAF91C856094A1xAr0F" TargetMode="External"/><Relationship Id="rId51" Type="http://schemas.openxmlformats.org/officeDocument/2006/relationships/hyperlink" Target="consultantplus://offline/ref=46CB006DA77A88BB05BC2E9FBDFB543095254CD4584CFC6F8892AC379B5B8154E636704A2638037D5448AA6C6D6168E8299448F9B3CAF91C856094A1xAr0F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46CB006DA77A88BB05BC2E9FBDFB543095254CD4584CFE668597AC379B5B8154E636704A2638037D544DAB6A6C6168E8299448F9B3CAF91C856094A1xAr0F" TargetMode="External"/><Relationship Id="rId17" Type="http://schemas.openxmlformats.org/officeDocument/2006/relationships/hyperlink" Target="consultantplus://offline/ref=46CB006DA77A88BB05BC2E9FBDFB543095254CD4584DF5628796AC379B5B8154E636704A2638037D5448AF6D6F6168E8299448F9B3CAF91C856094A1xAr0F" TargetMode="External"/><Relationship Id="rId25" Type="http://schemas.openxmlformats.org/officeDocument/2006/relationships/hyperlink" Target="consultantplus://offline/ref=46CB006DA77A88BB05BC2E9FBDFB543095254CD4584CFF618797AC379B5B8154E636704A2638037D544DAB6A6C6168E8299448F9B3CAF91C856094A1xAr0F" TargetMode="External"/><Relationship Id="rId33" Type="http://schemas.openxmlformats.org/officeDocument/2006/relationships/hyperlink" Target="consultantplus://offline/ref=46CB006DA77A88BB05BC2E9FBDFB543095254CD4584DF56F8497AC379B5B8154E636704A2638037D5449A86E666168E8299448F9B3CAF91C856094A1xAr0F" TargetMode="External"/><Relationship Id="rId38" Type="http://schemas.openxmlformats.org/officeDocument/2006/relationships/hyperlink" Target="consultantplus://offline/ref=46CB006DA77A88BB05BC2E9FBDFB543095254CD4584CFF678197AC379B5B8154E636704A2638037D5444A262676168E8299448F9B3CAF91C856094A1xAr0F" TargetMode="External"/><Relationship Id="rId46" Type="http://schemas.openxmlformats.org/officeDocument/2006/relationships/hyperlink" Target="consultantplus://offline/ref=46CB006DA77A88BB05BC2E9FBDFB543095254CD4584CFE638297AC379B5B8154E636704A2638037D544DAB6A6C6168E8299448F9B3CAF91C856094A1xAr0F" TargetMode="External"/><Relationship Id="rId59" Type="http://schemas.openxmlformats.org/officeDocument/2006/relationships/hyperlink" Target="consultantplus://offline/ref=46CB006DA77A88BB05BC2E9FBDFB543095254CD4584CFC608495AC379B5B8154E636704A2638037D544CAB6C6B6168E8299448F9B3CAF91C856094A1xAr0F" TargetMode="External"/><Relationship Id="rId67" Type="http://schemas.openxmlformats.org/officeDocument/2006/relationships/theme" Target="theme/theme1.xml"/><Relationship Id="rId20" Type="http://schemas.openxmlformats.org/officeDocument/2006/relationships/hyperlink" Target="consultantplus://offline/ref=46CB006DA77A88BB05BC2E9FBDFB543095254CD4584DF5628796AC379B5B8154E636704A2638037D5448AF6D6F6168E8299448F9B3CAF91C856094A1xAr0F" TargetMode="External"/><Relationship Id="rId41" Type="http://schemas.openxmlformats.org/officeDocument/2006/relationships/hyperlink" Target="consultantplus://offline/ref=46CB006DA77A88BB05BC2E9FBDFB543095254CD4584CFC608495AC379B5B8154E636704A2638037D544CAB6C6B6168E8299448F9B3CAF91C856094A1xAr0F" TargetMode="External"/><Relationship Id="rId54" Type="http://schemas.openxmlformats.org/officeDocument/2006/relationships/hyperlink" Target="consultantplus://offline/ref=46CB006DA77A88BB05BC2E9FBDFB543095254CD4584CFC6F8892AC379B5B8154E636704A2638037D5448AA6C6D6168E8299448F9B3CAF91C856094A1xAr0F" TargetMode="External"/><Relationship Id="rId62" Type="http://schemas.openxmlformats.org/officeDocument/2006/relationships/hyperlink" Target="consultantplus://offline/ref=46CB006DA77A88BB05BC2E9FBDFB543095254CD4584CFE668597AC379B5B8154E636704A2638037D544DAB6A6C6168E8299448F9B3CAF91C856094A1xAr0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46CB006DA77A88BB05BC2E9FBDFB543095254CD4584DF46E8797AC379B5B8154E636704A2638037D544DAB6A6C6168E8299448F9B3CAF91C856094A1xAr0F" TargetMode="External"/><Relationship Id="rId15" Type="http://schemas.openxmlformats.org/officeDocument/2006/relationships/hyperlink" Target="consultantplus://offline/ref=46CB006DA77A88BB05BC2E9FBDFB543095254CD4584CFE668597AC379B5B8154E636704A2638037D544FAF6F696168E8299448F9B3CAF91C856094A1xAr0F" TargetMode="External"/><Relationship Id="rId23" Type="http://schemas.openxmlformats.org/officeDocument/2006/relationships/hyperlink" Target="consultantplus://offline/ref=46CB006DA77A88BB05BC2E9FBDFB543095254CD4584DF5618595AC379B5B8154E636704A2638037D544DAB6A6C6168E8299448F9B3CAF91C856094A1xAr0F" TargetMode="External"/><Relationship Id="rId28" Type="http://schemas.openxmlformats.org/officeDocument/2006/relationships/hyperlink" Target="consultantplus://offline/ref=46CB006DA77A88BB05BC2E9FBDFB543095254CD4584CFF618797AC379B5B8154E636704A2638037D544FA36C666168E8299448F9B3CAF91C856094A1xAr0F" TargetMode="External"/><Relationship Id="rId36" Type="http://schemas.openxmlformats.org/officeDocument/2006/relationships/hyperlink" Target="consultantplus://offline/ref=46CB006DA77A88BB05BC2E9FBDFB543095254CD4584DFA6E8893AC379B5B8154E636704A2638037D544CAF6E6C6168E8299448F9B3CAF91C856094A1xAr0F" TargetMode="External"/><Relationship Id="rId49" Type="http://schemas.openxmlformats.org/officeDocument/2006/relationships/hyperlink" Target="consultantplus://offline/ref=46CB006DA77A88BB05BC2E9FBDFB543095254CD4584CFE638297AC379B5B8154E636704A2638037D544FA36B666168E8299448F9B3CAF91C856094A1xAr0F" TargetMode="External"/><Relationship Id="rId57" Type="http://schemas.openxmlformats.org/officeDocument/2006/relationships/hyperlink" Target="consultantplus://offline/ref=46CB006DA77A88BB05BC2E9FBDFB543095254CD4584CFC6F8892AC379B5B8154E636704A2638037D554FA863696168E8299448F9B3CAF91C856094A1xAr0F" TargetMode="External"/><Relationship Id="rId10" Type="http://schemas.openxmlformats.org/officeDocument/2006/relationships/hyperlink" Target="consultantplus://offline/ref=46CB006DA77A88BB05BC2E9FBDFB543095254CD4584DF96F8494AC379B5B8154E636704A2638037D544DAB6A6C6168E8299448F9B3CAF91C856094A1xAr0F" TargetMode="External"/><Relationship Id="rId31" Type="http://schemas.openxmlformats.org/officeDocument/2006/relationships/hyperlink" Target="consultantplus://offline/ref=46CB006DA77A88BB05BC2E9FBDFB543095254CD4584CFE668597AC379B5B8154E636704A2638037D544FAF6F696168E8299448F9B3CAF91C856094A1xAr0F" TargetMode="External"/><Relationship Id="rId44" Type="http://schemas.openxmlformats.org/officeDocument/2006/relationships/hyperlink" Target="consultantplus://offline/ref=46CB006DA77A88BB05BC2E9FBDFB543095254CD4584CFC608897AC379B5B8154E636704A2638037D544DAB6A6C6168E8299448F9B3CAF91C856094A1xAr0F" TargetMode="External"/><Relationship Id="rId52" Type="http://schemas.openxmlformats.org/officeDocument/2006/relationships/hyperlink" Target="consultantplus://offline/ref=46CB006DA77A88BB05BC2E9FBDFB543095254CD4584CFC6F8892AC379B5B8154E636704A2638037D554FA863696168E8299448F9B3CAF91C856094A1xAr0F" TargetMode="External"/><Relationship Id="rId60" Type="http://schemas.openxmlformats.org/officeDocument/2006/relationships/hyperlink" Target="consultantplus://offline/ref=46CB006DA77A88BB05BC2E9FBDFB543095254CD4584CFE638297AC379B5B8154E636704A2638037D544DAB6A6C6168E8299448F9B3CAF91C856094A1xAr0F" TargetMode="External"/><Relationship Id="rId65" Type="http://schemas.openxmlformats.org/officeDocument/2006/relationships/hyperlink" Target="consultantplus://offline/ref=46CB006DA77A88BB05BC2E9FBDFB543095254CD4584DF56F8497AC379B5B8154E636704A2638037D554EAA6B686168E8299448F9B3CAF91C856094A1xAr0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6CB006DA77A88BB05BC2E9FBDFB543095254CD4584CFD618094AC379B5B8154E636704A2638037D544DAB6A6C6168E8299448F9B3CAF91C856094A1xAr0F" TargetMode="External"/><Relationship Id="rId13" Type="http://schemas.openxmlformats.org/officeDocument/2006/relationships/hyperlink" Target="consultantplus://offline/ref=46CB006DA77A88BB05BC2E9FBDFB543095254CD4584CFE668597AC379B5B8154E636704A2638037D544CAB696C6168E8299448F9B3CAF91C856094A1xAr0F" TargetMode="External"/><Relationship Id="rId18" Type="http://schemas.openxmlformats.org/officeDocument/2006/relationships/hyperlink" Target="consultantplus://offline/ref=46CB006DA77A88BB05BC2E9FBDFB543095254CD4584DF5628796AC379B5B8154E636704A2638037D544DAB6A6C6168E8299448F9B3CAF91C856094A1xAr0F" TargetMode="External"/><Relationship Id="rId39" Type="http://schemas.openxmlformats.org/officeDocument/2006/relationships/hyperlink" Target="consultantplus://offline/ref=46CB006DA77A88BB05BC2E9FBDFB543095254CD4584CFF678197AC379B5B8154E636704A2638037D5448AA6B676168E8299448F9B3CAF91C856094A1xAr0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8272</Words>
  <Characters>47155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2020-12-21T07:06:00Z</dcterms:created>
  <dcterms:modified xsi:type="dcterms:W3CDTF">2020-12-21T07:06:00Z</dcterms:modified>
</cp:coreProperties>
</file>