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7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3367"/>
      <w:bookmarkEnd w:id="0"/>
      <w:r>
        <w:t>ПРОГНОЗИРУЕМЫЕ ОБЪЕМЫ</w:t>
      </w:r>
    </w:p>
    <w:p w:rsidR="004E42D7" w:rsidRDefault="004E42D7">
      <w:pPr>
        <w:pStyle w:val="ConsPlusTitle"/>
        <w:jc w:val="center"/>
      </w:pPr>
      <w:r>
        <w:t>ПОСТУПЛЕНИЙ ДОХОДОВ В РЕСПУБЛИКАНСКИЙ БЮДЖЕТ</w:t>
      </w:r>
    </w:p>
    <w:p w:rsidR="004E42D7" w:rsidRDefault="004E42D7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3969"/>
        <w:gridCol w:w="1361"/>
        <w:gridCol w:w="1417"/>
      </w:tblGrid>
      <w:tr w:rsidR="004E42D7">
        <w:tc>
          <w:tcPr>
            <w:tcW w:w="2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Сумма</w:t>
            </w:r>
          </w:p>
        </w:tc>
      </w:tr>
      <w:tr w:rsidR="004E42D7">
        <w:tc>
          <w:tcPr>
            <w:tcW w:w="2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 год</w:t>
            </w:r>
          </w:p>
        </w:tc>
      </w:tr>
      <w:tr w:rsidR="004E42D7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31606995,3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32846440,5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19437068,0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20095334,3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9070844,2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9324827,8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10366223,8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10770506,5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4829127,8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5245697,7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4829127,8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5245697,7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2710242,0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2786128,8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2710242,0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2786128,8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3497339,7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3607469,0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2620369,3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2712082,2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876970,4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895386,8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10800000000000000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139943,8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179010,5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175609,3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48211,5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47004,3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40989,4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11201000010000120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25131,4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68525,0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65098,8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215423,1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204652,0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489234,9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483853,3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11700000000000000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16785994,2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15858499,9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16785994,2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15858499,9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7278007,6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7268934,9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7278007,6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7268934,9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5607305,4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4956753,6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2446740,6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2469049,9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1453940,6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1163761,5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880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8808AE"/>
    <w:rsid w:val="00A65638"/>
    <w:rsid w:val="00D07388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8E257163B9AC8BA29A5DC4D9BAEED091F3A7BE7F4A5D79B2004A0AD26FE52F046CD3D27EAA80BB7F0421B364AD718052AF5521926154C88AC91F844q0y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2019-12-06T13:20:00Z</dcterms:created>
  <dcterms:modified xsi:type="dcterms:W3CDTF">2019-12-06T13:20:00Z</dcterms:modified>
</cp:coreProperties>
</file>