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D7" w:rsidRDefault="004E42D7">
      <w:pPr>
        <w:pStyle w:val="ConsPlusNormal"/>
        <w:jc w:val="right"/>
        <w:outlineLvl w:val="0"/>
      </w:pPr>
      <w:r>
        <w:t>Приложение 17</w:t>
      </w:r>
    </w:p>
    <w:p w:rsidR="004E42D7" w:rsidRDefault="004E42D7">
      <w:pPr>
        <w:pStyle w:val="ConsPlusNormal"/>
        <w:jc w:val="right"/>
      </w:pPr>
      <w:r>
        <w:t>к Закону Чувашской Республики</w:t>
      </w:r>
    </w:p>
    <w:p w:rsidR="004E42D7" w:rsidRDefault="004E42D7">
      <w:pPr>
        <w:pStyle w:val="ConsPlusNormal"/>
        <w:jc w:val="right"/>
      </w:pPr>
      <w:r>
        <w:t>"О республиканском бюджете</w:t>
      </w:r>
    </w:p>
    <w:p w:rsidR="004E42D7" w:rsidRDefault="004E42D7">
      <w:pPr>
        <w:pStyle w:val="ConsPlusNormal"/>
        <w:jc w:val="right"/>
      </w:pPr>
      <w:r>
        <w:t>Чувашской Республики на 2019 год</w:t>
      </w:r>
    </w:p>
    <w:p w:rsidR="004E42D7" w:rsidRDefault="004E42D7">
      <w:pPr>
        <w:pStyle w:val="ConsPlusNormal"/>
        <w:jc w:val="right"/>
      </w:pPr>
      <w:r>
        <w:t>и на плановый период 2020 и 2021 годов"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0" w:name="P298285"/>
      <w:bookmarkEnd w:id="0"/>
      <w:r>
        <w:t>РЕСПУБЛИКАНСКАЯ АДРЕСНАЯ ИНВЕСТИЦИОННАЯ ПРОГРАММА</w:t>
      </w:r>
    </w:p>
    <w:p w:rsidR="004E42D7" w:rsidRDefault="004E42D7">
      <w:pPr>
        <w:pStyle w:val="ConsPlusTitle"/>
        <w:jc w:val="center"/>
      </w:pPr>
      <w:r>
        <w:t>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E42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42D7" w:rsidRDefault="004E42D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29.11.2019 N 82)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44"/>
        <w:gridCol w:w="1144"/>
        <w:gridCol w:w="1024"/>
        <w:gridCol w:w="1144"/>
        <w:gridCol w:w="1144"/>
        <w:gridCol w:w="1024"/>
      </w:tblGrid>
      <w:tr w:rsidR="004E42D7">
        <w:tc>
          <w:tcPr>
            <w:tcW w:w="2438" w:type="dxa"/>
            <w:vMerge w:val="restart"/>
          </w:tcPr>
          <w:p w:rsidR="004E42D7" w:rsidRDefault="004E42D7">
            <w:pPr>
              <w:pStyle w:val="ConsPlusNormal"/>
              <w:jc w:val="center"/>
            </w:pPr>
            <w:r>
              <w:t>Бюджетные ассигнования по видам экономической деятельности - всего</w:t>
            </w:r>
          </w:p>
        </w:tc>
        <w:tc>
          <w:tcPr>
            <w:tcW w:w="6624" w:type="dxa"/>
            <w:gridSpan w:val="6"/>
          </w:tcPr>
          <w:p w:rsidR="004E42D7" w:rsidRDefault="004E42D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4E42D7">
        <w:tc>
          <w:tcPr>
            <w:tcW w:w="2438" w:type="dxa"/>
            <w:vMerge/>
          </w:tcPr>
          <w:p w:rsidR="004E42D7" w:rsidRDefault="004E42D7"/>
        </w:tc>
        <w:tc>
          <w:tcPr>
            <w:tcW w:w="3312" w:type="dxa"/>
            <w:gridSpan w:val="3"/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12" w:type="dxa"/>
            <w:gridSpan w:val="3"/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2438" w:type="dxa"/>
            <w:vMerge/>
          </w:tcPr>
          <w:p w:rsidR="004E42D7" w:rsidRDefault="004E42D7"/>
        </w:tc>
        <w:tc>
          <w:tcPr>
            <w:tcW w:w="1144" w:type="dxa"/>
            <w:vMerge w:val="restart"/>
          </w:tcPr>
          <w:p w:rsidR="004E42D7" w:rsidRDefault="004E42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</w:tcPr>
          <w:p w:rsidR="004E42D7" w:rsidRDefault="004E42D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</w:tcPr>
          <w:p w:rsidR="004E42D7" w:rsidRDefault="004E42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</w:tcPr>
          <w:p w:rsidR="004E42D7" w:rsidRDefault="004E42D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4E42D7">
        <w:tc>
          <w:tcPr>
            <w:tcW w:w="2438" w:type="dxa"/>
            <w:vMerge/>
          </w:tcPr>
          <w:p w:rsidR="004E42D7" w:rsidRDefault="004E42D7"/>
        </w:tc>
        <w:tc>
          <w:tcPr>
            <w:tcW w:w="1144" w:type="dxa"/>
            <w:vMerge/>
          </w:tcPr>
          <w:p w:rsidR="004E42D7" w:rsidRDefault="004E42D7"/>
        </w:tc>
        <w:tc>
          <w:tcPr>
            <w:tcW w:w="1144" w:type="dxa"/>
          </w:tcPr>
          <w:p w:rsidR="004E42D7" w:rsidRDefault="004E42D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</w:tcPr>
          <w:p w:rsidR="004E42D7" w:rsidRDefault="004E42D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</w:tcPr>
          <w:p w:rsidR="004E42D7" w:rsidRDefault="004E42D7"/>
        </w:tc>
        <w:tc>
          <w:tcPr>
            <w:tcW w:w="1144" w:type="dxa"/>
          </w:tcPr>
          <w:p w:rsidR="004E42D7" w:rsidRDefault="004E42D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</w:tcPr>
          <w:p w:rsidR="004E42D7" w:rsidRDefault="004E42D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E42D7">
        <w:tc>
          <w:tcPr>
            <w:tcW w:w="2438" w:type="dxa"/>
            <w:vMerge/>
          </w:tcPr>
          <w:p w:rsidR="004E42D7" w:rsidRDefault="004E42D7"/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3742967,4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2783290,1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959677,3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4125869,7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3351437,0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774432,7</w:t>
            </w:r>
          </w:p>
        </w:tc>
      </w:tr>
      <w:tr w:rsidR="004E42D7">
        <w:tc>
          <w:tcPr>
            <w:tcW w:w="2438" w:type="dxa"/>
          </w:tcPr>
          <w:p w:rsidR="004E42D7" w:rsidRDefault="004E42D7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c>
          <w:tcPr>
            <w:tcW w:w="2438" w:type="dxa"/>
          </w:tcPr>
          <w:p w:rsidR="004E42D7" w:rsidRDefault="004E42D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1286804,2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106951,4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1126196,1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8966,5</w:t>
            </w:r>
          </w:p>
        </w:tc>
      </w:tr>
      <w:tr w:rsidR="004E42D7">
        <w:tc>
          <w:tcPr>
            <w:tcW w:w="2438" w:type="dxa"/>
          </w:tcPr>
          <w:p w:rsidR="004E42D7" w:rsidRDefault="004E42D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675634,1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565836,5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109797,6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860145,3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832536,6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27608,7</w:t>
            </w:r>
          </w:p>
        </w:tc>
      </w:tr>
      <w:tr w:rsidR="004E42D7">
        <w:tc>
          <w:tcPr>
            <w:tcW w:w="2438" w:type="dxa"/>
          </w:tcPr>
          <w:p w:rsidR="004E42D7" w:rsidRDefault="004E42D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c>
          <w:tcPr>
            <w:tcW w:w="2438" w:type="dxa"/>
          </w:tcPr>
          <w:p w:rsidR="004E42D7" w:rsidRDefault="004E42D7">
            <w:pPr>
              <w:pStyle w:val="ConsPlusNormal"/>
              <w:jc w:val="both"/>
            </w:pPr>
            <w:r>
              <w:t>жилищное строительство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c>
          <w:tcPr>
            <w:tcW w:w="2438" w:type="dxa"/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c>
          <w:tcPr>
            <w:tcW w:w="2438" w:type="dxa"/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1642,3</w:t>
            </w:r>
          </w:p>
        </w:tc>
      </w:tr>
      <w:tr w:rsidR="004E42D7">
        <w:tc>
          <w:tcPr>
            <w:tcW w:w="2438" w:type="dxa"/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942486,5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355211,5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587275,0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1235183,2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540029,5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695153,7</w:t>
            </w:r>
          </w:p>
        </w:tc>
      </w:tr>
      <w:tr w:rsidR="004E42D7">
        <w:tc>
          <w:tcPr>
            <w:tcW w:w="2438" w:type="dxa"/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207226,8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203933,5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3293,3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394159,1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389618,8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4540,3</w:t>
            </w:r>
          </w:p>
        </w:tc>
      </w:tr>
      <w:tr w:rsidR="004E42D7">
        <w:tc>
          <w:tcPr>
            <w:tcW w:w="2438" w:type="dxa"/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5169,2</w:t>
            </w:r>
          </w:p>
        </w:tc>
      </w:tr>
      <w:tr w:rsidR="004E42D7">
        <w:tc>
          <w:tcPr>
            <w:tcW w:w="2438" w:type="dxa"/>
          </w:tcPr>
          <w:p w:rsidR="004E42D7" w:rsidRDefault="004E42D7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1352,0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sectPr w:rsidR="004E42D7" w:rsidSect="005D02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3035"/>
        <w:gridCol w:w="1144"/>
        <w:gridCol w:w="1144"/>
        <w:gridCol w:w="1024"/>
        <w:gridCol w:w="1144"/>
        <w:gridCol w:w="1144"/>
        <w:gridCol w:w="1024"/>
      </w:tblGrid>
      <w:tr w:rsidR="004E42D7">
        <w:tc>
          <w:tcPr>
            <w:tcW w:w="391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Наименование отраслей, государственных программ (подпрограмм государственных программ), главных распорядителей бюджетных средств, муниципальных заказчиков и объектов</w:t>
            </w:r>
          </w:p>
        </w:tc>
        <w:tc>
          <w:tcPr>
            <w:tcW w:w="303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66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4E42D7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4E42D7">
        <w:tc>
          <w:tcPr>
            <w:tcW w:w="39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30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E42D7"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ОБРАЗОВАНИЕ, всего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1286804,2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106951,4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1126196,1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8966,5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1286804,2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1179852,8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106951,4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1126196,1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1117229,6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8966,5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развития образования"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603755,0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600721,1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3033,9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1008011,7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1002946,4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5065,3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</w:t>
            </w:r>
            <w:r>
              <w:lastRenderedPageBreak/>
              <w:t xml:space="preserve">мест </w:t>
            </w:r>
            <w:proofErr w:type="gramStart"/>
            <w:r>
              <w:t>в</w:t>
            </w:r>
            <w:proofErr w:type="gramEnd"/>
            <w:r>
              <w:t xml:space="preserve"> с. Аликово Аликовского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 0701 Ц71Р252323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67032,8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66696,0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150540,1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149783,6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lastRenderedPageBreak/>
              <w:t>администрация Козловского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Козловке</w:t>
            </w:r>
            <w:proofErr w:type="spellEnd"/>
            <w:r>
              <w:t xml:space="preserve"> Козловского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0701 Ц71Р252324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57167,3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56880,0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101630,7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101120,0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510,7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в г. Мариинский Посад Мариинско-Посадского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0701 Ц71Р252326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62313,1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58292,9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0701 Ц71Р25232E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67032,9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66696,0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150540,4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149784,0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756,4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0701 Ц71Р25232D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89237,9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88789,5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448,4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0701 Ц71Р25232G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80414,9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136064,7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</w:t>
            </w:r>
            <w:r>
              <w:lastRenderedPageBreak/>
              <w:t>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874 0701 Ц71Р25232I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80821,0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80414,9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136064,7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240 мест поз. 39 в </w:t>
            </w:r>
            <w:proofErr w:type="spellStart"/>
            <w:r>
              <w:t>мкр</w:t>
            </w:r>
            <w:proofErr w:type="spellEnd"/>
            <w:r>
              <w:t xml:space="preserve">. 3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0701 Ц71Р25232J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136064,7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24 в </w:t>
            </w:r>
            <w:proofErr w:type="spellStart"/>
            <w:r>
              <w:t>мкр</w:t>
            </w:r>
            <w:proofErr w:type="spellEnd"/>
            <w:r>
              <w:t xml:space="preserve">. 5 по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0701 Ц71Р25232L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49664,5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49414,9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136751,9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136064,7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687,2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8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683049,2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579131,7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103917,5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118184,4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114283,2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3901,2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Батыревского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в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района Чувашской Республики</w:t>
            </w:r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0702 Ц74Е152301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40383,8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383,8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 xml:space="preserve">администрация Козловского </w:t>
            </w:r>
            <w:r>
              <w:lastRenderedPageBreak/>
              <w:t>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строительство средней общеобразовательной школы на 165 ученических мест с </w:t>
            </w:r>
            <w:proofErr w:type="spellStart"/>
            <w:r>
              <w:t>пристроем</w:t>
            </w:r>
            <w:proofErr w:type="spellEnd"/>
            <w:r>
              <w:t xml:space="preserve"> помещений для дошкольных групп на 40 мест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0702 Ц740319730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77846,6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0702 Ц74Е152302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68381,1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67731,1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74996,1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74283,2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712,9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объекта "Средняя общеобразовательная школа на 1600 ученических мест поз. 1.34 в микрорайоне N 1 жилого района "Новый город" г. Чебоксары"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0702 Ц74E15520А 522</w:t>
            </w:r>
          </w:p>
          <w:p w:rsidR="004E42D7" w:rsidRDefault="004E42D7">
            <w:pPr>
              <w:pStyle w:val="ConsPlusNormal"/>
              <w:jc w:val="center"/>
            </w:pPr>
            <w:r>
              <w:t>874 0702 Ц74E1А520А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476126,1</w:t>
            </w:r>
          </w:p>
          <w:p w:rsidR="004E42D7" w:rsidRDefault="004E42D7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461400,6</w:t>
            </w:r>
          </w:p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14725,5</w:t>
            </w:r>
          </w:p>
          <w:p w:rsidR="004E42D7" w:rsidRDefault="004E42D7">
            <w:pPr>
              <w:pStyle w:val="ConsPlusNormal"/>
              <w:jc w:val="right"/>
            </w:pPr>
            <w:r>
              <w:t>7411,2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874 0702 Ц74E155209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675634,1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565836,5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109797,6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860145,3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832536,6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27608,7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</w:t>
            </w:r>
            <w:r>
              <w:lastRenderedPageBreak/>
              <w:t>туризма"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Ц400000000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675634,1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565836,5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109797,6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860145,3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832536,6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27608,7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10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культуры в Чувашской Республике"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159676,7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65836,5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93840,2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34613,4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32536,6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здания ГУК "Чувашская государственная филармония в г. Чебоксары", Чувашская Республика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 0801 Ц4112А0143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90146,0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Вурнарского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сельского дома культуры на 150 мест в д. </w:t>
            </w:r>
            <w:proofErr w:type="spellStart"/>
            <w:r>
              <w:t>Буртасы</w:t>
            </w:r>
            <w:proofErr w:type="spellEnd"/>
            <w:r>
              <w:t xml:space="preserve"> Вурнарского района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 0801 Ц41A15519E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29004,9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27493,9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1511,0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t>Хучель</w:t>
            </w:r>
            <w:proofErr w:type="spellEnd"/>
            <w:r>
              <w:t>, ул. Школьная, д. 2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 0801 Ц41A15519G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14484,5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13656,4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Школьная</w:t>
            </w:r>
            <w:proofErr w:type="gramEnd"/>
            <w:r>
              <w:t xml:space="preserve"> д. 39 в с. </w:t>
            </w:r>
            <w:proofErr w:type="spellStart"/>
            <w:r>
              <w:t>Янгильдино</w:t>
            </w:r>
            <w:proofErr w:type="spellEnd"/>
            <w:r>
              <w:t xml:space="preserve"> Чебоксарского района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 0801 Ц41A15519D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26041,3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24686,2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1355,1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создание и модернизация учреждений культурно-досугового типа в сельской местности, включая строительство, реконструкцию и капитальный ремонт зданий, в рамках поддержки отрасли культуры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 0801 Ц41A15519J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34613,4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32536,6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2076,8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1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"Туризм"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857 0412 Ц4403R3840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15957,4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825531,9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25531,9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1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"Совершенствование оказания медицинской помощи, </w:t>
            </w:r>
            <w:r w:rsidR="004E42D7">
              <w:lastRenderedPageBreak/>
              <w:t>включая профилактику заболеваний и формирование здорового образа жизни"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Ц210000000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lastRenderedPageBreak/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09 02 Ц21N151960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11157,6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1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"Развитие физической культуры и массового спорта"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1642,3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футбольного поля при БУ "СШ по футболу" Минспорта Чувашии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 11 02 Ц510218260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 xml:space="preserve">администрация Аликовского </w:t>
            </w:r>
            <w:r>
              <w:lastRenderedPageBreak/>
              <w:t>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lastRenderedPageBreak/>
              <w:t>строительство объекта "Плавательный бассейн в с. Аликово Аликовского района Чувашской Республики"</w:t>
            </w:r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 11 02 Ц510218850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93510,7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 11 02 Ц51Р551393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142220,1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140868,3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1351,8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867 11 02 Ц51Р551392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40290,5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290,5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СОЦИАЛЬНАЯ ПОЛИТИКА,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1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"Старшее поколение"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реконструкция здания БУ "Социально-оздоровительный центр граждан пожилого возраста и инвалидов "Вега" Минтруда Чувашии в поселке </w:t>
            </w:r>
            <w:proofErr w:type="spellStart"/>
            <w:r>
              <w:t>Киря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856 1002 Ц33P351211 464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107483,8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1085,7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ЖИЛИЩНОЕ СТРОИТЕЛЬСТВО,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1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0501 А210218320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942486,5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355211,5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587275,0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1235183,2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540029,5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695153,7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148889,9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116713,8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147460,0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2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148889,9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116713,8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147460,0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</w:t>
            </w:r>
            <w:hyperlink w:anchor="P299752" w:history="1">
              <w:r>
                <w:rPr>
                  <w:color w:val="0000FF"/>
                </w:rPr>
                <w:t>(приложение 1)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 0409 Ц990216600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</w:t>
            </w:r>
            <w:r>
              <w:lastRenderedPageBreak/>
              <w:t>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 </w:t>
            </w:r>
            <w:hyperlink w:anchor="P299977" w:history="1">
              <w:r>
                <w:rPr>
                  <w:color w:val="0000FF"/>
                </w:rPr>
                <w:t>(приложение 2)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 0409 Ц9902R5677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34229,9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2053,8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793596,6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470561,2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1035183,2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547693,7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23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"Безопасные и качественные автомобильные дороги"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793596,6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470561,2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1035183,2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547693,7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местного значения в границах городского округа </w:t>
            </w:r>
            <w:hyperlink w:anchor="P300063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 0409 Ч210314220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</w:t>
            </w:r>
            <w:r>
              <w:lastRenderedPageBreak/>
              <w:t xml:space="preserve">контроля </w:t>
            </w:r>
            <w:hyperlink w:anchor="P300282" w:history="1">
              <w:r>
                <w:rPr>
                  <w:color w:val="0000FF"/>
                </w:rPr>
                <w:t>(приложение 6)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 </w:t>
            </w:r>
            <w:hyperlink w:anchor="P300118" w:history="1">
              <w:r>
                <w:rPr>
                  <w:color w:val="0000FF"/>
                </w:rPr>
                <w:t>(приложение 4)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 0409 Ч21R153932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49700,0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49700,0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</w:t>
            </w:r>
            <w:hyperlink w:anchor="P300195" w:history="1">
              <w:r>
                <w:rPr>
                  <w:color w:val="0000FF"/>
                </w:rPr>
                <w:t>(приложение 5)</w:t>
              </w:r>
            </w:hyperlink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 0409 Ч21R153933 522</w:t>
            </w:r>
          </w:p>
          <w:p w:rsidR="004E42D7" w:rsidRDefault="004E42D7">
            <w:pPr>
              <w:pStyle w:val="ConsPlusNormal"/>
              <w:jc w:val="center"/>
            </w:pPr>
            <w:r>
              <w:t>831 0409 Ч21R153933 540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193821,2</w:t>
            </w:r>
          </w:p>
          <w:p w:rsidR="004E42D7" w:rsidRDefault="004E42D7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  <w:p w:rsidR="004E42D7" w:rsidRDefault="004E42D7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193821,2</w:t>
            </w:r>
          </w:p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292493,7</w:t>
            </w:r>
          </w:p>
          <w:p w:rsidR="004E42D7" w:rsidRDefault="004E42D7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  <w:p w:rsidR="004E42D7" w:rsidRDefault="004E42D7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292493,7</w:t>
            </w:r>
          </w:p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 0409 Ч21R117270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третьего транспортного полукольца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25340,0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207226,8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203933,5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3293,3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394159,1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389618,8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4540,3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lastRenderedPageBreak/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175299,2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375617,8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372190,0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3427,8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25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"Обеспечение населения Чувашской Республики качественной питьевой водой"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176764,8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175299,2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375617,8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372190,0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3427,8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А13G552434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61592,0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61037,1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554,9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А13G552437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12993,3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12878,7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с. Порецкое Порецкого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А13G552432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30835,2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Урмарского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А13G55243Б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42388,8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41985,9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402,9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А13G552438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24018,0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23813,5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А13G552439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12401,4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12295,8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</w:t>
            </w:r>
            <w:proofErr w:type="gram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А13G55243А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7476,2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7412,5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</w:t>
            </w:r>
            <w:proofErr w:type="spellStart"/>
            <w:r>
              <w:t>Лапсарского</w:t>
            </w:r>
            <w:proofErr w:type="spellEnd"/>
            <w:r>
              <w:t xml:space="preserve"> сельского поселения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А13G55243В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48990,9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48573,9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417,0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proofErr w:type="spellStart"/>
            <w:r>
              <w:t>Ядринская</w:t>
            </w:r>
            <w:proofErr w:type="spellEnd"/>
            <w:r>
              <w:t xml:space="preserve"> районная администрация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водоснабжение г. Ядрин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А13G552433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106781,0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105775,6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121197,7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120056,6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</w:t>
            </w:r>
            <w:r>
              <w:lastRenderedPageBreak/>
              <w:t>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832 0502 А13G552435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19521,1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19335,6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А13G552436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25038,4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24800,4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238,0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А13G552431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38883,8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38688,4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30462,0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28634,3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27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30462,0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28634,3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Ц9902R5673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10226,6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Красноармейского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 xml:space="preserve">реконструкция системы газоснабжения села </w:t>
            </w:r>
            <w:proofErr w:type="gramStart"/>
            <w:r>
              <w:t>Красноармейское</w:t>
            </w:r>
            <w:proofErr w:type="gramEnd"/>
            <w:r>
              <w:t xml:space="preserve"> с учетом перспективного развития и переводом жилых домов и общественных зданий на автономные источники теплоснабжения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10226,6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9613,0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613,6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0502 Ц9902R5674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20235,4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19021,3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1214,1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Яндоба</w:t>
            </w:r>
            <w:proofErr w:type="spellEnd"/>
            <w:r>
              <w:t xml:space="preserve"> и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8558,1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улиц </w:t>
            </w:r>
            <w:proofErr w:type="spellStart"/>
            <w:r>
              <w:t>Тенгеси</w:t>
            </w:r>
            <w:proofErr w:type="spellEnd"/>
            <w:r>
              <w:t xml:space="preserve">, </w:t>
            </w:r>
            <w:proofErr w:type="spellStart"/>
            <w:r>
              <w:t>Заовражная</w:t>
            </w:r>
            <w:proofErr w:type="spellEnd"/>
            <w:r>
              <w:t xml:space="preserve">, </w:t>
            </w:r>
            <w:proofErr w:type="gramStart"/>
            <w:r>
              <w:t>Заречная</w:t>
            </w:r>
            <w:proofErr w:type="gramEnd"/>
            <w:r>
              <w:t xml:space="preserve"> с. </w:t>
            </w:r>
            <w:proofErr w:type="spellStart"/>
            <w:r>
              <w:t>Янгильдино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11677,3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10976,7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700,6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 xml:space="preserve">администрация </w:t>
            </w:r>
            <w:proofErr w:type="spellStart"/>
            <w:r>
              <w:t>Шумерлинского</w:t>
            </w:r>
            <w:proofErr w:type="spellEnd"/>
            <w:r>
              <w:t xml:space="preserve">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водоснабжение с. </w:t>
            </w:r>
            <w:proofErr w:type="gramStart"/>
            <w:r>
              <w:t>Нижняя</w:t>
            </w:r>
            <w:proofErr w:type="gramEnd"/>
            <w:r>
              <w:t xml:space="preserve">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18541,3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17428,8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1112,5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Ц900000000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29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"Устойчивое развитие сельских территорий Чувашской Республики"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882 0405 Ц9902R5675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26542,5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21373,3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5169,2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28674,3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23505,1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5169,2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Комсомольского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автомобильных дорог по ул. Мира и ул. Дружбы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Урмаево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5803,5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4673,3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1130,2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электроснабжение комплекса индивидуальных жилых домов (32 ед.) 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268,1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газоснабжение комплекса индивидуальных жилых домов (32 ед.) </w:t>
            </w:r>
            <w:r>
              <w:lastRenderedPageBreak/>
              <w:t>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1050,3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845,8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204,5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lastRenderedPageBreak/>
              <w:t>строительство автомобильной дороги по ул. Мира, выселок Лесной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14745,9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3566,4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2390,8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431,0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сетей электроснабжения в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7580,4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6213,9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1366,5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сетей газоснабжения в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6359,7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1398,6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сетей водоснабжения в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10944,8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8971,7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1973,1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ПРОЧИЕ РАСХОДЫ, всего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254F92">
            <w:pPr>
              <w:pStyle w:val="ConsPlusNormal"/>
              <w:jc w:val="both"/>
            </w:pPr>
            <w:hyperlink r:id="rId31" w:history="1">
              <w:r w:rsidR="004E42D7">
                <w:rPr>
                  <w:color w:val="0000FF"/>
                </w:rPr>
                <w:t>Подпрограмма</w:t>
              </w:r>
            </w:hyperlink>
            <w:r w:rsidR="004E42D7">
              <w:t xml:space="preserve"> "Строительство и реконструкция (модернизация) очистных сооружений централизованных систем водоотведения"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341035,5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338441,1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2594,4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1352,0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lastRenderedPageBreak/>
              <w:t>КУ ЧР Служба единого заказчика (заказчик)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</w:t>
            </w:r>
            <w:proofErr w:type="spellStart"/>
            <w:r>
              <w:t>сут</w:t>
            </w:r>
            <w:proofErr w:type="spell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Вурнары в рамках реализации мероприятий по сокращению доли 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832 06 02 Ч37G650131 414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177014,8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175244,6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1770,2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сооружений очистки дождевых стоков центральной части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 06 02 Ч37G650132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138145,4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137451,2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694,2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850 06 02 Ч37G650133 522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25875,3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25745,3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269001,1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267649,1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1352,0</w:t>
            </w:r>
          </w:p>
        </w:tc>
      </w:tr>
    </w:tbl>
    <w:p w:rsidR="004E42D7" w:rsidRDefault="004E42D7">
      <w:pPr>
        <w:sectPr w:rsidR="004E42D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  <w:outlineLvl w:val="1"/>
      </w:pPr>
      <w:r>
        <w:t>Приложение 1</w:t>
      </w:r>
    </w:p>
    <w:p w:rsidR="004E42D7" w:rsidRDefault="004E42D7">
      <w:pPr>
        <w:pStyle w:val="ConsPlusNormal"/>
        <w:jc w:val="right"/>
      </w:pPr>
      <w:r>
        <w:t>к Республиканской адресной</w:t>
      </w:r>
    </w:p>
    <w:p w:rsidR="004E42D7" w:rsidRDefault="004E42D7">
      <w:pPr>
        <w:pStyle w:val="ConsPlusNormal"/>
        <w:jc w:val="right"/>
      </w:pPr>
      <w:r>
        <w:t>инвестиционной программе</w:t>
      </w:r>
    </w:p>
    <w:p w:rsidR="004E42D7" w:rsidRDefault="004E42D7">
      <w:pPr>
        <w:pStyle w:val="ConsPlusNormal"/>
        <w:jc w:val="right"/>
      </w:pPr>
      <w:r>
        <w:t>на 2020 и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1" w:name="P299752"/>
      <w:bookmarkEnd w:id="1"/>
      <w:r>
        <w:t>РАСПРЕДЕЛЕНИЕ</w:t>
      </w:r>
    </w:p>
    <w:p w:rsidR="004E42D7" w:rsidRDefault="004E42D7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4E42D7" w:rsidRDefault="004E42D7">
      <w:pPr>
        <w:pStyle w:val="ConsPlusTitle"/>
        <w:jc w:val="center"/>
      </w:pPr>
      <w:r>
        <w:t>НА ПРОЕКТИРОВАНИЕ, СТРОИТЕЛЬСТВО, РЕКОНСТРУКЦИЮ</w:t>
      </w:r>
    </w:p>
    <w:p w:rsidR="004E42D7" w:rsidRDefault="004E42D7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4E42D7" w:rsidRDefault="004E42D7">
      <w:pPr>
        <w:pStyle w:val="ConsPlusTitle"/>
        <w:jc w:val="center"/>
      </w:pPr>
      <w:r>
        <w:t>ВНЕ ГРАНИЦ НАСЕЛЕННЫХ ПУНКТОВ В ГРАНИЦАХ</w:t>
      </w:r>
    </w:p>
    <w:p w:rsidR="004E42D7" w:rsidRDefault="004E42D7">
      <w:pPr>
        <w:pStyle w:val="ConsPlusTitle"/>
        <w:jc w:val="center"/>
      </w:pPr>
      <w:r>
        <w:t>МУНИЦИПАЛЬНОГО РАЙОНА И В ГРАНИЦАХ НАСЕЛЕННЫХ</w:t>
      </w:r>
    </w:p>
    <w:p w:rsidR="004E42D7" w:rsidRDefault="004E42D7">
      <w:pPr>
        <w:pStyle w:val="ConsPlusTitle"/>
        <w:jc w:val="center"/>
      </w:pPr>
      <w:r>
        <w:t>ПУНКТОВ ПОСЕЛЕНИЙ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4E42D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4E42D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109660,0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улицам </w:t>
            </w:r>
            <w:proofErr w:type="gramStart"/>
            <w:r>
              <w:t>Центральная</w:t>
            </w:r>
            <w:proofErr w:type="gramEnd"/>
            <w:r>
              <w:t xml:space="preserve">, Зеленая в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 в с. </w:t>
            </w:r>
            <w:proofErr w:type="spellStart"/>
            <w:r>
              <w:t>Норваш-Шигали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Карла Маркса и ул. </w:t>
            </w:r>
            <w:proofErr w:type="spellStart"/>
            <w:r>
              <w:t>А.П.Табакова</w:t>
            </w:r>
            <w:proofErr w:type="spellEnd"/>
            <w:r>
              <w:t xml:space="preserve"> с примыканием к автомобильной дороге регионального значения Калинино - Батырево - Яльчики на км 96+297 </w:t>
            </w:r>
            <w:proofErr w:type="gramStart"/>
            <w:r>
              <w:t>в</w:t>
            </w:r>
            <w:proofErr w:type="gramEnd"/>
            <w:r>
              <w:t xml:space="preserve"> с. Батырево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Советская</w:t>
            </w:r>
            <w:proofErr w:type="gramEnd"/>
            <w:r>
              <w:t xml:space="preserve"> и ул. Центральная в д. </w:t>
            </w:r>
            <w:proofErr w:type="spellStart"/>
            <w:r>
              <w:t>Синьял-Яуши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4300,0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Солнечная</w:t>
            </w:r>
            <w:proofErr w:type="gram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7400,0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Калинина </w:t>
            </w:r>
            <w:proofErr w:type="gramStart"/>
            <w:r>
              <w:t>в</w:t>
            </w:r>
            <w:proofErr w:type="gramEnd"/>
            <w:r>
              <w:t xml:space="preserve"> с. Шихазаны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8241,1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г. </w:t>
            </w:r>
            <w:proofErr w:type="spellStart"/>
            <w:r>
              <w:t>Козловке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8241,1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Альбусь-Сюрбеево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подъездной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д. </w:t>
            </w:r>
            <w:proofErr w:type="spellStart"/>
            <w:r>
              <w:t>Синьял-Чурино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Калугино</w:t>
            </w:r>
            <w:proofErr w:type="spellEnd"/>
            <w:r>
              <w:t xml:space="preserve"> по ул. Набережная, ул. Садовая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9900,0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Красноармейская в с. </w:t>
            </w:r>
            <w:proofErr w:type="spellStart"/>
            <w:r>
              <w:t>Тогаево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протяженностью 1,355 км в д. </w:t>
            </w:r>
            <w:proofErr w:type="spellStart"/>
            <w:r>
              <w:t>Мижули</w:t>
            </w:r>
            <w:proofErr w:type="spellEnd"/>
            <w:r>
              <w:t xml:space="preserve"> по ул. Лесная с примыканием к автомобильной дороге "Волга" - </w:t>
            </w:r>
            <w:proofErr w:type="spellStart"/>
            <w:r>
              <w:t>Марпосад</w:t>
            </w:r>
            <w:proofErr w:type="spellEnd"/>
            <w:r>
              <w:t xml:space="preserve"> - Первое </w:t>
            </w:r>
            <w:proofErr w:type="spellStart"/>
            <w:r>
              <w:t>Чурашево</w:t>
            </w:r>
            <w:proofErr w:type="spellEnd"/>
            <w:r>
              <w:t xml:space="preserve"> - </w:t>
            </w:r>
            <w:proofErr w:type="spellStart"/>
            <w:r>
              <w:t>Марпосад</w:t>
            </w:r>
            <w:proofErr w:type="spellEnd"/>
            <w:r>
              <w:t xml:space="preserve"> - </w:t>
            </w:r>
            <w:proofErr w:type="spellStart"/>
            <w:r>
              <w:t>Аксарино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улицам д. Большие </w:t>
            </w:r>
            <w:proofErr w:type="spellStart"/>
            <w:r>
              <w:t>Токшики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Комсомольская</w:t>
            </w:r>
            <w:proofErr w:type="gramEnd"/>
            <w:r>
              <w:t xml:space="preserve"> в с. Порецкое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Нагорная</w:t>
            </w:r>
            <w:proofErr w:type="gramEnd"/>
            <w:r>
              <w:t xml:space="preserve"> в с. </w:t>
            </w:r>
            <w:proofErr w:type="spellStart"/>
            <w:r>
              <w:t>Ряпино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5459,8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7250,0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Орлова, Школьная в д. </w:t>
            </w:r>
            <w:proofErr w:type="spellStart"/>
            <w:r>
              <w:t>Кульгеши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Ленина, ул. Школьная и пер. Кудрявцева в д. </w:t>
            </w:r>
            <w:proofErr w:type="spellStart"/>
            <w:r>
              <w:t>Тегешево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Молодежная</w:t>
            </w:r>
            <w:proofErr w:type="gramEnd"/>
            <w:r>
              <w:t xml:space="preserve"> в с. Первое Степаново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4200,0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12199,1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Магазинная</w:t>
            </w:r>
            <w:proofErr w:type="gramEnd"/>
            <w:r>
              <w:t xml:space="preserve"> в д. </w:t>
            </w:r>
            <w:proofErr w:type="spellStart"/>
            <w:r>
              <w:t>Яндово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Сельская</w:t>
            </w:r>
            <w:proofErr w:type="gramEnd"/>
            <w:r>
              <w:t xml:space="preserve"> д. </w:t>
            </w:r>
            <w:proofErr w:type="spellStart"/>
            <w:r>
              <w:t>Синьял</w:t>
            </w:r>
            <w:proofErr w:type="spellEnd"/>
            <w:r>
              <w:t>-Покровское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4199,1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spellStart"/>
            <w:r>
              <w:t>Урукова</w:t>
            </w:r>
            <w:proofErr w:type="spellEnd"/>
            <w:r>
              <w:t xml:space="preserve"> и </w:t>
            </w:r>
            <w:proofErr w:type="gramStart"/>
            <w:r>
              <w:t>Спортивная</w:t>
            </w:r>
            <w:proofErr w:type="gramEnd"/>
            <w:r>
              <w:t xml:space="preserve"> в с. </w:t>
            </w:r>
            <w:proofErr w:type="spellStart"/>
            <w:r>
              <w:t>Трехбалтаево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Луговая, ул. Крупская, ул. </w:t>
            </w:r>
            <w:proofErr w:type="spellStart"/>
            <w:r>
              <w:t>Куганарская</w:t>
            </w:r>
            <w:proofErr w:type="spellEnd"/>
            <w:r>
              <w:t xml:space="preserve">, ул. Чапаева </w:t>
            </w:r>
            <w:proofErr w:type="gramStart"/>
            <w:r>
              <w:t>в</w:t>
            </w:r>
            <w:proofErr w:type="gramEnd"/>
            <w:r>
              <w:t xml:space="preserve"> с. Нижняя </w:t>
            </w:r>
            <w:proofErr w:type="spellStart"/>
            <w:r>
              <w:t>Кумашка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17900,0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Садовая</w:t>
            </w:r>
            <w:proofErr w:type="gramEnd"/>
            <w:r>
              <w:t xml:space="preserve"> в д. </w:t>
            </w:r>
            <w:proofErr w:type="spellStart"/>
            <w:r>
              <w:t>Хирле</w:t>
            </w:r>
            <w:proofErr w:type="spellEnd"/>
            <w:r>
              <w:t>-Сиры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Школьная</w:t>
            </w:r>
            <w:proofErr w:type="gramEnd"/>
            <w:r>
              <w:t xml:space="preserve"> д. </w:t>
            </w:r>
            <w:proofErr w:type="spellStart"/>
            <w:r>
              <w:t>Кильдишево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, Лесная, Молодежная в с. Большая </w:t>
            </w:r>
            <w:proofErr w:type="spellStart"/>
            <w:r>
              <w:t>Таяба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114660,0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  <w:outlineLvl w:val="1"/>
      </w:pPr>
      <w:r>
        <w:t>Приложение 2</w:t>
      </w:r>
    </w:p>
    <w:p w:rsidR="004E42D7" w:rsidRDefault="004E42D7">
      <w:pPr>
        <w:pStyle w:val="ConsPlusNormal"/>
        <w:jc w:val="right"/>
      </w:pPr>
      <w:r>
        <w:t>к Республиканской адресной</w:t>
      </w:r>
    </w:p>
    <w:p w:rsidR="004E42D7" w:rsidRDefault="004E42D7">
      <w:pPr>
        <w:pStyle w:val="ConsPlusNormal"/>
        <w:jc w:val="right"/>
      </w:pPr>
      <w:r>
        <w:t>инвестиционной программе</w:t>
      </w:r>
    </w:p>
    <w:p w:rsidR="004E42D7" w:rsidRDefault="004E42D7">
      <w:pPr>
        <w:pStyle w:val="ConsPlusNormal"/>
        <w:jc w:val="right"/>
      </w:pPr>
      <w:r>
        <w:t>на 2020 и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2" w:name="P299977"/>
      <w:bookmarkEnd w:id="2"/>
      <w:r>
        <w:t>РАСПРЕДЕЛЕНИЕ</w:t>
      </w:r>
    </w:p>
    <w:p w:rsidR="004E42D7" w:rsidRDefault="004E42D7">
      <w:pPr>
        <w:pStyle w:val="ConsPlusTitle"/>
        <w:jc w:val="center"/>
      </w:pPr>
      <w:r>
        <w:t>СРЕДСТВ НА ПРОЕКТИРОВАНИЕ И СТРОИТЕЛЬСТВО (РЕКОНСТРУКЦИЮ)</w:t>
      </w:r>
    </w:p>
    <w:p w:rsidR="004E42D7" w:rsidRDefault="004E42D7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4E42D7" w:rsidRDefault="004E42D7">
      <w:pPr>
        <w:pStyle w:val="ConsPlusTitle"/>
        <w:jc w:val="center"/>
      </w:pPr>
      <w:r>
        <w:t>С ТВЕРДЫМ ПОКРЫТИЕМ ДО СЕЛЬСКИХ НАСЕЛЕННЫХ ПУНКТОВ,</w:t>
      </w:r>
    </w:p>
    <w:p w:rsidR="004E42D7" w:rsidRDefault="004E42D7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4E42D7" w:rsidRDefault="004E42D7">
      <w:pPr>
        <w:pStyle w:val="ConsPlusTitle"/>
        <w:jc w:val="center"/>
      </w:pPr>
      <w:r>
        <w:lastRenderedPageBreak/>
        <w:t>ОБЩЕГО ПОЛЬЗОВАНИЯ, В ТОМ ЧИСЛЕ СТРОИТЕЛЬСТВО</w:t>
      </w:r>
    </w:p>
    <w:p w:rsidR="004E42D7" w:rsidRDefault="004E42D7">
      <w:pPr>
        <w:pStyle w:val="ConsPlusTitle"/>
        <w:jc w:val="center"/>
      </w:pPr>
      <w:r>
        <w:t>(РЕКОНСТРУКЦИЮ) АВТОМОБИЛЬНЫХ ДОРОГ ОБЩЕГО ПОЛЬЗОВАНИЯ</w:t>
      </w:r>
    </w:p>
    <w:p w:rsidR="004E42D7" w:rsidRDefault="004E42D7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4E42D7" w:rsidRDefault="004E42D7">
      <w:pPr>
        <w:pStyle w:val="ConsPlusTitle"/>
        <w:jc w:val="center"/>
      </w:pPr>
      <w:r>
        <w:t>ОБЩЕГО ПОЛЬЗОВАНИЯ К БЛИЖАЙШИМ ОБЩЕСТВЕННО ЗНАЧИМЫМ ОБЪЕКТАМ</w:t>
      </w:r>
    </w:p>
    <w:p w:rsidR="004E42D7" w:rsidRDefault="004E42D7">
      <w:pPr>
        <w:pStyle w:val="ConsPlusTitle"/>
        <w:jc w:val="center"/>
      </w:pPr>
      <w:r>
        <w:t>СЕЛЬСКИХ НАСЕЛЕННЫХ ПУНКТОВ, А ТАКЖЕ К ОБЪЕКТАМ ПРОИЗВОДСТВА</w:t>
      </w:r>
    </w:p>
    <w:p w:rsidR="004E42D7" w:rsidRDefault="004E42D7">
      <w:pPr>
        <w:pStyle w:val="ConsPlusTitle"/>
        <w:jc w:val="center"/>
      </w:pPr>
      <w:r>
        <w:t>И ПЕРЕРАБОТКИ СЕЛЬСКОХОЗЯЙСТВЕННОЙ ПРОДУКЦИИ, В РАМКАХ</w:t>
      </w:r>
    </w:p>
    <w:p w:rsidR="004E42D7" w:rsidRDefault="004E42D7">
      <w:pPr>
        <w:pStyle w:val="ConsPlusTitle"/>
        <w:jc w:val="center"/>
      </w:pPr>
      <w:r>
        <w:t>РЕАЛИЗАЦИИ МЕРОПРИЯТИЙ ПО УСТОЙЧИВОМУ РАЗВИТИЮ</w:t>
      </w:r>
    </w:p>
    <w:p w:rsidR="004E42D7" w:rsidRDefault="004E42D7">
      <w:pPr>
        <w:pStyle w:val="ConsPlusTitle"/>
        <w:jc w:val="center"/>
      </w:pPr>
      <w:r>
        <w:t>СЕЛЬСКИХ ТЕРРИТОРИЙ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61"/>
        <w:gridCol w:w="904"/>
        <w:gridCol w:w="904"/>
        <w:gridCol w:w="907"/>
        <w:gridCol w:w="1024"/>
        <w:gridCol w:w="904"/>
        <w:gridCol w:w="904"/>
      </w:tblGrid>
      <w:tr w:rsidR="004E42D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9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4E42D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30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9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E42D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автомобильной дороги по ул. Гагарина, ул. Молодежная, ул. Юбилейная - проезда к производственной базе ООО "</w:t>
            </w:r>
            <w:proofErr w:type="spellStart"/>
            <w:r>
              <w:t>КиПиАй</w:t>
            </w:r>
            <w:proofErr w:type="spellEnd"/>
            <w:r>
              <w:t xml:space="preserve"> Агро Сеченово" в п. Восход Алатырского района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12574,3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11819,8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754,5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по улицам Школьная, Чапаева </w:t>
            </w:r>
            <w:proofErr w:type="gramStart"/>
            <w:r>
              <w:t>в</w:t>
            </w:r>
            <w:proofErr w:type="gramEnd"/>
            <w:r>
              <w:t xml:space="preserve"> с. Устье Аликовского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6985,6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6566,5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419,1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автомобильной дороги по ул. Чистякова с. Полянки Ядринского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14670,0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13789,8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автомобильной дороги "Аликово - Старые </w:t>
            </w:r>
            <w:proofErr w:type="spellStart"/>
            <w:r>
              <w:t>Атаи</w:t>
            </w:r>
            <w:proofErr w:type="spellEnd"/>
            <w:r>
              <w:t xml:space="preserve"> - "Сура" - Верхнее </w:t>
            </w:r>
            <w:proofErr w:type="spellStart"/>
            <w:r>
              <w:t>Аккозино</w:t>
            </w:r>
            <w:proofErr w:type="spellEnd"/>
            <w:r>
              <w:t xml:space="preserve"> - Кузнечная" Красночетайского района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47460,0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34229,9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32176,1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2053,8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52540,0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47460,0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  <w:outlineLvl w:val="1"/>
      </w:pPr>
      <w:r>
        <w:t>Приложение 3</w:t>
      </w:r>
    </w:p>
    <w:p w:rsidR="004E42D7" w:rsidRDefault="004E42D7">
      <w:pPr>
        <w:pStyle w:val="ConsPlusNormal"/>
        <w:jc w:val="right"/>
      </w:pPr>
      <w:r>
        <w:t>к Республиканской адресной</w:t>
      </w:r>
    </w:p>
    <w:p w:rsidR="004E42D7" w:rsidRDefault="004E42D7">
      <w:pPr>
        <w:pStyle w:val="ConsPlusNormal"/>
        <w:jc w:val="right"/>
      </w:pPr>
      <w:r>
        <w:t>инвестиционной программе</w:t>
      </w:r>
    </w:p>
    <w:p w:rsidR="004E42D7" w:rsidRDefault="004E42D7">
      <w:pPr>
        <w:pStyle w:val="ConsPlusNormal"/>
        <w:jc w:val="right"/>
      </w:pPr>
      <w:r>
        <w:t>на 2020 и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3" w:name="P300063"/>
      <w:bookmarkEnd w:id="3"/>
      <w:r>
        <w:t>РАСПРЕДЕЛЕНИЕ</w:t>
      </w:r>
    </w:p>
    <w:p w:rsidR="004E42D7" w:rsidRDefault="004E42D7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4E42D7" w:rsidRDefault="004E42D7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4E42D7" w:rsidRDefault="004E42D7">
      <w:pPr>
        <w:pStyle w:val="ConsPlusTitle"/>
        <w:jc w:val="center"/>
      </w:pPr>
      <w:r>
        <w:t>МЕСТНОГО ЗНАЧЕНИЯ В ГРАНИЦАХ ГОРОДСКОГО ОКРУГА</w:t>
      </w:r>
    </w:p>
    <w:p w:rsidR="004E42D7" w:rsidRDefault="004E42D7">
      <w:pPr>
        <w:pStyle w:val="ConsPlusTitle"/>
        <w:jc w:val="center"/>
      </w:pPr>
      <w:r>
        <w:t>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4E42D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4E42D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45800,8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подъездных путей к индустриальному парку 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45800,8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45800,8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37548,8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37548,8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автомобильной дороги по ул. Фрунзе (1 и 2 этапы)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36468,8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19548,8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автомобильной дороги по просп. Ленина (2 этап)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18000,0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26650,4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автомобильной дороги по ул. Заводская и строительство автомобильной дороги по ул. Лермонтова (2 этап строительства)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26650,4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right"/>
            </w:pPr>
            <w:r>
              <w:t>26650,4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110000,0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  <w:outlineLvl w:val="1"/>
      </w:pPr>
      <w:r>
        <w:t>Приложение 4</w:t>
      </w:r>
    </w:p>
    <w:p w:rsidR="004E42D7" w:rsidRDefault="004E42D7">
      <w:pPr>
        <w:pStyle w:val="ConsPlusNormal"/>
        <w:jc w:val="right"/>
      </w:pPr>
      <w:r>
        <w:t>к Республиканской адресной</w:t>
      </w:r>
    </w:p>
    <w:p w:rsidR="004E42D7" w:rsidRDefault="004E42D7">
      <w:pPr>
        <w:pStyle w:val="ConsPlusNormal"/>
        <w:jc w:val="right"/>
      </w:pPr>
      <w:r>
        <w:t>инвестиционной программе</w:t>
      </w:r>
    </w:p>
    <w:p w:rsidR="004E42D7" w:rsidRDefault="004E42D7">
      <w:pPr>
        <w:pStyle w:val="ConsPlusNormal"/>
        <w:jc w:val="right"/>
      </w:pPr>
      <w:r>
        <w:t>на 2020 и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4" w:name="P300118"/>
      <w:bookmarkEnd w:id="4"/>
      <w:r>
        <w:t>РАСПРЕДЕЛЕНИЕ</w:t>
      </w:r>
    </w:p>
    <w:p w:rsidR="004E42D7" w:rsidRDefault="004E42D7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4E42D7" w:rsidRDefault="004E42D7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4E42D7" w:rsidRDefault="004E42D7">
      <w:pPr>
        <w:pStyle w:val="ConsPlusTitle"/>
        <w:jc w:val="center"/>
      </w:pPr>
      <w:r>
        <w:t>ОБЩЕГО ПОЛЬЗОВАНИЯ РЕГИОНАЛЬНОГО И МЕЖМУНИЦИПАЛЬНОГО</w:t>
      </w:r>
    </w:p>
    <w:p w:rsidR="004E42D7" w:rsidRDefault="004E42D7">
      <w:pPr>
        <w:pStyle w:val="ConsPlusTitle"/>
        <w:jc w:val="center"/>
      </w:pPr>
      <w:r>
        <w:t>ЗНАЧЕНИЯ В РАМКАХ РЕАЛИЗАЦИИ НАЦИОНАЛЬНОГО ПРОЕКТА</w:t>
      </w:r>
    </w:p>
    <w:p w:rsidR="004E42D7" w:rsidRDefault="004E42D7">
      <w:pPr>
        <w:pStyle w:val="ConsPlusTitle"/>
        <w:jc w:val="center"/>
      </w:pPr>
      <w:r>
        <w:t>"БЕЗОПАСНЫЕ И КАЧЕСТВЕННЫЕ АВТОМОБИЛЬНЫЕ ДОРОГИ"</w:t>
      </w:r>
    </w:p>
    <w:p w:rsidR="004E42D7" w:rsidRDefault="004E42D7">
      <w:pPr>
        <w:pStyle w:val="ConsPlusTitle"/>
        <w:jc w:val="center"/>
      </w:pPr>
      <w:r>
        <w:lastRenderedPageBreak/>
        <w:t>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4E42D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4E42D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- Большое </w:t>
            </w:r>
            <w:proofErr w:type="spellStart"/>
            <w:r>
              <w:t>Чеменево</w:t>
            </w:r>
            <w:proofErr w:type="spellEnd"/>
            <w:r>
              <w:t xml:space="preserve"> - "Шемурша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" на участках </w:t>
            </w:r>
            <w:proofErr w:type="gramStart"/>
            <w:r>
              <w:t>км</w:t>
            </w:r>
            <w:proofErr w:type="gramEnd"/>
            <w:r>
              <w:t xml:space="preserve"> 0+035 - км 22+480 (выборочно) с устройством пешеходных переходов вблизи образовательного учреждения км 11+320, км 16+060 и км 21+869 в </w:t>
            </w:r>
            <w:proofErr w:type="spellStart"/>
            <w:r>
              <w:t>Батыревском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наружного освещения и тротуаров на автомобильной дороге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105+585 - км 107+494 в </w:t>
            </w:r>
            <w:proofErr w:type="spellStart"/>
            <w:r>
              <w:t>Батыревском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Калинино - Батырево - Яльчики на участке км 0+040 - км 1+500 (справа) </w:t>
            </w:r>
            <w:proofErr w:type="gramStart"/>
            <w:r>
              <w:t>в</w:t>
            </w:r>
            <w:proofErr w:type="gramEnd"/>
            <w:r>
              <w:t xml:space="preserve"> с. Калинино Вурнарского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10885,0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переходов, остановочных пунктов и тротуаров на автомобильной дороге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72+255 - км 73+804 в </w:t>
            </w:r>
            <w:proofErr w:type="spellStart"/>
            <w:r>
              <w:t>Вурнарском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Строительство наружного освещения с устройством пешеходных переходов и тротуаров на автомобильной дороге "</w:t>
            </w:r>
            <w:proofErr w:type="spellStart"/>
            <w:r>
              <w:t>Аниш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101+405 - км 103+588 в </w:t>
            </w:r>
            <w:proofErr w:type="spellStart"/>
            <w:r>
              <w:t>Ибресинском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>Строительство наружного освещения автомобильной дороги "Калинино - Батырево - Яльчики" - Починок-</w:t>
            </w:r>
            <w:proofErr w:type="spellStart"/>
            <w:r>
              <w:t>Инели</w:t>
            </w:r>
            <w:proofErr w:type="spellEnd"/>
            <w:r>
              <w:t xml:space="preserve"> - граница Республики Татарстан на участках км 1+130 - км 6+655 (выборочно), км 10+130 - км 25+900 (выборочно) с устройством пешеходных переходов вблизи образовательного учреждения км 10+523, км 15+130, км 15+819, км 16+229, км 20+570 и км 25+609 в Комсомольском районе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участках </w:t>
            </w:r>
            <w:proofErr w:type="gramStart"/>
            <w:r>
              <w:t>км</w:t>
            </w:r>
            <w:proofErr w:type="gramEnd"/>
            <w:r>
              <w:t xml:space="preserve"> 1+170 - км 10+561 и км 15+250 - км 36+266 (выборочно) с пешеходными переходами на км 17+321, км 34+821, км 28+174 в </w:t>
            </w:r>
            <w:proofErr w:type="spellStart"/>
            <w:r>
              <w:t>Моргаушском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Кугеси - </w:t>
            </w:r>
            <w:proofErr w:type="spellStart"/>
            <w:r>
              <w:t>Атлашево</w:t>
            </w:r>
            <w:proofErr w:type="spellEnd"/>
            <w:r>
              <w:t xml:space="preserve"> - Новочебоксарск на участке км 19+563 - км 19+861 с устройством пешеходного перехода на км 19+708 в Чебоксарском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Реконструкция водопропускной трубы через реку Травянка на </w:t>
            </w:r>
            <w:proofErr w:type="gramStart"/>
            <w:r>
              <w:t>км</w:t>
            </w:r>
            <w:proofErr w:type="gramEnd"/>
            <w:r>
              <w:t xml:space="preserve"> 17+143 автомобильной дороги "Вятка" - пос. Северный в 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21500,0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Комсомольское - Яльчики - Буинск на участках </w:t>
            </w:r>
            <w:proofErr w:type="gramStart"/>
            <w:r>
              <w:t>км</w:t>
            </w:r>
            <w:proofErr w:type="gramEnd"/>
            <w:r>
              <w:t xml:space="preserve"> 29+310 - км 32+172, км 33+508 - км 33+812, км 37+110 - км 37+753 в </w:t>
            </w:r>
            <w:proofErr w:type="spellStart"/>
            <w:r>
              <w:t>Яльчикском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5930,0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5170,0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автомобильной дороги "</w:t>
            </w:r>
            <w:proofErr w:type="spellStart"/>
            <w:r>
              <w:t>Аниш</w:t>
            </w:r>
            <w:proofErr w:type="spellEnd"/>
            <w:r>
              <w:t xml:space="preserve">" км 43+900 - км 44+905 с проведением противооползневых мероприятий в </w:t>
            </w:r>
            <w:proofErr w:type="spellStart"/>
            <w:r>
              <w:t>Янтиковском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8100,0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85900,0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49700,0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  <w:outlineLvl w:val="1"/>
      </w:pPr>
      <w:r>
        <w:t>Приложение 5</w:t>
      </w:r>
    </w:p>
    <w:p w:rsidR="004E42D7" w:rsidRDefault="004E42D7">
      <w:pPr>
        <w:pStyle w:val="ConsPlusNormal"/>
        <w:jc w:val="right"/>
      </w:pPr>
      <w:r>
        <w:t>к Республиканской адресной</w:t>
      </w:r>
    </w:p>
    <w:p w:rsidR="004E42D7" w:rsidRDefault="004E42D7">
      <w:pPr>
        <w:pStyle w:val="ConsPlusNormal"/>
        <w:jc w:val="right"/>
      </w:pPr>
      <w:r>
        <w:t>инвестиционной программе</w:t>
      </w:r>
    </w:p>
    <w:p w:rsidR="004E42D7" w:rsidRDefault="004E42D7">
      <w:pPr>
        <w:pStyle w:val="ConsPlusNormal"/>
        <w:jc w:val="right"/>
      </w:pPr>
      <w:r>
        <w:t>на 2020 и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5" w:name="P300195"/>
      <w:bookmarkEnd w:id="5"/>
      <w:r>
        <w:t>РАСПРЕДЕЛЕНИЕ</w:t>
      </w:r>
    </w:p>
    <w:p w:rsidR="004E42D7" w:rsidRDefault="004E42D7">
      <w:pPr>
        <w:pStyle w:val="ConsPlusTitle"/>
        <w:jc w:val="center"/>
      </w:pPr>
      <w:r>
        <w:t>МЕЖБЮДЖЕТНЫХ ТРАНСФЕРТОВ БЮДЖЕТАМ ГОРОДСКИХ ОКРУГОВ</w:t>
      </w:r>
    </w:p>
    <w:p w:rsidR="004E42D7" w:rsidRDefault="004E42D7">
      <w:pPr>
        <w:pStyle w:val="ConsPlusTitle"/>
        <w:jc w:val="center"/>
      </w:pPr>
      <w:r>
        <w:t xml:space="preserve">НА РЕАЛИЗАЦИЮ МЕРОПРИЯТИЙ КОМПЛЕКСНОГО РАЗВИТИЯ </w:t>
      </w:r>
      <w:proofErr w:type="gramStart"/>
      <w:r>
        <w:t>ТРАНСПОРТНОЙ</w:t>
      </w:r>
      <w:proofErr w:type="gramEnd"/>
    </w:p>
    <w:p w:rsidR="004E42D7" w:rsidRDefault="004E42D7">
      <w:pPr>
        <w:pStyle w:val="ConsPlusTitle"/>
        <w:jc w:val="center"/>
      </w:pPr>
      <w:r>
        <w:t>ИНФРАСТРУКТУРЫ ЧЕБОКСАРСКОЙ АГЛОМЕРАЦИИ В РАМКАХ РЕАЛИЗАЦИИ</w:t>
      </w:r>
    </w:p>
    <w:p w:rsidR="004E42D7" w:rsidRDefault="004E42D7">
      <w:pPr>
        <w:pStyle w:val="ConsPlusTitle"/>
        <w:jc w:val="center"/>
      </w:pPr>
      <w:r>
        <w:t>НАЦИОНАЛЬНОГО ПРОЕКТА "</w:t>
      </w:r>
      <w:proofErr w:type="gramStart"/>
      <w:r>
        <w:t>БЕЗОПАСНЫЕ</w:t>
      </w:r>
      <w:proofErr w:type="gramEnd"/>
      <w:r>
        <w:t xml:space="preserve"> И КАЧЕСТВЕННЫЕ</w:t>
      </w:r>
    </w:p>
    <w:p w:rsidR="004E42D7" w:rsidRDefault="004E42D7">
      <w:pPr>
        <w:pStyle w:val="ConsPlusTitle"/>
        <w:jc w:val="center"/>
      </w:pPr>
      <w:r>
        <w:t>АВТОМОБИЛЬНЫЕ ДОРОГИ"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024"/>
        <w:gridCol w:w="1024"/>
        <w:gridCol w:w="1024"/>
        <w:gridCol w:w="1024"/>
        <w:gridCol w:w="1024"/>
        <w:gridCol w:w="1191"/>
      </w:tblGrid>
      <w:tr w:rsidR="004E42D7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4E42D7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E42D7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2D7" w:rsidRDefault="004E42D7">
            <w:pPr>
              <w:pStyle w:val="ConsPlusNormal"/>
              <w:jc w:val="center"/>
            </w:pPr>
            <w:r>
              <w:t>8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</w:pP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proofErr w:type="gramStart"/>
            <w:r>
              <w:t xml:space="preserve">Реконструкция автомобильной дороги по просп. </w:t>
            </w:r>
            <w:proofErr w:type="spellStart"/>
            <w:r>
              <w:lastRenderedPageBreak/>
              <w:t>И.Яковлева</w:t>
            </w:r>
            <w:proofErr w:type="spellEnd"/>
            <w:r>
              <w:t xml:space="preserve"> от Канашского шоссе до кольца просп. 9-й Пятилетки г. Чебоксары (Автомобильная дорога от ул. </w:t>
            </w:r>
            <w:proofErr w:type="spellStart"/>
            <w:r>
              <w:t>Кукшумская</w:t>
            </w:r>
            <w:proofErr w:type="spellEnd"/>
            <w:r>
              <w:t xml:space="preserve"> до ул. </w:t>
            </w:r>
            <w:proofErr w:type="spellStart"/>
            <w:r>
              <w:t>Ашмарина</w:t>
            </w:r>
            <w:proofErr w:type="spellEnd"/>
            <w:r>
              <w:t xml:space="preserve"> - 1 этап.</w:t>
            </w:r>
            <w:proofErr w:type="gramEnd"/>
            <w:r>
              <w:t xml:space="preserve"> Автомобильная дорога от ул. </w:t>
            </w:r>
            <w:proofErr w:type="spellStart"/>
            <w:r>
              <w:t>Ашмарина</w:t>
            </w:r>
            <w:proofErr w:type="spellEnd"/>
            <w:r>
              <w:t xml:space="preserve"> до примыкания к </w:t>
            </w:r>
            <w:proofErr w:type="spellStart"/>
            <w:r>
              <w:t>Канашскому</w:t>
            </w:r>
            <w:proofErr w:type="spellEnd"/>
            <w:r>
              <w:t xml:space="preserve"> шоссе - 2 этап. </w:t>
            </w:r>
            <w:proofErr w:type="gramStart"/>
            <w:r>
              <w:t xml:space="preserve">Автомобильная дорога от кольца просп. 9-й Пятилетки до ул. </w:t>
            </w:r>
            <w:proofErr w:type="spellStart"/>
            <w:r>
              <w:t>Кукшумская</w:t>
            </w:r>
            <w:proofErr w:type="spellEnd"/>
            <w:r>
              <w:t xml:space="preserve"> - 3 этап)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lastRenderedPageBreak/>
              <w:t>337157,1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187309,5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149847,6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участка автомобильной дороги по проезду Соляное с выходом на </w:t>
            </w:r>
            <w:proofErr w:type="spellStart"/>
            <w:r>
              <w:t>Марпосадское</w:t>
            </w:r>
            <w:proofErr w:type="spellEnd"/>
            <w:r>
              <w:t xml:space="preserve"> шоссе (после железнодорожного переезда)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57811,0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32117,2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25693,8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 xml:space="preserve">Строительство автомобильной дороги ул. 1-я </w:t>
            </w:r>
            <w:proofErr w:type="gramStart"/>
            <w:r>
              <w:t>Южная</w:t>
            </w:r>
            <w:proofErr w:type="gramEnd"/>
            <w:r>
              <w:t xml:space="preserve"> до пересечения с ул. </w:t>
            </w:r>
            <w:proofErr w:type="spellStart"/>
            <w:r>
              <w:t>Р.Зорге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31200,0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19500,0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11700,0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90688,5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84108,7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6579,8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779983,2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292493,7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516856,6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323035,4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193821,2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779983,2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487489,5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right"/>
            </w:pPr>
            <w:r>
              <w:t>292493,7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  <w:outlineLvl w:val="1"/>
      </w:pPr>
      <w:r>
        <w:t>Приложение 6</w:t>
      </w:r>
    </w:p>
    <w:p w:rsidR="004E42D7" w:rsidRDefault="004E42D7">
      <w:pPr>
        <w:pStyle w:val="ConsPlusNormal"/>
        <w:jc w:val="right"/>
      </w:pPr>
      <w:r>
        <w:t>к Республиканской адресной</w:t>
      </w:r>
    </w:p>
    <w:p w:rsidR="004E42D7" w:rsidRDefault="004E42D7">
      <w:pPr>
        <w:pStyle w:val="ConsPlusNormal"/>
        <w:jc w:val="right"/>
      </w:pPr>
      <w:r>
        <w:t>инвестиционной программе</w:t>
      </w:r>
    </w:p>
    <w:p w:rsidR="004E42D7" w:rsidRDefault="004E42D7">
      <w:pPr>
        <w:pStyle w:val="ConsPlusNormal"/>
        <w:jc w:val="right"/>
      </w:pPr>
      <w:r>
        <w:t>на 2020 и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Title"/>
        <w:jc w:val="center"/>
      </w:pPr>
      <w:bookmarkStart w:id="6" w:name="P300282"/>
      <w:bookmarkEnd w:id="6"/>
      <w:r>
        <w:t>РАСПРЕДЕЛЕНИЕ</w:t>
      </w:r>
    </w:p>
    <w:p w:rsidR="004E42D7" w:rsidRDefault="004E42D7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4E42D7" w:rsidRDefault="004E42D7">
      <w:pPr>
        <w:pStyle w:val="ConsPlusTitle"/>
        <w:jc w:val="center"/>
      </w:pPr>
      <w:r>
        <w:t>НА ПРОЕКТИРОВАНИЕ СТРОИТЕЛЬСТВА И РЕКОНСТРУКЦИИ</w:t>
      </w:r>
    </w:p>
    <w:p w:rsidR="004E42D7" w:rsidRDefault="004E42D7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4E42D7" w:rsidRDefault="004E42D7">
      <w:pPr>
        <w:pStyle w:val="ConsPlusTitle"/>
        <w:jc w:val="center"/>
      </w:pPr>
      <w:r>
        <w:t>ИЛИ МЕЖМУНИЦИПАЛЬНОГО ЗНАЧЕНИЯ И СТРОИТЕЛЬСТВО ПЛОЩАДОК</w:t>
      </w:r>
    </w:p>
    <w:p w:rsidR="004E42D7" w:rsidRDefault="004E42D7">
      <w:pPr>
        <w:pStyle w:val="ConsPlusTitle"/>
        <w:jc w:val="center"/>
      </w:pPr>
      <w:r>
        <w:t>ДЛЯ ПЕРЕДВИЖНЫХ ПОСТОВ ВЕСОВОГО КОНТРОЛЯ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right"/>
      </w:pPr>
      <w:r>
        <w:t>(тыс. рублей)</w:t>
      </w:r>
    </w:p>
    <w:p w:rsidR="004E42D7" w:rsidRDefault="004E42D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26"/>
        <w:gridCol w:w="1417"/>
        <w:gridCol w:w="1417"/>
      </w:tblGrid>
      <w:tr w:rsidR="004E42D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N</w:t>
            </w:r>
          </w:p>
          <w:p w:rsidR="004E42D7" w:rsidRDefault="004E42D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4E42D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57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2D7" w:rsidRDefault="004E42D7">
            <w:pPr>
              <w:pStyle w:val="ConsPlusNormal"/>
              <w:jc w:val="center"/>
            </w:pPr>
            <w:r>
              <w:t>2021 год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1000,0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5000,0</w:t>
            </w:r>
          </w:p>
        </w:tc>
      </w:tr>
      <w:tr w:rsidR="004E42D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E42D7" w:rsidRDefault="004E42D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42D7" w:rsidRDefault="004E42D7">
            <w:pPr>
              <w:pStyle w:val="ConsPlusNormal"/>
              <w:jc w:val="center"/>
            </w:pPr>
            <w:r>
              <w:t>6000,0</w:t>
            </w:r>
          </w:p>
        </w:tc>
      </w:tr>
    </w:tbl>
    <w:p w:rsidR="004E42D7" w:rsidRDefault="004E42D7">
      <w:pPr>
        <w:pStyle w:val="ConsPlusNormal"/>
        <w:jc w:val="both"/>
      </w:pPr>
    </w:p>
    <w:p w:rsidR="004E42D7" w:rsidRDefault="004E42D7">
      <w:pPr>
        <w:pStyle w:val="ConsPlusNormal"/>
        <w:jc w:val="both"/>
      </w:pPr>
      <w:bookmarkStart w:id="7" w:name="_GoBack"/>
      <w:bookmarkEnd w:id="7"/>
    </w:p>
    <w:sectPr w:rsidR="004E42D7" w:rsidSect="006578C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D7"/>
    <w:rsid w:val="0000232E"/>
    <w:rsid w:val="000979C0"/>
    <w:rsid w:val="00201AF5"/>
    <w:rsid w:val="00254F92"/>
    <w:rsid w:val="003E471F"/>
    <w:rsid w:val="004E42D7"/>
    <w:rsid w:val="008113AF"/>
    <w:rsid w:val="00A00641"/>
    <w:rsid w:val="00A65638"/>
    <w:rsid w:val="00A8108F"/>
    <w:rsid w:val="00CE2DC2"/>
    <w:rsid w:val="00D07388"/>
    <w:rsid w:val="00E35020"/>
    <w:rsid w:val="00E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E42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E42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E4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E42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892A017D285379F0E116113403844966497EAFE5C96EC467A8BD84EA51F72EAB74E2887E25FA7C5F5C5A26C8885437AB7D169D76D9C597A3CF16CC39yAH" TargetMode="External"/><Relationship Id="rId18" Type="http://schemas.openxmlformats.org/officeDocument/2006/relationships/hyperlink" Target="consultantplus://offline/ref=DD892A017D285379F0E116113403844966497EAFE5C96EC76DABBD84EA51F72EAB74E2887E25FA7C5F595B20C9885437AB7D169D76D9C597A3CF16CC39yAH" TargetMode="External"/><Relationship Id="rId26" Type="http://schemas.openxmlformats.org/officeDocument/2006/relationships/hyperlink" Target="consultantplus://offline/ref=DD892A017D285379F0E116113403844966497EAFE5C961CF63ACBD84EA51F72EAB74E2887E25FA7C5F595B20C8885437AB7D169D76D9C597A3CF16CC39y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892A017D285379F0E116113403844966497EAFE5C961CF63ACBD84EA51F72EAB74E2887E25FA7C5F5C5827CE885437AB7D169D76D9C597A3CF16CC39yAH" TargetMode="External"/><Relationship Id="rId7" Type="http://schemas.openxmlformats.org/officeDocument/2006/relationships/hyperlink" Target="consultantplus://offline/ref=DD892A017D285379F0E116113403844966497EAFE5C96FC167A9BD84EA51F72EAB74E2887E25FA7C5F5C5C26CF885437AB7D169D76D9C597A3CF16CC39yAH" TargetMode="External"/><Relationship Id="rId12" Type="http://schemas.openxmlformats.org/officeDocument/2006/relationships/hyperlink" Target="consultantplus://offline/ref=DD892A017D285379F0E116113403844966497EAFE5C96EC467A8BD84EA51F72EAB74E2887E25FA7C5F595B20C9885437AB7D169D76D9C597A3CF16CC39yAH" TargetMode="External"/><Relationship Id="rId17" Type="http://schemas.openxmlformats.org/officeDocument/2006/relationships/hyperlink" Target="consultantplus://offline/ref=DD892A017D285379F0E116113403844966497EAFE5C961C667AABD84EA51F72EAB74E2887E25FA7C5F5D5921CC885437AB7D169D76D9C597A3CF16CC39yAH" TargetMode="External"/><Relationship Id="rId25" Type="http://schemas.openxmlformats.org/officeDocument/2006/relationships/hyperlink" Target="consultantplus://offline/ref=DD892A017D285379F0E116113403844966497EAFE5C961C162A8BD84EA51F72EAB74E2887E25FA7C5F505A28CB885437AB7D169D76D9C597A3CF16CC39yA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D892A017D285379F0E116113403844966497EAFE5C961C667AABD84EA51F72EAB74E2887E25FA7C5F595B20C9885437AB7D169D76D9C597A3CF16CC39yAH" TargetMode="External"/><Relationship Id="rId20" Type="http://schemas.openxmlformats.org/officeDocument/2006/relationships/hyperlink" Target="consultantplus://offline/ref=DD892A017D285379F0E116113403844966497EAFE5C961CF63ACBD84EA51F72EAB74E2887E25FA7C5F595B20C8885437AB7D169D76D9C597A3CF16CC39yAH" TargetMode="External"/><Relationship Id="rId29" Type="http://schemas.openxmlformats.org/officeDocument/2006/relationships/hyperlink" Target="consultantplus://offline/ref=DD892A017D285379F0E116113403844966497EAFE5C961CF63ACBD84EA51F72EAB74E2887E25FA7C5F5C5827CE885437AB7D169D76D9C597A3CF16CC39y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892A017D285379F0E116113403844966497EAFE5C96FC167A9BD84EA51F72EAB74E2887E25FA7C5F595B20C9885437AB7D169D76D9C597A3CF16CC39yAH" TargetMode="External"/><Relationship Id="rId11" Type="http://schemas.openxmlformats.org/officeDocument/2006/relationships/hyperlink" Target="consultantplus://offline/ref=DD892A017D285379F0E116113403844966497EAFE5C96EC467ABBD84EA51F72EAB74E2887E25FA7C5E5A5220CD885437AB7D169D76D9C597A3CF16CC39yAH" TargetMode="External"/><Relationship Id="rId24" Type="http://schemas.openxmlformats.org/officeDocument/2006/relationships/hyperlink" Target="consultantplus://offline/ref=DD892A017D285379F0E116113403844966497EAFE5C961C162A8BD84EA51F72EAB74E2887E25FA7C5F595B20C9885437AB7D169D76D9C597A3CF16CC39yA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DD892A017D285379F0E116113403844966497EAFE5CA68C466AFBD84EA51F72EAB74E2887E25FA7C58595C29CB885437AB7D169D76D9C597A3CF16CC39yAH" TargetMode="External"/><Relationship Id="rId15" Type="http://schemas.openxmlformats.org/officeDocument/2006/relationships/hyperlink" Target="consultantplus://offline/ref=DD892A017D285379F0E116113403844966497EAFE5C96FC56CA2BD84EA51F72EAB74E2887E25FA7C5F585926C8885437AB7D169D76D9C597A3CF16CC39yAH" TargetMode="External"/><Relationship Id="rId23" Type="http://schemas.openxmlformats.org/officeDocument/2006/relationships/hyperlink" Target="consultantplus://offline/ref=DD892A017D285379F0E116113403844966497EAFE5C96FC06DAFBD84EA51F72EAB74E2887E25FA7C5F5B5326C3885437AB7D169D76D9C597A3CF16CC39yAH" TargetMode="External"/><Relationship Id="rId28" Type="http://schemas.openxmlformats.org/officeDocument/2006/relationships/hyperlink" Target="consultantplus://offline/ref=DD892A017D285379F0E116113403844966497EAFE5C961CF63ACBD84EA51F72EAB74E2887E25FA7C5F595B20C8885437AB7D169D76D9C597A3CF16CC39yAH" TargetMode="External"/><Relationship Id="rId10" Type="http://schemas.openxmlformats.org/officeDocument/2006/relationships/hyperlink" Target="consultantplus://offline/ref=DD892A017D285379F0E116113403844966497EAFE5C96EC467ABBD84EA51F72EAB74E2887E25FA7C5F5B5321C3885437AB7D169D76D9C597A3CF16CC39yAH" TargetMode="External"/><Relationship Id="rId19" Type="http://schemas.openxmlformats.org/officeDocument/2006/relationships/hyperlink" Target="consultantplus://offline/ref=DD892A017D285379F0E116113403844966497EAFE5C96EC76DABBD84EA51F72EAB74E2887E25FA7C5F585B26CE885437AB7D169D76D9C597A3CF16CC39yAH" TargetMode="External"/><Relationship Id="rId31" Type="http://schemas.openxmlformats.org/officeDocument/2006/relationships/hyperlink" Target="consultantplus://offline/ref=DD892A017D285379F0E116113403844966497EAFE5C96DCE60ADBD84EA51F72EAB74E2887E25FA7C5A5A5322C9885437AB7D169D76D9C597A3CF16CC39y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892A017D285379F0E116113403844966497EAFE5C96EC467ABBD84EA51F72EAB74E2887E25FA7C5F595B20C9885437AB7D169D76D9C597A3CF16CC39yAH" TargetMode="External"/><Relationship Id="rId14" Type="http://schemas.openxmlformats.org/officeDocument/2006/relationships/hyperlink" Target="consultantplus://offline/ref=DD892A017D285379F0E116113403844966497EAFE5C96FC56CA2BD84EA51F72EAB74E2887E25FA7C5F595B20C9885437AB7D169D76D9C597A3CF16CC39yAH" TargetMode="External"/><Relationship Id="rId22" Type="http://schemas.openxmlformats.org/officeDocument/2006/relationships/hyperlink" Target="consultantplus://offline/ref=DD892A017D285379F0E116113403844966497EAFE5C96FC06DAFBD84EA51F72EAB74E2887E25FA7C5F595B20C9885437AB7D169D76D9C597A3CF16CC39yAH" TargetMode="External"/><Relationship Id="rId27" Type="http://schemas.openxmlformats.org/officeDocument/2006/relationships/hyperlink" Target="consultantplus://offline/ref=DD892A017D285379F0E116113403844966497EAFE5C961CF63ACBD84EA51F72EAB74E2887E25FA7C5F5C5827CE885437AB7D169D76D9C597A3CF16CC39yAH" TargetMode="External"/><Relationship Id="rId30" Type="http://schemas.openxmlformats.org/officeDocument/2006/relationships/hyperlink" Target="consultantplus://offline/ref=DD892A017D285379F0E116113403844966497EAFE5C96DCE60ADBD84EA51F72EAB74E2887E25FA7C5F595B20C9885437AB7D169D76D9C597A3CF16CC39yAH" TargetMode="External"/><Relationship Id="rId8" Type="http://schemas.openxmlformats.org/officeDocument/2006/relationships/hyperlink" Target="consultantplus://offline/ref=DD892A017D285379F0E116113403844966497EAFE5C96FC167A9BD84EA51F72EAB74E2887E25FA7C5D5A5922CD885437AB7D169D76D9C597A3CF16CC39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5711</Words>
  <Characters>32558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2019-12-06T14:22:00Z</dcterms:created>
  <dcterms:modified xsi:type="dcterms:W3CDTF">2019-12-06T14:22:00Z</dcterms:modified>
</cp:coreProperties>
</file>