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E9" w:rsidRPr="00BE171D" w:rsidRDefault="00220BE9" w:rsidP="00BE171D">
      <w:pPr>
        <w:pStyle w:val="a3"/>
        <w:widowControl w:val="0"/>
        <w:ind w:left="5007"/>
        <w:rPr>
          <w:rFonts w:ascii="Times New Roman" w:hAnsi="Times New Roman"/>
          <w:i/>
          <w:sz w:val="26"/>
          <w:szCs w:val="26"/>
        </w:rPr>
      </w:pPr>
      <w:r w:rsidRPr="00BE171D">
        <w:rPr>
          <w:rFonts w:ascii="Times New Roman" w:hAnsi="Times New Roman"/>
          <w:i/>
          <w:sz w:val="26"/>
          <w:szCs w:val="26"/>
        </w:rPr>
        <w:t>Приложение 9</w:t>
      </w:r>
    </w:p>
    <w:p w:rsidR="00220BE9" w:rsidRPr="00BE171D" w:rsidRDefault="00220BE9" w:rsidP="00BE171D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BE171D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220BE9" w:rsidRPr="00BE171D" w:rsidRDefault="00220BE9" w:rsidP="00BE171D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BE171D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220BE9" w:rsidRPr="00BE171D" w:rsidRDefault="00220BE9" w:rsidP="00BE171D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z w:val="26"/>
          <w:szCs w:val="26"/>
        </w:rPr>
      </w:pPr>
      <w:r w:rsidRPr="00BE171D">
        <w:rPr>
          <w:rFonts w:ascii="Times New Roman" w:hAnsi="Times New Roman"/>
          <w:i/>
          <w:sz w:val="26"/>
          <w:szCs w:val="26"/>
        </w:rPr>
        <w:t xml:space="preserve">Чувашской Республики на 2020 год </w:t>
      </w:r>
    </w:p>
    <w:p w:rsidR="00220BE9" w:rsidRPr="00BE171D" w:rsidRDefault="00220BE9" w:rsidP="00BE171D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z w:val="26"/>
          <w:szCs w:val="26"/>
        </w:rPr>
      </w:pPr>
      <w:r w:rsidRPr="00BE171D">
        <w:rPr>
          <w:rFonts w:ascii="Times New Roman" w:hAnsi="Times New Roman"/>
          <w:i/>
          <w:sz w:val="26"/>
          <w:szCs w:val="26"/>
        </w:rPr>
        <w:t>и на плановый период 2021 и 2022 годов"</w:t>
      </w:r>
    </w:p>
    <w:p w:rsidR="00220BE9" w:rsidRPr="00BE171D" w:rsidRDefault="00220BE9" w:rsidP="00BE171D">
      <w:pPr>
        <w:pStyle w:val="a3"/>
        <w:widowControl w:val="0"/>
        <w:rPr>
          <w:rFonts w:ascii="Times New Roman" w:hAnsi="Times New Roman"/>
          <w:b/>
          <w:sz w:val="56"/>
          <w:szCs w:val="56"/>
        </w:rPr>
      </w:pPr>
    </w:p>
    <w:p w:rsidR="00220BE9" w:rsidRPr="00BE171D" w:rsidRDefault="00220BE9" w:rsidP="00BE171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71D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</w:t>
      </w:r>
    </w:p>
    <w:p w:rsidR="00220BE9" w:rsidRPr="00BE171D" w:rsidRDefault="00220BE9" w:rsidP="00BE171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BE171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бюджетных ассигнований по целевым статьям (государственным программам </w:t>
      </w:r>
    </w:p>
    <w:p w:rsidR="00BE171D" w:rsidRDefault="00220BE9" w:rsidP="00BE171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71D">
        <w:rPr>
          <w:rFonts w:ascii="Times New Roman" w:hAnsi="Times New Roman"/>
          <w:b/>
          <w:bCs/>
          <w:color w:val="000000"/>
          <w:sz w:val="28"/>
          <w:szCs w:val="28"/>
        </w:rPr>
        <w:t xml:space="preserve">Чувашской Республики и непрограммным направлениям деятельности), группам (группам и подгруппам) видов расходов, а также по разделам, </w:t>
      </w:r>
    </w:p>
    <w:p w:rsidR="00220BE9" w:rsidRPr="00BE171D" w:rsidRDefault="00220BE9" w:rsidP="00BE171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подразделам классификации расходов республиканского бюджета </w:t>
      </w:r>
    </w:p>
    <w:p w:rsidR="00220BE9" w:rsidRPr="00BE171D" w:rsidRDefault="00220BE9" w:rsidP="00BE171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71D">
        <w:rPr>
          <w:rFonts w:ascii="Times New Roman" w:hAnsi="Times New Roman"/>
          <w:b/>
          <w:bCs/>
          <w:color w:val="000000"/>
          <w:sz w:val="28"/>
          <w:szCs w:val="28"/>
        </w:rPr>
        <w:t>Чувашской Республики на 2020 год</w:t>
      </w:r>
    </w:p>
    <w:p w:rsidR="00281B7E" w:rsidRPr="00BE171D" w:rsidRDefault="00281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220BE9" w:rsidRPr="00FE4E07" w:rsidRDefault="00220BE9" w:rsidP="00BE171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Arial" w:hAnsi="Arial" w:cs="Arial"/>
          <w:sz w:val="24"/>
          <w:szCs w:val="24"/>
        </w:rPr>
      </w:pPr>
      <w:r w:rsidRPr="00FE4E07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989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2"/>
        <w:gridCol w:w="4967"/>
        <w:gridCol w:w="1417"/>
        <w:gridCol w:w="522"/>
        <w:gridCol w:w="375"/>
        <w:gridCol w:w="372"/>
        <w:gridCol w:w="1680"/>
      </w:tblGrid>
      <w:tr w:rsidR="00364E9A" w:rsidRPr="00FE4E07" w:rsidTr="00BE171D">
        <w:trPr>
          <w:trHeight w:val="35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E9A" w:rsidRDefault="0089121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1211" w:rsidRPr="00891211" w:rsidRDefault="0089121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</w:t>
            </w: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программы и непрограммные напра</w:t>
            </w: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ления деятельности)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</w:t>
            </w: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группа) вида расхода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E07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64E9A" w:rsidRPr="00FE4E07" w:rsidTr="00281B7E">
        <w:trPr>
          <w:trHeight w:val="22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E9A" w:rsidRPr="00FE4E07" w:rsidRDefault="00364E9A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8A5" w:rsidRPr="00FE4E07" w:rsidRDefault="009668A5" w:rsidP="00BE171D">
      <w:pPr>
        <w:widowControl w:val="0"/>
        <w:spacing w:after="0" w:line="240" w:lineRule="auto"/>
        <w:rPr>
          <w:sz w:val="2"/>
          <w:szCs w:val="2"/>
        </w:rPr>
      </w:pPr>
    </w:p>
    <w:tbl>
      <w:tblPr>
        <w:tblW w:w="989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2"/>
        <w:gridCol w:w="4967"/>
        <w:gridCol w:w="1417"/>
        <w:gridCol w:w="522"/>
        <w:gridCol w:w="375"/>
        <w:gridCol w:w="372"/>
        <w:gridCol w:w="1680"/>
      </w:tblGrid>
      <w:tr w:rsidR="007A3BD1" w:rsidRPr="00FE4E07" w:rsidTr="00BE171D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81B7E" w:rsidRPr="00FE4E07" w:rsidTr="00281B7E">
        <w:tc>
          <w:tcPr>
            <w:tcW w:w="562" w:type="dxa"/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55 364 027,6</w:t>
            </w:r>
          </w:p>
        </w:tc>
      </w:tr>
      <w:tr w:rsidR="007A3BD1" w:rsidRPr="00FE4E07" w:rsidTr="00281B7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7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10 213 305,8</w:t>
            </w:r>
          </w:p>
        </w:tc>
      </w:tr>
      <w:tr w:rsidR="00281B7E" w:rsidRPr="00FE4E07" w:rsidTr="00281B7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B7E" w:rsidRPr="00E60F7B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ок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зания медицинской помощи, включая про</w:t>
            </w:r>
            <w:r w:rsidR="00BE1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филактику заболеваний и формирование здорового образа жизни"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2 584 083,6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перви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535 732,5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главного лечебного корпуса </w:t>
            </w:r>
            <w:r w:rsidR="00156AAF" w:rsidRPr="00C710B0">
              <w:rPr>
                <w:rFonts w:ascii="Times New Roman" w:hAnsi="Times New Roman" w:cs="Arial"/>
                <w:sz w:val="24"/>
                <w:szCs w:val="24"/>
              </w:rPr>
              <w:t>бюджетного учреждения Чувашской Респу</w:t>
            </w:r>
            <w:r w:rsidR="00156AAF" w:rsidRPr="00C710B0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="00156AAF" w:rsidRPr="00C710B0">
              <w:rPr>
                <w:rFonts w:ascii="Times New Roman" w:hAnsi="Times New Roman" w:cs="Arial"/>
                <w:sz w:val="24"/>
                <w:szCs w:val="24"/>
              </w:rPr>
              <w:t>лики "Республиканская клиническая больн</w:t>
            </w:r>
            <w:r w:rsidR="00156AAF" w:rsidRPr="00C710B0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156AAF" w:rsidRPr="00C710B0">
              <w:rPr>
                <w:rFonts w:ascii="Times New Roman" w:hAnsi="Times New Roman" w:cs="Arial"/>
                <w:sz w:val="24"/>
                <w:szCs w:val="24"/>
              </w:rPr>
              <w:t>ца" Министерства здравоохранения Чува</w:t>
            </w:r>
            <w:r w:rsidR="00156AAF" w:rsidRPr="00C710B0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="00156AAF" w:rsidRPr="00C710B0">
              <w:rPr>
                <w:rFonts w:ascii="Times New Roman" w:hAnsi="Times New Roman" w:cs="Arial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1B7E" w:rsidRDefault="00281B7E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лечебного корпуса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пристроя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существующему главному лечебному 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пусу БУ "Республиканская клиническая боль</w:t>
            </w:r>
            <w:r w:rsidR="00BE17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ница" Минздр</w:t>
            </w:r>
            <w:r w:rsidR="00281B7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Чувашии, г. Чебоксары, </w:t>
            </w:r>
            <w:r w:rsidR="00BE1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пр. Московский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424 938,6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424 938,6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424 938,6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424 938,6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66 552,5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358 386,1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мунопрофилактику"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100 381,1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E17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булаторий, диагностических центров, обесп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73 610,1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73 610,1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63 392,7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63 392,7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63 392,7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10 217,4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10 217,4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10 217,4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учебно-методи</w:t>
            </w:r>
            <w:r w:rsidR="00BE17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ческих кабинетов, централизованных бухга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терий, логопедических пунктов, обеспечив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ющих развитие системы медицинской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инфекционных заболеваний и формирование здорового образа жизни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ВИЧ, вирусных гепатитов B и C"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диагност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ческих средств для выявления и мониторинга лечения лиц, инфицированных вирусами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мунодефицита человека, в том числе в соч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тании с вирусами гепатитов B и (или) C, в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перечнем, утвержденным 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стерством здравоохранения Российской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оказания медицинской помощи лицам, инфицированным ВИЧ, гепатитами В и С"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40 145,8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государственной системы здрав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Чувашской Республики, оказыв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ющих медицинскую помощь лицам, инфиц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рованным вирусом иммунодефицита челов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ка, гепатитами В и С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реализации мер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профилактике ВИЧ-инфекции и гепатитов В и С, в том числе с привлечением к реализации указанных мероприятий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 ориентированных некоммерческих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306 001,2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туберкулезом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297 326,4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297 326,4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297 326,4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297 326,4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236 078,6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53 777,6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7 470,2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диагност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ческих средств для выявления, определения чувствительности микобактерии туберкулеза и мониторинга лечения лиц, больных тубе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леваниями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144 098,8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нарколог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ческим больным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144 098,8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144 098,8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144 098,8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144 098,8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95 969,8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42 949,1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5 179,9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больным с психическими расстро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539 765,5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с психическими расстройствами и расстро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539 765,5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539 765,5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539 765,5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539 765,5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461 950,7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67 108,8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10 706,0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оказания скорой, в том числе скорой специализированной, медицинской пом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щи, медицинской эвакуации"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22 379,8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государственной системы здрав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Чувашской Республики, оказыв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ющих скорую, в том числе скорую специал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зированную, медицинскую помощь, мед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цинскую эвакуацию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высокотехнологичной медицинской помощи, развитие новых эффективных 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тодов лечения"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128 772,7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Республики дорогостоящей (высокотехнологичной)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 в медицинских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циях, подведомственных федеральным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нам исполнительной власти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высокотехнол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гичной медицинской помощи, не включенной в базовую программу обязательного мед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цинского страхования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82 966,6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82 966,6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82 966,6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36 530,7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36 530,7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36 530,7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73 547,9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донорской крови и ее 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понентов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палли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медицинской помощи взрослым"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84 665,0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50 236,4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50 236,4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50 236,4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50 236,4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49 157,3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1 079,1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заболеваниям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20 358,7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20 358,7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19 460,6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19 460,6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18 247,7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1 212,9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палли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медицинской помощи детям"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29 412,6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17 845,6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медицинской помощи больным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чими заболеваниями"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533 068,5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диагностических технологий, приобретение медицинского оборудования для оказания медицинской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мощи больным с сосудистыми заболеваниями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115 670,8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115 670,8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115 670,8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115 670,8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88 504,4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-модульной котельной филиала </w:t>
            </w:r>
            <w:r w:rsidR="005055B4" w:rsidRPr="00505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 центральная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онная больница</w:t>
            </w:r>
            <w:r w:rsidR="005055B4" w:rsidRPr="00505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бюджетного учреждения Чу</w:t>
            </w:r>
            <w:r w:rsidR="006A08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5055B4" w:rsidRPr="00505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Больница скорой мед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</w:t>
            </w:r>
            <w:r w:rsidR="005055B4" w:rsidRPr="00505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Министерства здравоохр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нения Чувашской Республики, Красноармей</w:t>
            </w:r>
            <w:r w:rsidR="006A08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ский район, с. Красноармейское, </w:t>
            </w:r>
            <w:r w:rsidR="00986817">
              <w:rPr>
                <w:rFonts w:ascii="Times New Roman" w:hAnsi="Times New Roman"/>
                <w:color w:val="000000"/>
                <w:sz w:val="24"/>
                <w:szCs w:val="24"/>
              </w:rPr>
              <w:t>ул. 30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лет Победы</w:t>
            </w:r>
            <w:r w:rsidR="00D12C96" w:rsidRPr="006D2D27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-модульной котельной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Урмарского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БУ </w:t>
            </w:r>
            <w:r w:rsidR="005055B4" w:rsidRPr="00505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противотуберкулезный диспансер</w:t>
            </w:r>
            <w:r w:rsidR="005055B4" w:rsidRPr="00505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Чувашии,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, ул. Больничная, д. 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-модульной котельной филиала "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Порецкая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больница" бюджетного учреждения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межтерр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ториальный медицинский центр" Министе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 здравоохранения Чувашской Республ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Порецкое, ул. Ленина, д. 103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-модульной котельной для теплоснабжения корпусов </w:t>
            </w:r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бюджетного учреждения Чувашской Республики "</w:t>
            </w:r>
            <w:proofErr w:type="spellStart"/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Алико</w:t>
            </w:r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ская</w:t>
            </w:r>
            <w:proofErr w:type="spellEnd"/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 xml:space="preserve"> центральная районная больница" Мин</w:t>
            </w:r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стерства здравоохранения Чувашской Ре</w:t>
            </w:r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201E8E" w:rsidRPr="00D24E89"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Аликовский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Аликово, ул.</w:t>
            </w:r>
            <w:r w:rsidR="00201E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Октябрьская, д. 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заболеваниям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391 969,8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391 969,8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369 751,5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369 751,5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86 866,4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282 546,0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22 218,3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22 218,3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22 218,3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Ц21N100000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41 208,5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фельдшерско-акушерских пунктов, отвечающих совреме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требованиям,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 населенных пунктах с численностью населения от 101 до 2000 чел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Ц21P300000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пневмоко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ковой инфекции граждан старше трудосп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собного возраста из групп риска, прожива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щих в организациях социального обслужив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 внедрение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новационных методов диагностики,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филактики и лечения, а также основ пе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сонализированной медицины"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530 951,7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"Борьба с сердечно-сосудистыми заболеваниями"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Ц22N200000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120 799,1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региональных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судистых центров и первичных сосудистых отделений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"Борьба с онкологическими заболеваниями"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410 152,6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сети центров амбулаторной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кологической помощи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информационно-коммуникацион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ной кампании, направленной на профилакт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 онкологических заболеваний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"Охрана здоровья матери и ребенка"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здрав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221 581,4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службы родовспоможения"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родовспомож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пристроя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городскому пер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натальному центру БУ 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клинич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ская больница № 1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Чувашии, г.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Чебоксары, пр. Тракторостроителей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системы раннего выявления и коррекции наруш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развития ребенка"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матери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 для неонатального 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(дородовой) диагностике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специ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лизированной медицинской помощи детям"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79 827,0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попечения родителей, оказывающих специализирова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79 827,0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59 688,8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59 688,8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59 688,8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59 688,8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19 288,5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19 288,5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19 288,5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19 288,5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"Детское здравоохранение"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Ц23N400000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ских поликлиник и детских поликлинических отделений медицинских организаций, оказ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вающих первичную медико-санитарную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медицинской 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абилитации и санаторно-курортного леч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ния, в том числе детей" государственной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08BE" w:rsidRDefault="006A08B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118 951,2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санато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но-курортного лечения, в том числе детей"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118 951,2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нуждающихся в санаторно-курортном леч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44 952,0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31 770,8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31 770,8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31 770,8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31 770,8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 медицинскую помощь по прочим заболеваниям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кадровых ресу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 в здравоохранении"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166 005,2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механизмов и условий приема на цел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вое обучение абитуриентов в професси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нальные образовательные организации и образовательные организации высшего образования с целью последующего их трудоустройства в медицинские организ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находящиеся в ведении Минздрава Чувашии. Создание условий для непр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рывного обучения медицинских 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работн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ков (наличие в информационно-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телекомму</w:t>
            </w:r>
            <w:r w:rsidR="006A08BE" w:rsidRPr="006A08B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никационной сети "Интернет" электронных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пособий, справочников, профильных жу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налов)"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80 005,2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Республики, осуществля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щих подготовку специалистов в сфере здр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Чувашской Республики в сфере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дицинских организаций системы 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здрав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08B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охранения квалифицированными кадрами"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рам), прибывшим (переехавшим) на работу в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7EEE" w:rsidRDefault="00907EEE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07EEE" w:rsidRDefault="00907EEE" w:rsidP="009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9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9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9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лекарственного обеспечения, в том числе в амбулаторных условиях"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517 579,7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механизмов обеспечения населения ле</w:t>
            </w:r>
            <w:r w:rsidR="006A08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карственными препаратами, медицинск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изделиями, специализированными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дуктами лечебного питания для детей-инвалидов в амбулаторных условиях"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449 173,3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137 407,5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122 805,9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122 805,9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122 805,9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122 805,9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иных межбюджетных трансфертов, предоставля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мых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орган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зационные мероприятия, связанные с обесп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чением лиц лекарственными препаратами,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предназначенными для лечения больных 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мофилией,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, гипофизарным нанизмом, болезнью Гоше, злокачественными новообразованиями лимфоидной, кроветво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и родственных им тканей, рассеянным склерозом,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гемолитико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-уремическим синдр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мом, юношеским артритом с системным началом,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I, II и VI 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пов, а также после трансплантации органов и (или) тканей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7EEE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Оказание отдельным категориям граждан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циальной услуги по обеспечению лека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препаратами для медицинского применения по рецептам на лекарственные препараты, медицинскими изделиями по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цептам на медицинские изделия, а также 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циализированными продуктами лечебного питания для детей-инвалидов за счет субве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215 425,4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карственными препаратами больных </w:t>
            </w:r>
            <w:proofErr w:type="spellStart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неугрожающими</w:t>
            </w:r>
            <w:proofErr w:type="spellEnd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хроническими прогре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сирующими редкими (</w:t>
            </w:r>
            <w:proofErr w:type="spellStart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орфанными</w:t>
            </w:r>
            <w:proofErr w:type="spellEnd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забол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68 406,4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лекарственными препаратами больных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жизнеугрожающими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прогрессирующими редкими (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"Информационные техн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596 488,7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процессов организации медицинской помощи на основе внедрения информац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онных технологий"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24 713,9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медицинского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формационно-аналитического центра, 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ществляющего создание аппаратно-програм</w:t>
            </w:r>
            <w:r w:rsidR="006A08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решений Единой государственной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гистрационной системы в сфере здравоохр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нения для оказания медицинских услуг мед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цинским работником на основе современных информационно-телекоммуникационных те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нологий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созд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деятельности негосударственных, в том числе социально ориентированных не</w:t>
            </w:r>
            <w:r w:rsidR="006A08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коммерческих, организаций, оказывающих услуги в сфере охраны здоровья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социально орие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тированным некоммерческим организациям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исполнителям общественно полезных услуг, осуществляющим деятельность в сфере </w:t>
            </w:r>
            <w:r w:rsidRPr="006A0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охр</w:t>
            </w:r>
            <w:r w:rsidRPr="006A0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6A0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 здоровья граждан в Чувашской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1 140,1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9F72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нез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висимой оценки качества оказания услуг в сфере охраны здоровья"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170,4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"Цифр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 контур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Ц27N700000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569 051,5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7940F6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7940F6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7940F6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ифр</w:t>
            </w:r>
            <w:r w:rsidR="007940F6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940F6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="007940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7940F6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контур здравоохранени</w:t>
            </w:r>
            <w:r w:rsidR="007940F6">
              <w:rPr>
                <w:rFonts w:ascii="Times New Roman" w:hAnsi="Times New Roman"/>
                <w:color w:val="000000"/>
                <w:sz w:val="24"/>
                <w:szCs w:val="24"/>
              </w:rPr>
              <w:t>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"Организация обязател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медицинского страхования граждан Российской Федерации"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5 237 968,2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зательного медицинского страхования 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работающих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5 237 968,2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239 696,1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239 696,1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25 280,8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6A08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24 420,4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24 420,4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24 420,4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24 420,4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государственной системы здрав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Чувашской Республики,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вающих предоставление услуг в сфере здр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214 415,3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7 202 082,3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"Социальная 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3 825 270,1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тегориям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3 091 584,2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ственным гражданским служащим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удостоенных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четного звания "Почетный гражданин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 по оплате 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лищно-коммунальных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193 264,4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92 594,2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92 594,2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92 594,2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92 594,2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253 341,6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теранов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1 722 246,3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1 704 573,9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билитированных лиц и лиц, признанных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страдавшими от политических репрессий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боевых действий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1 065,5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11 483,8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6A08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ям граждан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5 497,8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государственной социальной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мощи малоимущим семьям и малоимущим одиноко проживающим гражданам на осн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вании социального контракта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11 598,8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части затрат на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езд отдельным категориям граждан в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13 175,4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Героям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предоставлению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27 557,2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27 143,8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27 143,8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27 143,8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27 143,8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66 256,3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65 262,5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65 262,5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65 262,5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65 262,5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дельным категориям граждан за счет субве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687 246,6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9 965,1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9 965,1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9 965,1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9 965,1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677 281,5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677 281,5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677 281,5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677 281,5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береме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ной жене военнослужащего, проходящего 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енную службу по призыву, а также ежем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сячного пособия на ребенка военнослужащ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го, проходящего военную службу по призыву, в соответствии с Федеральным законом от 19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мая 1995 года № 81-ФЗ "О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пособиях гражданам, имеющим детей" за счет субвенции, предоставляемой из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гражданской ответственности владел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в многоквартирном доме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и развитие сектора социальных услуг"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716 492,3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граждан пожилого возраста и инвалидов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бездомных граждан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5 952,8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4 130,8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4 130,8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4 130,8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4 130,8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372 117,4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372 117,4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273 720,5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273 720,5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273 720,5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98 396,9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98 396,9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98 396,9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ступности социальных услуг высокого 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чества для всех нуждающихся граждан пожилого возраста и инвалидов, включая детей-инвалидов, путем дальнейшего 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вития сети организаций различных орг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низационно-правовых форм и форм со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ственности, предоставляющих социальные услуги"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14 178,7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поставщикам социал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услуг, которые включены в реестр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ставщиков социальных услуг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публики, но не участвуют в выполнении госу</w:t>
            </w:r>
            <w:r w:rsidR="00D669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задания (заказа)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в области подготовки, дополн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профессионального образования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ботников и добровольцев (волонтеров)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 ориентированных некоммерческих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приятных условий жизнедеятельности 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теранам, гражданам пожилого возраста, инвалидам"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ческой работы по социальной защите граждан и изготовление бланочной продукции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общественно значимых меропр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ятий и мероприятий, связанных с памятными датами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1 515,1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приятий регионального проекта </w:t>
            </w:r>
            <w:r w:rsidR="0018218A" w:rsidRPr="0018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"Мед</w:t>
            </w:r>
            <w:r w:rsidR="0018218A" w:rsidRPr="0018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18218A" w:rsidRPr="0018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цинские кадры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Ц31N500000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1 278,7</w:t>
            </w:r>
          </w:p>
        </w:tc>
      </w:tr>
      <w:tr w:rsidR="007A3BD1" w:rsidRPr="00FE4E07" w:rsidTr="0018218A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 по оплате 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лищно-коммунальных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91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"Поддержка социально ор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ентированных некоммерческих организаций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в Чувашской Республике" государственной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программы Чувашской Республики "С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ванным некоммерческим организациям"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(грантов) социал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 ориентированным некоммерческим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"Старшее поколение" гос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"Социальная поддержка гра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108 569,5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Ц33P300000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108 569,5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БУ "Социально-оздо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ровительный центр граждан пожилого 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раста и инвалидов "</w:t>
            </w:r>
            <w:bookmarkStart w:id="0" w:name="_GoBack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Вега</w:t>
            </w:r>
            <w:bookmarkEnd w:id="0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Минтруда Чувашии в поселке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Киря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907EEE" w:rsidRPr="00FE4E07" w:rsidTr="00907EEE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соц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поддержки семьи и детей"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3 159 430,1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пре</w:t>
            </w:r>
            <w:r w:rsidR="00D66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доставления денежных выплат и пособий гражданам, имеющим детей"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1 212 841,8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424 544,0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оставшихся без попечения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дителей, в возрасте старше 18 лет, обуча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щимся в государственных общеобразовател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 Чувашской Республики и муниципальных общеобразовательных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низациях и проживающим в семьях бывших попечителей, приемных родителей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4 080,1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стоимости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106 882,3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патрона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воспитателям на содержание подопе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103 175,5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телям), приемным родителям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и в связи с материнством, и 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цам, уволенным в связи с ликвидацией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низаций (прекращением деятельности, 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номочий физическими лицами), в соотве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ствии с Федеральным законом от 19 мая 1995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года № 81-ФЗ "О государственных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510 372,6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510 369,4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510 369,4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510 369,4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510 369,4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по проведению оздоровительной кампании детей, в том числе детей, нах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дящихся в трудной жизненной ситуации"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51 967,2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социального обслуживания семьи и детей"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167 589,6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детей с ограниченн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возможностями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семьи и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мероприятий по профилактике безнадзо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и правонарушений несовершенн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летних"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заций для детей-сирот и детей,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 без попечения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дителей, образовательных организаций и иных организаций, в пределах территории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пит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нием, одеждой, обувью и другими </w:t>
            </w:r>
            <w:r w:rsidRPr="00D669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предметами вещевого довольствия несовершеннолетних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осуществлению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связанной с перевозкой между субъектами Российской Федерации, а также в пределах территорий государств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Содружества Независимых Государств нес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вершеннолетних, самовольно ушедших из семей, организаций для детей-сирот и детей, оставшихся без попечения родителей,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и иных организаций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мья года"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тей, нуждающихся в социальной поддержке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вых династий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досто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Фина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совая поддержка семей при рождении детей"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1 718 826,6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последующих детей до достиж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ребенком возраста трех лет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рождением (усыновлением) первого ребенка за счет су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907EEE" w:rsidRPr="00FE4E07" w:rsidTr="00281B7E">
        <w:tc>
          <w:tcPr>
            <w:tcW w:w="562" w:type="dxa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"Оказание содействия до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ровольному переселению в Чувашскую Республику соотечественников, прожив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за рубежом" государственной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"Соц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</w:tr>
      <w:tr w:rsidR="007A3BD1" w:rsidRPr="00FE4E07" w:rsidTr="00907EE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в 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лищном обустройстве участников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и членов их семей, включая выделение переселенцам жилых помещений для временного размещения, обеспечение жилыми помещениями для временного размещения или компенсацию найма жилья на срок не менее шести мес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цев либо осуществление иных меропри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мероприятий, предусмотренных региональной программой переселения, включенной в Государственную программу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оказанию содействия добровольному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реселению в Российскую Федерацию соот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чественников, проживающих за рубежом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907EEE" w:rsidRPr="00FE4E07" w:rsidTr="00907EEE">
        <w:tc>
          <w:tcPr>
            <w:tcW w:w="562" w:type="dxa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104 332,6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D66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104 332,6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4 929,6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D669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предоста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ления мер социальной поддержки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99 403,0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D669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88 085,3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88 085,3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88 085,3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88 085,3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907EEE" w:rsidRPr="00FE4E07" w:rsidTr="00907EEE">
        <w:tc>
          <w:tcPr>
            <w:tcW w:w="562" w:type="dxa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2 572 804,8</w:t>
            </w:r>
          </w:p>
        </w:tc>
      </w:tr>
      <w:tr w:rsidR="00907EEE" w:rsidRPr="00FE4E07" w:rsidTr="00907EEE">
        <w:tc>
          <w:tcPr>
            <w:tcW w:w="562" w:type="dxa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07EEE" w:rsidRPr="00E60F7B" w:rsidRDefault="00907EEE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1 977 331,2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"Сохранение,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пользование, популяризация и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10 727,2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 в целях осуществления полномочий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государственной охране объектов культурного наследия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рального значения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культурн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наследия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(объект культурного насл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дия (памятник истории и культуры федерал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"Здание Дома Советов"),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положенного по адресу: Чувашская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лика, г. Чебоксары, площадь Республики, д. 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проектно-изыскательских,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тивоаварийных, консервационных, восстан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и ремонтно-реставрационных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бот на объектах культурного наследия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Минкультуры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пунктом 1 статьи 9</w:t>
            </w:r>
            <w:r w:rsidRPr="0063618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</w:t>
            </w:r>
            <w:r w:rsidR="006361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73-ФЗ "Об объектах культурного наследия (памятниках истории и культуры) народов Российской Федерации" полномочий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отношении объектов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 за счет субвенции, пред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7A3BD1" w:rsidRPr="00FE4E07" w:rsidTr="00636181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D669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98 017,3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библиотек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73 346,5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музеев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музейно-выставочных проектов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музеев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архи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54 601,1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та и использования документов Архивного фонда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архивов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профе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сионального искусства"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446 806,1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нальных коллективов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создания и деятельности социал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 ориентированных некоммерческих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низаций, организаций, оказывающих услуги в сфере культуры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государственных ст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пендий для выдающихся деятелей науки, 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тературы и искусства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государственные пособия за особые заслуги в развитии культ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ры и науки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 отечественного театрального, музыкал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ного, хореографического искусства и худож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творчества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формации, науки и техники и иные поощр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за особые заслуги перед государством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фестивальной и гастрольной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театрально-концертных учрежд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636181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434 880,4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434 880,4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86 603,1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86 603,1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86 603,1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348 277,3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348 277,3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348 277,3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образ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в сфере культуры и искусства"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297 371,2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художественно одаре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детей и молодежи в творческих проектах, в том числе в молодежных Дельфийских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рах России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там государственных образовательных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 в сфере культуры и искусства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10 320,5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10 320,5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10 320,5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10 320,5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3 137,4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7 183,1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 в сфере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образовательных организаций высшего обр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зования Чувашской Республики в сфере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народного творчества"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31 278,3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хозяйственно-эксплуатаци</w:t>
            </w:r>
            <w:r w:rsidR="006361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онное обслуживание государственных учреждений Чувашской Республики, 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ведомственных Министерству культуры, по делам национальностей и архивного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6181" w:rsidRDefault="0063618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71 415,3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и юношеского творчества"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детей в государственных учрежд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ниях культуры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ме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 w:rsidRPr="00D6691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дународных, всероссийских, межрегиональ</w:t>
            </w:r>
            <w:r w:rsidR="00D66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ных, республиканских мероприятий в сф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 культуры и искусства, архивного дела"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10 882,7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курсов, торжественных вечеров, концертов и иных зрелищных мероприятий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Оказание финансовой поддержки в провед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нии научно-практических конференций, чт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ний, круглых столов, выставок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 w:rsidR="0063618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освещение мероприятий в рамках региональных прое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65 049,5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архивов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 в сфере культуры и искусства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библиотек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театрально-концертных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16 297,5</w:t>
            </w:r>
          </w:p>
        </w:tc>
      </w:tr>
      <w:tr w:rsidR="007A3BD1" w:rsidRPr="00FE4E07" w:rsidTr="00636181">
        <w:trPr>
          <w:cantSplit/>
        </w:trPr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11 600,8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11 600,8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11 600,8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11 600,8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 в сфере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турно-досугового обслуживания населения и туризма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укре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ление материально-технической базы театров в населенных пунктах с численностью нас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ления до 300 тысяч человек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техн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ческое оснащение детских и кукольных теа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учреждений культуры, 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хивов, образовательных организаций в сфере культуры и искусства"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105 106,4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ГУК "Чувашская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филармония в г. Чебоксары",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вашская Республика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"Мероприятия, связанные с подготовкой и проведением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празднования 550-летия основания г.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691D" w:rsidRDefault="00D6691D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D669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рамках подготовки и проведения празднования 550-летия осн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г. Чебоксары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100-летия образования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автономной области"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200 885,1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культурный форум, посвяще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ный празднованию Дня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75 900,0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75 900,0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муниц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393 658,8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воинских 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хоронений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ально-технической базы домов культуры в населенных пунктах с</w:t>
            </w:r>
            <w:r w:rsidR="0098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числом жителей до 50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сети "Интернет" и развитие системы библи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денежного поощрения лучшим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 учреждениям культуры, нах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"Кул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турная среда"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112 584,5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лиотек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150 мест по ул. Школьная</w:t>
            </w:r>
            <w:r w:rsidR="000E73E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39 в с.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Янгил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дино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мероприятий региональн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проекта "Культурная среда", направленных на создание и модернизацию учреждений культурно-досугового типа в сельской мес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ности, включая строительство, реконстру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цию и капитальный ремонт зданий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150 мест в д.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в рамках меропри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тий регионального проекта "Культурная ср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да", направленных на создание и модерниз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цию учреждений культурно-досугового типа в сельской местности, включая строител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ство, реконструкцию и капитальный ремонт зданий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100 мест по адресу: Чувашская Республика,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Хучель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ности, включая строительство, реконстру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цию и капитальный ремонт зданий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181" w:rsidRDefault="0063618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учреждений культурно-досугового типа в сельской мес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поддержки отрасли культуры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музыкальных инструментов, оборудования и материалов для детских школ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искусств в рамках поддержки отрасли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B01" w:rsidRDefault="00433B0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B01" w:rsidRDefault="00433B0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B01" w:rsidRDefault="00433B0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433B01" w:rsidRDefault="00433B0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B01" w:rsidRDefault="00433B0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B01" w:rsidRDefault="00433B0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инструментов, оборудования и материалов для професси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организаций в рамках поддержки отрасли культуры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"Творч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ские люди"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творческих проектов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в области музыкального, театрального и изобразительного искусства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ского творчества всех жанров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Фестиваля люб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тельских творческих коллективов с вручен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ем грантов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культурного насл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дия народов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функционирование центров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прерывного образования и повышения кв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творческих и управленческих кадров в сфере культуры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выставочных проектов о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турных ценностях народов России в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и муниципальных музеях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"Цифр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вая культура"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онлайн-трансляций меропри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тий, размещаемых на портале "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Культура.РФ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9595B" w:rsidRPr="00FE4E07" w:rsidTr="00281B7E">
        <w:tc>
          <w:tcPr>
            <w:tcW w:w="562" w:type="dxa"/>
          </w:tcPr>
          <w:p w:rsidR="0089595B" w:rsidRPr="00E60F7B" w:rsidRDefault="0089595B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"Укрепление единства ро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35 961,7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"Сопровождение системы мониторинга состояния межнац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ональных отношений и раннего предупр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ждения межнациональных конфликтов"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исследования "Этнокультурное развитие и межнационал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ные отношения в Чувашской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33B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плексной информационной кампании, на</w:t>
            </w:r>
            <w:r w:rsidR="00422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правленной на сохранение и развитие межнационального согласия в Чувашской Республике, укрепление единства росси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нации"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26 843,7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циально значимых проектов средств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15 144,7</w:t>
            </w:r>
          </w:p>
        </w:tc>
      </w:tr>
      <w:tr w:rsidR="007A3BD1" w:rsidRPr="00FE4E07" w:rsidTr="0089595B">
        <w:trPr>
          <w:cantSplit/>
        </w:trPr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эт</w:t>
            </w:r>
            <w:r w:rsidR="00422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нополитического и религиозно-политичес</w:t>
            </w:r>
            <w:r w:rsidR="00422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кого экстремизма, ксенофобии"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нального согласия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</w:t>
            </w:r>
            <w:proofErr w:type="spellEnd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общественным инициат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вам в сфере укрепления гражданского единства и гармонизации межнационал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22294" w:rsidRDefault="00422294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5 184,6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гармонизации межнациональных отношений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формирование и укрепление гражданского патриотизма и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гражданской идентичности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этнокультурн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 развитию народов России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4 787,2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4 787,2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грантовой</w:t>
            </w:r>
            <w:proofErr w:type="spellEnd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общественным инициативам"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3 533,1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турные связи. Поддержка чувашской диасп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этнокультурн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 развитию народов России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Чувашской Республики "О языках в Чувашской Республике". Интенсификация научного изучения чувашского языка, 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тературы и фольклора"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иных языков в системе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и развитие чтения в Чувашской Республике"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библиотечных проектов, напра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ленных на расширение и сохранение круга читателей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переподготовки и повышения квалификации специалистов в области библиотечного дела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"Государственное книгоиздание"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Ц430300000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тематическим планом издания социально значимой литер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Денежное поощрение для авторов рукописей книг для детей и юношества на чувашском языке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серий, собраний сочин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ний, избранных произведений чувашских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сателей, книг памяти Чувашской Республики, книг-альбомов произведений чувашских 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дожников, словарей чувашского языка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"Туризм"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528 916,9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туризма в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525 531,9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строительства (реко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струкции) объектов обеспечивающей инфр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с длительным сроком окупаем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сти, входящих в состав инвестиционных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ектов по созданию в субъектах Российской Федерации туристских кластеров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23 157,6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422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23 157,6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23 157,6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22 757,9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22 757,9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22 757,9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22 757,9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культу</w:t>
            </w:r>
            <w:r w:rsidR="00422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1 136 040,4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29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"Развитие физической куль</w:t>
            </w:r>
            <w:r w:rsidR="00422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массового спорта"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физической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645 236,1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</w:t>
            </w:r>
            <w:r w:rsidR="00422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бота с населением"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4222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4222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 w:rsidR="0089595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освещение мероприятий в рамках региональных прое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A43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"Строительство (реконструкция)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объектов спортивной </w:t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ин</w:t>
            </w:r>
            <w:r w:rsidR="00422294" w:rsidRPr="00A4302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фраструктуры муниципальных образов</w:t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474 456,2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стадиона-площадки в с. Ял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чики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Яльчикского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Красн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армейское Красноармейского района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Комс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мольское Комсомольского района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42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Кра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Четаи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0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Строительство футбольного поля в г. </w:t>
            </w:r>
            <w:proofErr w:type="spellStart"/>
            <w:r w:rsidRPr="00A430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Козловка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футбольного поля в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Урмарского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Морга</w:t>
            </w:r>
            <w:r w:rsidR="00A430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уши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Чебокса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"Стадион-площадка при муниципальном бюджетном общеобраз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вательном учреждении "Средняя общеобр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зовательная школа № 2"</w:t>
            </w:r>
            <w:r w:rsidR="004E07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Россия, Чувашская Республика,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Ядринский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г. Ядрин. Фи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культурно-оздоровительный комплекс откр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того типа"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в сфере физич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"Спорт</w:t>
            </w:r>
            <w:r w:rsidR="00907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167 959,5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спортивно-технологическим об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рудованием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"Плавательный ба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сейн в с. Аликово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футбольного поля при БУ "СШ по футболу"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7A3BD1" w:rsidRPr="00FE4E07" w:rsidTr="0089595B">
        <w:trPr>
          <w:cantSplit/>
        </w:trPr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комплектов искусственных покрытий для футбольных полей для спортивных школ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спорта высших </w:t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достижений и системы подготовки спортив</w:t>
            </w:r>
            <w:r w:rsidR="00A43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резерва" государственной программы Чувашской Республики "Развитие физич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467 182,9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спо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школ олимпийского резерва, спо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тивных школ, училища олимпийского 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зерва, центра спортивной подготовки"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02C" w:rsidRDefault="00A4302C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4302C" w:rsidRDefault="00A4302C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4302C" w:rsidRDefault="00A4302C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4302C" w:rsidRDefault="00A4302C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4302C" w:rsidRDefault="00A4302C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4302C" w:rsidRDefault="00A4302C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364 916,2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 олимпийского резерва, спортивных школ, училищ олимпийского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зерва, центра спортивной подготовки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364 916,2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364 916,2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240 776,6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193 680,9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193 680,9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124 139,6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124 139,6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124 139,6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тр</w:t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A4302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нировочных мероприятий для членов спор</w:t>
            </w:r>
            <w:r w:rsidR="00A43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сборных команд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28 992,4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спо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тивного резерва, спортсменов высокого класса, материально-техническое обесп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чение, участие в подготовке, организации и проведении официальных республика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ских, межрегиональных, всероссийских и международных спортивных соревнов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ний, проводимых на территории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Республики, а также мероприятий по управлению развитием отрасли физич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24 625,9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14 965,4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7A3BD1" w:rsidRPr="00FE4E07" w:rsidTr="0089595B">
        <w:trPr>
          <w:cantSplit/>
        </w:trPr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"Назначение и 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плата ежемесячных пожизненных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менных выплат, ежемесячных выплат спортсменам и тренерам"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10 736,2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еся достижения и особые заслуги перед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Федерацией в области физической культуры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A430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тренеров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10 142,2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10 142,2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7A3BD1" w:rsidRPr="00FE4E07" w:rsidTr="0089595B">
        <w:trPr>
          <w:cantSplit/>
        </w:trPr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"Спорт</w:t>
            </w:r>
            <w:r w:rsidR="00907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Ц52P500000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спортивных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организаций спо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тивной подготовки в нормативное состояние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спортивного оборудования для спо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 олимпийского резерва и уч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лищ олимпийского резерва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физической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14 535,4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14 363,5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14 363,5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14 363,5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14 363,5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"Центр фина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сового обеспечения учреждений физической культуры и спорта"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населе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637 641,0</w:t>
            </w:r>
          </w:p>
        </w:tc>
      </w:tr>
      <w:tr w:rsidR="0089595B" w:rsidRPr="00FE4E07" w:rsidTr="0089595B">
        <w:tc>
          <w:tcPr>
            <w:tcW w:w="562" w:type="dxa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595B" w:rsidRPr="00E60F7B" w:rsidRDefault="0089595B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"Активная политика зан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тости населения и социальная поддержка безработных граждан" государственной программы Чувашской Республики "С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424 847,6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336 045,0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 в Чувашской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работ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11 459,3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11 593,7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ности в поиске работы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</w:t>
            </w:r>
            <w:r w:rsidR="00CB3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 в возрасте от 18 до 20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лет, имеющих среднее профессиональное образование и ищущих работу впервые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безработных граж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3 856,7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дополнител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образование безрабо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20 510,1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6 303,2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и психологическая поддержка безр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ботных граждан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 w:rsidR="007A7C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освещение мероприятий в рамках региональных прое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нам в соответствии с Законом Российской Федерации от 19 апреля 1991 года № 1032-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населения 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рации"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280 264,1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247 405,6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229 900,7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229 900,7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229 900,7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17 405,4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17 405,4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17 405,4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сионного фонда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занятости"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Ц61L300000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29 960,5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Переобучение, повышение квалификации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ботников предприятий в целях поддержки занятости и повышения эффективности ры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"Соде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занятости женщин</w:t>
            </w:r>
            <w:r w:rsidR="00907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доступность дошкольного образования для детей"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Ц61P200000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19 684,2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 и повышение квалификации женщин в период отпуска по уходу за ребе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 в возрасте до трех лет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2 431,0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Ц61P300000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39 157,9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лиц предпенсионного возраста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7A7C9D" w:rsidRPr="00FE4E07" w:rsidTr="004D63D6">
        <w:tc>
          <w:tcPr>
            <w:tcW w:w="562" w:type="dxa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 гос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"Содействие занятости насел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2 651,6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 охраны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мастерства "Лучший специ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лист по охране труда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лабораторных исследований (и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пытаний) и измерений факторов произво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среды и трудового процесса для 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лей государственной экспертизы условий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республиканского конкурса социальных проектов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в области охраны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"Учебное и нау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ное обеспечение охраны труда и здоровья работающих"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"Информационное обеспечение охраны труда и здоровья 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ботающих"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информационно-аналитического вестника "Охрана труда в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Издание методических рекомендаций по 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просам охраны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7C9D" w:rsidRPr="00FE4E07" w:rsidTr="004D63D6">
        <w:tc>
          <w:tcPr>
            <w:tcW w:w="562" w:type="dxa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"Сопровождение инвал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молодого возраста при получении ими профессионального образования и соде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в последующем трудоустройстве" государственной программы Чувашской Республики "Содействие занятости нас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"Содействие </w:t>
            </w:r>
            <w:r w:rsidRPr="007B23A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инв</w:t>
            </w:r>
            <w:r w:rsidRPr="007B23A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 w:rsidRPr="007B23A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лидам молодого возраста в трудоустройстве"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освоении досту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маршрута передвижения до места раб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и на территории работодателя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A7C9D" w:rsidRPr="00FE4E07" w:rsidTr="004D63D6">
        <w:tc>
          <w:tcPr>
            <w:tcW w:w="562" w:type="dxa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208 705,1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208 705,1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43 713,6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40 539,1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40 539,1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40 539,1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40 539,1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126 784,5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101 510,2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101 510,2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101 510,2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101 510,2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24 228,8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24 228,8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24 228,8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24 228,8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"Централиз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ванная бухгалтерия" Минтруда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38 207,0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38 109,2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38 109,2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38 109,2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38 109,2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A7C9D" w:rsidRPr="00FE4E07" w:rsidTr="004D63D6">
        <w:tc>
          <w:tcPr>
            <w:tcW w:w="562" w:type="dxa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15 795 578,0</w:t>
            </w:r>
          </w:p>
        </w:tc>
      </w:tr>
      <w:tr w:rsidR="007A7C9D" w:rsidRPr="00FE4E07" w:rsidTr="004D63D6">
        <w:tc>
          <w:tcPr>
            <w:tcW w:w="562" w:type="dxa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7C9D" w:rsidRPr="00E60F7B" w:rsidRDefault="007A7C9D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поддерж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развития образования" государстве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14 284 128,0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7B23A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де</w:t>
            </w:r>
            <w:r w:rsidRPr="007B23A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я</w:t>
            </w:r>
            <w:r w:rsidRPr="007B23A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1 874 141,9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общеобразовательных организаций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7A3BD1" w:rsidRPr="00FE4E07" w:rsidTr="007A7C9D">
        <w:trPr>
          <w:cantSplit/>
        </w:trPr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попечения родителей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57 523,7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</w:t>
            </w:r>
            <w:r w:rsidR="00891211" w:rsidRPr="008912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по организационно-воспи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татель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ной работе с молодежью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научных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предоставл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 услуг в сфере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24 340,6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24 340,6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24 340,6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24 340,6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10 540,1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13 800,5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го-педагогической, медицинской и социал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ной помощи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получения дошкольного образова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ния, начального общего, основного общего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 среднего общего образования, среднего профессионального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10 429 288,0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дошкол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образовательным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щедоступного и бесплатного дошкольного, начального общего, основного общего, сре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него общего образования в муниципальных общеобразовательных организациях, обесп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чение дополнительного образования детей в муниципальных общеобразовательных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 w:rsidRPr="007B23A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негос</w:t>
            </w:r>
            <w:r w:rsidRPr="007B23A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B23A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дарственных образовательных организациях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риально-технической базы объектов обр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375 185,0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учреждений, обеспечива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щих предоставление услуг в сфере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"Выполнение науч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но-исследовательских и опытно-конструк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торских работ"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ственным контрактам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платы ежемесячного денежного вознаграж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вознаграждения за выполнение функций классного руководителя педагогическим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ботникам государственных общеобразов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1 372,3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образовательных организаций и участников дистанционного обучения в получении доступа к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тельным информационным ресурсам инфо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мационно-телекоммуникационной сети "И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тернет"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образовател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Республики, муниципальных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 "платформенными" специализированн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программными продуктами для внедрения автоматизированной системы управления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разовательными организациями и ведения электронного документооборота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ектов и мероприятий по инновационному развитию системы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54 818,4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для детей и молодежи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государственной итоговой атт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стации и мониторинг качества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освещение мероприятий в рамках региональных прое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"Стипендии, гра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ты, премии и денежные поощрения"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38 177,0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обучающихся общеобразов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организаций допо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в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публике, достигших наилучших результатов в изучении основ наук и искусств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Республики для представителей молодежи и студентов за особую творческую устремле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за особые успехи в изучении физики и матем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профессионал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поддержки поисковых отрядов при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молодежных поиск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вых отрядов и объединений в Чувашской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воспитания детей и молодежи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общ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новогодней елке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7A3BD1" w:rsidRPr="00FE4E07" w:rsidTr="00A200A6">
        <w:trPr>
          <w:cantSplit/>
        </w:trPr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81 939,8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80 855,5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77 433,2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77 433,2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77 433,2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77 433,2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3 422,3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(подготовка кандидатов в замещ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ющие родители, сопровождение замещающих семей)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комплексного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провождения детей-сирот, организация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слетов, конкурсов, конфере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ций, семинаров, круглых столов, форумов и др.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гогов и специалистов сферы защиты прав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информационное сопровождение жизнеустройства детей-сирот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55 701,1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обучающимся общеобразовательных организаций, профе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образовательных организаций и образовательных организаций высшего обр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зования очной формы обучения из малоим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щих семей, нуждающимся в приобретении проездных билетов для проезда между пун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7A3BD1" w:rsidRPr="00FE4E07" w:rsidTr="00A200A6">
        <w:trPr>
          <w:cantSplit/>
        </w:trPr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обучающимся общеобразовательных организаций из мал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имущих семей, нуждающимся в приобрет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нии проездных билетов для проезда между пунктами проживания и обучения на тран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порте городского и (или) пригородного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взимаемой с родителей (законных представителей) за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смотр и уход за детьми, посещающими обр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организации, реализующие обр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зовательную программу дошкольного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на территории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нежного пособия гражданам, усыновившим (удочерившим) ребенка (детей) на террит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тельского попечения, в семью за счет субве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боту в сельские населенные пункты, либо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бочие поселки, либо поселки городского 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па, либо города с населением до 50 тыс. чел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A200A6">
        <w:trPr>
          <w:cantSplit/>
        </w:trPr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507 988,7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общеобразовательных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498 233,6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498 233,6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498 233,6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498 233,6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8 233,6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(приобретение), реконструкция объектов капитального строительства образователь</w:t>
            </w:r>
            <w:r w:rsidR="007B2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организаций"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существующей газовой 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тельной с инженерными сетями для тепл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учебного корпуса и спальных 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пусов № 1 и № 2 БОУ ЧР "Калининская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школа-интернат для об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чающихся с ограниченными возможностями здоровья" Минобразования Чувашии, расп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ложенной по адресу: Чувашская Республика,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Вурнарский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с. Калинино, ул. Советская, д. 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 "Современная школа"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54 731,6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(обновление) материально-техни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ческой базы для реализации основных и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общеобразовательных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грамм цифрового и гуманитарного профилей в общеобразовательных организациях, расп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ложенных в сельской местности и малых 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родах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тельную деятельность исключительно по адаптированным основным общеобразов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"Успех каждого ребенка"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58 055,3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циях, расположенных в сельской местности и малых городах, условий для занятий физич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культурой и спортом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мобильных технопарков </w:t>
            </w:r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Квант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риум</w:t>
            </w:r>
            <w:proofErr w:type="spellEnd"/>
            <w:r w:rsidR="007B23A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"Цифр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вая образовательная среда"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122 317,1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"Учитель будущего"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5 751,8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 проведения аттестации педагогических работников в соответствии со статьей 49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закона от 29 декабря 2012 г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273-ФЗ "Об образовании в Российской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"Соде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занятости женщин</w:t>
            </w:r>
            <w:r w:rsidR="00907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8634E2" w:rsidRPr="008634E2">
              <w:rPr>
                <w:rFonts w:ascii="Times New Roman" w:hAnsi="Times New Roman" w:cs="Arial"/>
                <w:b/>
                <w:sz w:val="24"/>
                <w:szCs w:val="24"/>
              </w:rPr>
              <w:t>доступность</w:t>
            </w:r>
            <w:r w:rsidR="008634E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дошкольного</w:t>
            </w:r>
            <w:r w:rsidR="008634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образования для детей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Ц71P200000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603 755,0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240 мест в с.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района"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(в рамках создания дополнительных мест для детей в возрасте от 1,5 до 3 лет в образовательных организациях, осуществляющих образовательную деятел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ность по образовательным программам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160 мест в г.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>ловка</w:t>
            </w:r>
            <w:proofErr w:type="spellEnd"/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района"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(в рамках созд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дополнительных мест для детей в 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расте от 1,5 до 3 лет в образовательных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осуществляющих образовательную деятельность по образовательным програ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мам дошкольного образования)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0A6" w:rsidRDefault="00A200A6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110 мест в г.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инский Посад Мариинско-Посадского рай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на" (в рамках создания дополнительных мест для детей в возрасте от 1,5 до 3 лет в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организациях, осуществляющих образовательную деятельность по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 дошкольного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"Детский сад на 110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 в 14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НЮР 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240 мест в г.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вильск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250 мест с ясел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ными группами в I очереди 7 микрорайона центральной части 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250 мест поз.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в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микрорайоне "Университетский-2" г. Чебо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сары (II очередь)"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3A0" w:rsidRDefault="007B23A0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7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240 мест поз.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в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 по ул.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образ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на 240 мест поз.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в 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 по ул.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A200A6" w:rsidRPr="00FE4E07" w:rsidTr="00281B7E">
        <w:tc>
          <w:tcPr>
            <w:tcW w:w="562" w:type="dxa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программы Чувашской Республики "Развитие образ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тику"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3 495,2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3 495,2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дежи"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дыха детей"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специализирова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(профильных) смен (лагерей)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вож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тых, педагогов и инструкторов к орган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 работы по воспитанию и оздоровл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детей и подростков в условиях озд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ровительных и специализированных (пр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фильных) лагерей"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направленных на подготовку вожатых, педагогов и инструкт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социально ориентированных некоммерческих организаций по пред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ставлению социальных услуг"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образов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тельным организациям, осуществляющим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разовательную деятельность по дополнител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общеобразовательным программам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22 042,4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и 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пространение в системе среднего профе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сионального образования новых образов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технологий и формы опережа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щей профессиональной подготовки"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средством разработки нормативно-методи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ческой базы и поддержки инициативных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ектов в субъектах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приятий регионального проекта </w:t>
            </w:r>
            <w:r w:rsidR="00A209A0" w:rsidRPr="00A209A0">
              <w:rPr>
                <w:rFonts w:ascii="Times New Roman" w:hAnsi="Times New Roman" w:cs="Arial"/>
                <w:b/>
                <w:sz w:val="24"/>
                <w:szCs w:val="24"/>
              </w:rPr>
              <w:t>"Молодые профессионалы"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профессионального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A200A6" w:rsidRPr="00FE4E07" w:rsidTr="004D63D6">
        <w:tc>
          <w:tcPr>
            <w:tcW w:w="562" w:type="dxa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организациях в соответствии с прогнозируемой потребностью и совр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менными условиями обучения"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1 400 241,0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монт зданий государственных общеобраз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вательных организаций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публики, муниципальных общеобразов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организаций, и</w:t>
            </w:r>
            <w:r w:rsidR="00CB3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меющих износ 50 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процентов и выше"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509 359,2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3E4FED" w:rsidRDefault="003E4FED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ED">
              <w:rPr>
                <w:rFonts w:ascii="Times New Roman" w:hAnsi="Times New Roman" w:cs="Arial"/>
                <w:b/>
                <w:sz w:val="24"/>
                <w:szCs w:val="24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</w:t>
            </w:r>
            <w:r w:rsidRPr="003E4FED">
              <w:rPr>
                <w:rFonts w:ascii="Times New Roman" w:hAnsi="Times New Roman" w:cs="Arial"/>
                <w:b/>
                <w:sz w:val="24"/>
                <w:szCs w:val="24"/>
              </w:rPr>
              <w:t>у</w:t>
            </w:r>
            <w:r w:rsidRPr="003E4FED">
              <w:rPr>
                <w:rFonts w:ascii="Times New Roman" w:hAnsi="Times New Roman" w:cs="Arial"/>
                <w:b/>
                <w:sz w:val="24"/>
                <w:szCs w:val="24"/>
              </w:rPr>
              <w:t>ниципальных общеобразовательных орг</w:t>
            </w:r>
            <w:r w:rsidRPr="003E4FED">
              <w:rPr>
                <w:rFonts w:ascii="Times New Roman" w:hAnsi="Times New Roman" w:cs="Arial"/>
                <w:b/>
                <w:sz w:val="24"/>
                <w:szCs w:val="24"/>
              </w:rPr>
              <w:t>а</w:t>
            </w:r>
            <w:r w:rsidRPr="003E4FED">
              <w:rPr>
                <w:rFonts w:ascii="Times New Roman" w:hAnsi="Times New Roman" w:cs="Arial"/>
                <w:b/>
                <w:sz w:val="24"/>
                <w:szCs w:val="24"/>
              </w:rPr>
              <w:t>низаций"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77 027,2</w:t>
            </w:r>
          </w:p>
        </w:tc>
      </w:tr>
      <w:tr w:rsidR="007A3BD1" w:rsidRPr="00FE4E07" w:rsidTr="00A209A0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средней общеобразовательной школы на 165 учащихся с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пристроем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щений для д</w:t>
            </w:r>
            <w:r w:rsidR="00CB3831">
              <w:rPr>
                <w:rFonts w:ascii="Times New Roman" w:hAnsi="Times New Roman"/>
                <w:color w:val="000000"/>
                <w:sz w:val="24"/>
                <w:szCs w:val="24"/>
              </w:rPr>
              <w:t>ошкольных групп на 40 мест в с. 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Байгулово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 "Современная школа"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Ц74E100000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813 854,6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пристроя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120 мест к зданию МБОУ "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Шыгырданская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1" в с.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Шы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гырдан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(в рамках создания новых мест в общеобразовательных организациях, расп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ложенных в сельской местности и поселках городского типа)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"Основная общеобр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зовательная школа на 108 ученических мест в д.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Кашмаши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(в рамках создания новых мест в общеобразовательных организациях, расположенных в сельской местности и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селках городского типа)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общеобразовательной школы на 1600 ученических мест поз. 1.34 в микрорайоне № 1 жилого района "Новый 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род" г. Чебоксары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 в рамках реализации мероприятий по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зданию новых мест в общеобразовательных организациях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общеобразовательной школы на 1600 ученических мест поз. 1.34 в микрорайоне № 1 жилого района "Новый 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род" г. Чебоксары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A200A6" w:rsidRPr="00FE4E07" w:rsidTr="004D63D6">
        <w:tc>
          <w:tcPr>
            <w:tcW w:w="562" w:type="dxa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"Патриотическое воспит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 допризывная подготовка молодежи Чувашской Республики"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6 392,8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физич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допризывной подготовки молодежи"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6 392,8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77 667,0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77 667,0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38 026,8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37 305,1</w:t>
            </w:r>
          </w:p>
        </w:tc>
      </w:tr>
      <w:tr w:rsidR="007A3BD1" w:rsidRPr="00FE4E07" w:rsidTr="00A200A6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37 305,1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32 564,7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32 564,7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 в целях осуществления полномочий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контролю качества образования, лицензированию и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аккредитации образовательной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надзору и контролю за соблюд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нием законодательства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частью 1 статьи 7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закона от 29 декабря 2012 года №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273-ФЗ "Об образовании в Российской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8 711,1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A200A6" w:rsidRPr="00FE4E07" w:rsidTr="004D63D6">
        <w:tc>
          <w:tcPr>
            <w:tcW w:w="562" w:type="dxa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FD26F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Республики "Повышение безопасности жиз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недеятельности населения и территорий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187 658,3</w:t>
            </w:r>
          </w:p>
        </w:tc>
      </w:tr>
      <w:tr w:rsidR="00A200A6" w:rsidRPr="00FE4E07" w:rsidTr="004D63D6">
        <w:tc>
          <w:tcPr>
            <w:tcW w:w="562" w:type="dxa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риторий от чрезвычайных ситуаций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родного и техногенного характера, обесп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пожарной безопасности и безопасн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населения на водных объектах на те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Чувашской Республики"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"Повышение безопасности жизнеде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населения и территорий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148 927,0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109 524,4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109 524,4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93 872,7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93 872,7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93 872,7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93 872,7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тельности государственных учреждений, </w:t>
            </w:r>
            <w:r w:rsidRPr="00FD26F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реализующих мероприятия по обеспечению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безопасности и защиты населения и терр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торий Чувашской Республики от чрез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32 799,4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32 799,4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29 105,2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7A3BD1" w:rsidRPr="00FE4E07" w:rsidTr="00A200A6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учреждений, реализующих мероприятия по подготовке населения Чувашской Республики к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ствиям в чрезвычайных ситуациях"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ГАУ ДПО "УМЦ ГЗ" МЧС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данской обороны, повышение уровня г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товности территориальной подсистемы Чувашской Республики единой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системы предупреждения и ли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видации чрезвычайных ситуаций к опер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тивному реагированию на чрезвычайные ситуации, пожары и происшествия на во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объектах"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6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Развитие материально-технической базы МЧС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и подведомственных ему учрежд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1 453,2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функционирования органов управл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территориальной подсистемы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единой государственной системы предупреждения и ликвидации чрезвычайных ситуаций, систем оповещ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информирования населения"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00A6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A200A6" w:rsidRPr="00FE4E07" w:rsidTr="00281B7E">
        <w:tc>
          <w:tcPr>
            <w:tcW w:w="562" w:type="dxa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A200A6" w:rsidRPr="00E60F7B" w:rsidRDefault="00A200A6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и экстремистской деятельности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взаимодействия органов исполнител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власти Чувашской Республики и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ститутов гражданского общества в работе по профилактике терроризма и экстр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мистской деятельности"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гогов-психологов образовательных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 по вопросам профилактики терроризма и экстремистской деятельности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 работа по укреплению стабильности в обществе"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по антитеррористической тематике среди об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чающихся общеобразовательных организаций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молодежной "к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бердружины"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тематических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 журналистов "Чувашия против террора"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на улицах и в других общественных 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смотрового оборудования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паратно-программного комплекса "Бе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опасный город" на территории Чувашской Республики" государственной программы Чувашской Республики "Повышение бе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 жизнедеятельности населения и территорий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системы обеспечения вызова экстренных операти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служб по единому номеру "112" на территории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вызова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тренных оперативных служб по единому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меру "112" на территории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37 105,2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37 105,2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"Служба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печения мероприятий гражданской </w:t>
            </w:r>
            <w:r w:rsidR="0048384F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CF4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МЧС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27 430,2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21 079,6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21 079,6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21 079,6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21 079,6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продукции, сырья и продовол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2 836 237,9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"Техническая и технолог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модернизация, инновационное 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вашской Республики "Развитие сельского хозяйства и регулирование рынка сел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26F4" w:rsidRDefault="00FD26F4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22 000,0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сельскохозяйстве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товаропроизводителей на обеспечение технической и технологической модерниз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риально-технической базы Государстве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автотранспортных средств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 в Чувашской Республике"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229 054,2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монитори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 заразных, в том числе особо опасных, 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лезней животных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полномочий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 по организации на территории посел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ний и городских округов мероприятий при осуществлении деятельности по обращению с животными без владельцев, а также по расч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 и предоставлению субвенций бюджетам поселений на осуществление указанных 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номочий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риально-технической базы бюджетных учреждений ветеринарии"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4 956,4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учреждений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ветеринарной службы Чувашской Республики на приобретение горюче-смазоч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 при использовании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 ветеринарных станций старшими государственными инспекторами при 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регионального государственного ветеринарного надзора на территории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специальных автомобилей с установкой подвижной дезинфекционной ДУК (дезинфекционное устройство Комар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передвижных пунктов на базе 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циального автомобиля "Ветеринарная помощь"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680 960,3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35 005,0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ры, а также строительство и реконстру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641 967,0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документации на объекты капитального строительства,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ведение государственной экспертизы проек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ной документации и достоверности опред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ления сметной стоимости объектов капитал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 общего пользов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местного значения вне границ населе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границах муниципального района и в границах населенных пунктов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объектами инженерной инфр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благоустройство площадок,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на сельских территориях, под компактную жилищную застройку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пользования с твердым покрытием, ведущих от сети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к бл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жайшим общественно значимым объектам сельских населенных пунктов, а также к об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ектам производства и переработки сельскох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газификации в 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сельской местности в рамках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комплексного развития сельских территорий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в рамках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комплексного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вития сельских территорий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обустро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 площадок под компактную жилищную застройку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объектами инженерной инфр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благоустройство площадок,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на сельских территориях, под компактную жилищную застройку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по благоустройству сельских те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3 988,3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мелиорации 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мель сельскохозяйственного назначения Чувашской Республики"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84 263,3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"Строительство, реконструкция и техническое перевоор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жение мелиоративных систем и отдельно расположенных гидротехнических соор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жений, а также рыбоводных прудов, нах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дящихся в государственной собственности Чувашской Республики, собственности муниципальных образований, собственн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сельскохозяйственных товаропроизв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дителей"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84 263,3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мелиор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земель сельскохозяйственного назнач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отраслей агр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промышленного комплекса" государствен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рынка сельскохозяйственной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дукции, сырья и продовольствия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1 352 815,6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"Поддержание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ходности сельскохозяйственных товар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производителей"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98 797,7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по краткосрочным и инвестиционным кредитам, не обеспечиваемым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ванием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подо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раслей растениеводства"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выполнение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повышению плодородия почв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"Ведомственная целевая программа "Интенсификация про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изводства и переработки хмеля как страт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гического направления для развития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производство хмеля при условии его реализации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"Субсидии на ст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мулирование развития приоритетных под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отраслей агропромышленного комплекса и развитие малых форм хозяйствования"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561 027,9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  <w:r w:rsidR="0007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F07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направлениям, не обеспечиваемым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софина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сированием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неко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мерческих организаций), индивидуальным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развития приоритетных под</w:t>
            </w:r>
            <w:r w:rsidR="00FD26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отраслей агропромышленного комплекса и развитие малых форм хозяйствования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неко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FD26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мерческих организаций), индивидуальным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"Субсидии на </w:t>
            </w:r>
            <w:r w:rsidRPr="00FD26F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</w:t>
            </w:r>
            <w:r w:rsidRPr="00FD26F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FD26F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держку сельскохозяйственного производства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отдельным </w:t>
            </w:r>
            <w:proofErr w:type="spellStart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растениево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животноводства"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Ц9И0800000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677 881,1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произво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по отдельным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 и животноводства</w:t>
            </w:r>
            <w:r w:rsidR="0007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направлениям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, не обеспе</w:t>
            </w:r>
            <w:r w:rsidR="00F071CF">
              <w:rPr>
                <w:rFonts w:ascii="Times New Roman" w:hAnsi="Times New Roman"/>
                <w:color w:val="000000"/>
                <w:sz w:val="24"/>
                <w:szCs w:val="24"/>
              </w:rPr>
              <w:t>чиваемым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произво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по отдельным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 и животноводства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FD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891211" w:rsidRPr="00FE4E07" w:rsidTr="00281B7E">
        <w:tc>
          <w:tcPr>
            <w:tcW w:w="562" w:type="dxa"/>
          </w:tcPr>
          <w:p w:rsidR="00891211" w:rsidRPr="00E60F7B" w:rsidRDefault="0089121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891211" w:rsidRPr="00E60F7B" w:rsidRDefault="0089121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1211" w:rsidRPr="00E60F7B" w:rsidRDefault="0089121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1211" w:rsidRPr="00E60F7B" w:rsidRDefault="0089121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891211" w:rsidRPr="00E60F7B" w:rsidRDefault="0089121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891211" w:rsidRPr="00E60F7B" w:rsidRDefault="0089121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891211" w:rsidRPr="00E60F7B" w:rsidRDefault="0089121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"Стимулирование инв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стиционной деятельности в агропромы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ленном комплексе" государственной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сельскохозяйственной продукции,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рья и продовольствия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302 515,9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инв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стиционного кредитования в агропромыш</w:t>
            </w:r>
            <w:r w:rsidR="00FD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ленном комплексе"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165 003,9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"Компенсация пря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мых понесенных затрат на строительство и модернизацию объектов агропромышле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комплекса"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137 512,0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89121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общих усл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вий функционирования отраслей агропр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мышленного комплекса"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23 755,1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11 272,8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инте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венций на рынках сельскохозяйственной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дукции, а также залоговых операций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 в сферах обеспечения продовольстве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безопасности и управления агропр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мышленным комплексом"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12 482,3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 в сельском хозяйстве между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 районами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информационной и консультационной поддержки сельскохозя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ственным товаропроизводителям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"Экспорт продукции агр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промышленного комплекса" государствен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рынка сельскохозяйственной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дукции, сырья и продовольствия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Ц9М0000000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"Экспорт продукции АПК"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Ц9МT200000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участию сельскохозяйственных товаропроизводителей Чувашской Республ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в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стандарта кач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 для сельскохозяйственных товаропрои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водителей (за исключением граждан, вед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щих личное подсобное хозяйство), организ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 агропромышленного комплекса незав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симо от их организационно-правовой формы, организаций потребительской кооперации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8.9.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системы 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держки фермеров и развитие сельской 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операции" государственной программы Чувашской Республики "Развитие сел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Ц9Н0000000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52 822,8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Ц9НI700000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52 822,8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8.10.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80 653,6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80 653,6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80 653,6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75 756,1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75 756,1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75 756,1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13 236,1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1 946,7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202 319,3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22 803,5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"Анализ и прогн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зирование социально-экономического 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20 839,0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2307B8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7B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Всероссийской переписи насел</w:t>
            </w:r>
            <w:r w:rsidRPr="002307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307B8">
              <w:rPr>
                <w:rFonts w:ascii="Times New Roman" w:hAnsi="Times New Roman"/>
                <w:color w:val="000000"/>
                <w:sz w:val="24"/>
                <w:szCs w:val="24"/>
              </w:rPr>
              <w:t>ния 2020 года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управленческих кадров высшего и средн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звена в соответствии с Государстве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планом подготовки управленческих кадров для организаций народного хозя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Российской Федерации"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уп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равленческих кадров высшего и среднего звена в соответствии с Государственным планом подготовки управленческих ка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 для организаций народного хозяйства Российской Федерации"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Чувашской региональной 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миссии по организации подготовки упра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ленческих кадров для организаций народного хозяйства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субъектов мал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и среднего предпринимательства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"Эк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номическое развитие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59 641,8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системы "одного окна" предоставления услуг, се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висов и мер поддержки предпринимател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5 011,5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окон для приема и выдачи документов для юридических лиц и индивидуальных предпринимателей по при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ципу "одного окна" в многофункциональном центре предоставления государственных и муниципальных услуг, в том числе путем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здания таких окон в зданиях (помещениях), в которых располагаются организации, пред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ставляющие указанные услуги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принимательства в области народных х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дожественных промыслов, ремесел и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изводства сувенирной продукции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республиканского конкурса на изготовление сувенирной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дукции, посвященной памятным датам, 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дающимся людям Чувашской Республики, и туристических сувениров "Мастер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наследие народного искусства" среди молодых реме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ленников и мастеров народных художестве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промыслов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выставок, передвижных выст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вок и выставок-продаж изделий ремесленн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ков и мастеров народных художественных промыслов, производителей сувенирной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дукции, в том числе организация показов национальной одежды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"Фина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совая поддержка МСП"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Ч12I400000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финансовых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струментов (микрокредитование) в рамках государственной поддержки малого и средн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залог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вого фондов по формированию обеспечения для привлечения субъектами малого и сре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кредитных ресу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сов в рамках государственной поддержки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"Аксел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рация</w:t>
            </w:r>
            <w:r w:rsidR="006611DF" w:rsidRPr="00661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Ч12I500000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40 915,4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поддержки экспортно-ориентированных субъектов малого и среднего предприним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Республиканского бизнес-инкубатора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поддержки субъектов малого и среднего предпринимательства в целях их ускоренного развития в моногор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дах в рамках государственной поддержки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поддержки экспортно-ориентированных субъектов малого и среднего предприним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тельства в рамках государственной поддер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ки малого и среднего предпринимательства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Центра "Мой бизнес", объединя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щего организации инфраструктуры поддер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ки субъектов малого и среднего </w:t>
            </w:r>
            <w:r w:rsidRPr="002665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предприним</w:t>
            </w:r>
            <w:r w:rsidRPr="002665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2665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тельства на одной площадке, в рамках госу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поддержки малого и среднего предпринимательства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"Попул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ризация предпринимательства"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Ч12I800000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4 261,6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предпринимательскую деятел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ность и содействие созданию собственного бизнеса для каждой целевой группы в рамках государственной поддержки малого и средн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требительского рынка и системы защиты прав потребителей" государственной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"Экон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мическое развитие Чувашской Республ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конк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ренции в сфере потребительского рынка"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качества предоста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ляемых услуг в сфере торговли и обществе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кадр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вого потенциала"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международных, межреги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нальных, республиканских фестивалей и 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курсов среди работников и организаций сф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ры потребительского рынка и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Профильное обучение уполномоченных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трудников органов исполнительной власти Чувашской Республики по вопросам обесп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чения доступности объектов потребительск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рынка для инвалидов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эффе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и доступной системы защиты прав потребителей"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информационно-просветитель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области защиты прав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требителей посредством печати, на радио, 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левидении, в информационно-телекоммуни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сети "Интернет"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информационных материалов по вопросам защиты прав потребителей в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у населения навыков рационального потребительского поведения посредством создания и распр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странения различных видов социальной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кламы (наружной рекламы, рекламы в сре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информации, местах продажи товаров и оказания услуг)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"Содействие развитию внешнеэкономической деятельности" госу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"Экономическое развитие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"Расширение 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дв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стороннего торгово-экономического сотруд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ничества с зарубежными странами и суб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ектами Российской Федерации, междун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родными организациями"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и рабочих визитов делегаций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в субъекты Российской Федерации, зарубежные страны и организация приемов </w:t>
            </w:r>
            <w:r w:rsidRPr="0026659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представителей иностранных государств, меж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дународных организаций и субъектов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участие в выставочных мероприятиях, ф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румах (конференциях, семинарах и др.), мероприятиях международного и росси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уровня"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 на территории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"Информационная 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поддержка развития внешнеэкономической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джевых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презентационных материалов) о Чувашской Республике, перевод информац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онных материалов и документов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через средства массовой информации и информационно-телекоммуни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кационную сеть "Интернет" информации об экономическом потенциале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и экспортных возможностях орган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заций в Чувашской Республике, нормативных правовых актах по вопросам ведения внешн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качества пре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доставления государственных и муниц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пальных услуг" государственной програм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Экономич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ское развитие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7 298,0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пре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доставления государственных и муниц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услуг по принципу "одного окна"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7 298,0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в АУ "МФЦ" Минэкономразвития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"Инвестиционный климат" государственной программы Чувашской Республики "Экономическое развитие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55 550,0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и внедрение инструментов, способствующих повышению имиджа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и продвижению брендов производ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телей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Ч160500000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Позиционирование Чувашской Республики как региона, обладающего максимальным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вестиционным потенциалом и минимальным риском вложения инвестиций, как террит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рии для внедрения новых технологий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"Внедрение мех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низмов конкуренции между муниципал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образованиями по показателям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намики привлечения инвестиций, созд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новых рабочих мест"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Ч160800000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эффективности деятел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органов местного самоуправления 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 и муниципальных районов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грантов Главы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муниципальным районам и горо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округам для стимулирования привлеч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инвестиций в основной капитал и разв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тия экономического (налогового) потенциала территорий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"Эк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номическое развитие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51 936,2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51 936,2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51 936,2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50 895,7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50 895,7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50 895,7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50 895,7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4 438 846,2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автомобильные дороги" государствен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"Развитие транспортной системы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6597" w:rsidRDefault="00266597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4 303 324,1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реализации подпрограммы в сфере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рожного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48 647,5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реализующих мероприятия по содержанию и управлению дорожным хозя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48 647,5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43 660,7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43 660,7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43 660,7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43 660,7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ализуемые с привлечением межбюджетных трансфертов бюджетам другого уровня"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1 059 200,9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чения вне границ населенных пунктов в гр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ницах муниципального района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чения в границах населенных пунктов пос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чения в границах городского округа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риторий многоквартирных домов, проездов к дворовым территориям многоквартирных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мов населенных пунктов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чения в границах городского округа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третьего транспортного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кольца в г. Чебоксары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"Содержание,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ведение диагностики и проектирование 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проведение диагностики и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ектирование по капитальному ремонту и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монту автомобильных дорог общего польз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регионального или межмуниципальн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значения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и реконстру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автомобильных дорог общего пользов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регионального или межмуниципального значения и строительство площадок для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редвижных постов весового контроля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"Доро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сеть"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2 287 083,5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региональн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и межмуниципального значения и нанес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 дорожной разметки на них в рамках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лизации национального проекта "Безопасные и качественные автомобильные дороги"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региональн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 и межмуниципального значения в рамках реализации национального проекта "Безопа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ные и качественные автомобильные дороги"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вития транспортной инфраструктуры Чебо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сарской агломерации в рамках реализации национального проекта "Безопасные и кач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ственные автомобильные дороги"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"Общес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стемные меры развития дорожного хозя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Ч21R200000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165 392,2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шений правил дорожного движения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"Пассажирский транспорт" государственной программы Чувашской Республики "Развитие транспортной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110 655,4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автом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бильного и городского электрического транспорта"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51 001,4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транспортных организаций в связи с обеспечением беспла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проезда отдельных категорий граждан по решениям Кабинета Министров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реги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нального авиасообщения"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регионального авиасообщения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54 947,3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дорожным транспортом общего пользования в пригородном сообщении на территории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 годы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государственной программы Чувашской Республики "Развитие тран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системы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B134CD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4CD">
              <w:rPr>
                <w:rFonts w:ascii="Times New Roman" w:hAnsi="Times New Roman" w:cs="Arial"/>
                <w:b/>
                <w:sz w:val="24"/>
                <w:szCs w:val="24"/>
              </w:rPr>
              <w:t>Основное мероприятие "</w:t>
            </w:r>
            <w:r w:rsidR="007A3BD1"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</w:t>
            </w:r>
            <w:r w:rsidR="007A3BD1"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7A3BD1"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"Безопа</w:t>
            </w:r>
            <w:r w:rsidR="007A3BD1"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7A3BD1"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 дорожного движения"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Ч23R300000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мобильных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наглядных учебных и метод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ческих материалов для организаций, осущест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вляющих обучение детей, работу по проф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лактике детского дорожно-транспортного травматизма, обеспечение учащихся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све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возвращающими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меропри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тий, направленных на повышение безопасн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дорожного движения и культуры повед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детей на дороге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транспортной системы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21 046,7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21 046,7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21 046,7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2665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20 369,9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20 369,9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20 369,9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20 369,9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природ</w:t>
            </w:r>
            <w:r w:rsidR="00266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1 444 514,3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"Использование минерал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но-сырьевых ресурсов и оценка их состо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 государственной программы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"Ведение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мониторинга состояния недр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сбора, накопления, обработки и анализа информ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ции, оценка состояния геологической среды и прогноз ее изменений под влиянием ест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природных факторов, недропольз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и других видов хозяйственной деятел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26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экологич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 на территории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граммы Чувашской Республики "Развитие потенциала природно-сырьевых ресурсов 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 обеспечение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8 162,4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контроля на об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ектах, подлежащих экологическому контролю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гос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экологической экспертизы объектов регионального уровня"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экологической экспертизы об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ектов регионального уровня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тельности государственных учреждений по обеспечению радиологической 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безопасн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665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сти на территории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правленные на формирование экологич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информированности, 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интересованности населения в сохранении и поддержании благоприятной окружающей среды и экологической безопасности в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"Биологическое разнообр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зие Чувашской Республики" государствен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14 328,1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охра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 объектов животного мира"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 в целях осуществления полномочий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по контр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лю, надзору, выдаче разрешений на добычу охотничьих ресурсов и заключению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охотх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зяйственных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уполномоченного органа по осуществлению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полномочий Российской Федерации в обл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охраны и использования охотничьих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сурсов по контролю, надзору, выдаче разр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шений на добычу охотничьих ресурсов и 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ключению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в соответствии 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614742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 xml:space="preserve"> ст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>ть</w:t>
            </w:r>
            <w:r w:rsidR="00614742">
              <w:rPr>
                <w:rFonts w:ascii="Times New Roman" w:hAnsi="Times New Roman" w:cs="Arial"/>
                <w:sz w:val="24"/>
                <w:szCs w:val="24"/>
              </w:rPr>
              <w:t>и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 апреля 1995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года № 52-ФЗ "О животном мире" 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в соответствии 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614742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 xml:space="preserve"> ст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="00614742" w:rsidRPr="00631154">
              <w:rPr>
                <w:rFonts w:ascii="Times New Roman" w:hAnsi="Times New Roman" w:cs="Arial"/>
                <w:sz w:val="24"/>
                <w:szCs w:val="24"/>
              </w:rPr>
              <w:t>ть</w:t>
            </w:r>
            <w:r w:rsidR="00614742">
              <w:rPr>
                <w:rFonts w:ascii="Times New Roman" w:hAnsi="Times New Roman" w:cs="Arial"/>
                <w:sz w:val="24"/>
                <w:szCs w:val="24"/>
              </w:rPr>
              <w:t>и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 апреля 1995</w:t>
            </w:r>
            <w:r w:rsidR="006147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52-ФЗ "О животном мире" 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частью 1 статьи 33 Федерального закона от 24 июля 2009 г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209-ФЗ "Об охоте и о сохранении охотн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чьих ресурсов и о внесении изменений в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дельные законодательные акты Российской Федерации" полномочий Российской Федер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в области охраны и использования охо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ничьих ресурсов за счет субвенции, пред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9 099,5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8 665,2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6 134,9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6 134,9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6 134,9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2 530,3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2 530,3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2 530,3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434,3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"Функциониров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 развитие системы особо охраняемых природных территорий, сохранение би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разнообразия и регулирование использ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объектов животного мира"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3 600,1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работ по 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в Управление Федеральной слу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бы государственной регистрации, кадастра и картографии по Чувашской Республике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кументов, необходимых для внесения в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дарственный кадастр недвижимости сведений об ограничениях, связанных с особыми усл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виями использования особо охраняемых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родных территорий регионального значения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"Дирекция по охране животного мира и ООПТ" Ми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3 096,8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1 009,2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водохозяйстве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комплекса Чувашской Республики" государственной программы Чувашской Республики "Развитие потенциала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33 389,7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"Восстановление и экологическая реабилитация водных об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представлению в Управление Федеральной службы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регистрации, кадастра и картогр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фии по Чувашской Республике документов, необходимых для внесения в Единый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дарственный реестр недвижимости сведений об ограничениях, связанных с особыми усл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виями использования зон санитарной охраны источников питьевого и хозяйственно-быто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вого водоснабжения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плуатационной надежности 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гидротехнич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ских сооружений, в том числе бесхозяйных"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32 935,6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 водных объектов и гидротехнических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20 010,2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водозабо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сооружений, сооружений очистки воды для хозяйственно-питьевых целей и санита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зон источника питьевого водоснабжения группового водовода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Шему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шинского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, Комсомольского районов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3 246,0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2 747,8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ласти водных отношений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оружений, находящихся в муниципальной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лесного хозя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в Чувашской Республике"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потенциала природно-сырьевых ресурсов и обеспечение эколог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162 421,3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"Охрана и защита лесов"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61 102,7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ласти лесных отношений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лизации подпрограммы "Развитие лесного хозяйства в Чувашской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18 228,9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 в целях осуществления полномочий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лесных отн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ласти лесных отношений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17 453,7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15 775,2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15 775,2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15 775,2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15 775,2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лизации подпрограммы "Развитие лесного хозяйства в Чувашской Республике"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сти обеспечения деятельности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учреждений по реализации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дельных полномочий в области лесных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24 425,9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государственного учреждения по реализации отдельных полн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отношений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"Лесная охрана" Ми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ласти лесных отношений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24 230,0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19 336,1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19 336,1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19 336,1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19 336,1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Чувашской Республики "Сохр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нение лесов"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Ч35GА00000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58 663,8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учреждений, выполняющих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по воспроизводству лесов, специ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лизированной лесохозяйственной техникой и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оборудованием для проведения комплекса мероприятий по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разведению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кой и оборудованием для проведения 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плекса мероприятий по охране лесов от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жаров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11.6.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ходами, на территории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 природно-сырьевых ресурсов и обесп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7 255,5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ртутной 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опасности: сбор 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держащих отходов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6 955,5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проектно-сметной документации на создание мусороперегрузочных станций с элементами сортировки в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Батыревском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11.7.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струкция (модернизация) очистных соор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жений централизованных систем водоо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ведения"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 природно-сырьевых ресурсов и обесп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Ч370000000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1 201 903,9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 "Оздоровление Волги"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Ч37G600000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1 201 903,9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коллектора хозяйственно-бытовой канализации с очистными сооруж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ниями хозяйственно-бытовых и произво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стоков производительностью 1800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куб.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м/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Вурнары в рамках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по сокращению доли загрязненных сточных вод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сооружений очистки дожд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вых стоков центральной части города Чебо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сары в рамках реализации мероприятий по сокращению доли загрязненных сточных вод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ливневых очистных сооруж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в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. "Волжский-1,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5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2" г. Чебоксары в рамках реализации мероприятий по сокращ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нию доли загрязненных сточных вод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(рекультивация) объектов нако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ленного экологического вреда, представля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щих угрозу реке Волге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11.8.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потенциала природно-сырьевых 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сурсов и обеспечение экологической бе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16 760,5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16 136,4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16 136,4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16 136,4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16 136,4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5 741 420,5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равление общественными финансами и государственным долгом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5 552 156,4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планирования, формирование респуб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ликанского бюджета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на очередной финансовый год и пл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новый период"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4 009 326,7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полнения и подготовка отчетов об испо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нении республиканского бюджета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уров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1 131 211,4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миссариаты, за счет субвенции, предоставл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муниципальных районов (горо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районов (городских округов)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полномочий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410 557,7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ских комиссий и вознаграждения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гарантий без права регрессного треб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вания гаранта к принципалу или уступки 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ранту прав требования бенефициара к при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ципалу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16C" w:rsidRDefault="0097016C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тинга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эффективн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бюджетных расходов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программы Чу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"Управление общ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11 420,1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бюджетного процесса в условиях 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вне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рения программно-целевых методов управ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11 370,1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крытости и прозрачности общественных финансов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Ч420900000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проектов по предста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лению "бюджета для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"Уп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равление общественными финансами и государственным долгом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177 844,0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177 844,0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177 844,0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141 107,8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141 107,8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116 126,8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логовых и таможенных органов и органов </w:t>
            </w:r>
            <w:r w:rsidRPr="00970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116 126,8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24 981,0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24 981,0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10 554,3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10 554,3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9 851,9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логовых и таможенных органов и органов </w:t>
            </w:r>
            <w:r w:rsidRPr="00970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9 851,9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логовых и таможенных органов и органов </w:t>
            </w:r>
            <w:r w:rsidRPr="00970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26 041,9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26 041,9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28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7A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26 040,3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логовых и таможенных органов и органов </w:t>
            </w:r>
            <w:r w:rsidRPr="00970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26 040,3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785 630,1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"Противодействие корру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в Чувашской Республике"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потенциала государстве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1 162,4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ниторинга факторов, порождающих ко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рупцию или способствующих ее распр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странению, и мер антикоррупционной 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социологических исследований на предмет уровня коррупции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тикоррупционной пропаганды и просв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антикоррупционной направленности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ка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ровой политики и развитие кадрового 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потенциала государстве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3 632,2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ка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 для государственной гражданской службы Чувашской Республики, организ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профессионального развития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Республики, реализация инновацио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обучающих программ, внедрение те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нологии оценки управленческих компетен</w:t>
            </w:r>
            <w:r w:rsidR="009701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 в систему планирования карьерного роста лиц, замещающих государственные должности Чувашской Республики, мун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ципальные должности, должности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гражданской службы Чувашской Республики, должности муниципальной службы в Чувашской Республике, лиц,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9701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ственных органов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970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DC3A42" w:rsidRDefault="00DC3A42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Основное мероприятие "Повышение пр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е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стижа государственной гражданской слу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ж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государственному социальному страхованию государственных гражданских служащих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 в случаях, установленных законодател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ством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2 042,8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1 059,0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208,8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97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гос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"Развитие потенциала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полнительного профессионального разв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 муниципальных служащих в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гос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управления в сфере юст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ции" государственной программы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потенциала государственного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205 630,8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мировых судей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в целях реализации прав, свобод и законных интересов граждан и юридич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лиц"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121 664,1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120 224,5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76 507,3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76 507,3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76 507,3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76 507,3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43 551,2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43 551,2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43 551,2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43 551,2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надлежащих условий для размещ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судебных участков мировых судей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доступности государственных услуг в сфере государственной регистрации 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гражданского состояния, в том числе в электронном виде"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76 944,6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 в целях осуществления полномочий 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государственной рег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страции актов гражданского состояния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7A3BD1" w:rsidRPr="00FE4E07" w:rsidTr="00BA77A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пунктом 1 статьи 4 Федерального закона от 15 ноября 1997 года № 143-ФЗ "Об актах гражданского состо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ния" полномочий Российской Федерации на государственную регистрацию актов гра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 за счет субвенции, пред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76 248,9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5 913,9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5 913,9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9 437,3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60 881,2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60 881,2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60 881,2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60 881,2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ок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зания бесплатной юридической помощи в Чувашской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1 492,4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исполнителей общественно полезных услуг, оказывающих содействие в предоставлении бесплатной юридической помощи в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джевых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презентационных материалов) в сфере оказания бесплатной юридической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мощи в Чувашской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реализации иных функций в сфере государственного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прочих функций в сфере государственного управления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рег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онального этапа Всероссийского конкурса "Лучшая муниципальная практика"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пальная практика"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потенциала государственного управ</w:t>
            </w:r>
            <w:r w:rsidR="00BA7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575 004,7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BA7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575 004,7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272 511,5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249 894,7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249 894,7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204 315,8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64 832,0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103 357,0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19 505,7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16 621,1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45 578,9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45 578,9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22 049,5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22 049,5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20 421,5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9 877,3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5 456,7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164 591,4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24 095,6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24 095,6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24 095,6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24 095,6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65 037,8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65 037,8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65 037,8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65 037,8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59 511,2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59 511,2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57 631,9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57 631,9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циального благополучия населения, изучения общественного мнения о работе органов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Чувашской Республики и органов местного самоуправления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высшего должностного лица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Общественной палаты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1 931,2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администра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1 931,2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администра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Думы и их помощников в изб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рательных округах за счет иных межбюдже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трансфертов, выделяемых из федерал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14 626,0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помощников в субъектах Российской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за счет иных межбюджетных </w:t>
            </w:r>
            <w:r w:rsidRPr="00BA77A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трансфе</w:t>
            </w:r>
            <w:r w:rsidRPr="00BA77A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A77A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тов, выделяемых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5 188,0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деятельн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государственной власти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319 041,4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7A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"Развитие информационных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технологий" государственной программы Чувашской Республики "Цифровое общ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50 055,6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эле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40 325,7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стемы электронного документооборота в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информационно-технологической и телекоммуникационной инфраструктуры для размещения информации о деятельности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ганов исполнительной власти Чувашской Рес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органов местного самоуправления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кладных информационных систем поддержки выполнения (оказания) органами исполн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новных функций (услуг)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11 996,3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11 996,3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11 996,3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11 996,3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11 996,3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получения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 в электрон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 виде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процесса предоставления государственных и муниципальных услуг по принципу "о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окна"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5 506,5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возможностей и техническая поддержка АИС "МФЦ" для нужд МФЦ муниципальных районов и горо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Чувашской Республики, упо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номоченного МФЦ Чувашской Республики, в том числе офисов привлекаемых организаций на базе модельных библиотек сельских </w:t>
            </w:r>
            <w:r w:rsidRPr="00BA77A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</w:t>
            </w:r>
            <w:r w:rsidRPr="00BA77A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A77A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лений, общее программное обеспечение, обес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печение средствами защиты от несанкцион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рованного доступа к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геои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формационного обеспечения с использов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нием результатов космической деятельн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в интересах социально-экономического развития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координатного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странства Чувашской Республики, создание системы высокоточного позиционирования на основе сети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референцных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дельных мероприятий регионального 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пр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екта "Цифровое государственное управл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ние"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Ч61D600000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модернизация системы межведо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электронного взаимодействия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"Информационная инфр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107 021,4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инфр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BA77A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структуры передачи, обработки и хранения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данных"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105 688,7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тизации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центра обработки данных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4 600,3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2 940,1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2 940,1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централизованных бухга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терий органов исполнительной власти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подведомственных им организаций и администраций 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районов и городских округов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24 320,7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7 927,0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7 927,0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3 630,9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3 630,9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16 393,7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16 393,7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13 316,3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13 316,3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информац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онно-телекоммуникационной инфраструкт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"Инфо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мационная инфраструктура"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"Информационная безопас</w:t>
            </w:r>
            <w:r w:rsidR="00BA7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16 773,2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7A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"Использование дан</w:t>
            </w:r>
            <w:r w:rsidR="00BA7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дистанционного зондирования Земли"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информационных систем, используемых в </w:t>
            </w:r>
            <w:r w:rsidRPr="00BA77A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государственных учреждениях Чувашской Рес</w:t>
            </w:r>
            <w:r w:rsidR="00BA77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публики, подведомственных органам испо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 Чувашской Республики, в муниципальных учреждениях в соответствии с соглашениями между муниципальными районами и городскими округами и операт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рами информационных систем о взаимоде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"Инфо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мационная безопасность"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10 392,6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ты информационных систем, используемых органами исполнительной власти Чувашской Республики и органами местного самоупра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10 392,6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7 061,7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7 061,7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3 330,9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3 330,9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3 330,9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3 330,9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"Массовые коммуникации"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государственной программы Чувашской 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123 717,4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учреждений средств массовой информации"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109 215,3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государственных учреждений телерадиокомпаний 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BA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печати, обеспечивающих выпуск периодических изданий, учрежденных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нами законодательной и исполнительной 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14 502,1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мероприятий, создание и (или) размещение информацио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 и социальных роликов в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деральных и региональных электронных средствах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6 167,6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4 781,0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4 781,0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4 581,0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4 581,0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1 386,6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1 386,6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1 386,6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1 386,6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фестивалей, конкурсов, мастер-классов, конференций, семинаров, </w:t>
            </w:r>
            <w:r w:rsidRPr="00E23C8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симпози</w:t>
            </w:r>
            <w:r w:rsidRPr="00E23C8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23C8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мов республиканского, регионального, всерос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сийского и международного уровней в сфере средств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мероприятий в сети "Интернет", федеральных информацио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агентствах и организация мониторинга средств массовой информации 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блогосферы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мероприятий в федеральных и региональных печатных сре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"Ци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E23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21 473,8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21 243,8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21 243,8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21 243,8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21 243,8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39 243,2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"Инновационное развитие промышленности Чувашской Республики" 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23C8B" w:rsidRDefault="00E23C8B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33 336,2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новационной активности в Чувашской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межр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гионального и международного сотрудн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чества в области инноваций, популяриз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ция </w:t>
            </w:r>
            <w:proofErr w:type="spellStart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инноватики</w:t>
            </w:r>
            <w:proofErr w:type="spellEnd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мероприятиях по инновационной тематике на территории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 и за ее пределами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"Развитие промыш</w:t>
            </w:r>
            <w:r w:rsidR="00E23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ленного производства и повышение 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инв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стиционной привлекательности региона"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прои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водства и повышение инвестиционной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влекательности региона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"Адре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поддержка повышения производ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труда на предприятиях"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Ч71L200000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26 820,6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методических материалов в сфере повышения производ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труда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участников на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ционального проекта "Повышение произв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дительности труда и поддержка занятости"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мер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приятий регионального проекта "Промыш</w:t>
            </w:r>
            <w:r w:rsidR="00E23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ленный экспорт"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Ч71T100000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презентаций промышленного и инвестиционного потенциала Чувашской Рес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продукции, выпускаемой орган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зациями в Чувашской Республике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"Качество" государстве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промышленности и инновац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онная экономика"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 ст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мулирование внедрения системных основ менеджмента качества"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"Марка качества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на сои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кание премии Главы Чувашской Республики в области социальной ответственности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"Вовлечение цел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 аудитории в процессы постоянного 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вышения качества"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Чебоксары Межрегионального форума, посвященного Всемирному дню качества и Европейской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деле качества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промышленности и инновационная экономика"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Ч740000000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"Организационные мероприятия"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3 977,0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и пропаганда энергосбережения и повышения энергетич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эффективности на территории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"Энергоэффекти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 в жилищно-коммунальном хозяйстве и жилищном фонде"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мы и программы перспективного развития электроэнергетики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11 260,7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условий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ступности приоритетных объектов и услуг в приоритетных сферах жизнедеятельн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инвалидов и других маломобильных групп населения" государственной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"Досту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среда"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11 260,7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валидов)"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протезно-ортопедических ус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луг гражданам, не являющимся инвалидами, нуждающимся в протезно-ортопе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дичес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ких изделиях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по сохранению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бочих мест для инвалидов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субтитрирования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телевизио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программ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"Преодоление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циальной разобщенности в обществе и формирование позитивного отношения к проблемам инвалидов и к проблеме обе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в дошкольных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разовательных, общеобразовательных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организациях дополнительного 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детей (в том числе в организациях, осуществляющих образовательную деятел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ность по адаптированным основным общео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 программам) условий для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лучения детьми-инвалидами качественного образования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C69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4 941,5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484 780,0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нальной инфраструктуры на территории Чувашской Республики" государственной программы Чувашской Республики "М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дернизация и развитие сферы жилищно-коммунального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48 396,5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чества жилищно-коммунальных услуг"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6 478,3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 по кредитам, привлекаемым хозяйству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щими субъектами, осуществляющими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по развитию и модернизации об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ектов коммунальной инфраструктуры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907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требительских и эксплуатационных хара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теристик жилищного фонда, обеспечив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гражданам безопасные и комфор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условия проживания"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41 918,2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некоммерческой организации "Республиканский фонд кап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ремонта многоквартирных домов"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государственной собственности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тарифных решений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осуществлении 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цензионного контроля в отношении юридич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ских лиц или индивидуальных предприним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телей, осуществляющих предпринимател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скую деятельность по управлению мног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квартирными домами на основании лицензии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систем комм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нальной инфраструктуры и объектов,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пользуемых для очистки сточных вод" государственной программы Чувашской Республики "Модернизация и развитие 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сферы жилищно-коммунального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258 766,2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систем 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водоснабжения муниципальных образов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 w:rsidRPr="00E23C8B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210 929,2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геолого-разведочных работ для обеспечения резервным источником вод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г. Алатыря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геолого-разведочных работ для обеспечения резервным источником вод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снабжения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Ибреси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Буинск и пос.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источников водосна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жения (водонапорных башен и водозаборных скважин) в населенных пунктах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47 837,0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89121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станции </w:t>
            </w:r>
            <w:r w:rsidR="007A3BD1"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биологической </w:t>
            </w:r>
            <w:r w:rsidR="007A3BD1" w:rsidRPr="008912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очист</w:t>
            </w:r>
            <w:r w:rsidR="00E23C8B" w:rsidRPr="008912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="007A3BD1" w:rsidRPr="008912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сточных вод производительностью 500 куб. м/</w:t>
            </w:r>
            <w:proofErr w:type="spellStart"/>
            <w:r w:rsidR="007A3BD1" w:rsidRPr="008912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сут</w:t>
            </w:r>
            <w:proofErr w:type="spellEnd"/>
            <w:r w:rsidR="007A3BD1" w:rsidRPr="008912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 селе Янтиково </w:t>
            </w:r>
            <w:proofErr w:type="spellStart"/>
            <w:r w:rsidR="007A3BD1" w:rsidRPr="008912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Янтиковского</w:t>
            </w:r>
            <w:proofErr w:type="spellEnd"/>
            <w:r w:rsidR="007A3BD1" w:rsidRPr="008912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струкция (модернизация) объектов пить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вого водоснабжения и водоподготовки с учетом оценки качества и безопасности питьевой воды" государственной програм</w:t>
            </w:r>
            <w:r w:rsidR="00E23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"Модерниз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и развитие сферы жилищно-комму</w:t>
            </w:r>
            <w:r w:rsidR="00E23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177 617,3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водоснабжения"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разведочно-эксплуатацион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скважин и проведение работ по </w:t>
            </w:r>
            <w:r w:rsidRPr="00E23C8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ликвид</w:t>
            </w:r>
            <w:r w:rsidRPr="00E23C8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23C8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ционному тампонажу бесхозных, заброшенных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подлежащих ликвидации разведочно-экс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плуатационных скважин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"Чистая вода"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A13G500000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176 907,8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водопровода от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повысител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насосной станции Северо-Западного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г. Чебоксары до д.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Чандрово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 в рамках реализации меропри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тий по строительству и реконструкции (м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дернизации) объектов питьевого водоснабж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II этап строительства водопровода в с. 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рецкое Порецкого района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 в рамках реализации мероприятий по строительству и реконструкции (модерниз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ции) объектов питьевого водоснабжения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г. Ядрин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 в рамках реализации мероприятий по строительству и реконструкции (модерниз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ции) объектов питьевого водоснабжения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 доступным и ко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878 430,9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поддерж</w:t>
            </w:r>
            <w:r w:rsidR="00E23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"Обеспечение гра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 в Чувашской Республике доступным и комфортным жильем"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603 564,1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эк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пертизы проектно-сметной документации, проверки сметной стоимости объектов 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питального строительства и капитального ремонта, осуществление функций технич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заказчика, строительного контроля"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16 835,0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осуществляющих функции в сфере экспертизы и ценообразования в стро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тельстве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Служба единого заказчика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13 929,6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1211" w:rsidRDefault="0089121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211" w:rsidRDefault="0089121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211" w:rsidRDefault="0089121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211" w:rsidRDefault="0089121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E23C8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12 144,5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12 144,5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12 144,5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12 144,5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1 702,2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"Обеспечение граж</w:t>
            </w:r>
            <w:r w:rsidR="00E23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 доступным жильем"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500 021,2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8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Возмещение части затрат на уплату процентов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ипотечным кредитам, привлеченным мо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лодыми семьями на приобретение или стро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тельство жилья в 2002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06, 2008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 годах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 по ипотечным кредитам (займам),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влеченным отдельными категориями граждан на приобретение или строительство жилья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держку за счет средств республиканского бюджета Чувашской Республики на стро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нию муниципальными районами субвенций бюджетам поселений для осуществления ук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занных государственных полномочий и по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номочий по ведению учета граждан, прож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вающих в сельской местности, нуждающихся в жилых помещениях и имеющих право на государственную поддержку в форме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альных выплат на строительство (приобрет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ние) жилых помещений в сельской местности в рамках устойчивого развития сельских те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C8B" w:rsidRDefault="00E23C8B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возмещение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центных ставок по ипотечным кредитам,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влеченным руководителями крупных и сре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них сельскохозяйственных организаций на строительство жилья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объектов инженерной инфр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для земельных участков, пред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ставленных многодетным семьям для целей жилищного строительства, расположенных возле деревни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Чурикасы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Кадикасинского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(электроснабжение)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объектов инженерной инфр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для земельных участков, пред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ставленных многодетным семьям для целей жилищного строительства, расположенных возле деревни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Чурикасы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Кадикасинского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(наружный газопр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вод)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освещение мероприятий в рамках региональных прое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E23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обеспечению жильем отдельных категорий граждан, установленных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ральным законом от 12 января 1995 года 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№ 5-ФЗ "О ветеранах",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D33AF" w:rsidRDefault="00ED33A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48 893,5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ED33A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48 893,5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ED33A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48 893,5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ED33A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48 893,5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ED33A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48 893,5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обеспечению жильем отдельных категорий граждан, установленных Фед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ральным законом от 24 ноября 1995 года №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государственного жилищного фонда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коммерческого использов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ках ведомственной целевой программы "Ок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зание государственной поддержки гражданам в обеспечении жильем и оплате жилищно-коммунальных услуг" государственной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"Обеспечение доступным и комфортным жильем и комм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нальными услугами граждан Российской Ф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дерации"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 "Жилье"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A21F100000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76 707,9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"Автомобильная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рога №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 в микрорайоне №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жилого района "Новый город" 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"Автомобильная 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рога по улице </w:t>
            </w:r>
            <w:proofErr w:type="spellStart"/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>Новогородская</w:t>
            </w:r>
            <w:proofErr w:type="spellEnd"/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 микрорайоне №</w:t>
            </w:r>
            <w:r w:rsidR="0089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жилого района "Новый город" 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г. Чебо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200A6">
              <w:rPr>
                <w:rFonts w:ascii="Times New Roman" w:hAnsi="Times New Roman"/>
                <w:color w:val="000000"/>
                <w:sz w:val="24"/>
                <w:szCs w:val="24"/>
              </w:rPr>
              <w:t>сары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"Обесп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чение устойчивого сокращения неприго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для проживания жилищного фонда"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A21F300000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жилищного фонда, признанного в установленном порядке до 1</w:t>
            </w:r>
            <w:r w:rsidR="00387C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января 2017 года аварийным и подлежащим сносу или реконструкции в связи с физич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износом в процессе эксплуатации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мещениями детей-сирот и детей, оста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</w:t>
            </w:r>
            <w:r w:rsidR="00014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граждан в Чувашской Республике доступным и комфортным жильем"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210 863,5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ж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210 863,5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расте от 14 до 23 лет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"Обес</w:t>
            </w:r>
            <w:r w:rsidR="00014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граждан в Чувашской Республике доступным и комфортным жильем"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64 003,3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014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64 003,3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64 003,3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управления госу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60 606,7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60 606,7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60 606,7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60 606,7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23 066,3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19.1.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рушений" государственной программы Чувашской Республики "Обеспечение 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щественного порядка и противодействие преступности"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1 094,0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"Дальнейшее 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многоуровневой системы профила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тики правонарушений"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"Лучший народный дружинник"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 информацио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материалов, направленных на предупр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ждение отдельных видов преступлений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 социальной 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кламы, направленной на профилактику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прав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нарушениях, посягающих на обществе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ный порядок и общественную безопа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A310700000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части переданных полномочий по составлению протоколов об администрати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правонарушениях, посягающих на общ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ственный порядок и общественную безопа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потребления наркотических средств и психотропных веществ, наркомании в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"Обес</w:t>
            </w:r>
            <w:r w:rsidR="00014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общественного порядка и прот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2 314,7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мер по сокращению спроса на наркотики"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декадника, посвященного Ме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дународному дню борьбы с наркоманией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организационно-правового и ресурсн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обеспечения антинаркотической де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в Чувашской Республике"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1 742,7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выявлению 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медицинского потребления наркотических средств и психотропных веществ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треблению наркотическими средствами и их незаконному обороту в Чувашской Республ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химико-ток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сико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лаборатории БУ "Республика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ский наркологический диспансер" Минздрава Чувашии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системы социальной реабилитации и </w:t>
            </w:r>
            <w:proofErr w:type="spellStart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лиц, находящихся в тру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жизненной ситуации, потребляющих наркотические средства и психотропные вещества в немедицинских целях (за 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ключением медицинской)"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A320400000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 лицами, находящимися в трудной жизненной ситуации, потребля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щими наркотические средства и психотро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ные вещества в немедицинских целях, при проведении мероприятий по выявлению, пр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тивирование к участию в программах соц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альной реабилитации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19.3.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нарушений несовершеннолетних" госуда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"Обеспечение общественного поря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и противодействие преступности"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19 441,8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рушений и антиобщественных действий несовершеннолетних, выявление и устр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нение причин и условий, способствующих развитию этих негативных явлений"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19 441,8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летних и защите их прав и организация де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таких комиссий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администра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содержания и обучения нес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вершеннолетних, совершивших общественно опасные деяния, в специальных учебно-вос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питательных учреждениях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профильных смен для несове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шеннолетних, состоящих на профилактич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ском учете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7A3BD1" w:rsidRPr="00FE4E07" w:rsidTr="00281B7E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19.4.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"Обес</w:t>
            </w:r>
            <w:r w:rsidR="00014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общественного порядка и прот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</w:t>
            </w:r>
            <w:r w:rsidR="00014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комиссий для рассмотрения дел об адм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земельных и им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17 803,9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государствен</w:t>
            </w:r>
            <w:r w:rsidR="000141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имуществом Чувашской Республики" государственной программы Чувашской Республики "Развитие земельных и им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15 254,3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единой системы учета государственного имущ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 и муниц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имущества"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государственном имуществе 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муниципальном 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ществе, включая обеспечение архивного хр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нения бумажных документов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ние автоматизированной информационной системы управления и распоряжения гос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имуществом Чувашской Ре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муниципальным имуществом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ственный оборот государственного имущ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Республики, в том числе земельных участков"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14 859,9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дящихся в государственной собственности Чувашской Республики, и внесение сведений в Единый государственный реестр недвиж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Ведение Единого информационного ресурса об отдельных объектах недвижимого имущ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ства, расположенных на территории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ническому учету, технической инвентариз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и определению кадастровой стоимости объектов недвижимости, а также монитори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гу и обработке данных рынка недвижимости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земельных участков, находящихся в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собственности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лики, и внесение сведений в Единый госуда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ственный реестр недвижимости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презентац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онных материалов в сфере земельных и им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отношений Чувашской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387C69">
        <w:trPr>
          <w:cantSplit/>
        </w:trPr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государственного сектора экономики Чувашской Республики" государственной программы Чувашской Республики "Ра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земельных и имущественных отн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2 549,6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эффе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системы государственного сектора экономики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A420100000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оценки (экспертизы) рыночной стоимости подлежащих приватиз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ции объектов и аудиторских проверок прив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тизируемых унитарных предприятий Чува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1 395,1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5F" w:rsidRDefault="0001415F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государстве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ное имущество Чувашской Республики, в том числе на землю, и защита прав и законных интересов собственников, землепользоват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лей, землевладельцев и арендаторов земел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967" w:type="dxa"/>
            <w:shd w:val="clear" w:color="auto" w:fill="FFFFFF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 на 2018</w:t>
            </w:r>
            <w:r w:rsidR="00387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396 322,3</w:t>
            </w:r>
          </w:p>
        </w:tc>
      </w:tr>
      <w:tr w:rsidR="00387C69" w:rsidRPr="00FE4E07" w:rsidTr="004D63D6">
        <w:tc>
          <w:tcPr>
            <w:tcW w:w="562" w:type="dxa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387C69" w:rsidRPr="00E60F7B" w:rsidRDefault="00387C69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 и общественных территорий муниц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образований Чувашской Респу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 государственной программы Ч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"Формирование с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временной городской среды на территории </w:t>
            </w:r>
            <w:r w:rsidRPr="0001415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Чувашской Республики" на 2018</w:t>
            </w:r>
            <w:r w:rsidR="00387C69" w:rsidRPr="0001415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–20</w:t>
            </w:r>
            <w:r w:rsidRPr="0001415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24 годы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396 322,3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гоустройству населенных пунктов Чува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30 907,8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респу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смотра-конкурса на лучшее оз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ленение и благоустройство населенного пункта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развитию общ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 населенных пун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тов в рамках празднования Дня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бюджетной системы Росси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регионального проекта "Форм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комфортной городской среды"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365 414,5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Всероссийского конкурса лучших проектов создания ко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фортной городской среды в целях реализации проектов создания комфортной городской среды в малых городах и исторических пос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лениях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0141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менной городской среды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7A3BD1" w:rsidRPr="00FE4E07" w:rsidTr="00281B7E">
        <w:tc>
          <w:tcPr>
            <w:tcW w:w="562" w:type="dxa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2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Mar>
              <w:left w:w="100" w:type="dxa"/>
            </w:tcMar>
            <w:vAlign w:val="bottom"/>
          </w:tcPr>
          <w:p w:rsidR="007A3BD1" w:rsidRPr="00E60F7B" w:rsidRDefault="007A3BD1" w:rsidP="000141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F7B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</w:tbl>
    <w:p w:rsidR="00364E9A" w:rsidRPr="00776D60" w:rsidRDefault="00364E9A" w:rsidP="00776D60">
      <w:pPr>
        <w:spacing w:after="0" w:line="240" w:lineRule="auto"/>
        <w:rPr>
          <w:rFonts w:ascii="Times New Roman" w:hAnsi="Times New Roman"/>
        </w:rPr>
      </w:pPr>
    </w:p>
    <w:sectPr w:rsidR="00364E9A" w:rsidRPr="00776D60" w:rsidSect="00220BE9">
      <w:headerReference w:type="default" r:id="rId7"/>
      <w:pgSz w:w="11950" w:h="16901"/>
      <w:pgMar w:top="1134" w:right="567" w:bottom="851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8B" w:rsidRDefault="00E23C8B">
      <w:pPr>
        <w:spacing w:after="0" w:line="240" w:lineRule="auto"/>
      </w:pPr>
      <w:r>
        <w:separator/>
      </w:r>
    </w:p>
  </w:endnote>
  <w:endnote w:type="continuationSeparator" w:id="0">
    <w:p w:rsidR="00E23C8B" w:rsidRDefault="00E2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8B" w:rsidRDefault="00E23C8B">
      <w:pPr>
        <w:spacing w:after="0" w:line="240" w:lineRule="auto"/>
      </w:pPr>
      <w:r>
        <w:separator/>
      </w:r>
    </w:p>
  </w:footnote>
  <w:footnote w:type="continuationSeparator" w:id="0">
    <w:p w:rsidR="00E23C8B" w:rsidRDefault="00E2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8B" w:rsidRDefault="00E23C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F17208">
      <w:rPr>
        <w:rFonts w:ascii="Times New Roman" w:hAnsi="Times New Roman"/>
        <w:noProof/>
        <w:color w:val="000000"/>
        <w:sz w:val="24"/>
        <w:szCs w:val="24"/>
      </w:rPr>
      <w:t>66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hyphenationZone w:val="357"/>
  <w:drawingGridHorizontalSpacing w:val="6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A5"/>
    <w:rsid w:val="0001415F"/>
    <w:rsid w:val="00024E15"/>
    <w:rsid w:val="00052F75"/>
    <w:rsid w:val="00071C41"/>
    <w:rsid w:val="000E73E1"/>
    <w:rsid w:val="00146160"/>
    <w:rsid w:val="00156AAF"/>
    <w:rsid w:val="0018218A"/>
    <w:rsid w:val="001B6B58"/>
    <w:rsid w:val="00201E8E"/>
    <w:rsid w:val="00220BE9"/>
    <w:rsid w:val="002307B8"/>
    <w:rsid w:val="00266597"/>
    <w:rsid w:val="00281B7E"/>
    <w:rsid w:val="00287BAD"/>
    <w:rsid w:val="002B1D9F"/>
    <w:rsid w:val="002D0C51"/>
    <w:rsid w:val="00347AA5"/>
    <w:rsid w:val="00364E9A"/>
    <w:rsid w:val="00387C69"/>
    <w:rsid w:val="003A79F2"/>
    <w:rsid w:val="003D5F79"/>
    <w:rsid w:val="003E495E"/>
    <w:rsid w:val="003E4FED"/>
    <w:rsid w:val="003F589D"/>
    <w:rsid w:val="004162C1"/>
    <w:rsid w:val="00422294"/>
    <w:rsid w:val="0043364F"/>
    <w:rsid w:val="00433B01"/>
    <w:rsid w:val="0048384F"/>
    <w:rsid w:val="004A1C87"/>
    <w:rsid w:val="004D63D6"/>
    <w:rsid w:val="004E07BD"/>
    <w:rsid w:val="005055B4"/>
    <w:rsid w:val="00532EDC"/>
    <w:rsid w:val="00535271"/>
    <w:rsid w:val="00557486"/>
    <w:rsid w:val="005A2376"/>
    <w:rsid w:val="005C1D94"/>
    <w:rsid w:val="005E4A0C"/>
    <w:rsid w:val="0060563F"/>
    <w:rsid w:val="00614742"/>
    <w:rsid w:val="00636181"/>
    <w:rsid w:val="006611DF"/>
    <w:rsid w:val="006A08BE"/>
    <w:rsid w:val="00700CAB"/>
    <w:rsid w:val="00776D60"/>
    <w:rsid w:val="007940F6"/>
    <w:rsid w:val="007A3BD1"/>
    <w:rsid w:val="007A7C9D"/>
    <w:rsid w:val="007B23A0"/>
    <w:rsid w:val="007C0298"/>
    <w:rsid w:val="00816024"/>
    <w:rsid w:val="00856FDB"/>
    <w:rsid w:val="008634E2"/>
    <w:rsid w:val="00891211"/>
    <w:rsid w:val="0089595B"/>
    <w:rsid w:val="00907EEE"/>
    <w:rsid w:val="009668A5"/>
    <w:rsid w:val="0097016C"/>
    <w:rsid w:val="00986817"/>
    <w:rsid w:val="009A6124"/>
    <w:rsid w:val="009F1486"/>
    <w:rsid w:val="009F72C8"/>
    <w:rsid w:val="00A200A6"/>
    <w:rsid w:val="00A209A0"/>
    <w:rsid w:val="00A4302C"/>
    <w:rsid w:val="00A72529"/>
    <w:rsid w:val="00A77116"/>
    <w:rsid w:val="00B134CD"/>
    <w:rsid w:val="00B34343"/>
    <w:rsid w:val="00B7062B"/>
    <w:rsid w:val="00B71F7A"/>
    <w:rsid w:val="00BA77AE"/>
    <w:rsid w:val="00BC3C54"/>
    <w:rsid w:val="00BE171D"/>
    <w:rsid w:val="00BE3E33"/>
    <w:rsid w:val="00C126FD"/>
    <w:rsid w:val="00C360DF"/>
    <w:rsid w:val="00CB3831"/>
    <w:rsid w:val="00CC3F58"/>
    <w:rsid w:val="00CC5511"/>
    <w:rsid w:val="00CF45F5"/>
    <w:rsid w:val="00D12C96"/>
    <w:rsid w:val="00D24A7C"/>
    <w:rsid w:val="00D6691D"/>
    <w:rsid w:val="00DC3A42"/>
    <w:rsid w:val="00DF655E"/>
    <w:rsid w:val="00E23C8B"/>
    <w:rsid w:val="00E273FD"/>
    <w:rsid w:val="00E56B64"/>
    <w:rsid w:val="00E85852"/>
    <w:rsid w:val="00ED33AF"/>
    <w:rsid w:val="00EF3C50"/>
    <w:rsid w:val="00F071CF"/>
    <w:rsid w:val="00F17208"/>
    <w:rsid w:val="00F4470B"/>
    <w:rsid w:val="00F56902"/>
    <w:rsid w:val="00FA345C"/>
    <w:rsid w:val="00FD26F4"/>
    <w:rsid w:val="00FE4E07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BE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220BE9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3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307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BE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220BE9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3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3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131</Pages>
  <Words>49893</Words>
  <Characters>377860</Characters>
  <Application>Microsoft Office Word</Application>
  <DocSecurity>0</DocSecurity>
  <Lines>3148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Ярухин Алексей Владимирович</dc:creator>
  <cp:lastModifiedBy>Михайлова</cp:lastModifiedBy>
  <cp:revision>11</cp:revision>
  <cp:lastPrinted>2019-11-26T08:11:00Z</cp:lastPrinted>
  <dcterms:created xsi:type="dcterms:W3CDTF">2019-10-14T12:13:00Z</dcterms:created>
  <dcterms:modified xsi:type="dcterms:W3CDTF">2019-11-26T08:11:00Z</dcterms:modified>
</cp:coreProperties>
</file>