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5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3026"/>
      <w:bookmarkEnd w:id="0"/>
      <w:r>
        <w:t>ПЕРЕЧЕНЬ</w:t>
      </w:r>
    </w:p>
    <w:p w:rsidR="00045C5B" w:rsidRDefault="00045C5B">
      <w:pPr>
        <w:pStyle w:val="ConsPlusTitle"/>
        <w:jc w:val="center"/>
      </w:pPr>
      <w:r>
        <w:t>ГЛАВНЫХ АДМИНИСТРАТОРОВ ДОХОДОВ МЕСТНЫХ БЮДЖЕТОВ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045C5B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045C5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</w:tr>
      <w:tr w:rsidR="00045C5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</w:t>
            </w:r>
            <w:r>
              <w:lastRenderedPageBreak/>
              <w:t>заключение договоров аренды указанных земельных участков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1 16 35030 05 0000 140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1 16 43000 01 0000 140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зачисляемые в </w:t>
            </w:r>
            <w:r>
              <w:lastRenderedPageBreak/>
              <w:t>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</w:t>
            </w:r>
            <w: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6A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A458A"/>
    <w:rsid w:val="007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5E3007C15289CBFE8135256DE64B90624C1B1D480E16B51A6C39F51AD03AF510B5C6B6C1925B6EE931ADBE1354310E0A113C4B4181BD04F96A4377mD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5E3007C15289CBFE812B287B8A159469444514490E1EE44F3D3FA245803CA050F5C0E181D55E64BD60E8EC1B5E66414E4D2F48429EmBy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5E3007C15289CBFE8135256DE64B90624C1B1D480E16B51A6C39F51AD03AF510B5C6B6C1925B6EE931ADBE1754310E0A113C4B4181BD04F96A4377mDy5H" TargetMode="External"/><Relationship Id="rId5" Type="http://schemas.openxmlformats.org/officeDocument/2006/relationships/hyperlink" Target="consultantplus://offline/ref=765E3007C15289CBFE8135256DE64B90624C1B1D480E16B51A6C39F51AD03AF510B5C6B6C1925B6EE931ADBF1454310E0A113C4B4181BD04F96A4377mDy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2019-09-16T05:51:00Z</dcterms:created>
  <dcterms:modified xsi:type="dcterms:W3CDTF">2019-09-16T05:51:00Z</dcterms:modified>
</cp:coreProperties>
</file>