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C42116">
        <w:tc>
          <w:tcPr>
            <w:tcW w:w="4677" w:type="dxa"/>
            <w:tcBorders>
              <w:top w:val="nil"/>
              <w:left w:val="nil"/>
              <w:bottom w:val="nil"/>
              <w:right w:val="nil"/>
            </w:tcBorders>
          </w:tcPr>
          <w:p w:rsidR="00C42116" w:rsidRDefault="00C42116">
            <w:pPr>
              <w:pStyle w:val="ConsPlusNormal"/>
              <w:outlineLvl w:val="0"/>
            </w:pPr>
            <w:r>
              <w:t>28 ноября 2018 года</w:t>
            </w:r>
          </w:p>
        </w:tc>
        <w:tc>
          <w:tcPr>
            <w:tcW w:w="4677" w:type="dxa"/>
            <w:tcBorders>
              <w:top w:val="nil"/>
              <w:left w:val="nil"/>
              <w:bottom w:val="nil"/>
              <w:right w:val="nil"/>
            </w:tcBorders>
          </w:tcPr>
          <w:p w:rsidR="00C42116" w:rsidRDefault="00C42116">
            <w:pPr>
              <w:pStyle w:val="ConsPlusNormal"/>
              <w:jc w:val="right"/>
              <w:outlineLvl w:val="0"/>
            </w:pPr>
            <w:r>
              <w:t>N 83</w:t>
            </w:r>
          </w:p>
        </w:tc>
      </w:tr>
    </w:tbl>
    <w:p w:rsidR="00C42116" w:rsidRDefault="00C42116">
      <w:pPr>
        <w:pStyle w:val="ConsPlusNormal"/>
        <w:pBdr>
          <w:top w:val="single" w:sz="6" w:space="0" w:color="auto"/>
        </w:pBdr>
        <w:spacing w:before="100" w:after="100"/>
        <w:jc w:val="both"/>
        <w:rPr>
          <w:sz w:val="2"/>
          <w:szCs w:val="2"/>
        </w:rPr>
      </w:pPr>
    </w:p>
    <w:p w:rsidR="00C42116" w:rsidRDefault="00C42116">
      <w:pPr>
        <w:pStyle w:val="ConsPlusNormal"/>
        <w:jc w:val="both"/>
      </w:pPr>
    </w:p>
    <w:p w:rsidR="00C42116" w:rsidRDefault="00C42116">
      <w:pPr>
        <w:pStyle w:val="ConsPlusTitle"/>
        <w:jc w:val="center"/>
      </w:pPr>
      <w:r>
        <w:t>ЗАКОН</w:t>
      </w:r>
    </w:p>
    <w:p w:rsidR="00C42116" w:rsidRDefault="00C42116">
      <w:pPr>
        <w:pStyle w:val="ConsPlusTitle"/>
        <w:jc w:val="both"/>
      </w:pPr>
    </w:p>
    <w:p w:rsidR="00C42116" w:rsidRDefault="00C42116">
      <w:pPr>
        <w:pStyle w:val="ConsPlusTitle"/>
        <w:jc w:val="center"/>
      </w:pPr>
      <w:r>
        <w:t>ЧУВАШСКОЙ РЕСПУБЛИКИ</w:t>
      </w:r>
    </w:p>
    <w:p w:rsidR="00C42116" w:rsidRDefault="00C42116">
      <w:pPr>
        <w:pStyle w:val="ConsPlusTitle"/>
        <w:jc w:val="both"/>
      </w:pPr>
    </w:p>
    <w:p w:rsidR="00C42116" w:rsidRDefault="00C42116">
      <w:pPr>
        <w:pStyle w:val="ConsPlusTitle"/>
        <w:jc w:val="center"/>
      </w:pPr>
      <w:r>
        <w:t>О РЕСПУБЛИКАНСКОМ БЮДЖЕТЕ ЧУВАШСКОЙ РЕСПУБЛИКИ</w:t>
      </w:r>
    </w:p>
    <w:p w:rsidR="00C42116" w:rsidRDefault="00C42116">
      <w:pPr>
        <w:pStyle w:val="ConsPlusTitle"/>
        <w:jc w:val="center"/>
      </w:pPr>
      <w:r>
        <w:t>НА 2019 ГОД И НА ПЛАНОВЫЙ ПЕРИОД 2020</w:t>
      </w:r>
      <w:proofErr w:type="gramStart"/>
      <w:r>
        <w:t xml:space="preserve"> И</w:t>
      </w:r>
      <w:proofErr w:type="gramEnd"/>
      <w:r>
        <w:t xml:space="preserve"> 2021 ГОДОВ</w:t>
      </w:r>
    </w:p>
    <w:p w:rsidR="00C42116" w:rsidRDefault="00C42116">
      <w:pPr>
        <w:pStyle w:val="ConsPlusNormal"/>
        <w:jc w:val="both"/>
      </w:pPr>
    </w:p>
    <w:p w:rsidR="00C42116" w:rsidRDefault="00C42116">
      <w:pPr>
        <w:pStyle w:val="ConsPlusNormal"/>
        <w:jc w:val="right"/>
      </w:pPr>
      <w:proofErr w:type="gramStart"/>
      <w:r>
        <w:t>Принят</w:t>
      </w:r>
      <w:proofErr w:type="gramEnd"/>
    </w:p>
    <w:p w:rsidR="00C42116" w:rsidRDefault="00C42116">
      <w:pPr>
        <w:pStyle w:val="ConsPlusNormal"/>
        <w:jc w:val="right"/>
      </w:pPr>
      <w:r>
        <w:t>Государственным Советом</w:t>
      </w:r>
    </w:p>
    <w:p w:rsidR="00C42116" w:rsidRDefault="00C42116">
      <w:pPr>
        <w:pStyle w:val="ConsPlusNormal"/>
        <w:jc w:val="right"/>
      </w:pPr>
      <w:r>
        <w:t>Чувашской Республики</w:t>
      </w:r>
    </w:p>
    <w:p w:rsidR="00C42116" w:rsidRDefault="00C42116">
      <w:pPr>
        <w:pStyle w:val="ConsPlusNormal"/>
        <w:jc w:val="right"/>
      </w:pPr>
      <w:r>
        <w:t>27 ноября 2018 года</w:t>
      </w:r>
    </w:p>
    <w:p w:rsidR="00C42116" w:rsidRDefault="00C4211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42116">
        <w:trPr>
          <w:jc w:val="center"/>
        </w:trPr>
        <w:tc>
          <w:tcPr>
            <w:tcW w:w="9294" w:type="dxa"/>
            <w:tcBorders>
              <w:top w:val="nil"/>
              <w:left w:val="single" w:sz="24" w:space="0" w:color="CED3F1"/>
              <w:bottom w:val="nil"/>
              <w:right w:val="single" w:sz="24" w:space="0" w:color="F4F3F8"/>
            </w:tcBorders>
            <w:shd w:val="clear" w:color="auto" w:fill="F4F3F8"/>
          </w:tcPr>
          <w:p w:rsidR="00C42116" w:rsidRDefault="00C42116">
            <w:pPr>
              <w:pStyle w:val="ConsPlusNormal"/>
              <w:jc w:val="center"/>
            </w:pPr>
            <w:r>
              <w:rPr>
                <w:color w:val="392C69"/>
              </w:rPr>
              <w:t>Список изменяющих документов</w:t>
            </w:r>
          </w:p>
          <w:p w:rsidR="00C42116" w:rsidRDefault="00C42116">
            <w:pPr>
              <w:pStyle w:val="ConsPlusNormal"/>
              <w:jc w:val="center"/>
            </w:pPr>
            <w:r>
              <w:rPr>
                <w:color w:val="392C69"/>
              </w:rPr>
              <w:t xml:space="preserve">(в ред. Законов ЧР от 13.02.2019 </w:t>
            </w:r>
            <w:hyperlink r:id="rId5" w:history="1">
              <w:r>
                <w:rPr>
                  <w:color w:val="0000FF"/>
                </w:rPr>
                <w:t>N 1</w:t>
              </w:r>
            </w:hyperlink>
            <w:r>
              <w:rPr>
                <w:color w:val="392C69"/>
              </w:rPr>
              <w:t xml:space="preserve">, от 30.04.2019 </w:t>
            </w:r>
            <w:hyperlink r:id="rId6" w:history="1">
              <w:r>
                <w:rPr>
                  <w:color w:val="0000FF"/>
                </w:rPr>
                <w:t>N 29</w:t>
              </w:r>
            </w:hyperlink>
            <w:r>
              <w:rPr>
                <w:color w:val="392C69"/>
              </w:rPr>
              <w:t>)</w:t>
            </w:r>
          </w:p>
        </w:tc>
      </w:tr>
    </w:tbl>
    <w:p w:rsidR="00C42116" w:rsidRDefault="00C42116">
      <w:pPr>
        <w:pStyle w:val="ConsPlusNormal"/>
        <w:jc w:val="both"/>
      </w:pPr>
    </w:p>
    <w:p w:rsidR="00C42116" w:rsidRDefault="00C42116">
      <w:pPr>
        <w:pStyle w:val="ConsPlusTitle"/>
        <w:ind w:firstLine="540"/>
        <w:jc w:val="both"/>
        <w:outlineLvl w:val="1"/>
      </w:pPr>
      <w:r>
        <w:t xml:space="preserve">Статья 1. Основные характеристики республиканского бюджета Чувашской Республики </w:t>
      </w:r>
      <w:proofErr w:type="gramStart"/>
      <w:r>
        <w:t>на</w:t>
      </w:r>
      <w:proofErr w:type="gramEnd"/>
      <w:r>
        <w:t xml:space="preserve"> 2019 год и на плановый период 2020 и 2021 годов</w:t>
      </w:r>
    </w:p>
    <w:p w:rsidR="00C42116" w:rsidRDefault="00C42116">
      <w:pPr>
        <w:pStyle w:val="ConsPlusNormal"/>
        <w:jc w:val="both"/>
      </w:pPr>
    </w:p>
    <w:p w:rsidR="00C42116" w:rsidRDefault="00C42116">
      <w:pPr>
        <w:pStyle w:val="ConsPlusNormal"/>
        <w:ind w:firstLine="540"/>
        <w:jc w:val="both"/>
      </w:pPr>
      <w:r>
        <w:t>1.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310647,1 млн. рублей и уровня инфляции, не превышающего 104,5 процента (декабрь 2019 года к декабрю 2018 года):</w:t>
      </w:r>
    </w:p>
    <w:p w:rsidR="00C42116" w:rsidRDefault="00C42116">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55498596,6 тыс. рублей, в том числе объем безвозмездных поступлений в сумме 25732251,9 тыс. рублей, из них объем межбюджетных трансфертов, получаемых из бюджетов бюджетной системы Российской Федерации, в сумме 24172354,0 тыс. рублей;</w:t>
      </w:r>
      <w:proofErr w:type="gramEnd"/>
    </w:p>
    <w:p w:rsidR="00C42116" w:rsidRDefault="00C42116">
      <w:pPr>
        <w:pStyle w:val="ConsPlusNormal"/>
        <w:jc w:val="both"/>
      </w:pPr>
      <w:r>
        <w:t xml:space="preserve">(в ред. Законов ЧР от 13.02.2019 </w:t>
      </w:r>
      <w:hyperlink r:id="rId7" w:history="1">
        <w:r>
          <w:rPr>
            <w:color w:val="0000FF"/>
          </w:rPr>
          <w:t>N 1</w:t>
        </w:r>
      </w:hyperlink>
      <w:r>
        <w:t xml:space="preserve">, от 30.04.2019 </w:t>
      </w:r>
      <w:hyperlink r:id="rId8" w:history="1">
        <w:r>
          <w:rPr>
            <w:color w:val="0000FF"/>
          </w:rPr>
          <w:t>N 29</w:t>
        </w:r>
      </w:hyperlink>
      <w:r>
        <w:t>)</w:t>
      </w:r>
    </w:p>
    <w:p w:rsidR="00C42116" w:rsidRDefault="00C42116">
      <w:pPr>
        <w:pStyle w:val="ConsPlusNormal"/>
        <w:spacing w:before="220"/>
        <w:ind w:firstLine="540"/>
        <w:jc w:val="both"/>
      </w:pPr>
      <w:r>
        <w:t>общий объем расходов республиканского бюджета Чувашской Республики в сумме 55675067,5 тыс. рублей;</w:t>
      </w:r>
    </w:p>
    <w:p w:rsidR="00C42116" w:rsidRDefault="00C42116">
      <w:pPr>
        <w:pStyle w:val="ConsPlusNormal"/>
        <w:jc w:val="both"/>
      </w:pPr>
      <w:r>
        <w:t xml:space="preserve">(в ред. Законов ЧР от 13.02.2019 </w:t>
      </w:r>
      <w:hyperlink r:id="rId9" w:history="1">
        <w:r>
          <w:rPr>
            <w:color w:val="0000FF"/>
          </w:rPr>
          <w:t>N 1</w:t>
        </w:r>
      </w:hyperlink>
      <w:r>
        <w:t xml:space="preserve">, от 30.04.2019 </w:t>
      </w:r>
      <w:hyperlink r:id="rId10" w:history="1">
        <w:r>
          <w:rPr>
            <w:color w:val="0000FF"/>
          </w:rPr>
          <w:t>N 29</w:t>
        </w:r>
      </w:hyperlink>
      <w:r>
        <w:t>)</w:t>
      </w:r>
    </w:p>
    <w:p w:rsidR="00C42116" w:rsidRDefault="00C42116">
      <w:pPr>
        <w:pStyle w:val="ConsPlusNormal"/>
        <w:spacing w:before="220"/>
        <w:ind w:firstLine="540"/>
        <w:jc w:val="both"/>
      </w:pPr>
      <w:r>
        <w:t>предельный объем государственного долга Чувашской Республики в сумме 12909645,4 тыс. рублей;</w:t>
      </w:r>
    </w:p>
    <w:p w:rsidR="00C42116" w:rsidRDefault="00C42116">
      <w:pPr>
        <w:pStyle w:val="ConsPlusNormal"/>
        <w:jc w:val="both"/>
      </w:pPr>
      <w:r>
        <w:t xml:space="preserve">(в ред. </w:t>
      </w:r>
      <w:hyperlink r:id="rId11" w:history="1">
        <w:r>
          <w:rPr>
            <w:color w:val="0000FF"/>
          </w:rPr>
          <w:t>Закона</w:t>
        </w:r>
      </w:hyperlink>
      <w:r>
        <w:t xml:space="preserve"> ЧР от 13.02.2019 N 1)</w:t>
      </w:r>
    </w:p>
    <w:p w:rsidR="00C42116" w:rsidRDefault="00C42116">
      <w:pPr>
        <w:pStyle w:val="ConsPlusNormal"/>
        <w:spacing w:before="220"/>
        <w:ind w:firstLine="540"/>
        <w:jc w:val="both"/>
      </w:pPr>
      <w:r>
        <w:t>верхний предел государственного внутреннего долга Чувашской Республики на 1 января 2020 года в сумме 11604103,1 тыс. рублей, в том числе верхний предел долга по государственным гарантиям Чувашской Республики в сумме 76900,0 тыс. рублей;</w:t>
      </w:r>
    </w:p>
    <w:p w:rsidR="00C42116" w:rsidRDefault="00C42116">
      <w:pPr>
        <w:pStyle w:val="ConsPlusNormal"/>
        <w:jc w:val="both"/>
      </w:pPr>
      <w:r>
        <w:t xml:space="preserve">(в ред. Законов ЧР от 13.02.2019 </w:t>
      </w:r>
      <w:hyperlink r:id="rId12" w:history="1">
        <w:r>
          <w:rPr>
            <w:color w:val="0000FF"/>
          </w:rPr>
          <w:t>N 1</w:t>
        </w:r>
      </w:hyperlink>
      <w:r>
        <w:t xml:space="preserve">, от 30.04.2019 </w:t>
      </w:r>
      <w:hyperlink r:id="rId13" w:history="1">
        <w:r>
          <w:rPr>
            <w:color w:val="0000FF"/>
          </w:rPr>
          <w:t>N 29</w:t>
        </w:r>
      </w:hyperlink>
      <w:r>
        <w:t>)</w:t>
      </w:r>
    </w:p>
    <w:p w:rsidR="00C42116" w:rsidRDefault="00C42116">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C42116" w:rsidRDefault="00C42116">
      <w:pPr>
        <w:pStyle w:val="ConsPlusNormal"/>
        <w:spacing w:before="220"/>
        <w:ind w:firstLine="540"/>
        <w:jc w:val="both"/>
      </w:pPr>
      <w:r>
        <w:t>дефицит республиканского бюджета Чувашской Республики в сумме 176470,9 тыс. рублей.</w:t>
      </w:r>
    </w:p>
    <w:p w:rsidR="00C42116" w:rsidRDefault="00C42116">
      <w:pPr>
        <w:pStyle w:val="ConsPlusNormal"/>
        <w:jc w:val="both"/>
      </w:pPr>
      <w:r>
        <w:t xml:space="preserve">(в ред. Законов ЧР от 13.02.2019 </w:t>
      </w:r>
      <w:hyperlink r:id="rId14" w:history="1">
        <w:r>
          <w:rPr>
            <w:color w:val="0000FF"/>
          </w:rPr>
          <w:t>N 1</w:t>
        </w:r>
      </w:hyperlink>
      <w:r>
        <w:t xml:space="preserve">, от 30.04.2019 </w:t>
      </w:r>
      <w:hyperlink r:id="rId15" w:history="1">
        <w:r>
          <w:rPr>
            <w:color w:val="0000FF"/>
          </w:rPr>
          <w:t>N 29</w:t>
        </w:r>
      </w:hyperlink>
      <w:r>
        <w:t>)</w:t>
      </w:r>
    </w:p>
    <w:p w:rsidR="00C42116" w:rsidRDefault="00C42116">
      <w:pPr>
        <w:pStyle w:val="ConsPlusNormal"/>
        <w:spacing w:before="220"/>
        <w:ind w:firstLine="540"/>
        <w:jc w:val="both"/>
      </w:pPr>
      <w:r>
        <w:t xml:space="preserve">2.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329868,1 млн. рублей и уровня инфляции, не превышающего 103,7 процента (декабрь </w:t>
      </w:r>
      <w:r>
        <w:lastRenderedPageBreak/>
        <w:t>2020 года к декабрю 2019 года):</w:t>
      </w:r>
    </w:p>
    <w:p w:rsidR="00C42116" w:rsidRDefault="00C42116">
      <w:pPr>
        <w:pStyle w:val="ConsPlusNormal"/>
        <w:spacing w:before="220"/>
        <w:ind w:firstLine="540"/>
        <w:jc w:val="both"/>
      </w:pPr>
      <w:r>
        <w:t>прогнозируемый общий объем доходов республиканского бюджета Чувашской Республики в сумме 47651578,2 тыс. рублей, в том числе объем безвозмездных поступлений в сумме 16668157,9 тыс. рублей, из них объем межбюджетных трансфертов, получаемых из бюджетов бюджетной системы Российской Федерации, в сумме 16668157,9 тыс. рублей;</w:t>
      </w:r>
    </w:p>
    <w:p w:rsidR="00C42116" w:rsidRDefault="00C42116">
      <w:pPr>
        <w:pStyle w:val="ConsPlusNormal"/>
        <w:jc w:val="both"/>
      </w:pPr>
      <w:r>
        <w:t xml:space="preserve">(в ред. Законов ЧР от 13.02.2019 </w:t>
      </w:r>
      <w:hyperlink r:id="rId16" w:history="1">
        <w:r>
          <w:rPr>
            <w:color w:val="0000FF"/>
          </w:rPr>
          <w:t>N 1</w:t>
        </w:r>
      </w:hyperlink>
      <w:r>
        <w:t xml:space="preserve">, от 30.04.2019 </w:t>
      </w:r>
      <w:hyperlink r:id="rId17" w:history="1">
        <w:r>
          <w:rPr>
            <w:color w:val="0000FF"/>
          </w:rPr>
          <w:t>N 29</w:t>
        </w:r>
      </w:hyperlink>
      <w:r>
        <w:t>)</w:t>
      </w:r>
    </w:p>
    <w:p w:rsidR="00C42116" w:rsidRDefault="00C42116">
      <w:pPr>
        <w:pStyle w:val="ConsPlusNormal"/>
        <w:spacing w:before="220"/>
        <w:ind w:firstLine="540"/>
        <w:jc w:val="both"/>
      </w:pPr>
      <w:r>
        <w:t>общий объем расходов республиканского бюджета Чувашской Республики в сумме 47512119,0 тыс. рублей, в том числе условно утвержденные расходы в сумме 4366087,0 тыс. рублей;</w:t>
      </w:r>
    </w:p>
    <w:p w:rsidR="00C42116" w:rsidRDefault="00C42116">
      <w:pPr>
        <w:pStyle w:val="ConsPlusNormal"/>
        <w:jc w:val="both"/>
      </w:pPr>
      <w:r>
        <w:t xml:space="preserve">(в ред. Законов ЧР от 13.02.2019 </w:t>
      </w:r>
      <w:hyperlink r:id="rId18" w:history="1">
        <w:r>
          <w:rPr>
            <w:color w:val="0000FF"/>
          </w:rPr>
          <w:t>N 1</w:t>
        </w:r>
      </w:hyperlink>
      <w:r>
        <w:t xml:space="preserve">, от 30.04.2019 </w:t>
      </w:r>
      <w:hyperlink r:id="rId19" w:history="1">
        <w:r>
          <w:rPr>
            <w:color w:val="0000FF"/>
          </w:rPr>
          <w:t>N 29</w:t>
        </w:r>
      </w:hyperlink>
      <w:r>
        <w:t>)</w:t>
      </w:r>
    </w:p>
    <w:p w:rsidR="00C42116" w:rsidRDefault="00C42116">
      <w:pPr>
        <w:pStyle w:val="ConsPlusNormal"/>
        <w:spacing w:before="220"/>
        <w:ind w:firstLine="540"/>
        <w:jc w:val="both"/>
      </w:pPr>
      <w:r>
        <w:t>предельный объем государственного долга Чувашской Республики в сумме 11604103,1 тыс. рублей;</w:t>
      </w:r>
    </w:p>
    <w:p w:rsidR="00C42116" w:rsidRDefault="00C42116">
      <w:pPr>
        <w:pStyle w:val="ConsPlusNormal"/>
        <w:jc w:val="both"/>
      </w:pPr>
      <w:r>
        <w:t xml:space="preserve">(в ред. Законов ЧР от 13.02.2019 </w:t>
      </w:r>
      <w:hyperlink r:id="rId20" w:history="1">
        <w:r>
          <w:rPr>
            <w:color w:val="0000FF"/>
          </w:rPr>
          <w:t>N 1</w:t>
        </w:r>
      </w:hyperlink>
      <w:r>
        <w:t xml:space="preserve">, от 30.04.2019 </w:t>
      </w:r>
      <w:hyperlink r:id="rId21" w:history="1">
        <w:r>
          <w:rPr>
            <w:color w:val="0000FF"/>
          </w:rPr>
          <w:t>N 29</w:t>
        </w:r>
      </w:hyperlink>
      <w:r>
        <w:t>)</w:t>
      </w:r>
    </w:p>
    <w:p w:rsidR="00C42116" w:rsidRDefault="00C42116">
      <w:pPr>
        <w:pStyle w:val="ConsPlusNormal"/>
        <w:spacing w:before="220"/>
        <w:ind w:firstLine="540"/>
        <w:jc w:val="both"/>
      </w:pPr>
      <w:r>
        <w:t>верхний предел государственного внутреннего долга Чувашской Республики на 1 января 2021 года в сумме 11491443,9 тыс. рублей, в том числе верхний предел долга по государственным гарантиям Чувашской Республики в сумме 51700,0 тыс. рублей;</w:t>
      </w:r>
    </w:p>
    <w:p w:rsidR="00C42116" w:rsidRDefault="00C42116">
      <w:pPr>
        <w:pStyle w:val="ConsPlusNormal"/>
        <w:jc w:val="both"/>
      </w:pPr>
      <w:r>
        <w:t xml:space="preserve">(в ред. Законов ЧР от 13.02.2019 </w:t>
      </w:r>
      <w:hyperlink r:id="rId22" w:history="1">
        <w:r>
          <w:rPr>
            <w:color w:val="0000FF"/>
          </w:rPr>
          <w:t>N 1</w:t>
        </w:r>
      </w:hyperlink>
      <w:r>
        <w:t xml:space="preserve">, от 30.04.2019 </w:t>
      </w:r>
      <w:hyperlink r:id="rId23" w:history="1">
        <w:r>
          <w:rPr>
            <w:color w:val="0000FF"/>
          </w:rPr>
          <w:t>N 29</w:t>
        </w:r>
      </w:hyperlink>
      <w:r>
        <w:t>)</w:t>
      </w:r>
    </w:p>
    <w:p w:rsidR="00C42116" w:rsidRDefault="00C42116">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C42116" w:rsidRDefault="00C42116">
      <w:pPr>
        <w:pStyle w:val="ConsPlusNormal"/>
        <w:spacing w:before="220"/>
        <w:ind w:firstLine="540"/>
        <w:jc w:val="both"/>
      </w:pPr>
      <w:r>
        <w:t>профицит республиканского бюджета Чувашской Республики в сумме 139459,2 тыс. рублей.</w:t>
      </w:r>
    </w:p>
    <w:p w:rsidR="00C42116" w:rsidRDefault="00C42116">
      <w:pPr>
        <w:pStyle w:val="ConsPlusNormal"/>
        <w:jc w:val="both"/>
      </w:pPr>
      <w:r>
        <w:t xml:space="preserve">(в ред. </w:t>
      </w:r>
      <w:hyperlink r:id="rId24" w:history="1">
        <w:r>
          <w:rPr>
            <w:color w:val="0000FF"/>
          </w:rPr>
          <w:t>Закона</w:t>
        </w:r>
      </w:hyperlink>
      <w:r>
        <w:t xml:space="preserve"> ЧР от 13.02.2019 N 1)</w:t>
      </w:r>
    </w:p>
    <w:p w:rsidR="00C42116" w:rsidRDefault="00C42116">
      <w:pPr>
        <w:pStyle w:val="ConsPlusNormal"/>
        <w:spacing w:before="220"/>
        <w:ind w:firstLine="540"/>
        <w:jc w:val="both"/>
      </w:pPr>
      <w:r>
        <w:t>3. Утвердить основные характеристики республиканского бюджета Чувашской Республики на 2021 год, определенные исходя из прогнозируемого объема валового регионального продукта в размере 352329,4 млн. рублей и уровня инфляции, не превышающего 104,0 процента (декабрь 2021 года к декабрю 2020 года):</w:t>
      </w:r>
    </w:p>
    <w:p w:rsidR="00C42116" w:rsidRDefault="00C42116">
      <w:pPr>
        <w:pStyle w:val="ConsPlusNormal"/>
        <w:spacing w:before="220"/>
        <w:ind w:firstLine="540"/>
        <w:jc w:val="both"/>
      </w:pPr>
      <w:r>
        <w:t>прогнозируемый общий объем доходов республиканского бюджета Чувашской Республики в сумме 48312569,2 тыс. рублей, в том числе объем безвозмездных поступлений в сумме 15801092,5 тыс. рублей, из них объем межбюджетных трансфертов, получаемых из бюджетов бюджетной системы Российской Федерации, в сумме 15801092,5 тыс. рублей;</w:t>
      </w:r>
    </w:p>
    <w:p w:rsidR="00C42116" w:rsidRDefault="00C42116">
      <w:pPr>
        <w:pStyle w:val="ConsPlusNormal"/>
        <w:jc w:val="both"/>
      </w:pPr>
      <w:r>
        <w:t xml:space="preserve">(в ред. Законов ЧР от 13.02.2019 </w:t>
      </w:r>
      <w:hyperlink r:id="rId25" w:history="1">
        <w:r>
          <w:rPr>
            <w:color w:val="0000FF"/>
          </w:rPr>
          <w:t>N 1</w:t>
        </w:r>
      </w:hyperlink>
      <w:r>
        <w:t xml:space="preserve">, от 30.04.2019 </w:t>
      </w:r>
      <w:hyperlink r:id="rId26" w:history="1">
        <w:r>
          <w:rPr>
            <w:color w:val="0000FF"/>
          </w:rPr>
          <w:t>N 29</w:t>
        </w:r>
      </w:hyperlink>
      <w:r>
        <w:t>)</w:t>
      </w:r>
    </w:p>
    <w:p w:rsidR="00C42116" w:rsidRDefault="00C42116">
      <w:pPr>
        <w:pStyle w:val="ConsPlusNormal"/>
        <w:spacing w:before="220"/>
        <w:ind w:firstLine="540"/>
        <w:jc w:val="both"/>
      </w:pPr>
      <w:r>
        <w:t>общий объем расходов республиканского бюджета Чувашской Республики в сумме 47474361,2 тыс. рублей, в том числе условно утвержденные расходы в сумме 5134939,8 тыс. рублей;</w:t>
      </w:r>
    </w:p>
    <w:p w:rsidR="00C42116" w:rsidRDefault="00C42116">
      <w:pPr>
        <w:pStyle w:val="ConsPlusNormal"/>
        <w:jc w:val="both"/>
      </w:pPr>
      <w:r>
        <w:t xml:space="preserve">(в ред. Законов ЧР от 13.02.2019 </w:t>
      </w:r>
      <w:hyperlink r:id="rId27" w:history="1">
        <w:r>
          <w:rPr>
            <w:color w:val="0000FF"/>
          </w:rPr>
          <w:t>N 1</w:t>
        </w:r>
      </w:hyperlink>
      <w:r>
        <w:t xml:space="preserve">, от 30.04.2019 </w:t>
      </w:r>
      <w:hyperlink r:id="rId28" w:history="1">
        <w:r>
          <w:rPr>
            <w:color w:val="0000FF"/>
          </w:rPr>
          <w:t>N 29</w:t>
        </w:r>
      </w:hyperlink>
      <w:r>
        <w:t>)</w:t>
      </w:r>
    </w:p>
    <w:p w:rsidR="00C42116" w:rsidRDefault="00C42116">
      <w:pPr>
        <w:pStyle w:val="ConsPlusNormal"/>
        <w:spacing w:before="220"/>
        <w:ind w:firstLine="540"/>
        <w:jc w:val="both"/>
      </w:pPr>
      <w:r>
        <w:t>предельный объем государственного долга Чувашской Республики в сумме 11491443,9 тыс. рублей;</w:t>
      </w:r>
    </w:p>
    <w:p w:rsidR="00C42116" w:rsidRDefault="00C42116">
      <w:pPr>
        <w:pStyle w:val="ConsPlusNormal"/>
        <w:jc w:val="both"/>
      </w:pPr>
      <w:r>
        <w:t xml:space="preserve">(в ред. Законов ЧР от 13.02.2019 </w:t>
      </w:r>
      <w:hyperlink r:id="rId29" w:history="1">
        <w:r>
          <w:rPr>
            <w:color w:val="0000FF"/>
          </w:rPr>
          <w:t>N 1</w:t>
        </w:r>
      </w:hyperlink>
      <w:r>
        <w:t xml:space="preserve">, от 30.04.2019 </w:t>
      </w:r>
      <w:hyperlink r:id="rId30" w:history="1">
        <w:r>
          <w:rPr>
            <w:color w:val="0000FF"/>
          </w:rPr>
          <w:t>N 29</w:t>
        </w:r>
      </w:hyperlink>
      <w:r>
        <w:t>)</w:t>
      </w:r>
    </w:p>
    <w:p w:rsidR="00C42116" w:rsidRDefault="00C42116">
      <w:pPr>
        <w:pStyle w:val="ConsPlusNormal"/>
        <w:spacing w:before="220"/>
        <w:ind w:firstLine="540"/>
        <w:jc w:val="both"/>
      </w:pPr>
      <w:r>
        <w:t>верхний предел государственного внутреннего долга Чувашской Республики на 1 января 2022 года в сумме 10698035,9 тыс. рублей, в том числе верхний предел долга по государственным гарантиям Чувашской Республики в сумме 26500,0 тыс. рублей;</w:t>
      </w:r>
    </w:p>
    <w:p w:rsidR="00C42116" w:rsidRDefault="00C42116">
      <w:pPr>
        <w:pStyle w:val="ConsPlusNormal"/>
        <w:jc w:val="both"/>
      </w:pPr>
      <w:r>
        <w:t xml:space="preserve">(в ред. Законов ЧР от 13.02.2019 </w:t>
      </w:r>
      <w:hyperlink r:id="rId31" w:history="1">
        <w:r>
          <w:rPr>
            <w:color w:val="0000FF"/>
          </w:rPr>
          <w:t>N 1</w:t>
        </w:r>
      </w:hyperlink>
      <w:r>
        <w:t xml:space="preserve">, от 30.04.2019 </w:t>
      </w:r>
      <w:hyperlink r:id="rId32" w:history="1">
        <w:r>
          <w:rPr>
            <w:color w:val="0000FF"/>
          </w:rPr>
          <w:t>N 29</w:t>
        </w:r>
      </w:hyperlink>
      <w:r>
        <w:t>)</w:t>
      </w:r>
    </w:p>
    <w:p w:rsidR="00C42116" w:rsidRDefault="00C42116">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C42116" w:rsidRDefault="00C42116">
      <w:pPr>
        <w:pStyle w:val="ConsPlusNormal"/>
        <w:spacing w:before="220"/>
        <w:ind w:firstLine="540"/>
        <w:jc w:val="both"/>
      </w:pPr>
      <w:r>
        <w:lastRenderedPageBreak/>
        <w:t>профицит республиканского бюджета Чувашской Республики в сумме 838208,0 тыс. рублей.</w:t>
      </w:r>
    </w:p>
    <w:p w:rsidR="00C42116" w:rsidRDefault="00C42116">
      <w:pPr>
        <w:pStyle w:val="ConsPlusNormal"/>
        <w:jc w:val="both"/>
      </w:pPr>
      <w:r>
        <w:t xml:space="preserve">(в ред. </w:t>
      </w:r>
      <w:hyperlink r:id="rId33" w:history="1">
        <w:r>
          <w:rPr>
            <w:color w:val="0000FF"/>
          </w:rPr>
          <w:t>Закона</w:t>
        </w:r>
      </w:hyperlink>
      <w:r>
        <w:t xml:space="preserve"> ЧР от 13.02.2019 N 1)</w:t>
      </w:r>
    </w:p>
    <w:p w:rsidR="00C42116" w:rsidRDefault="00C42116">
      <w:pPr>
        <w:pStyle w:val="ConsPlusNormal"/>
        <w:jc w:val="both"/>
      </w:pPr>
    </w:p>
    <w:p w:rsidR="00C42116" w:rsidRDefault="00C42116">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2019 год и на плановый период 2020 и 2021 годов</w:t>
      </w:r>
    </w:p>
    <w:p w:rsidR="00C42116" w:rsidRDefault="00C42116">
      <w:pPr>
        <w:pStyle w:val="ConsPlusNormal"/>
        <w:jc w:val="both"/>
      </w:pPr>
    </w:p>
    <w:p w:rsidR="00C42116" w:rsidRDefault="00C42116">
      <w:pPr>
        <w:pStyle w:val="ConsPlusNormal"/>
        <w:ind w:firstLine="540"/>
        <w:jc w:val="both"/>
      </w:pPr>
      <w:proofErr w:type="gramStart"/>
      <w:r>
        <w:t xml:space="preserve">В соответствии с </w:t>
      </w:r>
      <w:hyperlink r:id="rId34" w:history="1">
        <w:r>
          <w:rPr>
            <w:color w:val="0000FF"/>
          </w:rPr>
          <w:t>пунктом 2 статьи 184.1</w:t>
        </w:r>
      </w:hyperlink>
      <w:r>
        <w:t xml:space="preserve"> Бюджетного кодекса Российской Федерации, </w:t>
      </w:r>
      <w:hyperlink r:id="rId35"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11" w:history="1">
        <w:r>
          <w:rPr>
            <w:color w:val="0000FF"/>
          </w:rPr>
          <w:t>нормативы</w:t>
        </w:r>
      </w:hyperlink>
      <w:r>
        <w:t xml:space="preserve"> распределения доходов между бюджетами бюджетной системы Чувашской Республики на 2019 год и на плановый период 2020 и 2021 годов согласно приложению 1 к настоящему Закону.</w:t>
      </w:r>
      <w:proofErr w:type="gramEnd"/>
    </w:p>
    <w:p w:rsidR="00C42116" w:rsidRDefault="00C42116">
      <w:pPr>
        <w:pStyle w:val="ConsPlusNormal"/>
        <w:jc w:val="both"/>
      </w:pPr>
    </w:p>
    <w:p w:rsidR="00C42116" w:rsidRDefault="00C42116">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C42116" w:rsidRDefault="00C42116">
      <w:pPr>
        <w:pStyle w:val="ConsPlusNormal"/>
        <w:jc w:val="both"/>
      </w:pPr>
    </w:p>
    <w:p w:rsidR="00C42116" w:rsidRDefault="00C42116">
      <w:pPr>
        <w:pStyle w:val="ConsPlusNormal"/>
        <w:ind w:firstLine="540"/>
        <w:jc w:val="both"/>
      </w:pPr>
      <w:proofErr w:type="gramStart"/>
      <w:r>
        <w:t xml:space="preserve">Установить в порядке, предусмотренном </w:t>
      </w:r>
      <w:hyperlink r:id="rId36" w:history="1">
        <w:r>
          <w:rPr>
            <w:color w:val="0000FF"/>
          </w:rPr>
          <w:t>статьей 58</w:t>
        </w:r>
      </w:hyperlink>
      <w:r>
        <w:t xml:space="preserve"> Бюджетного кодекса Российской Федерации, </w:t>
      </w:r>
      <w:hyperlink r:id="rId37"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на 2019 год и на плановый период 2020 и 2021 годов дополнительные нормативы отчислений от налога на доходы физических лиц в бюджеты поселений в размере 1,0 процента, бюджеты городских округов - в</w:t>
      </w:r>
      <w:proofErr w:type="gramEnd"/>
      <w:r>
        <w:t xml:space="preserve"> </w:t>
      </w:r>
      <w:proofErr w:type="gramStart"/>
      <w:r>
        <w:t>размере</w:t>
      </w:r>
      <w:proofErr w:type="gramEnd"/>
      <w:r>
        <w:t xml:space="preserve"> 7,0 процента, бюджеты муниципальных районов - в размере 48,764 процента исходя из зачисления в местные бюджеты 15 процентов доходов консолидированного бюджета Чувашской Республики от указанного налога.</w:t>
      </w:r>
    </w:p>
    <w:p w:rsidR="00C42116" w:rsidRDefault="00C42116">
      <w:pPr>
        <w:pStyle w:val="ConsPlusNormal"/>
        <w:jc w:val="both"/>
      </w:pPr>
    </w:p>
    <w:p w:rsidR="00C42116" w:rsidRDefault="00C42116">
      <w:pPr>
        <w:pStyle w:val="ConsPlusTitle"/>
        <w:ind w:firstLine="540"/>
        <w:jc w:val="both"/>
        <w:outlineLvl w:val="1"/>
      </w:pPr>
      <w:r>
        <w:t>Статья 4. Нормативы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w:t>
      </w:r>
    </w:p>
    <w:p w:rsidR="00C42116" w:rsidRDefault="00C42116">
      <w:pPr>
        <w:pStyle w:val="ConsPlusNormal"/>
        <w:jc w:val="both"/>
      </w:pPr>
    </w:p>
    <w:p w:rsidR="00C42116" w:rsidRDefault="00C42116">
      <w:pPr>
        <w:pStyle w:val="ConsPlusNormal"/>
        <w:ind w:firstLine="540"/>
        <w:jc w:val="both"/>
      </w:pPr>
      <w:proofErr w:type="gramStart"/>
      <w:r>
        <w:t xml:space="preserve">Установить в порядке, предусмотренном </w:t>
      </w:r>
      <w:hyperlink r:id="rId38" w:history="1">
        <w:r>
          <w:rPr>
            <w:color w:val="0000FF"/>
          </w:rPr>
          <w:t>статьей 58</w:t>
        </w:r>
      </w:hyperlink>
      <w:r>
        <w:t xml:space="preserve"> Бюджетного кодекса Российской Федерации, </w:t>
      </w:r>
      <w:hyperlink w:anchor="P1245" w:history="1">
        <w:r>
          <w:rPr>
            <w:color w:val="0000FF"/>
          </w:rPr>
          <w:t>нормативы</w:t>
        </w:r>
      </w:hyperlink>
      <w:r>
        <w:t xml:space="preserve"> распределения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2019 год и на плановый период 2020 и 2021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C42116" w:rsidRDefault="00C42116">
      <w:pPr>
        <w:pStyle w:val="ConsPlusNormal"/>
        <w:jc w:val="both"/>
      </w:pPr>
    </w:p>
    <w:p w:rsidR="00C42116" w:rsidRDefault="00C42116">
      <w:pPr>
        <w:pStyle w:val="ConsPlusTitle"/>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C42116" w:rsidRDefault="00C42116">
      <w:pPr>
        <w:pStyle w:val="ConsPlusNormal"/>
        <w:jc w:val="both"/>
      </w:pPr>
    </w:p>
    <w:p w:rsidR="00C42116" w:rsidRDefault="00C42116">
      <w:pPr>
        <w:pStyle w:val="ConsPlusNormal"/>
        <w:ind w:firstLine="540"/>
        <w:jc w:val="both"/>
      </w:pPr>
      <w:r>
        <w:t xml:space="preserve">1. Утвердить </w:t>
      </w:r>
      <w:hyperlink w:anchor="P2233"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C42116" w:rsidRDefault="00C42116">
      <w:pPr>
        <w:pStyle w:val="ConsPlusNormal"/>
        <w:spacing w:before="220"/>
        <w:ind w:firstLine="540"/>
        <w:jc w:val="both"/>
      </w:pPr>
      <w:r>
        <w:t xml:space="preserve">2. Утвердить </w:t>
      </w:r>
      <w:hyperlink w:anchor="P2891"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C42116" w:rsidRDefault="00C42116">
      <w:pPr>
        <w:pStyle w:val="ConsPlusNormal"/>
        <w:spacing w:before="220"/>
        <w:ind w:firstLine="540"/>
        <w:jc w:val="both"/>
      </w:pPr>
      <w:r>
        <w:t xml:space="preserve">3. Утвердить </w:t>
      </w:r>
      <w:hyperlink w:anchor="P2993"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C42116" w:rsidRDefault="00C42116">
      <w:pPr>
        <w:pStyle w:val="ConsPlusNormal"/>
        <w:jc w:val="both"/>
      </w:pPr>
    </w:p>
    <w:p w:rsidR="00C42116" w:rsidRDefault="00C42116">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2019 год и на плановый период 2020 и 2021 годов</w:t>
      </w:r>
    </w:p>
    <w:p w:rsidR="00C42116" w:rsidRDefault="00C42116">
      <w:pPr>
        <w:pStyle w:val="ConsPlusNormal"/>
        <w:jc w:val="both"/>
      </w:pPr>
    </w:p>
    <w:p w:rsidR="00C42116" w:rsidRDefault="00C42116">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C42116" w:rsidRDefault="00C42116">
      <w:pPr>
        <w:pStyle w:val="ConsPlusNormal"/>
        <w:spacing w:before="220"/>
        <w:ind w:firstLine="540"/>
        <w:jc w:val="both"/>
      </w:pPr>
      <w:r>
        <w:t xml:space="preserve">на 2019 год согласно </w:t>
      </w:r>
      <w:hyperlink w:anchor="P3147" w:history="1">
        <w:r>
          <w:rPr>
            <w:color w:val="0000FF"/>
          </w:rPr>
          <w:t>приложению 6</w:t>
        </w:r>
      </w:hyperlink>
      <w:r>
        <w:t xml:space="preserve"> к настоящему Закону;</w:t>
      </w:r>
    </w:p>
    <w:p w:rsidR="00C42116" w:rsidRDefault="00C42116">
      <w:pPr>
        <w:pStyle w:val="ConsPlusNormal"/>
        <w:spacing w:before="220"/>
        <w:ind w:firstLine="540"/>
        <w:jc w:val="both"/>
      </w:pPr>
      <w:r>
        <w:t xml:space="preserve">на 2020 и 2021 годы согласно </w:t>
      </w:r>
      <w:hyperlink w:anchor="P3312" w:history="1">
        <w:r>
          <w:rPr>
            <w:color w:val="0000FF"/>
          </w:rPr>
          <w:t>приложению 7</w:t>
        </w:r>
      </w:hyperlink>
      <w:r>
        <w:t xml:space="preserve"> к настоящему Закону.</w:t>
      </w:r>
    </w:p>
    <w:p w:rsidR="00C42116" w:rsidRDefault="00C42116">
      <w:pPr>
        <w:pStyle w:val="ConsPlusNormal"/>
        <w:jc w:val="both"/>
      </w:pPr>
    </w:p>
    <w:p w:rsidR="00C42116" w:rsidRDefault="00C42116">
      <w:pPr>
        <w:pStyle w:val="ConsPlusTitle"/>
        <w:ind w:firstLine="540"/>
        <w:jc w:val="both"/>
        <w:outlineLvl w:val="1"/>
      </w:pPr>
      <w:bookmarkStart w:id="0" w:name="P81"/>
      <w:bookmarkEnd w:id="0"/>
      <w:r>
        <w:t>Статья 7. Бюджетные ассигнования республиканского бюджета Чувашской Республики на 2019 год и на плановый период 2020 и 2021 годов</w:t>
      </w:r>
    </w:p>
    <w:p w:rsidR="00C42116" w:rsidRDefault="00C42116">
      <w:pPr>
        <w:pStyle w:val="ConsPlusNormal"/>
        <w:jc w:val="both"/>
      </w:pPr>
    </w:p>
    <w:p w:rsidR="00C42116" w:rsidRDefault="00C42116">
      <w:pPr>
        <w:pStyle w:val="ConsPlusNormal"/>
        <w:ind w:firstLine="540"/>
        <w:jc w:val="both"/>
      </w:pPr>
      <w:r>
        <w:t>1. Утвердить:</w:t>
      </w:r>
    </w:p>
    <w:p w:rsidR="00C42116" w:rsidRDefault="00C42116">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республиканского бюджета Чувашской Республики на 2019 год согласно </w:t>
      </w:r>
      <w:hyperlink w:anchor="P3499" w:history="1">
        <w:r>
          <w:rPr>
            <w:color w:val="0000FF"/>
          </w:rPr>
          <w:t>приложениям 8</w:t>
        </w:r>
      </w:hyperlink>
      <w:r>
        <w:t xml:space="preserve"> - </w:t>
      </w:r>
      <w:hyperlink w:anchor="P33059" w:history="1">
        <w:r>
          <w:rPr>
            <w:color w:val="0000FF"/>
          </w:rPr>
          <w:t>8.2</w:t>
        </w:r>
      </w:hyperlink>
      <w:r>
        <w:t xml:space="preserve"> к настоящему Закону;</w:t>
      </w:r>
    </w:p>
    <w:p w:rsidR="00C42116" w:rsidRDefault="00C42116">
      <w:pPr>
        <w:pStyle w:val="ConsPlusNormal"/>
        <w:jc w:val="both"/>
      </w:pPr>
      <w:r>
        <w:t xml:space="preserve">(в ред. Законов ЧР от 13.02.2019 </w:t>
      </w:r>
      <w:hyperlink r:id="rId39" w:history="1">
        <w:r>
          <w:rPr>
            <w:color w:val="0000FF"/>
          </w:rPr>
          <w:t>N 1</w:t>
        </w:r>
      </w:hyperlink>
      <w:r>
        <w:t xml:space="preserve">, от 30.04.2019 </w:t>
      </w:r>
      <w:hyperlink r:id="rId40" w:history="1">
        <w:r>
          <w:rPr>
            <w:color w:val="0000FF"/>
          </w:rPr>
          <w:t>N 29</w:t>
        </w:r>
      </w:hyperlink>
      <w:r>
        <w:t>)</w:t>
      </w:r>
    </w:p>
    <w:p w:rsidR="00C42116" w:rsidRDefault="00C42116">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республиканского бюджета Чувашской Республики на 2020 и 2021 годы согласно </w:t>
      </w:r>
      <w:hyperlink w:anchor="P46356" w:history="1">
        <w:r>
          <w:rPr>
            <w:color w:val="0000FF"/>
          </w:rPr>
          <w:t>приложениям 9</w:t>
        </w:r>
      </w:hyperlink>
      <w:r>
        <w:t xml:space="preserve"> - </w:t>
      </w:r>
      <w:hyperlink w:anchor="P71750" w:history="1">
        <w:r>
          <w:rPr>
            <w:color w:val="0000FF"/>
          </w:rPr>
          <w:t>9.2</w:t>
        </w:r>
      </w:hyperlink>
      <w:r>
        <w:t xml:space="preserve"> к настоящему Закону;</w:t>
      </w:r>
    </w:p>
    <w:p w:rsidR="00C42116" w:rsidRDefault="00C42116">
      <w:pPr>
        <w:pStyle w:val="ConsPlusNormal"/>
        <w:jc w:val="both"/>
      </w:pPr>
      <w:r>
        <w:t xml:space="preserve">(в ред. Законов ЧР от 13.02.2019 </w:t>
      </w:r>
      <w:hyperlink r:id="rId41" w:history="1">
        <w:r>
          <w:rPr>
            <w:color w:val="0000FF"/>
          </w:rPr>
          <w:t>N 1</w:t>
        </w:r>
      </w:hyperlink>
      <w:r>
        <w:t xml:space="preserve">, от 30.04.2019 </w:t>
      </w:r>
      <w:hyperlink r:id="rId42" w:history="1">
        <w:r>
          <w:rPr>
            <w:color w:val="0000FF"/>
          </w:rPr>
          <w:t>N 29</w:t>
        </w:r>
      </w:hyperlink>
      <w:r>
        <w:t>)</w:t>
      </w:r>
    </w:p>
    <w:p w:rsidR="00C42116" w:rsidRDefault="00C42116">
      <w:pPr>
        <w:pStyle w:val="ConsPlusNormal"/>
        <w:spacing w:before="220"/>
        <w:ind w:firstLine="540"/>
        <w:jc w:val="both"/>
      </w:pPr>
      <w:r>
        <w:t xml:space="preserve">в) </w:t>
      </w:r>
      <w:hyperlink w:anchor="P77887"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2019 год согласно приложению 10 к настоящему Закону;</w:t>
      </w:r>
    </w:p>
    <w:p w:rsidR="00C42116" w:rsidRDefault="00C42116">
      <w:pPr>
        <w:pStyle w:val="ConsPlusNormal"/>
        <w:spacing w:before="220"/>
        <w:ind w:firstLine="540"/>
        <w:jc w:val="both"/>
      </w:pPr>
      <w:r>
        <w:t xml:space="preserve">г) </w:t>
      </w:r>
      <w:hyperlink w:anchor="P113442"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а также по разделам, подразделам классификации расходов республиканского бюджета Чувашской Республики на 2020 и 2021 годы согласно приложению 11 к настоящему Закону;</w:t>
      </w:r>
    </w:p>
    <w:p w:rsidR="00C42116" w:rsidRDefault="00C42116">
      <w:pPr>
        <w:pStyle w:val="ConsPlusNormal"/>
        <w:spacing w:before="220"/>
        <w:ind w:firstLine="540"/>
        <w:jc w:val="both"/>
      </w:pPr>
      <w:r>
        <w:t xml:space="preserve">д) ведомственную структуру расходов республиканского бюджета Чувашской Республики на 2019 год согласно </w:t>
      </w:r>
      <w:hyperlink w:anchor="P144442" w:history="1">
        <w:r>
          <w:rPr>
            <w:color w:val="0000FF"/>
          </w:rPr>
          <w:t>приложениям 12</w:t>
        </w:r>
      </w:hyperlink>
      <w:r>
        <w:t xml:space="preserve"> - </w:t>
      </w:r>
      <w:hyperlink w:anchor="P181901" w:history="1">
        <w:r>
          <w:rPr>
            <w:color w:val="0000FF"/>
          </w:rPr>
          <w:t>12.2</w:t>
        </w:r>
      </w:hyperlink>
      <w:r>
        <w:t xml:space="preserve"> к настоящему Закону;</w:t>
      </w:r>
    </w:p>
    <w:p w:rsidR="00C42116" w:rsidRDefault="00C42116">
      <w:pPr>
        <w:pStyle w:val="ConsPlusNormal"/>
        <w:jc w:val="both"/>
      </w:pPr>
      <w:r>
        <w:t xml:space="preserve">(в ред. Законов ЧР от 13.02.2019 </w:t>
      </w:r>
      <w:hyperlink r:id="rId43" w:history="1">
        <w:r>
          <w:rPr>
            <w:color w:val="0000FF"/>
          </w:rPr>
          <w:t>N 1</w:t>
        </w:r>
      </w:hyperlink>
      <w:r>
        <w:t xml:space="preserve">, от 30.04.2019 </w:t>
      </w:r>
      <w:hyperlink r:id="rId44" w:history="1">
        <w:r>
          <w:rPr>
            <w:color w:val="0000FF"/>
          </w:rPr>
          <w:t>N 29</w:t>
        </w:r>
      </w:hyperlink>
      <w:r>
        <w:t>)</w:t>
      </w:r>
    </w:p>
    <w:p w:rsidR="00C42116" w:rsidRDefault="00C42116">
      <w:pPr>
        <w:pStyle w:val="ConsPlusNormal"/>
        <w:spacing w:before="220"/>
        <w:ind w:firstLine="540"/>
        <w:jc w:val="both"/>
      </w:pPr>
      <w:r>
        <w:t xml:space="preserve">е) ведомственную структуру расходов республиканского бюджета Чувашской Республики на 2020 и 2021 годы согласно </w:t>
      </w:r>
      <w:hyperlink w:anchor="P198533" w:history="1">
        <w:r>
          <w:rPr>
            <w:color w:val="0000FF"/>
          </w:rPr>
          <w:t>приложениям 13</w:t>
        </w:r>
      </w:hyperlink>
      <w:r>
        <w:t xml:space="preserve"> - </w:t>
      </w:r>
      <w:hyperlink w:anchor="P230219" w:history="1">
        <w:r>
          <w:rPr>
            <w:color w:val="0000FF"/>
          </w:rPr>
          <w:t>13.2</w:t>
        </w:r>
      </w:hyperlink>
      <w:r>
        <w:t xml:space="preserve"> к настоящему Закону;</w:t>
      </w:r>
    </w:p>
    <w:p w:rsidR="00C42116" w:rsidRDefault="00C42116">
      <w:pPr>
        <w:pStyle w:val="ConsPlusNormal"/>
        <w:jc w:val="both"/>
      </w:pPr>
      <w:r>
        <w:t xml:space="preserve">(в ред. Законов ЧР от 13.02.2019 </w:t>
      </w:r>
      <w:hyperlink r:id="rId45" w:history="1">
        <w:r>
          <w:rPr>
            <w:color w:val="0000FF"/>
          </w:rPr>
          <w:t>N 1</w:t>
        </w:r>
      </w:hyperlink>
      <w:r>
        <w:t xml:space="preserve">, от 30.04.2019 </w:t>
      </w:r>
      <w:hyperlink r:id="rId46" w:history="1">
        <w:r>
          <w:rPr>
            <w:color w:val="0000FF"/>
          </w:rPr>
          <w:t>N 29</w:t>
        </w:r>
      </w:hyperlink>
      <w:r>
        <w:t>)</w:t>
      </w:r>
    </w:p>
    <w:p w:rsidR="00C42116" w:rsidRDefault="00C42116">
      <w:pPr>
        <w:pStyle w:val="ConsPlusNormal"/>
        <w:spacing w:before="220"/>
        <w:ind w:firstLine="540"/>
        <w:jc w:val="both"/>
      </w:pPr>
      <w:r>
        <w:t xml:space="preserve">ж) </w:t>
      </w:r>
      <w:hyperlink w:anchor="P237689"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2019 год согласно приложению 14 к настоящему Закону;</w:t>
      </w:r>
    </w:p>
    <w:p w:rsidR="00C42116" w:rsidRDefault="00C42116">
      <w:pPr>
        <w:pStyle w:val="ConsPlusNormal"/>
        <w:spacing w:before="220"/>
        <w:ind w:firstLine="540"/>
        <w:jc w:val="both"/>
      </w:pPr>
      <w:r>
        <w:t xml:space="preserve">з) </w:t>
      </w:r>
      <w:hyperlink w:anchor="P238450" w:history="1">
        <w:r>
          <w:rPr>
            <w:color w:val="0000FF"/>
          </w:rPr>
          <w:t>распределение</w:t>
        </w:r>
      </w:hyperlink>
      <w:r>
        <w:t xml:space="preserve">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2020 и 2021 годы согласно приложению 15 к настоящему Закону.</w:t>
      </w:r>
    </w:p>
    <w:p w:rsidR="00C42116" w:rsidRDefault="00C42116">
      <w:pPr>
        <w:pStyle w:val="ConsPlusNormal"/>
        <w:spacing w:before="220"/>
        <w:ind w:firstLine="540"/>
        <w:jc w:val="both"/>
      </w:pPr>
      <w:r>
        <w:lastRenderedPageBreak/>
        <w:t>2. Утвердить Республиканскую адресную инвестиционную программу:</w:t>
      </w:r>
    </w:p>
    <w:p w:rsidR="00C42116" w:rsidRDefault="00C42116">
      <w:pPr>
        <w:pStyle w:val="ConsPlusNormal"/>
        <w:spacing w:before="220"/>
        <w:ind w:firstLine="540"/>
        <w:jc w:val="both"/>
      </w:pPr>
      <w:r>
        <w:t xml:space="preserve">на 2019 год согласно </w:t>
      </w:r>
      <w:hyperlink w:anchor="P239197" w:history="1">
        <w:r>
          <w:rPr>
            <w:color w:val="0000FF"/>
          </w:rPr>
          <w:t>приложению 16</w:t>
        </w:r>
      </w:hyperlink>
      <w:r>
        <w:t xml:space="preserve"> к настоящему Закону;</w:t>
      </w:r>
    </w:p>
    <w:p w:rsidR="00C42116" w:rsidRDefault="00C42116">
      <w:pPr>
        <w:pStyle w:val="ConsPlusNormal"/>
        <w:spacing w:before="220"/>
        <w:ind w:firstLine="540"/>
        <w:jc w:val="both"/>
      </w:pPr>
      <w:r>
        <w:t xml:space="preserve">на 2020 и 2021 годы согласно </w:t>
      </w:r>
      <w:hyperlink w:anchor="P241341" w:history="1">
        <w:r>
          <w:rPr>
            <w:color w:val="0000FF"/>
          </w:rPr>
          <w:t>приложению 17</w:t>
        </w:r>
      </w:hyperlink>
      <w:r>
        <w:t xml:space="preserve"> к настоящему Закону.</w:t>
      </w:r>
    </w:p>
    <w:p w:rsidR="00C42116" w:rsidRDefault="00C42116">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 на 2019 год в сумме 4573637,7 тыс. рублей, на 2020 год в сумме 4643166,9 тыс. рублей, на 2021 год в сумме 4684005,6 тыс. рублей.</w:t>
      </w:r>
    </w:p>
    <w:p w:rsidR="00C42116" w:rsidRDefault="00C42116">
      <w:pPr>
        <w:pStyle w:val="ConsPlusNormal"/>
        <w:jc w:val="both"/>
      </w:pPr>
      <w:r>
        <w:t xml:space="preserve">(в ред. Законов ЧР от 13.02.2019 </w:t>
      </w:r>
      <w:hyperlink r:id="rId47" w:history="1">
        <w:r>
          <w:rPr>
            <w:color w:val="0000FF"/>
          </w:rPr>
          <w:t>N 1</w:t>
        </w:r>
      </w:hyperlink>
      <w:r>
        <w:t xml:space="preserve">, от 30.04.2019 </w:t>
      </w:r>
      <w:hyperlink r:id="rId48" w:history="1">
        <w:r>
          <w:rPr>
            <w:color w:val="0000FF"/>
          </w:rPr>
          <w:t>N 29</w:t>
        </w:r>
      </w:hyperlink>
      <w:r>
        <w:t>)</w:t>
      </w:r>
    </w:p>
    <w:p w:rsidR="00C42116" w:rsidRDefault="00C42116">
      <w:pPr>
        <w:pStyle w:val="ConsPlusNormal"/>
        <w:spacing w:before="220"/>
        <w:ind w:firstLine="540"/>
        <w:jc w:val="both"/>
      </w:pPr>
      <w:r>
        <w:t>4. Утвердить:</w:t>
      </w:r>
    </w:p>
    <w:p w:rsidR="00C42116" w:rsidRDefault="00C42116">
      <w:pPr>
        <w:pStyle w:val="ConsPlusNormal"/>
        <w:spacing w:before="220"/>
        <w:ind w:firstLine="540"/>
        <w:jc w:val="both"/>
      </w:pPr>
      <w:r>
        <w:t>объем бюджетных ассигнований Дорожного фонда Чувашской Республики:</w:t>
      </w:r>
    </w:p>
    <w:p w:rsidR="00C42116" w:rsidRDefault="00C42116">
      <w:pPr>
        <w:pStyle w:val="ConsPlusNormal"/>
        <w:spacing w:before="220"/>
        <w:ind w:firstLine="540"/>
        <w:jc w:val="both"/>
      </w:pPr>
      <w:proofErr w:type="gramStart"/>
      <w:r>
        <w:t>на 2019 год в сумме 5060879,3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C42116" w:rsidRDefault="00C42116">
      <w:pPr>
        <w:pStyle w:val="ConsPlusNormal"/>
        <w:jc w:val="both"/>
      </w:pPr>
      <w:r>
        <w:t xml:space="preserve">(в ред. Законов ЧР от 13.02.2019 </w:t>
      </w:r>
      <w:hyperlink r:id="rId49" w:history="1">
        <w:r>
          <w:rPr>
            <w:color w:val="0000FF"/>
          </w:rPr>
          <w:t>N 1</w:t>
        </w:r>
      </w:hyperlink>
      <w:r>
        <w:t xml:space="preserve">, от 30.04.2019 </w:t>
      </w:r>
      <w:hyperlink r:id="rId50" w:history="1">
        <w:r>
          <w:rPr>
            <w:color w:val="0000FF"/>
          </w:rPr>
          <w:t>N 29</w:t>
        </w:r>
      </w:hyperlink>
      <w:r>
        <w:t>)</w:t>
      </w:r>
    </w:p>
    <w:p w:rsidR="00C42116" w:rsidRDefault="00C42116">
      <w:pPr>
        <w:pStyle w:val="ConsPlusNormal"/>
        <w:spacing w:before="220"/>
        <w:ind w:firstLine="540"/>
        <w:jc w:val="both"/>
      </w:pPr>
      <w:proofErr w:type="gramStart"/>
      <w:r>
        <w:t>на 2020 год в сумме 4248707,0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C42116" w:rsidRDefault="00C42116">
      <w:pPr>
        <w:pStyle w:val="ConsPlusNormal"/>
        <w:jc w:val="both"/>
      </w:pPr>
      <w:r>
        <w:t xml:space="preserve">(в ред. </w:t>
      </w:r>
      <w:hyperlink r:id="rId51" w:history="1">
        <w:r>
          <w:rPr>
            <w:color w:val="0000FF"/>
          </w:rPr>
          <w:t>Закона</w:t>
        </w:r>
      </w:hyperlink>
      <w:r>
        <w:t xml:space="preserve"> ЧР от 30.04.2019 N 29)</w:t>
      </w:r>
    </w:p>
    <w:p w:rsidR="00C42116" w:rsidRDefault="00C42116">
      <w:pPr>
        <w:pStyle w:val="ConsPlusNormal"/>
        <w:spacing w:before="220"/>
        <w:ind w:firstLine="540"/>
        <w:jc w:val="both"/>
      </w:pPr>
      <w:proofErr w:type="gramStart"/>
      <w:r>
        <w:t>на 2021 год в сумме 4681782,2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C42116" w:rsidRDefault="00C42116">
      <w:pPr>
        <w:pStyle w:val="ConsPlusNormal"/>
        <w:jc w:val="both"/>
      </w:pPr>
      <w:r>
        <w:t xml:space="preserve">(в ред. </w:t>
      </w:r>
      <w:hyperlink r:id="rId52" w:history="1">
        <w:r>
          <w:rPr>
            <w:color w:val="0000FF"/>
          </w:rPr>
          <w:t>Закона</w:t>
        </w:r>
      </w:hyperlink>
      <w:r>
        <w:t xml:space="preserve"> ЧР от 30.04.2019 N 29)</w:t>
      </w:r>
    </w:p>
    <w:p w:rsidR="00C42116" w:rsidRDefault="00C42116">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53"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C42116" w:rsidRDefault="00C42116">
      <w:pPr>
        <w:pStyle w:val="ConsPlusNormal"/>
        <w:spacing w:before="220"/>
        <w:ind w:firstLine="540"/>
        <w:jc w:val="both"/>
      </w:pPr>
      <w:r>
        <w:t>на 2019 год в сумме 4665193,8 тыс. рублей;</w:t>
      </w:r>
    </w:p>
    <w:p w:rsidR="00C42116" w:rsidRDefault="00C42116">
      <w:pPr>
        <w:pStyle w:val="ConsPlusNormal"/>
        <w:jc w:val="both"/>
      </w:pPr>
      <w:r>
        <w:t xml:space="preserve">(в ред. Законов ЧР от 13.02.2019 </w:t>
      </w:r>
      <w:hyperlink r:id="rId54" w:history="1">
        <w:r>
          <w:rPr>
            <w:color w:val="0000FF"/>
          </w:rPr>
          <w:t>N 1</w:t>
        </w:r>
      </w:hyperlink>
      <w:r>
        <w:t xml:space="preserve">, от 30.04.2019 </w:t>
      </w:r>
      <w:hyperlink r:id="rId55" w:history="1">
        <w:r>
          <w:rPr>
            <w:color w:val="0000FF"/>
          </w:rPr>
          <w:t>N 29</w:t>
        </w:r>
      </w:hyperlink>
      <w:r>
        <w:t>)</w:t>
      </w:r>
    </w:p>
    <w:p w:rsidR="00C42116" w:rsidRDefault="00C42116">
      <w:pPr>
        <w:pStyle w:val="ConsPlusNormal"/>
        <w:spacing w:before="220"/>
        <w:ind w:firstLine="540"/>
        <w:jc w:val="both"/>
      </w:pPr>
      <w:r>
        <w:t>на 2020 год в сумме 4248707,0 тыс. рублей;</w:t>
      </w:r>
    </w:p>
    <w:p w:rsidR="00C42116" w:rsidRDefault="00C42116">
      <w:pPr>
        <w:pStyle w:val="ConsPlusNormal"/>
        <w:jc w:val="both"/>
      </w:pPr>
      <w:r>
        <w:lastRenderedPageBreak/>
        <w:t xml:space="preserve">(в ред. </w:t>
      </w:r>
      <w:hyperlink r:id="rId56" w:history="1">
        <w:r>
          <w:rPr>
            <w:color w:val="0000FF"/>
          </w:rPr>
          <w:t>Закона</w:t>
        </w:r>
      </w:hyperlink>
      <w:r>
        <w:t xml:space="preserve"> ЧР от 30.04.2019 N 29)</w:t>
      </w:r>
    </w:p>
    <w:p w:rsidR="00C42116" w:rsidRDefault="00C42116">
      <w:pPr>
        <w:pStyle w:val="ConsPlusNormal"/>
        <w:spacing w:before="220"/>
        <w:ind w:firstLine="540"/>
        <w:jc w:val="both"/>
      </w:pPr>
      <w:r>
        <w:t>на 2021 год в сумме 4681782,2 тыс. рублей.</w:t>
      </w:r>
    </w:p>
    <w:p w:rsidR="00C42116" w:rsidRDefault="00C42116">
      <w:pPr>
        <w:pStyle w:val="ConsPlusNormal"/>
        <w:jc w:val="both"/>
      </w:pPr>
      <w:r>
        <w:t xml:space="preserve">(в ред. </w:t>
      </w:r>
      <w:hyperlink r:id="rId57" w:history="1">
        <w:r>
          <w:rPr>
            <w:color w:val="0000FF"/>
          </w:rPr>
          <w:t>Закона</w:t>
        </w:r>
      </w:hyperlink>
      <w:r>
        <w:t xml:space="preserve"> ЧР от 30.04.2019 N 29)</w:t>
      </w:r>
    </w:p>
    <w:p w:rsidR="00C42116" w:rsidRDefault="00C42116">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44442" w:history="1">
        <w:r>
          <w:rPr>
            <w:color w:val="0000FF"/>
          </w:rPr>
          <w:t>приложениям 12</w:t>
        </w:r>
      </w:hyperlink>
      <w:r>
        <w:t xml:space="preserve"> - </w:t>
      </w:r>
      <w:hyperlink w:anchor="P181901" w:history="1">
        <w:r>
          <w:rPr>
            <w:color w:val="0000FF"/>
          </w:rPr>
          <w:t>12.2</w:t>
        </w:r>
      </w:hyperlink>
      <w:r>
        <w:t xml:space="preserve">, </w:t>
      </w:r>
      <w:hyperlink w:anchor="P198533" w:history="1">
        <w:r>
          <w:rPr>
            <w:color w:val="0000FF"/>
          </w:rPr>
          <w:t>13</w:t>
        </w:r>
      </w:hyperlink>
      <w:r>
        <w:t xml:space="preserve"> - </w:t>
      </w:r>
      <w:hyperlink w:anchor="P230219" w:history="1">
        <w:r>
          <w:rPr>
            <w:color w:val="0000FF"/>
          </w:rPr>
          <w:t>13.2</w:t>
        </w:r>
      </w:hyperlink>
      <w:r>
        <w:t xml:space="preserve"> к настоящему Закону.</w:t>
      </w:r>
    </w:p>
    <w:p w:rsidR="00C42116" w:rsidRDefault="00C42116">
      <w:pPr>
        <w:pStyle w:val="ConsPlusNormal"/>
        <w:jc w:val="both"/>
      </w:pPr>
      <w:r>
        <w:t xml:space="preserve">(в ред. Законов ЧР от 13.02.2019 </w:t>
      </w:r>
      <w:hyperlink r:id="rId58" w:history="1">
        <w:r>
          <w:rPr>
            <w:color w:val="0000FF"/>
          </w:rPr>
          <w:t>N 1</w:t>
        </w:r>
      </w:hyperlink>
      <w:r>
        <w:t xml:space="preserve">, от 30.04.2019 </w:t>
      </w:r>
      <w:hyperlink r:id="rId59" w:history="1">
        <w:r>
          <w:rPr>
            <w:color w:val="0000FF"/>
          </w:rPr>
          <w:t>N 29</w:t>
        </w:r>
      </w:hyperlink>
      <w:r>
        <w:t>)</w:t>
      </w:r>
    </w:p>
    <w:p w:rsidR="00C42116" w:rsidRDefault="00C42116">
      <w:pPr>
        <w:pStyle w:val="ConsPlusNormal"/>
        <w:jc w:val="both"/>
      </w:pPr>
    </w:p>
    <w:p w:rsidR="00C42116" w:rsidRDefault="00C42116">
      <w:pPr>
        <w:pStyle w:val="ConsPlusTitle"/>
        <w:ind w:firstLine="540"/>
        <w:jc w:val="both"/>
        <w:outlineLvl w:val="1"/>
      </w:pPr>
      <w:r>
        <w:t>Статья 8. Особенности осуществления в 2019 году операций со средствами, поступающими во временное распоряжение казенных учреждений Чувашской Республики, и средствами юридических лиц, не являющихся участниками бюджетного процесса</w:t>
      </w:r>
    </w:p>
    <w:p w:rsidR="00C42116" w:rsidRDefault="00C42116">
      <w:pPr>
        <w:pStyle w:val="ConsPlusNormal"/>
        <w:jc w:val="both"/>
      </w:pPr>
    </w:p>
    <w:p w:rsidR="00C42116" w:rsidRDefault="00C42116">
      <w:pPr>
        <w:pStyle w:val="ConsPlusNormal"/>
        <w:ind w:firstLine="540"/>
        <w:jc w:val="both"/>
      </w:pPr>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юридических лиц, не являющихся участниками бюджетного процесса, могут перечисляться Министерством финансов Чувашской</w:t>
      </w:r>
      <w:proofErr w:type="gramEnd"/>
      <w:r>
        <w:t xml:space="preserve"> Республики в 2019 году в республиканский бюджет Чувашской Республики с их возвратом до 30 декабря 2019 года на счета, с которых они были ранее перечислены, с учетом положений, предусмотренных частью 2 настоящей статьи, в порядке, установленном Министерством финансов Чувашской Республики.</w:t>
      </w:r>
    </w:p>
    <w:p w:rsidR="00C42116" w:rsidRDefault="00C42116">
      <w:pPr>
        <w:pStyle w:val="ConsPlusNormal"/>
        <w:spacing w:before="220"/>
        <w:ind w:firstLine="540"/>
        <w:jc w:val="both"/>
      </w:pPr>
      <w:r>
        <w:t>2. Министерство финансов Чувашской Республики осуществляет проведение кассовых выплат за счет средств, указанных в части 1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C42116" w:rsidRDefault="00C42116">
      <w:pPr>
        <w:pStyle w:val="ConsPlusNormal"/>
        <w:jc w:val="both"/>
      </w:pPr>
    </w:p>
    <w:p w:rsidR="00C42116" w:rsidRDefault="00C42116">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C42116" w:rsidRDefault="00C42116">
      <w:pPr>
        <w:pStyle w:val="ConsPlusNormal"/>
        <w:jc w:val="both"/>
      </w:pPr>
    </w:p>
    <w:p w:rsidR="00C42116" w:rsidRDefault="00C42116">
      <w:pPr>
        <w:pStyle w:val="ConsPlusNormal"/>
        <w:ind w:firstLine="540"/>
        <w:jc w:val="both"/>
      </w:pPr>
      <w:r>
        <w:t>1. Кабинет Министров Чувашской Республики не вправе принимать решения, приводящие к увеличению в 2019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C42116" w:rsidRDefault="00C42116">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октября 2019 года на 4,3 процента.</w:t>
      </w:r>
    </w:p>
    <w:p w:rsidR="00C42116" w:rsidRDefault="00C42116">
      <w:pPr>
        <w:pStyle w:val="ConsPlusNormal"/>
        <w:jc w:val="both"/>
      </w:pPr>
      <w:r>
        <w:t xml:space="preserve">(в ред. </w:t>
      </w:r>
      <w:hyperlink r:id="rId60" w:history="1">
        <w:r>
          <w:rPr>
            <w:color w:val="0000FF"/>
          </w:rPr>
          <w:t>Закона</w:t>
        </w:r>
      </w:hyperlink>
      <w:r>
        <w:t xml:space="preserve"> ЧР от 13.02.2019 N 1)</w:t>
      </w:r>
    </w:p>
    <w:p w:rsidR="00C42116" w:rsidRDefault="00C42116">
      <w:pPr>
        <w:pStyle w:val="ConsPlusNormal"/>
        <w:jc w:val="both"/>
      </w:pPr>
    </w:p>
    <w:p w:rsidR="00C42116" w:rsidRDefault="00C42116">
      <w:pPr>
        <w:pStyle w:val="ConsPlusTitle"/>
        <w:ind w:firstLine="540"/>
        <w:jc w:val="both"/>
        <w:outlineLvl w:val="1"/>
      </w:pPr>
      <w:r>
        <w:t>Статья 10. Особенности использования в 2019 году средств, получаемых отдельными юридическими лицами из республиканского бюджета Чувашской Республики</w:t>
      </w:r>
    </w:p>
    <w:p w:rsidR="00C42116" w:rsidRDefault="00C42116">
      <w:pPr>
        <w:pStyle w:val="ConsPlusNormal"/>
        <w:jc w:val="both"/>
      </w:pPr>
    </w:p>
    <w:p w:rsidR="00C42116" w:rsidRDefault="00C42116">
      <w:pPr>
        <w:pStyle w:val="ConsPlusNormal"/>
        <w:ind w:firstLine="540"/>
        <w:jc w:val="both"/>
      </w:pPr>
      <w:proofErr w:type="gramStart"/>
      <w:r>
        <w:t xml:space="preserve">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w:t>
      </w:r>
      <w:r>
        <w:lastRenderedPageBreak/>
        <w:t>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C42116" w:rsidRDefault="00C42116">
      <w:pPr>
        <w:pStyle w:val="ConsPlusNormal"/>
        <w:spacing w:before="220"/>
        <w:ind w:firstLine="540"/>
        <w:jc w:val="both"/>
      </w:pPr>
      <w:bookmarkStart w:id="1" w:name="P133"/>
      <w:bookmarkEnd w:id="1"/>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C42116" w:rsidRDefault="00C42116">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3"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C42116" w:rsidRDefault="00C42116">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C42116" w:rsidRDefault="00C42116">
      <w:pPr>
        <w:pStyle w:val="ConsPlusNormal"/>
        <w:jc w:val="both"/>
      </w:pPr>
    </w:p>
    <w:p w:rsidR="00C42116" w:rsidRDefault="00C42116">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C42116" w:rsidRDefault="00C42116">
      <w:pPr>
        <w:pStyle w:val="ConsPlusNormal"/>
        <w:jc w:val="both"/>
      </w:pPr>
    </w:p>
    <w:p w:rsidR="00C42116" w:rsidRDefault="00C42116">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2019 год в сумме 21152850,5 тыс. рублей, в том числе дотации - 1321337,9 тыс. рублей, субсидии - 7785672,4 тыс. рублей, субвенции - 10777431,1 тыс. рублей, иные межбюджетные трансферты, имеющие целевое назначение, - 1268409,1 тыс. рублей, на 2020 год в сумме 15979060,1 тыс. рублей, в том числе дотации - 126098,0 тыс. рублей</w:t>
      </w:r>
      <w:proofErr w:type="gramEnd"/>
      <w:r>
        <w:t xml:space="preserve">, </w:t>
      </w:r>
      <w:proofErr w:type="gramStart"/>
      <w:r>
        <w:t>субсидии - 4151147,3 тыс. рублей, субвенции - 10528811,5 тыс. рублей, иные межбюджетные трансферты, имеющие целевое назначение, - 1173003,3 тыс. рублей, на 2021 год в сумме 15912099,5 тыс. рублей, в том числе дотации - 79155,5 тыс. рублей, субсидии - 4140778,8 тыс. рублей, субвенции - 10518671,9 тыс. рублей, иные межбюджетные трансферты, имеющие целевое назначение, - 1173493,3 тыс. рублей.</w:t>
      </w:r>
      <w:proofErr w:type="gramEnd"/>
    </w:p>
    <w:p w:rsidR="00C42116" w:rsidRDefault="00C42116">
      <w:pPr>
        <w:pStyle w:val="ConsPlusNormal"/>
        <w:jc w:val="both"/>
      </w:pPr>
      <w:r>
        <w:t xml:space="preserve">(часть 1 в ред. </w:t>
      </w:r>
      <w:hyperlink r:id="rId61" w:history="1">
        <w:r>
          <w:rPr>
            <w:color w:val="0000FF"/>
          </w:rPr>
          <w:t>Закона</w:t>
        </w:r>
      </w:hyperlink>
      <w:r>
        <w:t xml:space="preserve"> ЧР от 30.04.2019 N 29)</w:t>
      </w:r>
    </w:p>
    <w:p w:rsidR="00C42116" w:rsidRDefault="00C42116">
      <w:pPr>
        <w:pStyle w:val="ConsPlusNormal"/>
        <w:spacing w:before="220"/>
        <w:ind w:firstLine="540"/>
        <w:jc w:val="both"/>
      </w:pPr>
      <w:r>
        <w:t xml:space="preserve">2. Утвердить </w:t>
      </w:r>
      <w:hyperlink w:anchor="P243369" w:history="1">
        <w:r>
          <w:rPr>
            <w:color w:val="0000FF"/>
          </w:rPr>
          <w:t>методику</w:t>
        </w:r>
      </w:hyperlink>
      <w:r>
        <w:t xml:space="preserve"> расчета объема дотаций на поддержку мер по обеспечению сбалансированности бюджетов муниципальных районов (городских округов) на 2019 год согласно приложению 18 к настоящему Закону.</w:t>
      </w:r>
    </w:p>
    <w:p w:rsidR="00C42116" w:rsidRDefault="00C42116">
      <w:pPr>
        <w:pStyle w:val="ConsPlusNormal"/>
        <w:spacing w:before="220"/>
        <w:ind w:firstLine="540"/>
        <w:jc w:val="both"/>
      </w:pPr>
      <w:bookmarkStart w:id="2" w:name="P142"/>
      <w:bookmarkEnd w:id="2"/>
      <w:r>
        <w:t>3. Утвердить распределение межбюджетных трансфертов бюджетам муниципальных районов и бюджетам городских округов:</w:t>
      </w:r>
    </w:p>
    <w:p w:rsidR="00C42116" w:rsidRDefault="00C42116">
      <w:pPr>
        <w:pStyle w:val="ConsPlusNormal"/>
        <w:spacing w:before="220"/>
        <w:ind w:firstLine="540"/>
        <w:jc w:val="both"/>
      </w:pPr>
      <w:r>
        <w:t>на 2019 год согласно приложению 19 к настоящему Закону (</w:t>
      </w:r>
      <w:hyperlink w:anchor="P243495" w:history="1">
        <w:r>
          <w:rPr>
            <w:color w:val="0000FF"/>
          </w:rPr>
          <w:t>таблицы 1</w:t>
        </w:r>
      </w:hyperlink>
      <w:r>
        <w:t xml:space="preserve"> - </w:t>
      </w:r>
      <w:hyperlink w:anchor="P247914" w:history="1">
        <w:r>
          <w:rPr>
            <w:color w:val="0000FF"/>
          </w:rPr>
          <w:t>61</w:t>
        </w:r>
      </w:hyperlink>
      <w:r>
        <w:t>);</w:t>
      </w:r>
    </w:p>
    <w:p w:rsidR="00C42116" w:rsidRDefault="00C42116">
      <w:pPr>
        <w:pStyle w:val="ConsPlusNormal"/>
        <w:jc w:val="both"/>
      </w:pPr>
      <w:r>
        <w:t xml:space="preserve">(в ред. Законов ЧР от 13.02.2019 </w:t>
      </w:r>
      <w:hyperlink r:id="rId62" w:history="1">
        <w:r>
          <w:rPr>
            <w:color w:val="0000FF"/>
          </w:rPr>
          <w:t>N 1</w:t>
        </w:r>
      </w:hyperlink>
      <w:r>
        <w:t xml:space="preserve">, от 30.04.2019 </w:t>
      </w:r>
      <w:hyperlink r:id="rId63" w:history="1">
        <w:r>
          <w:rPr>
            <w:color w:val="0000FF"/>
          </w:rPr>
          <w:t>N 29</w:t>
        </w:r>
      </w:hyperlink>
      <w:r>
        <w:t>)</w:t>
      </w:r>
    </w:p>
    <w:p w:rsidR="00C42116" w:rsidRDefault="00C42116">
      <w:pPr>
        <w:pStyle w:val="ConsPlusNormal"/>
        <w:spacing w:before="220"/>
        <w:ind w:firstLine="540"/>
        <w:jc w:val="both"/>
      </w:pPr>
      <w:r>
        <w:t>на 2020 и 2021 годы согласно приложению 20 к настоящему Закону (</w:t>
      </w:r>
      <w:hyperlink w:anchor="P247955" w:history="1">
        <w:r>
          <w:rPr>
            <w:color w:val="0000FF"/>
          </w:rPr>
          <w:t>таблицы 1</w:t>
        </w:r>
      </w:hyperlink>
      <w:r>
        <w:t xml:space="preserve"> - </w:t>
      </w:r>
      <w:hyperlink w:anchor="P252303" w:history="1">
        <w:r>
          <w:rPr>
            <w:color w:val="0000FF"/>
          </w:rPr>
          <w:t>40</w:t>
        </w:r>
      </w:hyperlink>
      <w:r>
        <w:t>).</w:t>
      </w:r>
    </w:p>
    <w:p w:rsidR="00C42116" w:rsidRDefault="00C42116">
      <w:pPr>
        <w:pStyle w:val="ConsPlusNormal"/>
        <w:spacing w:before="220"/>
        <w:ind w:firstLine="540"/>
        <w:jc w:val="both"/>
      </w:pPr>
      <w:r>
        <w:t xml:space="preserve">4.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C42116" w:rsidRDefault="00C42116">
      <w:pPr>
        <w:pStyle w:val="ConsPlusNormal"/>
        <w:spacing w:before="220"/>
        <w:ind w:firstLine="540"/>
        <w:jc w:val="both"/>
      </w:pPr>
      <w:r>
        <w:t xml:space="preserve">на 2019 год согласно </w:t>
      </w:r>
      <w:hyperlink w:anchor="P252528" w:history="1">
        <w:r>
          <w:rPr>
            <w:color w:val="0000FF"/>
          </w:rPr>
          <w:t>приложению 21</w:t>
        </w:r>
      </w:hyperlink>
      <w:r>
        <w:t xml:space="preserve"> к настоящему Закону;</w:t>
      </w:r>
    </w:p>
    <w:p w:rsidR="00C42116" w:rsidRDefault="00C42116">
      <w:pPr>
        <w:pStyle w:val="ConsPlusNormal"/>
        <w:spacing w:before="220"/>
        <w:ind w:firstLine="540"/>
        <w:jc w:val="both"/>
      </w:pPr>
      <w:r>
        <w:t xml:space="preserve">на 2020 и 2021 годы согласно </w:t>
      </w:r>
      <w:hyperlink w:anchor="P252714" w:history="1">
        <w:r>
          <w:rPr>
            <w:color w:val="0000FF"/>
          </w:rPr>
          <w:t>приложению 22</w:t>
        </w:r>
      </w:hyperlink>
      <w:r>
        <w:t xml:space="preserve"> к настоящему Закону.</w:t>
      </w:r>
    </w:p>
    <w:p w:rsidR="00C42116" w:rsidRDefault="00C42116">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C42116" w:rsidRDefault="00C42116">
      <w:pPr>
        <w:pStyle w:val="ConsPlusNormal"/>
        <w:spacing w:before="220"/>
        <w:ind w:firstLine="540"/>
        <w:jc w:val="both"/>
      </w:pPr>
      <w:bookmarkStart w:id="3" w:name="P150"/>
      <w:bookmarkEnd w:id="3"/>
      <w:r>
        <w:lastRenderedPageBreak/>
        <w:t xml:space="preserve">5.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2019 год в сумме 4441755,9 тыс. рублей, на 2020 год в сумме 2994533,1 тыс. рублей, на 2021 год в сумме 3783251,8 тыс. рублей.</w:t>
      </w:r>
    </w:p>
    <w:p w:rsidR="00C42116" w:rsidRDefault="00C42116">
      <w:pPr>
        <w:pStyle w:val="ConsPlusNormal"/>
        <w:jc w:val="both"/>
      </w:pPr>
      <w:r>
        <w:t xml:space="preserve">(в ред. Законов ЧР от 13.02.2019 </w:t>
      </w:r>
      <w:hyperlink r:id="rId64" w:history="1">
        <w:r>
          <w:rPr>
            <w:color w:val="0000FF"/>
          </w:rPr>
          <w:t>N 1</w:t>
        </w:r>
      </w:hyperlink>
      <w:r>
        <w:t xml:space="preserve">, от 30.04.2019 </w:t>
      </w:r>
      <w:hyperlink r:id="rId65" w:history="1">
        <w:r>
          <w:rPr>
            <w:color w:val="0000FF"/>
          </w:rPr>
          <w:t>N 29</w:t>
        </w:r>
      </w:hyperlink>
      <w:r>
        <w:t>)</w:t>
      </w:r>
    </w:p>
    <w:p w:rsidR="00C42116" w:rsidRDefault="00C42116">
      <w:pPr>
        <w:pStyle w:val="ConsPlusNormal"/>
        <w:spacing w:before="220"/>
        <w:ind w:firstLine="540"/>
        <w:jc w:val="both"/>
      </w:pPr>
      <w:bookmarkStart w:id="4" w:name="P152"/>
      <w:bookmarkEnd w:id="4"/>
      <w:r>
        <w:t xml:space="preserve">5.1. </w:t>
      </w:r>
      <w:proofErr w:type="gramStart"/>
      <w:r>
        <w:t>Учесть, что в объеме межбюджетных трансфертов учтены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на 2019 год в сумме 646587,9 тыс. рублей.</w:t>
      </w:r>
      <w:proofErr w:type="gramEnd"/>
    </w:p>
    <w:p w:rsidR="00C42116" w:rsidRDefault="00C42116">
      <w:pPr>
        <w:pStyle w:val="ConsPlusNormal"/>
        <w:jc w:val="both"/>
      </w:pPr>
      <w:r>
        <w:t xml:space="preserve">(в ред. </w:t>
      </w:r>
      <w:hyperlink r:id="rId66" w:history="1">
        <w:r>
          <w:rPr>
            <w:color w:val="0000FF"/>
          </w:rPr>
          <w:t>Закона</w:t>
        </w:r>
      </w:hyperlink>
      <w:r>
        <w:t xml:space="preserve"> ЧР от 30.04.2019 N 29)</w:t>
      </w:r>
    </w:p>
    <w:p w:rsidR="00C42116" w:rsidRDefault="00C42116">
      <w:pPr>
        <w:pStyle w:val="ConsPlusNormal"/>
        <w:spacing w:before="220"/>
        <w:ind w:firstLine="540"/>
        <w:jc w:val="both"/>
      </w:pPr>
      <w:r>
        <w:t>Порядок расчета и распределение дотации для финансового обеспечения расходных обязательств муниципальных районов (городских округов) в целях недопущения образования просроченной кредиторской задолженности утверждаются нормативными правовыми актами Кабинета Министров Чувашской Республики.</w:t>
      </w:r>
    </w:p>
    <w:p w:rsidR="00C42116" w:rsidRDefault="00C42116">
      <w:pPr>
        <w:pStyle w:val="ConsPlusNormal"/>
        <w:jc w:val="both"/>
      </w:pPr>
      <w:r>
        <w:t xml:space="preserve">(часть 5.1 введена </w:t>
      </w:r>
      <w:hyperlink r:id="rId67" w:history="1">
        <w:r>
          <w:rPr>
            <w:color w:val="0000FF"/>
          </w:rPr>
          <w:t>Законом</w:t>
        </w:r>
      </w:hyperlink>
      <w:r>
        <w:t xml:space="preserve"> ЧР от 13.02.2019 N 1)</w:t>
      </w:r>
    </w:p>
    <w:p w:rsidR="00C42116" w:rsidRDefault="00C42116">
      <w:pPr>
        <w:pStyle w:val="ConsPlusNormal"/>
        <w:spacing w:before="220"/>
        <w:ind w:firstLine="540"/>
        <w:jc w:val="both"/>
      </w:pPr>
      <w:r>
        <w:t xml:space="preserve">6. Установить, что в объеме межбюджетных трансфертов кроме средств, указанных в </w:t>
      </w:r>
      <w:hyperlink w:anchor="P142" w:history="1">
        <w:r>
          <w:rPr>
            <w:color w:val="0000FF"/>
          </w:rPr>
          <w:t>частях 3</w:t>
        </w:r>
      </w:hyperlink>
      <w:r>
        <w:t xml:space="preserve">, </w:t>
      </w:r>
      <w:hyperlink w:anchor="P150" w:history="1">
        <w:r>
          <w:rPr>
            <w:color w:val="0000FF"/>
          </w:rPr>
          <w:t>5</w:t>
        </w:r>
      </w:hyperlink>
      <w:r>
        <w:t xml:space="preserve"> и </w:t>
      </w:r>
      <w:hyperlink w:anchor="P152" w:history="1">
        <w:r>
          <w:rPr>
            <w:color w:val="0000FF"/>
          </w:rPr>
          <w:t>5.1</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C42116" w:rsidRDefault="00C42116">
      <w:pPr>
        <w:pStyle w:val="ConsPlusNormal"/>
        <w:jc w:val="both"/>
      </w:pPr>
      <w:r>
        <w:t xml:space="preserve">(в ред. </w:t>
      </w:r>
      <w:hyperlink r:id="rId68" w:history="1">
        <w:r>
          <w:rPr>
            <w:color w:val="0000FF"/>
          </w:rPr>
          <w:t>Закона</w:t>
        </w:r>
      </w:hyperlink>
      <w:r>
        <w:t xml:space="preserve"> ЧР от 13.02.2019 N 1)</w:t>
      </w:r>
    </w:p>
    <w:p w:rsidR="00C42116" w:rsidRDefault="00C42116">
      <w:pPr>
        <w:pStyle w:val="ConsPlusNormal"/>
        <w:spacing w:before="220"/>
        <w:ind w:firstLine="540"/>
        <w:jc w:val="both"/>
      </w:pPr>
      <w:r>
        <w:t>реализацию проектов развития общественной инфраструктуры, основанных на местных инициативах, на 2019 год в сумме 290308,4 тыс. рублей, на 2020 год в сумме 113202,8 тыс. рублей, на 2021 год в сумме 113202,8 тыс. рублей;</w:t>
      </w:r>
    </w:p>
    <w:p w:rsidR="00C42116" w:rsidRDefault="00C42116">
      <w:pPr>
        <w:pStyle w:val="ConsPlusNormal"/>
        <w:jc w:val="both"/>
      </w:pPr>
      <w:r>
        <w:t xml:space="preserve">(в ред. Законов ЧР от 13.02.2019 </w:t>
      </w:r>
      <w:hyperlink r:id="rId69" w:history="1">
        <w:r>
          <w:rPr>
            <w:color w:val="0000FF"/>
          </w:rPr>
          <w:t>N 1</w:t>
        </w:r>
      </w:hyperlink>
      <w:r>
        <w:t xml:space="preserve">, от 30.04.2019 </w:t>
      </w:r>
      <w:hyperlink r:id="rId70" w:history="1">
        <w:r>
          <w:rPr>
            <w:color w:val="0000FF"/>
          </w:rPr>
          <w:t>N 29</w:t>
        </w:r>
      </w:hyperlink>
      <w:r>
        <w:t>)</w:t>
      </w:r>
    </w:p>
    <w:p w:rsidR="00C42116" w:rsidRDefault="00C42116">
      <w:pPr>
        <w:pStyle w:val="ConsPlusNormal"/>
        <w:spacing w:before="220"/>
        <w:ind w:firstLine="540"/>
        <w:jc w:val="both"/>
      </w:pPr>
      <w:r>
        <w:t xml:space="preserve">реализацию мероприятий в области информатизации в рамках реализации </w:t>
      </w:r>
      <w:hyperlink r:id="rId71" w:history="1">
        <w:r>
          <w:rPr>
            <w:color w:val="0000FF"/>
          </w:rPr>
          <w:t>подпрограммы</w:t>
        </w:r>
      </w:hyperlink>
      <w:r>
        <w:t xml:space="preserve"> "Информационная инфраструктура" государственной программы Чувашской Республики "Цифровое общество Чувашии" на 2020 год в сумме 56866,1 тыс. рублей;</w:t>
      </w:r>
    </w:p>
    <w:p w:rsidR="00C42116" w:rsidRDefault="00C42116">
      <w:pPr>
        <w:pStyle w:val="ConsPlusNormal"/>
        <w:spacing w:before="220"/>
        <w:ind w:firstLine="540"/>
        <w:jc w:val="both"/>
      </w:pPr>
      <w:r>
        <w:t xml:space="preserve">проведение комплексных кадастровых работ на территории Чувашской Республики на 2020 год в сумме 3300,0 тыс. рублей, на 2021 год в сумме 3300,0 тыс. рублей. </w:t>
      </w:r>
      <w:proofErr w:type="gramStart"/>
      <w:r>
        <w:t>Общий объем средств, предусматриваемых на проведение комплексных кадастровых работ, определяется на основании представляемых органами местного самоуправления муниципальных районов (городских округов) Чувашской Республики исходных данных о планируемых объемах комплексных кадастровых работ на территории кадастровых кварталов, включенных в перечень кадастровых кварталов, утвержденный правовым актом Кабинета Министров Чувашской Республики, и расчета стоимости таких работ исходя из их содержания и объема в порядке, установленном</w:t>
      </w:r>
      <w:proofErr w:type="gramEnd"/>
      <w:r>
        <w:t xml:space="preserve"> Кабинетом Министров Чувашской Республики. Распределение указанных средств осуществляется между муниципальными районами (городскими округами) Чувашской Республики, прошедшими отбор в </w:t>
      </w:r>
      <w:proofErr w:type="gramStart"/>
      <w:r>
        <w:t>порядке</w:t>
      </w:r>
      <w:proofErr w:type="gramEnd"/>
      <w:r>
        <w:t>, установленном Кабинетом Министров Чувашской Республики;</w:t>
      </w:r>
    </w:p>
    <w:p w:rsidR="00C42116" w:rsidRDefault="00C42116">
      <w:pPr>
        <w:pStyle w:val="ConsPlusNormal"/>
        <w:jc w:val="both"/>
      </w:pPr>
      <w:r>
        <w:t xml:space="preserve">(в ред. </w:t>
      </w:r>
      <w:hyperlink r:id="rId72" w:history="1">
        <w:r>
          <w:rPr>
            <w:color w:val="0000FF"/>
          </w:rPr>
          <w:t>Закона</w:t>
        </w:r>
      </w:hyperlink>
      <w:r>
        <w:t xml:space="preserve"> ЧР от 13.02.2019 N 1)</w:t>
      </w:r>
    </w:p>
    <w:p w:rsidR="00C42116" w:rsidRDefault="00C42116">
      <w:pPr>
        <w:pStyle w:val="ConsPlusNormal"/>
        <w:spacing w:before="220"/>
        <w:ind w:firstLine="540"/>
        <w:jc w:val="both"/>
      </w:pPr>
      <w:r>
        <w:t xml:space="preserve">абзац утратил силу. - </w:t>
      </w:r>
      <w:hyperlink r:id="rId73" w:history="1">
        <w:r>
          <w:rPr>
            <w:color w:val="0000FF"/>
          </w:rPr>
          <w:t>Закон</w:t>
        </w:r>
      </w:hyperlink>
      <w:r>
        <w:t xml:space="preserve"> ЧР от 13.02.2019 N 1;</w:t>
      </w:r>
    </w:p>
    <w:p w:rsidR="00C42116" w:rsidRDefault="00C42116">
      <w:pPr>
        <w:pStyle w:val="ConsPlusNormal"/>
        <w:spacing w:before="220"/>
        <w:ind w:firstLine="540"/>
        <w:jc w:val="both"/>
      </w:pPr>
      <w:r>
        <w:t>создание (реконструкцию) и капитальный ремонт учреждений культурно-досугового типа в сельской местности на 2020 год в сумме 5400,0 тыс. рублей, на 2021 год в сумме 5400,0 тыс. рублей;</w:t>
      </w:r>
    </w:p>
    <w:p w:rsidR="00C42116" w:rsidRDefault="00C42116">
      <w:pPr>
        <w:pStyle w:val="ConsPlusNormal"/>
        <w:spacing w:before="220"/>
        <w:ind w:firstLine="540"/>
        <w:jc w:val="both"/>
      </w:pPr>
      <w:r>
        <w:t>создание модельных муниципальных библиотек на 2020 год в сумме 6971,7 тыс. рублей;</w:t>
      </w:r>
    </w:p>
    <w:p w:rsidR="00C42116" w:rsidRDefault="00C42116">
      <w:pPr>
        <w:pStyle w:val="ConsPlusNormal"/>
        <w:jc w:val="both"/>
      </w:pPr>
      <w:r>
        <w:t xml:space="preserve">(в ред. </w:t>
      </w:r>
      <w:hyperlink r:id="rId74" w:history="1">
        <w:r>
          <w:rPr>
            <w:color w:val="0000FF"/>
          </w:rPr>
          <w:t>Закона</w:t>
        </w:r>
      </w:hyperlink>
      <w:r>
        <w:t xml:space="preserve"> ЧР от 30.04.2019 N 29)</w:t>
      </w:r>
    </w:p>
    <w:p w:rsidR="00C42116" w:rsidRDefault="00C42116">
      <w:pPr>
        <w:pStyle w:val="ConsPlusNormal"/>
        <w:spacing w:before="220"/>
        <w:ind w:firstLine="540"/>
        <w:jc w:val="both"/>
      </w:pPr>
      <w:r>
        <w:t xml:space="preserve">создание условий для показа национальных кинофильмов в </w:t>
      </w:r>
      <w:proofErr w:type="gramStart"/>
      <w:r>
        <w:t>кинозалах</w:t>
      </w:r>
      <w:proofErr w:type="gramEnd"/>
      <w:r>
        <w:t>, расположенных в населенных пунктах с численностью населения до 500 тысяч человек, на 2019 год в сумме 150,0 тыс. рублей, на 2020 год в сумме 150,0 тыс. рублей, на 2021 год в сумме 150,0 тыс. рублей;</w:t>
      </w:r>
    </w:p>
    <w:p w:rsidR="00C42116" w:rsidRDefault="00C42116">
      <w:pPr>
        <w:pStyle w:val="ConsPlusNormal"/>
        <w:spacing w:before="220"/>
        <w:ind w:firstLine="540"/>
        <w:jc w:val="both"/>
      </w:pPr>
      <w:r>
        <w:lastRenderedPageBreak/>
        <w:t xml:space="preserve">абзац утратил силу. - </w:t>
      </w:r>
      <w:hyperlink r:id="rId75" w:history="1">
        <w:r>
          <w:rPr>
            <w:color w:val="0000FF"/>
          </w:rPr>
          <w:t>Закон</w:t>
        </w:r>
      </w:hyperlink>
      <w:r>
        <w:t xml:space="preserve"> ЧР от 30.04.2019 N 29;</w:t>
      </w:r>
    </w:p>
    <w:p w:rsidR="00C42116" w:rsidRDefault="00C42116">
      <w:pPr>
        <w:pStyle w:val="ConsPlusNormal"/>
        <w:spacing w:before="220"/>
        <w:ind w:firstLine="540"/>
        <w:jc w:val="both"/>
      </w:pPr>
      <w:r>
        <w:t xml:space="preserve">абзац утратил силу. - </w:t>
      </w:r>
      <w:hyperlink r:id="rId76" w:history="1">
        <w:r>
          <w:rPr>
            <w:color w:val="0000FF"/>
          </w:rPr>
          <w:t>Закон</w:t>
        </w:r>
      </w:hyperlink>
      <w:r>
        <w:t xml:space="preserve"> ЧР от 13.02.2019 N 1;</w:t>
      </w:r>
    </w:p>
    <w:p w:rsidR="00C42116" w:rsidRDefault="00C42116">
      <w:pPr>
        <w:pStyle w:val="ConsPlusNormal"/>
        <w:spacing w:before="220"/>
        <w:ind w:firstLine="540"/>
        <w:jc w:val="both"/>
      </w:pPr>
      <w:r>
        <w:t xml:space="preserve">создание в общеобразовательных </w:t>
      </w:r>
      <w:proofErr w:type="gramStart"/>
      <w:r>
        <w:t>организациях</w:t>
      </w:r>
      <w:proofErr w:type="gramEnd"/>
      <w:r>
        <w:t>, расположенных в сельской местности, условий для занятий физической культурой и спортом на 2019 год в сумме 29152,6 тыс. рублей;</w:t>
      </w:r>
    </w:p>
    <w:p w:rsidR="00C42116" w:rsidRDefault="00C42116">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2019 год в сумме 1200,0 тыс. рублей, на 2020 год в сумме 1200,0 тыс. рублей, на 2021 год в сумме 1200,0 тыс. рублей;</w:t>
      </w:r>
    </w:p>
    <w:p w:rsidR="00C42116" w:rsidRDefault="00C42116">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2019 год в сумме 255,0 тыс. рублей, на 2020 год в сумме 255,0 тыс. рублей, на 2021 год в сумме 255,0 тыс. рублей;</w:t>
      </w:r>
    </w:p>
    <w:p w:rsidR="00C42116" w:rsidRDefault="00C42116">
      <w:pPr>
        <w:pStyle w:val="ConsPlusNormal"/>
        <w:spacing w:before="220"/>
        <w:ind w:firstLine="540"/>
        <w:jc w:val="both"/>
      </w:pPr>
      <w:r>
        <w:t xml:space="preserve">абзац утратил силу. - </w:t>
      </w:r>
      <w:hyperlink r:id="rId77" w:history="1">
        <w:r>
          <w:rPr>
            <w:color w:val="0000FF"/>
          </w:rPr>
          <w:t>Закон</w:t>
        </w:r>
      </w:hyperlink>
      <w:r>
        <w:t xml:space="preserve"> ЧР от 13.02.2019 N 1;</w:t>
      </w:r>
    </w:p>
    <w:p w:rsidR="00C42116" w:rsidRDefault="00C42116">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78"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 на 2021 год в сумме 10000,0 тыс. рублей;</w:t>
      </w:r>
    </w:p>
    <w:p w:rsidR="00C42116" w:rsidRDefault="00C42116">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79"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2019 год в сумме 5000,0 тыс. рублей, на 2020</w:t>
      </w:r>
      <w:proofErr w:type="gramEnd"/>
      <w:r>
        <w:t xml:space="preserve"> год в сумме 5000,0 тыс. рублей, на 2021 год в сумме 5000,0 тыс. рублей;</w:t>
      </w:r>
    </w:p>
    <w:p w:rsidR="00C42116" w:rsidRDefault="00C42116">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80"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2019 год в сумме 50000,0 тыс. рублей, на</w:t>
      </w:r>
      <w:proofErr w:type="gramEnd"/>
      <w:r>
        <w:t xml:space="preserve"> 2020 год в сумме 50000,0 тыс. рублей, на 2021 год в сумме 50000,0 тыс. рублей;</w:t>
      </w:r>
    </w:p>
    <w:p w:rsidR="00C42116" w:rsidRDefault="00C42116">
      <w:pPr>
        <w:pStyle w:val="ConsPlusNormal"/>
        <w:spacing w:before="220"/>
        <w:ind w:firstLine="540"/>
        <w:jc w:val="both"/>
      </w:pPr>
      <w:r>
        <w:t>реализацию программ формирования современной городской среды на 2019 год в сумме 385798,5 тыс. рублей, на 2020 год в сумме 8522,7 тыс. рублей, на 2021 год в сумме 8522,7 тыс. рублей;</w:t>
      </w:r>
    </w:p>
    <w:p w:rsidR="00C42116" w:rsidRDefault="00C42116">
      <w:pPr>
        <w:pStyle w:val="ConsPlusNormal"/>
        <w:jc w:val="both"/>
      </w:pPr>
      <w:r>
        <w:t xml:space="preserve">(абзац введен </w:t>
      </w:r>
      <w:hyperlink r:id="rId81" w:history="1">
        <w:r>
          <w:rPr>
            <w:color w:val="0000FF"/>
          </w:rPr>
          <w:t>Законом</w:t>
        </w:r>
      </w:hyperlink>
      <w:r>
        <w:t xml:space="preserve"> ЧР от 13.02.2019 N 1; в ред. </w:t>
      </w:r>
      <w:hyperlink r:id="rId82" w:history="1">
        <w:r>
          <w:rPr>
            <w:color w:val="0000FF"/>
          </w:rPr>
          <w:t>Закона</w:t>
        </w:r>
      </w:hyperlink>
      <w:r>
        <w:t xml:space="preserve"> ЧР от 30.04.2019 N 29)</w:t>
      </w:r>
    </w:p>
    <w:p w:rsidR="00C42116" w:rsidRDefault="00C42116">
      <w:pPr>
        <w:pStyle w:val="ConsPlusNormal"/>
        <w:spacing w:before="220"/>
        <w:ind w:firstLine="540"/>
        <w:jc w:val="both"/>
      </w:pPr>
      <w:r>
        <w:t>поддержку региональных проектов в области обращения с отходами и ликвидации накопленного экологического ущерба на 2020 год в сумме 125007,9 тыс. рублей;</w:t>
      </w:r>
    </w:p>
    <w:p w:rsidR="00C42116" w:rsidRDefault="00C42116">
      <w:pPr>
        <w:pStyle w:val="ConsPlusNormal"/>
        <w:jc w:val="both"/>
      </w:pPr>
      <w:r>
        <w:t xml:space="preserve">(абзац введен </w:t>
      </w:r>
      <w:hyperlink r:id="rId83" w:history="1">
        <w:r>
          <w:rPr>
            <w:color w:val="0000FF"/>
          </w:rPr>
          <w:t>Законом</w:t>
        </w:r>
      </w:hyperlink>
      <w:r>
        <w:t xml:space="preserve"> ЧР от 13.02.2019 N 1; в ред. </w:t>
      </w:r>
      <w:hyperlink r:id="rId84" w:history="1">
        <w:r>
          <w:rPr>
            <w:color w:val="0000FF"/>
          </w:rPr>
          <w:t>Закона</w:t>
        </w:r>
      </w:hyperlink>
      <w:r>
        <w:t xml:space="preserve"> ЧР от 30.04.2019 N 29)</w:t>
      </w:r>
    </w:p>
    <w:p w:rsidR="00C42116" w:rsidRDefault="00C42116">
      <w:pPr>
        <w:pStyle w:val="ConsPlusNormal"/>
        <w:spacing w:before="220"/>
        <w:ind w:firstLine="540"/>
        <w:jc w:val="both"/>
      </w:pPr>
      <w:r>
        <w:t>проведение мероприятий по расчистке правой протоки русла р. Сура в районе Сурского водозабора г. Шумерля Чувашской Республики на 2019 год в сумме 10785,5 тыс. рублей;</w:t>
      </w:r>
    </w:p>
    <w:p w:rsidR="00C42116" w:rsidRDefault="00C42116">
      <w:pPr>
        <w:pStyle w:val="ConsPlusNormal"/>
        <w:jc w:val="both"/>
      </w:pPr>
      <w:r>
        <w:t xml:space="preserve">(абзац введен </w:t>
      </w:r>
      <w:hyperlink r:id="rId85" w:history="1">
        <w:r>
          <w:rPr>
            <w:color w:val="0000FF"/>
          </w:rPr>
          <w:t>Законом</w:t>
        </w:r>
      </w:hyperlink>
      <w:r>
        <w:t xml:space="preserve"> ЧР от 13.02.2019 N 1)</w:t>
      </w:r>
    </w:p>
    <w:p w:rsidR="00C42116" w:rsidRDefault="00C42116">
      <w:pPr>
        <w:pStyle w:val="ConsPlusNormal"/>
        <w:spacing w:before="220"/>
        <w:ind w:firstLine="540"/>
        <w:jc w:val="both"/>
      </w:pPr>
      <w:r>
        <w:t>укрепление материально-технической базы муниципальных детских школ искусств на 2019 год в сумме 192082,3 тыс. рублей;</w:t>
      </w:r>
    </w:p>
    <w:p w:rsidR="00C42116" w:rsidRDefault="00C42116">
      <w:pPr>
        <w:pStyle w:val="ConsPlusNormal"/>
        <w:jc w:val="both"/>
      </w:pPr>
      <w:r>
        <w:lastRenderedPageBreak/>
        <w:t xml:space="preserve">(абзац введен </w:t>
      </w:r>
      <w:hyperlink r:id="rId86" w:history="1">
        <w:r>
          <w:rPr>
            <w:color w:val="0000FF"/>
          </w:rPr>
          <w:t>Законом</w:t>
        </w:r>
      </w:hyperlink>
      <w:r>
        <w:t xml:space="preserve"> ЧР от 13.02.2019 N 1)</w:t>
      </w:r>
    </w:p>
    <w:p w:rsidR="00C42116" w:rsidRDefault="00C42116">
      <w:pPr>
        <w:pStyle w:val="ConsPlusNormal"/>
        <w:spacing w:before="220"/>
        <w:ind w:firstLine="540"/>
        <w:jc w:val="both"/>
      </w:pPr>
      <w:r>
        <w:t xml:space="preserve">абзац утратил силу. - </w:t>
      </w:r>
      <w:hyperlink r:id="rId87" w:history="1">
        <w:r>
          <w:rPr>
            <w:color w:val="0000FF"/>
          </w:rPr>
          <w:t>Закон</w:t>
        </w:r>
      </w:hyperlink>
      <w:r>
        <w:t xml:space="preserve"> ЧР от 30.04.2019 N 29;</w:t>
      </w:r>
    </w:p>
    <w:p w:rsidR="00C42116" w:rsidRDefault="00C42116">
      <w:pPr>
        <w:pStyle w:val="ConsPlusNormal"/>
        <w:spacing w:before="220"/>
        <w:ind w:firstLine="540"/>
        <w:jc w:val="both"/>
      </w:pPr>
      <w:r>
        <w:t>реализацию отдельных полномочий в области обращения с твердыми коммунальными отходами на 2019 год в сумме 86990,4 тыс. рублей.</w:t>
      </w:r>
    </w:p>
    <w:p w:rsidR="00C42116" w:rsidRDefault="00C42116">
      <w:pPr>
        <w:pStyle w:val="ConsPlusNormal"/>
        <w:jc w:val="both"/>
      </w:pPr>
      <w:r>
        <w:t>(</w:t>
      </w:r>
      <w:proofErr w:type="gramStart"/>
      <w:r>
        <w:t>а</w:t>
      </w:r>
      <w:proofErr w:type="gramEnd"/>
      <w:r>
        <w:t xml:space="preserve">бзац введен </w:t>
      </w:r>
      <w:hyperlink r:id="rId88" w:history="1">
        <w:r>
          <w:rPr>
            <w:color w:val="0000FF"/>
          </w:rPr>
          <w:t>Законом</w:t>
        </w:r>
      </w:hyperlink>
      <w:r>
        <w:t xml:space="preserve"> ЧР от 30.04.2019 N 29)</w:t>
      </w:r>
    </w:p>
    <w:p w:rsidR="00C42116" w:rsidRDefault="00C42116">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w:t>
      </w:r>
      <w:proofErr w:type="gramStart"/>
      <w:r>
        <w:t>на</w:t>
      </w:r>
      <w:proofErr w:type="gramEnd"/>
      <w:r>
        <w:t>:</w:t>
      </w:r>
    </w:p>
    <w:p w:rsidR="00C42116" w:rsidRDefault="00C42116">
      <w:pPr>
        <w:pStyle w:val="ConsPlusNormal"/>
        <w:jc w:val="both"/>
      </w:pPr>
      <w:r>
        <w:t xml:space="preserve">(в ред. </w:t>
      </w:r>
      <w:hyperlink r:id="rId89" w:history="1">
        <w:r>
          <w:rPr>
            <w:color w:val="0000FF"/>
          </w:rPr>
          <w:t>Закона</w:t>
        </w:r>
      </w:hyperlink>
      <w:r>
        <w:t xml:space="preserve"> ЧР от 30.04.2019 N 29)</w:t>
      </w:r>
    </w:p>
    <w:p w:rsidR="00C42116" w:rsidRDefault="00C42116">
      <w:pPr>
        <w:pStyle w:val="ConsPlusNormal"/>
        <w:spacing w:before="220"/>
        <w:ind w:firstLine="540"/>
        <w:jc w:val="both"/>
      </w:pPr>
      <w:r>
        <w:t xml:space="preserve">переселение граждан из жилищного фонда, признанного в установленном </w:t>
      </w:r>
      <w:proofErr w:type="gramStart"/>
      <w:r>
        <w:t>порядке</w:t>
      </w:r>
      <w:proofErr w:type="gramEnd"/>
      <w:r>
        <w:t xml:space="preserve"> до 1 января 2017 года аварийным и подлежащим сносу или реконструкции в связи с физическим износом в процессе эксплуатации, на 2019 год в сумме 96909,3 тыс. рублей;</w:t>
      </w:r>
    </w:p>
    <w:p w:rsidR="00C42116" w:rsidRDefault="00C42116">
      <w:pPr>
        <w:pStyle w:val="ConsPlusNormal"/>
        <w:jc w:val="both"/>
      </w:pPr>
      <w:r>
        <w:t xml:space="preserve">(абзац введен </w:t>
      </w:r>
      <w:hyperlink r:id="rId90" w:history="1">
        <w:r>
          <w:rPr>
            <w:color w:val="0000FF"/>
          </w:rPr>
          <w:t>Законом</w:t>
        </w:r>
      </w:hyperlink>
      <w:r>
        <w:t xml:space="preserve"> ЧР от 30.04.2019 N 29)</w:t>
      </w:r>
    </w:p>
    <w:p w:rsidR="00C42116" w:rsidRDefault="00C42116">
      <w:pPr>
        <w:pStyle w:val="ConsPlusNormal"/>
        <w:spacing w:before="220"/>
        <w:ind w:firstLine="540"/>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 на 2019 год в сумме 29244,9 тыс. рублей, на 2020 год в сумме 30000,0 тыс. рублей, на 2021 год в сумме 30000,0 тыс. рублей.</w:t>
      </w:r>
    </w:p>
    <w:p w:rsidR="00C42116" w:rsidRDefault="00C42116">
      <w:pPr>
        <w:pStyle w:val="ConsPlusNormal"/>
        <w:jc w:val="both"/>
      </w:pPr>
      <w:r>
        <w:t xml:space="preserve">(абзац введен </w:t>
      </w:r>
      <w:hyperlink r:id="rId91" w:history="1">
        <w:r>
          <w:rPr>
            <w:color w:val="0000FF"/>
          </w:rPr>
          <w:t>Законом</w:t>
        </w:r>
      </w:hyperlink>
      <w:r>
        <w:t xml:space="preserve"> ЧР от 30.04.2019 N 29)</w:t>
      </w:r>
    </w:p>
    <w:p w:rsidR="00C42116" w:rsidRDefault="00C42116">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2019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C42116" w:rsidRDefault="00C42116">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2019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C42116" w:rsidRDefault="00C42116">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на 2019 год и на плановый период 2020 и 2021 годов в размере 1,33.</w:t>
      </w:r>
    </w:p>
    <w:p w:rsidR="00C42116" w:rsidRDefault="00C42116">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2019 - 2021 годы в расчете на </w:t>
      </w:r>
      <w:r>
        <w:lastRenderedPageBreak/>
        <w:t xml:space="preserve">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w:t>
      </w:r>
      <w:proofErr w:type="gramStart"/>
      <w:r>
        <w:t>центрах</w:t>
      </w:r>
      <w:proofErr w:type="gramEnd"/>
      <w:r>
        <w:t>: 31258,5 рубля - для начального общего образования, 37209,1 рубля - для основного общего образования, 43733,1 рубля - для среднего общего образования.</w:t>
      </w:r>
    </w:p>
    <w:p w:rsidR="00C42116" w:rsidRDefault="00C42116">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C42116" w:rsidRDefault="00C42116">
      <w:pPr>
        <w:pStyle w:val="ConsPlusNormal"/>
        <w:jc w:val="both"/>
      </w:pPr>
    </w:p>
    <w:p w:rsidR="00C42116" w:rsidRDefault="00C42116">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C42116" w:rsidRDefault="00C42116">
      <w:pPr>
        <w:pStyle w:val="ConsPlusNormal"/>
        <w:jc w:val="both"/>
      </w:pPr>
    </w:p>
    <w:p w:rsidR="00C42116" w:rsidRDefault="00C42116">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C42116" w:rsidRDefault="00C42116">
      <w:pPr>
        <w:pStyle w:val="ConsPlusNormal"/>
        <w:spacing w:before="220"/>
        <w:ind w:firstLine="540"/>
        <w:jc w:val="both"/>
      </w:pPr>
      <w:r>
        <w:t>бюджету Федерального фонда обязательного медицинского страхования на 2019 год в сумме 5088656,4 тыс. рублей, на 2020 год в сумме 5284223,8 тыс. рублей, на 2021 год в сумме 5493388,2 тыс. рублей;</w:t>
      </w:r>
    </w:p>
    <w:p w:rsidR="00C42116" w:rsidRDefault="00C42116">
      <w:pPr>
        <w:pStyle w:val="ConsPlusNormal"/>
        <w:spacing w:before="220"/>
        <w:ind w:firstLine="540"/>
        <w:jc w:val="both"/>
      </w:pPr>
      <w:r>
        <w:t>бюджету Пенсионного фонда Российской Федерации на 2019 год в сумме 30974,8 тыс. рублей, на 2020 год в сумме 31615,3 тыс. рублей, на 2021 год в сумме 31672,0 тыс. рублей.</w:t>
      </w:r>
    </w:p>
    <w:p w:rsidR="00C42116" w:rsidRDefault="00C42116">
      <w:pPr>
        <w:pStyle w:val="ConsPlusNormal"/>
        <w:jc w:val="both"/>
      </w:pPr>
    </w:p>
    <w:p w:rsidR="00C42116" w:rsidRDefault="00C42116">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C42116" w:rsidRDefault="00C42116">
      <w:pPr>
        <w:pStyle w:val="ConsPlusNormal"/>
        <w:jc w:val="both"/>
      </w:pPr>
    </w:p>
    <w:p w:rsidR="00C42116" w:rsidRDefault="00C42116">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2019 год в сумме 381,7 тыс. рублей, на 2020 год в сумме 450,0 тыс. рублей, на 2021 год в сумме 450,0 тыс. рублей.</w:t>
      </w:r>
    </w:p>
    <w:p w:rsidR="00C42116" w:rsidRDefault="00C42116">
      <w:pPr>
        <w:pStyle w:val="ConsPlusNormal"/>
        <w:jc w:val="both"/>
      </w:pPr>
      <w:r>
        <w:t xml:space="preserve">(в ред. Законов ЧР от 13.02.2019 </w:t>
      </w:r>
      <w:hyperlink r:id="rId92" w:history="1">
        <w:r>
          <w:rPr>
            <w:color w:val="0000FF"/>
          </w:rPr>
          <w:t>N 1</w:t>
        </w:r>
      </w:hyperlink>
      <w:r>
        <w:t xml:space="preserve">, от 30.04.2019 </w:t>
      </w:r>
      <w:hyperlink r:id="rId93" w:history="1">
        <w:r>
          <w:rPr>
            <w:color w:val="0000FF"/>
          </w:rPr>
          <w:t>N 29</w:t>
        </w:r>
      </w:hyperlink>
      <w:r>
        <w:t>)</w:t>
      </w:r>
    </w:p>
    <w:p w:rsidR="00C42116" w:rsidRDefault="00C42116">
      <w:pPr>
        <w:pStyle w:val="ConsPlusNormal"/>
        <w:jc w:val="both"/>
      </w:pPr>
    </w:p>
    <w:p w:rsidR="00C42116" w:rsidRDefault="00C42116">
      <w:pPr>
        <w:pStyle w:val="ConsPlusTitle"/>
        <w:ind w:firstLine="540"/>
        <w:jc w:val="both"/>
        <w:outlineLvl w:val="1"/>
      </w:pPr>
      <w:r>
        <w:t>Статья 14. Субсидии республиканскому бюджету Чувашской Республики из местных бюджетов в 2019 году</w:t>
      </w:r>
    </w:p>
    <w:p w:rsidR="00C42116" w:rsidRDefault="00C42116">
      <w:pPr>
        <w:pStyle w:val="ConsPlusNormal"/>
        <w:jc w:val="both"/>
      </w:pPr>
    </w:p>
    <w:p w:rsidR="00C42116" w:rsidRDefault="00C42116">
      <w:pPr>
        <w:pStyle w:val="ConsPlusNormal"/>
        <w:ind w:firstLine="540"/>
        <w:jc w:val="both"/>
      </w:pPr>
      <w:r>
        <w:t xml:space="preserve">Установить, что в 2019 году субсидии, предусмотренные </w:t>
      </w:r>
      <w:hyperlink r:id="rId94"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C42116" w:rsidRDefault="00C42116">
      <w:pPr>
        <w:pStyle w:val="ConsPlusNormal"/>
        <w:jc w:val="both"/>
      </w:pPr>
    </w:p>
    <w:p w:rsidR="00C42116" w:rsidRDefault="00C42116">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C42116" w:rsidRDefault="00C42116">
      <w:pPr>
        <w:pStyle w:val="ConsPlusNormal"/>
        <w:jc w:val="both"/>
      </w:pPr>
    </w:p>
    <w:p w:rsidR="00C42116" w:rsidRDefault="00C42116">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C42116" w:rsidRDefault="00C42116">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2019 - 2021 годах;</w:t>
      </w:r>
    </w:p>
    <w:p w:rsidR="00C42116" w:rsidRDefault="00C42116">
      <w:pPr>
        <w:pStyle w:val="ConsPlusNormal"/>
        <w:spacing w:before="220"/>
        <w:ind w:firstLine="540"/>
        <w:jc w:val="both"/>
      </w:pPr>
      <w:r>
        <w:lastRenderedPageBreak/>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2019 - 2021 годах.</w:t>
      </w:r>
    </w:p>
    <w:p w:rsidR="00C42116" w:rsidRDefault="00C42116">
      <w:pPr>
        <w:pStyle w:val="ConsPlusNormal"/>
        <w:spacing w:before="220"/>
        <w:ind w:firstLine="540"/>
        <w:jc w:val="both"/>
      </w:pPr>
      <w:r>
        <w:t>Установить плату за пользование указанными бюджетными кредитами:</w:t>
      </w:r>
    </w:p>
    <w:p w:rsidR="00C42116" w:rsidRDefault="00C42116">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C42116" w:rsidRDefault="00C42116">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C42116" w:rsidRDefault="00C42116">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C42116" w:rsidRDefault="00C42116">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C42116" w:rsidRDefault="00C42116">
      <w:pPr>
        <w:pStyle w:val="ConsPlusNormal"/>
        <w:jc w:val="both"/>
      </w:pPr>
    </w:p>
    <w:p w:rsidR="00C42116" w:rsidRDefault="00C42116">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C42116" w:rsidRDefault="00C42116">
      <w:pPr>
        <w:pStyle w:val="ConsPlusNormal"/>
        <w:jc w:val="both"/>
      </w:pPr>
    </w:p>
    <w:p w:rsidR="00C42116" w:rsidRDefault="00C42116">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C42116" w:rsidRDefault="00C42116">
      <w:pPr>
        <w:pStyle w:val="ConsPlusNormal"/>
        <w:spacing w:before="220"/>
        <w:ind w:firstLine="540"/>
        <w:jc w:val="both"/>
      </w:pPr>
      <w:r>
        <w:t xml:space="preserve">на 2019 год согласно </w:t>
      </w:r>
      <w:hyperlink w:anchor="P252845" w:history="1">
        <w:r>
          <w:rPr>
            <w:color w:val="0000FF"/>
          </w:rPr>
          <w:t>приложению 23</w:t>
        </w:r>
      </w:hyperlink>
      <w:r>
        <w:t xml:space="preserve"> к настоящему Закону;</w:t>
      </w:r>
    </w:p>
    <w:p w:rsidR="00C42116" w:rsidRDefault="00C42116">
      <w:pPr>
        <w:pStyle w:val="ConsPlusNormal"/>
        <w:spacing w:before="220"/>
        <w:ind w:firstLine="540"/>
        <w:jc w:val="both"/>
      </w:pPr>
      <w:r>
        <w:t xml:space="preserve">на 2020 и 2021 годы согласно </w:t>
      </w:r>
      <w:hyperlink w:anchor="P252884" w:history="1">
        <w:r>
          <w:rPr>
            <w:color w:val="0000FF"/>
          </w:rPr>
          <w:t>приложению 24</w:t>
        </w:r>
      </w:hyperlink>
      <w:r>
        <w:t xml:space="preserve"> к настоящему Закону.</w:t>
      </w:r>
    </w:p>
    <w:p w:rsidR="00C42116" w:rsidRDefault="00C42116">
      <w:pPr>
        <w:pStyle w:val="ConsPlusNormal"/>
        <w:jc w:val="both"/>
      </w:pPr>
    </w:p>
    <w:p w:rsidR="00C42116" w:rsidRDefault="00C42116">
      <w:pPr>
        <w:pStyle w:val="ConsPlusTitle"/>
        <w:ind w:firstLine="540"/>
        <w:jc w:val="both"/>
        <w:outlineLvl w:val="1"/>
      </w:pPr>
      <w:r>
        <w:t>Статья 17. Государственные внутренние заимствования Чувашской Республики</w:t>
      </w:r>
    </w:p>
    <w:p w:rsidR="00C42116" w:rsidRDefault="00C42116">
      <w:pPr>
        <w:pStyle w:val="ConsPlusNormal"/>
        <w:jc w:val="both"/>
      </w:pPr>
    </w:p>
    <w:p w:rsidR="00C42116" w:rsidRDefault="00C42116">
      <w:pPr>
        <w:pStyle w:val="ConsPlusNormal"/>
        <w:ind w:firstLine="540"/>
        <w:jc w:val="both"/>
      </w:pPr>
      <w:r>
        <w:t>Утвердить Программу государственных внутренних заимствований Чувашской Республики:</w:t>
      </w:r>
    </w:p>
    <w:p w:rsidR="00C42116" w:rsidRDefault="00C42116">
      <w:pPr>
        <w:pStyle w:val="ConsPlusNormal"/>
        <w:spacing w:before="220"/>
        <w:ind w:firstLine="540"/>
        <w:jc w:val="both"/>
      </w:pPr>
      <w:r>
        <w:t xml:space="preserve">на 2019 год согласно </w:t>
      </w:r>
      <w:hyperlink w:anchor="P252935" w:history="1">
        <w:r>
          <w:rPr>
            <w:color w:val="0000FF"/>
          </w:rPr>
          <w:t>приложению 25</w:t>
        </w:r>
      </w:hyperlink>
      <w:r>
        <w:t xml:space="preserve"> к настоящему Закону;</w:t>
      </w:r>
    </w:p>
    <w:p w:rsidR="00C42116" w:rsidRDefault="00C42116">
      <w:pPr>
        <w:pStyle w:val="ConsPlusNormal"/>
        <w:spacing w:before="220"/>
        <w:ind w:firstLine="540"/>
        <w:jc w:val="both"/>
      </w:pPr>
      <w:r>
        <w:t xml:space="preserve">на 2020 и 2021 годы согласно </w:t>
      </w:r>
      <w:hyperlink w:anchor="P252978" w:history="1">
        <w:r>
          <w:rPr>
            <w:color w:val="0000FF"/>
          </w:rPr>
          <w:t>приложению 26</w:t>
        </w:r>
      </w:hyperlink>
      <w:r>
        <w:t xml:space="preserve"> к настоящему Закону.</w:t>
      </w:r>
    </w:p>
    <w:p w:rsidR="00C42116" w:rsidRDefault="00C42116">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2019 год и на плановый период 2020 и 2021 годов и в сводной бюджетной росписи республиканского бюджета Чувашской Республики на 2019 год и на плановый период</w:t>
      </w:r>
      <w:proofErr w:type="gramEnd"/>
      <w:r>
        <w:t xml:space="preserve"> 2020 и 2021 годов.</w:t>
      </w:r>
    </w:p>
    <w:p w:rsidR="00C42116" w:rsidRDefault="00C42116">
      <w:pPr>
        <w:pStyle w:val="ConsPlusNormal"/>
        <w:jc w:val="both"/>
      </w:pPr>
    </w:p>
    <w:p w:rsidR="00C42116" w:rsidRDefault="00C42116">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C42116" w:rsidRDefault="00C42116">
      <w:pPr>
        <w:pStyle w:val="ConsPlusNormal"/>
        <w:jc w:val="both"/>
      </w:pPr>
    </w:p>
    <w:p w:rsidR="00C42116" w:rsidRDefault="00C42116">
      <w:pPr>
        <w:pStyle w:val="ConsPlusNormal"/>
        <w:ind w:firstLine="540"/>
        <w:jc w:val="both"/>
      </w:pPr>
      <w:r>
        <w:t>Утвердить Программу государственных гарантий Чувашской Республики в валюте Российской Федерации:</w:t>
      </w:r>
    </w:p>
    <w:p w:rsidR="00C42116" w:rsidRDefault="00C42116">
      <w:pPr>
        <w:pStyle w:val="ConsPlusNormal"/>
        <w:spacing w:before="220"/>
        <w:ind w:firstLine="540"/>
        <w:jc w:val="both"/>
      </w:pPr>
      <w:r>
        <w:t xml:space="preserve">на 2019 год согласно </w:t>
      </w:r>
      <w:hyperlink w:anchor="P253035" w:history="1">
        <w:r>
          <w:rPr>
            <w:color w:val="0000FF"/>
          </w:rPr>
          <w:t>приложению 27</w:t>
        </w:r>
      </w:hyperlink>
      <w:r>
        <w:t xml:space="preserve"> к настоящему Закону;</w:t>
      </w:r>
    </w:p>
    <w:p w:rsidR="00C42116" w:rsidRDefault="00C42116">
      <w:pPr>
        <w:pStyle w:val="ConsPlusNormal"/>
        <w:spacing w:before="220"/>
        <w:ind w:firstLine="540"/>
        <w:jc w:val="both"/>
      </w:pPr>
      <w:r>
        <w:lastRenderedPageBreak/>
        <w:t xml:space="preserve">на 2020 и 2021 годы согласно </w:t>
      </w:r>
      <w:hyperlink w:anchor="P253073" w:history="1">
        <w:r>
          <w:rPr>
            <w:color w:val="0000FF"/>
          </w:rPr>
          <w:t>приложению 28</w:t>
        </w:r>
      </w:hyperlink>
      <w:r>
        <w:t xml:space="preserve"> к настоящему Закону.</w:t>
      </w:r>
    </w:p>
    <w:p w:rsidR="00C42116" w:rsidRDefault="00C42116">
      <w:pPr>
        <w:pStyle w:val="ConsPlusNormal"/>
        <w:jc w:val="both"/>
      </w:pPr>
    </w:p>
    <w:p w:rsidR="00C42116" w:rsidRDefault="00C42116">
      <w:pPr>
        <w:pStyle w:val="ConsPlusTitle"/>
        <w:ind w:firstLine="540"/>
        <w:jc w:val="both"/>
        <w:outlineLvl w:val="1"/>
      </w:pPr>
      <w:r>
        <w:t>Статья 19. Особенности исполнения республиканского бюджета Чувашской Республики</w:t>
      </w:r>
    </w:p>
    <w:p w:rsidR="00C42116" w:rsidRDefault="00C42116">
      <w:pPr>
        <w:pStyle w:val="ConsPlusNormal"/>
        <w:jc w:val="both"/>
      </w:pPr>
    </w:p>
    <w:p w:rsidR="00C42116" w:rsidRDefault="00C42116">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95"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C42116" w:rsidRDefault="00C42116">
      <w:pPr>
        <w:pStyle w:val="ConsPlusNormal"/>
        <w:spacing w:before="220"/>
        <w:ind w:firstLine="540"/>
        <w:jc w:val="both"/>
      </w:pPr>
      <w:r>
        <w:t xml:space="preserve">2. </w:t>
      </w:r>
      <w:proofErr w:type="gramStart"/>
      <w:r>
        <w:t xml:space="preserve">Установить, что в соответствии с </w:t>
      </w:r>
      <w:hyperlink r:id="rId96" w:history="1">
        <w:r>
          <w:rPr>
            <w:color w:val="0000FF"/>
          </w:rPr>
          <w:t>пунктом 8 статьи 217</w:t>
        </w:r>
      </w:hyperlink>
      <w:r>
        <w:t xml:space="preserve"> Бюджетного кодекса Российской Федерации, </w:t>
      </w:r>
      <w:hyperlink r:id="rId97"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C42116" w:rsidRDefault="00C42116">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C42116" w:rsidRDefault="00C42116">
      <w:pPr>
        <w:pStyle w:val="ConsPlusNormal"/>
        <w:spacing w:before="220"/>
        <w:ind w:firstLine="540"/>
        <w:jc w:val="both"/>
      </w:pPr>
      <w:proofErr w:type="gramStart"/>
      <w:r>
        <w:t xml:space="preserve">распределение зарезервированных в составе утвержденных </w:t>
      </w:r>
      <w:hyperlink w:anchor="P81" w:history="1">
        <w:r>
          <w:rPr>
            <w:color w:val="0000FF"/>
          </w:rPr>
          <w:t>статьей 7</w:t>
        </w:r>
      </w:hyperlink>
      <w:r>
        <w:t xml:space="preserve"> настоящего Закона бюджетных ассигнований, предусмотренных на 2019 год и на плановый период 2020 и 2021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C42116" w:rsidRDefault="00C42116">
      <w:pPr>
        <w:pStyle w:val="ConsPlusNormal"/>
        <w:spacing w:before="220"/>
        <w:ind w:firstLine="540"/>
        <w:jc w:val="both"/>
      </w:pPr>
      <w:r>
        <w:t xml:space="preserve">Положением о порядке </w:t>
      </w:r>
      <w:proofErr w:type="gramStart"/>
      <w:r>
        <w:t>расходования средств резервного фонда Кабинета Министров</w:t>
      </w:r>
      <w:proofErr w:type="gramEnd"/>
      <w:r>
        <w:t xml:space="preserve"> Чувашской Республики, утвержденным постановлением Кабинета Министров Чувашской Республики от 9 октября 2000 года N 186, на 2019 год в сумме 60000,0 тыс. рублей, на 2020 год в сумме 60000,0 тыс. рублей, на 2021 год в сумме 60000,0 тыс. рублей;</w:t>
      </w:r>
    </w:p>
    <w:p w:rsidR="00C42116" w:rsidRDefault="00AF479D">
      <w:pPr>
        <w:pStyle w:val="ConsPlusNormal"/>
        <w:spacing w:before="220"/>
        <w:ind w:firstLine="540"/>
        <w:jc w:val="both"/>
      </w:pPr>
      <w:hyperlink r:id="rId98" w:history="1">
        <w:r w:rsidR="00C42116">
          <w:rPr>
            <w:color w:val="0000FF"/>
          </w:rPr>
          <w:t>статьей 27.4</w:t>
        </w:r>
      </w:hyperlink>
      <w:r w:rsidR="00C42116">
        <w:t xml:space="preserve"> Закона Чувашской Республики от 23 июля 2001 года N 36 "О регулировании бюджетных правоотношений в Чувашской Республике" на 2019 год в сумме 1176929,8 тыс. рублей;</w:t>
      </w:r>
    </w:p>
    <w:p w:rsidR="00C42116" w:rsidRDefault="00C42116">
      <w:pPr>
        <w:pStyle w:val="ConsPlusNormal"/>
        <w:jc w:val="both"/>
      </w:pPr>
      <w:r>
        <w:t xml:space="preserve">(в ред. </w:t>
      </w:r>
      <w:hyperlink r:id="rId99" w:history="1">
        <w:r>
          <w:rPr>
            <w:color w:val="0000FF"/>
          </w:rPr>
          <w:t>Закона</w:t>
        </w:r>
      </w:hyperlink>
      <w:r>
        <w:t xml:space="preserve"> ЧР от 30.04.2019 N 29)</w:t>
      </w:r>
    </w:p>
    <w:p w:rsidR="00C42116" w:rsidRDefault="00C42116">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1" w:history="1">
        <w:r>
          <w:rPr>
            <w:color w:val="0000FF"/>
          </w:rPr>
          <w:t>статьей 7</w:t>
        </w:r>
      </w:hyperlink>
      <w:r>
        <w:t xml:space="preserve"> настоящего Закона бюджетных ассигнований на 2019 год и на плановый период 2020 и 2021 годов:</w:t>
      </w:r>
    </w:p>
    <w:p w:rsidR="00C42116" w:rsidRDefault="00C42116">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 на 2021 год в сумме 407,8 тыс. рублей;</w:t>
      </w:r>
    </w:p>
    <w:p w:rsidR="00C42116" w:rsidRDefault="00C42116">
      <w:pPr>
        <w:pStyle w:val="ConsPlusNormal"/>
        <w:spacing w:before="220"/>
        <w:ind w:firstLine="540"/>
        <w:jc w:val="both"/>
      </w:pPr>
      <w:r>
        <w:t xml:space="preserve">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2019 год в сумме 25,0 тыс. рублей, на 2020 год в </w:t>
      </w:r>
      <w:r>
        <w:lastRenderedPageBreak/>
        <w:t>сумме 25,0 тыс. рублей, на 2021 год в сумме 25,0 тыс. рублей;</w:t>
      </w:r>
    </w:p>
    <w:p w:rsidR="00C42116" w:rsidRDefault="00C42116">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2019 год в сумме 12700,0 тыс. рублей, на 2020 год в сумме 12700,0 тыс. рублей, на 2021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2019 год в сумме 525,0 тыс. рублей, на 2020 год в сумме 525,0 тыс. рублей, на 2021 год в сумме 525,0 тыс. рублей;</w:t>
      </w:r>
    </w:p>
    <w:p w:rsidR="00C42116" w:rsidRDefault="00C42116">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2019 год в сумме 500,0 тыс. рублей, на 2020 год в сумме 500,0 тыс. рублей, на 2021 год в сумме 500,0 тыс. рублей; на организацию и проведение Фестиваля любительских творческих коллективов с вручением грантов на 2019 год в сумме 300,0 тыс. рублей, на 2020 год в сумме 300,0 тыс. рублей, на 2021 год в сумме 300,0 тыс. рублей;</w:t>
      </w:r>
    </w:p>
    <w:p w:rsidR="00C42116" w:rsidRDefault="00C42116">
      <w:pPr>
        <w:pStyle w:val="ConsPlusNormal"/>
        <w:jc w:val="both"/>
      </w:pPr>
      <w:r>
        <w:t xml:space="preserve">(в ред. </w:t>
      </w:r>
      <w:hyperlink r:id="rId100" w:history="1">
        <w:r>
          <w:rPr>
            <w:color w:val="0000FF"/>
          </w:rPr>
          <w:t>Закона</w:t>
        </w:r>
      </w:hyperlink>
      <w:r>
        <w:t xml:space="preserve"> ЧР от 13.02.2019 N 1)</w:t>
      </w:r>
    </w:p>
    <w:p w:rsidR="00C42116" w:rsidRDefault="00C42116">
      <w:pPr>
        <w:pStyle w:val="ConsPlusNormal"/>
        <w:spacing w:before="220"/>
        <w:ind w:firstLine="540"/>
        <w:jc w:val="both"/>
      </w:pPr>
      <w:r>
        <w:t xml:space="preserve">абзацы одиннадцатый - двенадцатый утратили силу. - </w:t>
      </w:r>
      <w:hyperlink r:id="rId101" w:history="1">
        <w:r>
          <w:rPr>
            <w:color w:val="0000FF"/>
          </w:rPr>
          <w:t>Закон</w:t>
        </w:r>
      </w:hyperlink>
      <w:r>
        <w:t xml:space="preserve"> ЧР от 13.02.2019 N 1;</w:t>
      </w:r>
    </w:p>
    <w:p w:rsidR="00C42116" w:rsidRDefault="00C42116">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3622,0 тыс. рублей, на 2020 год в сумме 3622,0 тыс. рублей, на 2021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2019 год в сумме 504,0 тыс. рублей, на 2020 год в сумме 504,0 тыс. рублей, на 2021 год в сумме 504,0 тыс. рублей;</w:t>
      </w:r>
    </w:p>
    <w:p w:rsidR="00C42116" w:rsidRDefault="00C42116">
      <w:pPr>
        <w:pStyle w:val="ConsPlusNormal"/>
        <w:spacing w:before="220"/>
        <w:ind w:firstLine="540"/>
        <w:jc w:val="both"/>
      </w:pPr>
      <w:r>
        <w:t xml:space="preserve">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2019 год в сумме 15144,7 тыс. рублей, на 2020 год в сумме 5144,7 тыс. рублей, на 2021 год в сумме 5144,7 тыс. рублей; на обеспечение создания и размещения в </w:t>
      </w:r>
      <w:proofErr w:type="gramStart"/>
      <w:r>
        <w:t>средствах</w:t>
      </w:r>
      <w:proofErr w:type="gramEnd"/>
      <w:r>
        <w:t xml:space="preserve"> массовой информации информационных материалов, направленных на предупреждение отдельных видов преступлений, на 2019 год в сумме 70,0 тыс. рублей, на 2020 год в сумме 70,0 тыс. рублей, на 2021 год в сумме 70,0 тыс. рублей.</w:t>
      </w:r>
    </w:p>
    <w:p w:rsidR="00C42116" w:rsidRDefault="00C42116">
      <w:pPr>
        <w:pStyle w:val="ConsPlusNormal"/>
        <w:jc w:val="both"/>
      </w:pPr>
      <w:r>
        <w:t xml:space="preserve">(в ред. </w:t>
      </w:r>
      <w:hyperlink r:id="rId102" w:history="1">
        <w:r>
          <w:rPr>
            <w:color w:val="0000FF"/>
          </w:rPr>
          <w:t>Закона</w:t>
        </w:r>
      </w:hyperlink>
      <w:r>
        <w:t xml:space="preserve"> ЧР от 13.02.2019 N 1)</w:t>
      </w:r>
    </w:p>
    <w:p w:rsidR="00C42116" w:rsidRDefault="00C42116">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C42116" w:rsidRDefault="00C42116">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C42116" w:rsidRDefault="00C42116">
      <w:pPr>
        <w:pStyle w:val="ConsPlusNormal"/>
        <w:spacing w:before="220"/>
        <w:ind w:firstLine="540"/>
        <w:jc w:val="both"/>
      </w:pPr>
      <w:r>
        <w:lastRenderedPageBreak/>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C42116" w:rsidRDefault="00C42116">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C42116" w:rsidRDefault="00C42116">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C42116" w:rsidRDefault="00C42116">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C42116" w:rsidRDefault="00C42116">
      <w:pPr>
        <w:pStyle w:val="ConsPlusNormal"/>
        <w:spacing w:before="220"/>
        <w:ind w:firstLine="540"/>
        <w:jc w:val="both"/>
      </w:pPr>
      <w:r>
        <w:t xml:space="preserve">7. </w:t>
      </w:r>
      <w:proofErr w:type="gramStart"/>
      <w:r>
        <w:t>Установить, что не использованные по состоянию на 1 января 2019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2019 года.</w:t>
      </w:r>
      <w:proofErr w:type="gramEnd"/>
    </w:p>
    <w:p w:rsidR="00C42116" w:rsidRDefault="00C42116">
      <w:pPr>
        <w:pStyle w:val="ConsPlusNormal"/>
        <w:jc w:val="both"/>
      </w:pPr>
    </w:p>
    <w:p w:rsidR="00C42116" w:rsidRDefault="00C42116">
      <w:pPr>
        <w:pStyle w:val="ConsPlusTitle"/>
        <w:ind w:firstLine="540"/>
        <w:jc w:val="both"/>
        <w:outlineLvl w:val="1"/>
      </w:pPr>
      <w:r>
        <w:t>Статья 20.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2019 году</w:t>
      </w:r>
    </w:p>
    <w:p w:rsidR="00C42116" w:rsidRDefault="00C42116">
      <w:pPr>
        <w:pStyle w:val="ConsPlusNormal"/>
        <w:jc w:val="both"/>
      </w:pPr>
    </w:p>
    <w:p w:rsidR="00C42116" w:rsidRDefault="00C42116">
      <w:pPr>
        <w:pStyle w:val="ConsPlusNormal"/>
        <w:ind w:firstLine="540"/>
        <w:jc w:val="both"/>
      </w:pPr>
      <w:r>
        <w:t>Из республиканского бюджета Чувашской Республики в 2019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C42116" w:rsidRDefault="00C42116">
      <w:pPr>
        <w:pStyle w:val="ConsPlusNormal"/>
        <w:spacing w:before="220"/>
        <w:ind w:firstLine="540"/>
        <w:jc w:val="both"/>
      </w:pPr>
      <w:r>
        <w:t>1) на возмещение:</w:t>
      </w:r>
    </w:p>
    <w:p w:rsidR="00C42116" w:rsidRDefault="00C42116">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C42116" w:rsidRDefault="00C42116">
      <w:pPr>
        <w:pStyle w:val="ConsPlusNormal"/>
        <w:spacing w:before="220"/>
        <w:ind w:firstLine="540"/>
        <w:jc w:val="both"/>
      </w:pPr>
      <w:r>
        <w:lastRenderedPageBreak/>
        <w:t>на срок до 1 года:</w:t>
      </w:r>
    </w:p>
    <w:p w:rsidR="00C42116" w:rsidRDefault="00C42116">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C42116" w:rsidRDefault="00C42116">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2018 года, на цели переработки продукции растениеводства - на закупку зерна для мукомольно-крупяной промышленности;</w:t>
      </w:r>
    </w:p>
    <w:p w:rsidR="00C42116" w:rsidRDefault="00C42116">
      <w:pPr>
        <w:pStyle w:val="ConsPlusNormal"/>
        <w:jc w:val="both"/>
      </w:pPr>
      <w:r>
        <w:t xml:space="preserve">(в ред. </w:t>
      </w:r>
      <w:hyperlink r:id="rId103" w:history="1">
        <w:r>
          <w:rPr>
            <w:color w:val="0000FF"/>
          </w:rPr>
          <w:t>Закона</w:t>
        </w:r>
      </w:hyperlink>
      <w:r>
        <w:t xml:space="preserve"> ЧР от 13.02.2019 N 1)</w:t>
      </w:r>
    </w:p>
    <w:p w:rsidR="00C42116" w:rsidRDefault="00C42116">
      <w:pPr>
        <w:pStyle w:val="ConsPlusNormal"/>
        <w:spacing w:before="220"/>
        <w:ind w:firstLine="540"/>
        <w:jc w:val="both"/>
      </w:pPr>
      <w:bookmarkStart w:id="5" w:name="P281"/>
      <w:bookmarkEnd w:id="5"/>
      <w:r>
        <w:t>на инвестиционные цели:</w:t>
      </w:r>
    </w:p>
    <w:p w:rsidR="00C42116" w:rsidRDefault="00C42116">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C42116" w:rsidRDefault="00C42116">
      <w:pPr>
        <w:pStyle w:val="ConsPlusNormal"/>
        <w:spacing w:before="220"/>
        <w:ind w:firstLine="540"/>
        <w:jc w:val="both"/>
      </w:pPr>
      <w:bookmarkStart w:id="6" w:name="P283"/>
      <w:bookmarkEnd w:id="6"/>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C42116" w:rsidRDefault="00C42116">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C42116" w:rsidRDefault="00C42116">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C42116" w:rsidRDefault="00C42116">
      <w:pPr>
        <w:pStyle w:val="ConsPlusNormal"/>
        <w:spacing w:before="220"/>
        <w:ind w:firstLine="540"/>
        <w:jc w:val="both"/>
      </w:pPr>
      <w:bookmarkStart w:id="7" w:name="P286"/>
      <w:bookmarkEnd w:id="7"/>
      <w:r>
        <w:t>в период с 1 января 2008 года по 1 января 2010 года, - на приобретение сельскохозяйственной техники;</w:t>
      </w:r>
    </w:p>
    <w:p w:rsidR="00C42116" w:rsidRDefault="00C42116">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C42116" w:rsidRDefault="00C42116">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C42116" w:rsidRDefault="00C42116">
      <w:pPr>
        <w:pStyle w:val="ConsPlusNormal"/>
        <w:spacing w:before="220"/>
        <w:ind w:firstLine="540"/>
        <w:jc w:val="both"/>
      </w:pPr>
      <w:bookmarkStart w:id="8" w:name="P289"/>
      <w:bookmarkEnd w:id="8"/>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C42116" w:rsidRDefault="00C42116">
      <w:pPr>
        <w:pStyle w:val="ConsPlusNormal"/>
        <w:spacing w:before="220"/>
        <w:ind w:firstLine="540"/>
        <w:jc w:val="both"/>
      </w:pPr>
      <w:r>
        <w:lastRenderedPageBreak/>
        <w:t xml:space="preserve">на рефинансирование кредитов (займов), предусмотренных </w:t>
      </w:r>
      <w:hyperlink w:anchor="P281" w:history="1">
        <w:r>
          <w:rPr>
            <w:color w:val="0000FF"/>
          </w:rPr>
          <w:t>абзацами пятым</w:t>
        </w:r>
      </w:hyperlink>
      <w:r>
        <w:t xml:space="preserve"> - </w:t>
      </w:r>
      <w:hyperlink w:anchor="P289" w:history="1">
        <w:r>
          <w:rPr>
            <w:color w:val="0000FF"/>
          </w:rPr>
          <w:t>тринадцатым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C42116" w:rsidRDefault="00C42116">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83" w:history="1">
        <w:r>
          <w:rPr>
            <w:color w:val="0000FF"/>
          </w:rPr>
          <w:t>абзацами седьмым</w:t>
        </w:r>
      </w:hyperlink>
      <w:r>
        <w:t xml:space="preserve"> и </w:t>
      </w:r>
      <w:hyperlink w:anchor="P286"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лет;</w:t>
      </w:r>
    </w:p>
    <w:p w:rsidR="00C42116" w:rsidRDefault="00C42116">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C42116" w:rsidRDefault="00C42116">
      <w:pPr>
        <w:pStyle w:val="ConsPlusNormal"/>
        <w:spacing w:before="220"/>
        <w:ind w:firstLine="540"/>
        <w:jc w:val="both"/>
      </w:pPr>
      <w:bookmarkStart w:id="9" w:name="P293"/>
      <w:bookmarkEnd w:id="9"/>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C42116" w:rsidRDefault="00C42116">
      <w:pPr>
        <w:pStyle w:val="ConsPlusNormal"/>
        <w:spacing w:before="220"/>
        <w:ind w:firstLine="540"/>
        <w:jc w:val="both"/>
      </w:pPr>
      <w:bookmarkStart w:id="10" w:name="P294"/>
      <w:bookmarkEnd w:id="10"/>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w:t>
      </w:r>
      <w:proofErr w:type="gramEnd"/>
      <w:r>
        <w:t>)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C42116" w:rsidRDefault="00C42116">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C42116" w:rsidRDefault="00C42116">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w:t>
      </w:r>
      <w:r>
        <w:lastRenderedPageBreak/>
        <w:t>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C42116" w:rsidRDefault="00C42116">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C42116" w:rsidRDefault="00C42116">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C42116" w:rsidRDefault="00C42116">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C42116" w:rsidRDefault="00C42116">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C42116" w:rsidRDefault="00C42116">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C42116" w:rsidRDefault="00C42116">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C42116" w:rsidRDefault="00C42116">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C42116" w:rsidRDefault="00C42116">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C42116" w:rsidRDefault="00C42116">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C42116" w:rsidRDefault="00C42116">
      <w:pPr>
        <w:pStyle w:val="ConsPlusNormal"/>
        <w:spacing w:before="220"/>
        <w:ind w:firstLine="540"/>
        <w:jc w:val="both"/>
      </w:pPr>
      <w:bookmarkStart w:id="11" w:name="P312"/>
      <w:bookmarkEnd w:id="11"/>
      <w:proofErr w:type="gramStart"/>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w:t>
      </w:r>
      <w:r>
        <w:lastRenderedPageBreak/>
        <w:t>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roofErr w:type="gramEnd"/>
    </w:p>
    <w:p w:rsidR="00C42116" w:rsidRDefault="00C42116">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C42116" w:rsidRDefault="00C42116">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w:t>
      </w:r>
      <w:r>
        <w:lastRenderedPageBreak/>
        <w:t>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bookmarkStart w:id="12" w:name="P318"/>
      <w:bookmarkEnd w:id="12"/>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C42116" w:rsidRDefault="00C42116">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w:t>
      </w:r>
      <w:proofErr w:type="gramEnd"/>
      <w:r>
        <w:t xml:space="preserve"> </w:t>
      </w:r>
      <w:proofErr w:type="gramStart"/>
      <w:r>
        <w:t xml:space="preserve">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w:t>
      </w:r>
      <w:proofErr w:type="gramEnd"/>
      <w:r>
        <w:t xml:space="preserve"> </w:t>
      </w:r>
      <w:proofErr w:type="gramStart"/>
      <w:r>
        <w:t xml:space="preserve">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w:t>
      </w:r>
      <w:r>
        <w:lastRenderedPageBreak/>
        <w:t>Российской Федерации;</w:t>
      </w:r>
      <w:proofErr w:type="gramEnd"/>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w:t>
      </w:r>
      <w:proofErr w:type="gramEnd"/>
      <w:r>
        <w:t xml:space="preserve"> (</w:t>
      </w:r>
      <w:proofErr w:type="gramStart"/>
      <w:r>
        <w:t>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w:t>
      </w:r>
      <w:proofErr w:type="gramEnd"/>
      <w:r>
        <w:t xml:space="preserve">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w:t>
      </w:r>
      <w:proofErr w:type="gramEnd"/>
      <w:r>
        <w:t>,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w:t>
      </w:r>
      <w:proofErr w:type="gramEnd"/>
      <w:r>
        <w:t xml:space="preserve"> </w:t>
      </w:r>
      <w:proofErr w:type="gramStart"/>
      <w:r>
        <w:t>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C42116" w:rsidRDefault="00C42116">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 также</w:t>
      </w:r>
      <w:proofErr w:type="gramEnd"/>
      <w:r>
        <w:t xml:space="preserve"> на инвестиционные расходы, в том числе на приобретение </w:t>
      </w:r>
      <w:r>
        <w:lastRenderedPageBreak/>
        <w:t>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bookmarkStart w:id="13" w:name="P325"/>
      <w:bookmarkEnd w:id="13"/>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и оборудования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293" w:history="1">
        <w:r>
          <w:rPr>
            <w:color w:val="0000FF"/>
          </w:rPr>
          <w:t>абзацами вторым</w:t>
        </w:r>
      </w:hyperlink>
      <w:r>
        <w:t xml:space="preserve"> - </w:t>
      </w:r>
      <w:hyperlink w:anchor="P325"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C42116" w:rsidRDefault="00C42116">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293" w:history="1">
        <w:r>
          <w:rPr>
            <w:color w:val="0000FF"/>
          </w:rPr>
          <w:t>абзацами вторым</w:t>
        </w:r>
      </w:hyperlink>
      <w:r>
        <w:t xml:space="preserve"> - </w:t>
      </w:r>
      <w:hyperlink w:anchor="P325"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w:t>
      </w:r>
      <w:proofErr w:type="gramStart"/>
      <w:r>
        <w:t>условии</w:t>
      </w:r>
      <w:proofErr w:type="gramEnd"/>
      <w:r>
        <w:t>, что срок пользования такими кредитами (займами) не превышает срока, установленного указанными абзацами;</w:t>
      </w:r>
    </w:p>
    <w:p w:rsidR="00C42116" w:rsidRDefault="00C42116">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293" w:history="1">
        <w:r>
          <w:rPr>
            <w:color w:val="0000FF"/>
          </w:rPr>
          <w:t>абзацами вторым</w:t>
        </w:r>
      </w:hyperlink>
      <w:r>
        <w:t xml:space="preserve"> - </w:t>
      </w:r>
      <w:hyperlink w:anchor="P325" w:history="1">
        <w:r>
          <w:rPr>
            <w:color w:val="0000FF"/>
          </w:rPr>
          <w:t>тридцать четвертым</w:t>
        </w:r>
      </w:hyperlink>
      <w:r>
        <w:t xml:space="preserve"> настоящего подпункта, возмещение части затрат осуществляется при условии, что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C42116" w:rsidRDefault="00C42116">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293" w:history="1">
        <w:r>
          <w:rPr>
            <w:color w:val="0000FF"/>
          </w:rPr>
          <w:t>абзацами вторым</w:t>
        </w:r>
      </w:hyperlink>
      <w:r>
        <w:t xml:space="preserve"> - </w:t>
      </w:r>
      <w:hyperlink w:anchor="P325"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C42116" w:rsidRDefault="00C42116">
      <w:pPr>
        <w:pStyle w:val="ConsPlusNormal"/>
        <w:spacing w:before="220"/>
        <w:ind w:firstLine="540"/>
        <w:jc w:val="both"/>
      </w:pPr>
      <w:r>
        <w:t xml:space="preserve">В </w:t>
      </w:r>
      <w:proofErr w:type="gramStart"/>
      <w:r>
        <w:t>случае</w:t>
      </w:r>
      <w:proofErr w:type="gramEnd"/>
      <w:r>
        <w:t xml:space="preserve"> подписания:</w:t>
      </w:r>
    </w:p>
    <w:p w:rsidR="00C42116" w:rsidRDefault="00C42116">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294"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w:t>
      </w:r>
      <w:r>
        <w:lastRenderedPageBreak/>
        <w:t>превышающий 3 лет;</w:t>
      </w:r>
    </w:p>
    <w:p w:rsidR="00C42116" w:rsidRDefault="00C42116">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293" w:history="1">
        <w:r>
          <w:rPr>
            <w:color w:val="0000FF"/>
          </w:rPr>
          <w:t>абзацами вторым</w:t>
        </w:r>
      </w:hyperlink>
      <w:r>
        <w:t xml:space="preserve"> - </w:t>
      </w:r>
      <w:hyperlink w:anchor="P318"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года;</w:t>
      </w:r>
    </w:p>
    <w:p w:rsidR="00C42116" w:rsidRDefault="00C42116">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293" w:history="1">
        <w:r>
          <w:rPr>
            <w:color w:val="0000FF"/>
          </w:rPr>
          <w:t>абзацами вторым</w:t>
        </w:r>
      </w:hyperlink>
      <w:r>
        <w:t xml:space="preserve"> - </w:t>
      </w:r>
      <w:hyperlink w:anchor="P312"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C42116" w:rsidRDefault="00C42116">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C42116" w:rsidRDefault="00C42116">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C42116" w:rsidRDefault="00C42116">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C42116" w:rsidRDefault="00C42116">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104" w:history="1">
        <w:r>
          <w:rPr>
            <w:color w:val="0000FF"/>
          </w:rPr>
          <w:t>частью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C42116" w:rsidRDefault="00C42116">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C42116" w:rsidRDefault="00C42116">
      <w:pPr>
        <w:pStyle w:val="ConsPlusNormal"/>
        <w:spacing w:before="220"/>
        <w:ind w:firstLine="540"/>
        <w:jc w:val="both"/>
      </w:pPr>
      <w:bookmarkStart w:id="14" w:name="P339"/>
      <w:bookmarkEnd w:id="14"/>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05"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06"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 xml:space="preserve">недополученных ими доходов по кредитам, выданным </w:t>
      </w:r>
      <w:r>
        <w:lastRenderedPageBreak/>
        <w:t>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C42116" w:rsidRDefault="00C42116">
      <w:pPr>
        <w:pStyle w:val="ConsPlusNormal"/>
        <w:spacing w:before="220"/>
        <w:ind w:firstLine="540"/>
        <w:jc w:val="both"/>
      </w:pPr>
      <w:proofErr w:type="gramStart"/>
      <w:r>
        <w:t>1.5)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C42116" w:rsidRDefault="00C42116">
      <w:pPr>
        <w:pStyle w:val="ConsPlusNormal"/>
        <w:spacing w:before="220"/>
        <w:ind w:firstLine="540"/>
        <w:jc w:val="both"/>
      </w:pPr>
      <w:bookmarkStart w:id="15" w:name="P341"/>
      <w:bookmarkEnd w:id="15"/>
      <w:proofErr w:type="gramStart"/>
      <w:r>
        <w:t>1.6)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w:t>
      </w:r>
      <w:proofErr w:type="gramEnd"/>
    </w:p>
    <w:p w:rsidR="00C42116" w:rsidRDefault="00C42116">
      <w:pPr>
        <w:pStyle w:val="ConsPlusNormal"/>
        <w:spacing w:before="220"/>
        <w:ind w:firstLine="540"/>
        <w:jc w:val="both"/>
      </w:pPr>
      <w:r>
        <w:t>на срок от 2 до 8 лет, направленным на отбор инвестиционных проектов в Министерство сельского хозяйства Российской Федерации, по которым отбор не проводился:</w:t>
      </w:r>
    </w:p>
    <w:p w:rsidR="00C42116" w:rsidRDefault="00C42116">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 xml:space="preserve">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w:t>
      </w:r>
      <w:r>
        <w:lastRenderedPageBreak/>
        <w:t>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на инвестиционные расходы</w:t>
      </w:r>
      <w:proofErr w:type="gramEnd"/>
      <w:r>
        <w:t>,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proofErr w:type="gramStart"/>
      <w:r>
        <w:t>на срок до 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w:t>
      </w:r>
      <w:proofErr w:type="gramEnd"/>
      <w:r>
        <w:t xml:space="preserve">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инвестиционные расходы, в том числе на приобретение техники, оборудования и изделий автомобильной промышленности, в соответствии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 xml:space="preserve">на рефинансирование кредитов (займов), предусмотренных </w:t>
      </w:r>
      <w:hyperlink w:anchor="P339" w:history="1">
        <w:r>
          <w:rPr>
            <w:color w:val="0000FF"/>
          </w:rPr>
          <w:t>подпунктами 1.4</w:t>
        </w:r>
      </w:hyperlink>
      <w:r>
        <w:t xml:space="preserve"> - </w:t>
      </w:r>
      <w:hyperlink w:anchor="P341" w:history="1">
        <w:r>
          <w:rPr>
            <w:color w:val="0000FF"/>
          </w:rPr>
          <w:t>1.6</w:t>
        </w:r>
      </w:hyperlink>
      <w:r>
        <w:t xml:space="preserve"> настоящего 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подпунктами;</w:t>
      </w:r>
    </w:p>
    <w:p w:rsidR="00C42116" w:rsidRDefault="00C42116">
      <w:pPr>
        <w:pStyle w:val="ConsPlusNormal"/>
        <w:spacing w:before="220"/>
        <w:ind w:firstLine="540"/>
        <w:jc w:val="both"/>
      </w:pPr>
      <w:r>
        <w:t xml:space="preserve">1.7)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C42116" w:rsidRDefault="00C42116">
      <w:pPr>
        <w:pStyle w:val="ConsPlusNormal"/>
        <w:spacing w:before="220"/>
        <w:ind w:firstLine="540"/>
        <w:jc w:val="both"/>
      </w:pPr>
      <w:r>
        <w:t>повышение продуктивности крупного рогатого скота молочного направления;</w:t>
      </w:r>
    </w:p>
    <w:p w:rsidR="00C42116" w:rsidRDefault="00C42116">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C42116" w:rsidRDefault="00C42116">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C42116" w:rsidRDefault="00C42116">
      <w:pPr>
        <w:pStyle w:val="ConsPlusNormal"/>
        <w:spacing w:before="220"/>
        <w:ind w:firstLine="540"/>
        <w:jc w:val="both"/>
      </w:pPr>
      <w:r>
        <w:t>выполнение мероприятий по повышению плодородия почв;</w:t>
      </w:r>
    </w:p>
    <w:p w:rsidR="00C42116" w:rsidRDefault="00C42116">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C42116" w:rsidRDefault="00C42116">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C42116" w:rsidRDefault="00C42116">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C42116" w:rsidRDefault="00C42116">
      <w:pPr>
        <w:pStyle w:val="ConsPlusNormal"/>
        <w:spacing w:before="220"/>
        <w:ind w:firstLine="540"/>
        <w:jc w:val="both"/>
      </w:pPr>
      <w:proofErr w:type="gramStart"/>
      <w:r>
        <w:lastRenderedPageBreak/>
        <w:t>1.8)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связи с оказанием несвязанной поддержки в области растениеводства, а также в области развития производства семенного картофеля, семян овощных культур</w:t>
      </w:r>
      <w:proofErr w:type="gramEnd"/>
      <w:r>
        <w:t xml:space="preserve"> открытого грунта, семян кукурузы, семян подсолнечника, семян сахарной свеклы, льна-долгунца, технической конопли и овощей открытого грунта;</w:t>
      </w:r>
    </w:p>
    <w:p w:rsidR="00C42116" w:rsidRDefault="00C42116">
      <w:pPr>
        <w:pStyle w:val="ConsPlusNormal"/>
        <w:jc w:val="both"/>
      </w:pPr>
      <w:r>
        <w:t xml:space="preserve">(в ред. </w:t>
      </w:r>
      <w:hyperlink r:id="rId107" w:history="1">
        <w:r>
          <w:rPr>
            <w:color w:val="0000FF"/>
          </w:rPr>
          <w:t>Закона</w:t>
        </w:r>
      </w:hyperlink>
      <w:r>
        <w:t xml:space="preserve"> ЧР от 30.04.2019 N 29)</w:t>
      </w:r>
    </w:p>
    <w:p w:rsidR="00C42116" w:rsidRDefault="00C42116">
      <w:pPr>
        <w:pStyle w:val="ConsPlusNormal"/>
        <w:spacing w:before="220"/>
        <w:ind w:firstLine="540"/>
        <w:jc w:val="both"/>
      </w:pPr>
      <w:r>
        <w:t xml:space="preserve">1.9) части прямых понесенных затрат сельскохозяйственным товаропроизводителям, за исключением граждан, ведущих личное подсобное хозяйство, и российским организациям </w:t>
      </w:r>
      <w:proofErr w:type="gramStart"/>
      <w:r>
        <w:t>на</w:t>
      </w:r>
      <w:proofErr w:type="gramEnd"/>
      <w:r>
        <w:t>:</w:t>
      </w:r>
    </w:p>
    <w:p w:rsidR="00C42116" w:rsidRDefault="00C42116">
      <w:pPr>
        <w:pStyle w:val="ConsPlusNormal"/>
        <w:spacing w:before="220"/>
        <w:ind w:firstLine="540"/>
        <w:jc w:val="both"/>
      </w:pPr>
      <w:r>
        <w:t>создание и (или) модернизацию хранилищ различных видов плодов и ягод, овощей и картофеля;</w:t>
      </w:r>
    </w:p>
    <w:p w:rsidR="00C42116" w:rsidRDefault="00C42116">
      <w:pPr>
        <w:pStyle w:val="ConsPlusNormal"/>
        <w:spacing w:before="220"/>
        <w:ind w:firstLine="540"/>
        <w:jc w:val="both"/>
      </w:pPr>
      <w:r>
        <w:t>создание и (или) модернизацию животноводческих комплексов молочного направления (молочных ферм);</w:t>
      </w:r>
    </w:p>
    <w:p w:rsidR="00C42116" w:rsidRDefault="00C42116">
      <w:pPr>
        <w:pStyle w:val="ConsPlusNormal"/>
        <w:spacing w:before="220"/>
        <w:ind w:firstLine="540"/>
        <w:jc w:val="both"/>
      </w:pPr>
      <w:r>
        <w:t xml:space="preserve">создание и (или) модернизацию </w:t>
      </w:r>
      <w:proofErr w:type="spellStart"/>
      <w:r>
        <w:t>селекционно</w:t>
      </w:r>
      <w:proofErr w:type="spellEnd"/>
      <w:r>
        <w:t xml:space="preserve">-семеноводческих центров в </w:t>
      </w:r>
      <w:proofErr w:type="gramStart"/>
      <w:r>
        <w:t>растениеводстве</w:t>
      </w:r>
      <w:proofErr w:type="gramEnd"/>
      <w:r>
        <w:t>;</w:t>
      </w:r>
    </w:p>
    <w:p w:rsidR="00C42116" w:rsidRDefault="00C42116">
      <w:pPr>
        <w:pStyle w:val="ConsPlusNormal"/>
        <w:spacing w:before="220"/>
        <w:ind w:firstLine="540"/>
        <w:jc w:val="both"/>
      </w:pPr>
      <w:r>
        <w:t xml:space="preserve">создание и (или) модернизацию </w:t>
      </w:r>
      <w:proofErr w:type="spellStart"/>
      <w:r>
        <w:t>селекционно-питомниководческих</w:t>
      </w:r>
      <w:proofErr w:type="spellEnd"/>
      <w:r>
        <w:t xml:space="preserve"> центров в </w:t>
      </w:r>
      <w:proofErr w:type="gramStart"/>
      <w:r>
        <w:t>виноградарстве</w:t>
      </w:r>
      <w:proofErr w:type="gramEnd"/>
      <w:r>
        <w:t>;</w:t>
      </w:r>
    </w:p>
    <w:p w:rsidR="00C42116" w:rsidRDefault="00C42116">
      <w:pPr>
        <w:pStyle w:val="ConsPlusNormal"/>
        <w:spacing w:before="220"/>
        <w:ind w:firstLine="540"/>
        <w:jc w:val="both"/>
      </w:pPr>
      <w:r>
        <w:t xml:space="preserve">создание и модернизацию </w:t>
      </w:r>
      <w:proofErr w:type="spellStart"/>
      <w:r>
        <w:t>селекционно</w:t>
      </w:r>
      <w:proofErr w:type="spellEnd"/>
      <w:r>
        <w:t xml:space="preserve">-генетических центров в </w:t>
      </w:r>
      <w:proofErr w:type="gramStart"/>
      <w:r>
        <w:t>птицеводстве</w:t>
      </w:r>
      <w:proofErr w:type="gramEnd"/>
      <w:r>
        <w:t>;</w:t>
      </w:r>
    </w:p>
    <w:p w:rsidR="00C42116" w:rsidRDefault="00C42116">
      <w:pPr>
        <w:pStyle w:val="ConsPlusNormal"/>
        <w:spacing w:before="220"/>
        <w:ind w:firstLine="540"/>
        <w:jc w:val="both"/>
      </w:pPr>
      <w:r>
        <w:t>создание овцеводческих комплексов (ферм) мясного направления;</w:t>
      </w:r>
    </w:p>
    <w:p w:rsidR="00C42116" w:rsidRDefault="00C42116">
      <w:pPr>
        <w:pStyle w:val="ConsPlusNormal"/>
        <w:spacing w:before="220"/>
        <w:ind w:firstLine="540"/>
        <w:jc w:val="both"/>
      </w:pPr>
      <w:r>
        <w:t>создание и модернизацию мощностей по производству сухих молочных продуктов для детского питания и компонентов для них;</w:t>
      </w:r>
    </w:p>
    <w:p w:rsidR="00C42116" w:rsidRDefault="00C42116">
      <w:pPr>
        <w:pStyle w:val="ConsPlusNormal"/>
        <w:spacing w:before="220"/>
        <w:ind w:firstLine="540"/>
        <w:jc w:val="both"/>
      </w:pPr>
      <w:r>
        <w:t xml:space="preserve">создание и модернизацию </w:t>
      </w:r>
      <w:proofErr w:type="spellStart"/>
      <w:r>
        <w:t>льн</w:t>
      </w:r>
      <w:proofErr w:type="gramStart"/>
      <w:r>
        <w:t>о</w:t>
      </w:r>
      <w:proofErr w:type="spellEnd"/>
      <w:r>
        <w:t>-</w:t>
      </w:r>
      <w:proofErr w:type="gramEnd"/>
      <w:r>
        <w:t xml:space="preserve">, </w:t>
      </w:r>
      <w:proofErr w:type="spellStart"/>
      <w:r>
        <w:t>пенькоперерабатывающих</w:t>
      </w:r>
      <w:proofErr w:type="spellEnd"/>
      <w:r>
        <w:t xml:space="preserve"> предприятий;</w:t>
      </w:r>
    </w:p>
    <w:p w:rsidR="00C42116" w:rsidRDefault="00C42116">
      <w:pPr>
        <w:pStyle w:val="ConsPlusNormal"/>
        <w:jc w:val="both"/>
      </w:pPr>
      <w:r>
        <w:t>(</w:t>
      </w:r>
      <w:proofErr w:type="spellStart"/>
      <w:r>
        <w:t>пп</w:t>
      </w:r>
      <w:proofErr w:type="spellEnd"/>
      <w:r>
        <w:t xml:space="preserve">. 1.9 в ред. </w:t>
      </w:r>
      <w:hyperlink r:id="rId108" w:history="1">
        <w:r>
          <w:rPr>
            <w:color w:val="0000FF"/>
          </w:rPr>
          <w:t>Закона</w:t>
        </w:r>
      </w:hyperlink>
      <w:r>
        <w:t xml:space="preserve"> ЧР от 13.02.2019 N 1)</w:t>
      </w:r>
    </w:p>
    <w:p w:rsidR="00C42116" w:rsidRDefault="00C42116">
      <w:pPr>
        <w:pStyle w:val="ConsPlusNormal"/>
        <w:spacing w:before="220"/>
        <w:ind w:firstLine="540"/>
        <w:jc w:val="both"/>
      </w:pPr>
      <w:r>
        <w:t>1.10)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C42116" w:rsidRDefault="00C42116">
      <w:pPr>
        <w:pStyle w:val="ConsPlusNormal"/>
        <w:jc w:val="both"/>
      </w:pPr>
      <w:r>
        <w:t xml:space="preserve">(в ред. </w:t>
      </w:r>
      <w:hyperlink r:id="rId109" w:history="1">
        <w:r>
          <w:rPr>
            <w:color w:val="0000FF"/>
          </w:rPr>
          <w:t>Закона</w:t>
        </w:r>
      </w:hyperlink>
      <w:r>
        <w:t xml:space="preserve"> ЧР от 13.02.2019 N 1)</w:t>
      </w:r>
    </w:p>
    <w:p w:rsidR="00C42116" w:rsidRDefault="00C42116">
      <w:pPr>
        <w:pStyle w:val="ConsPlusNormal"/>
        <w:spacing w:before="220"/>
        <w:ind w:firstLine="540"/>
        <w:jc w:val="both"/>
      </w:pPr>
      <w:r>
        <w:t xml:space="preserve">1.11)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C42116" w:rsidRDefault="00C42116">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C42116" w:rsidRDefault="00C42116">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C42116" w:rsidRDefault="00C42116">
      <w:pPr>
        <w:pStyle w:val="ConsPlusNormal"/>
        <w:spacing w:before="220"/>
        <w:ind w:firstLine="540"/>
        <w:jc w:val="both"/>
      </w:pPr>
      <w:r>
        <w:t>выполнение мероприятий по повышению плодородия почв;</w:t>
      </w:r>
    </w:p>
    <w:p w:rsidR="00C42116" w:rsidRDefault="00C42116">
      <w:pPr>
        <w:pStyle w:val="ConsPlusNormal"/>
        <w:spacing w:before="220"/>
        <w:ind w:firstLine="540"/>
        <w:jc w:val="both"/>
      </w:pPr>
      <w:r>
        <w:t>внедрение международного стандарта качества;</w:t>
      </w:r>
    </w:p>
    <w:p w:rsidR="00C42116" w:rsidRDefault="00C42116">
      <w:pPr>
        <w:pStyle w:val="ConsPlusNormal"/>
        <w:jc w:val="both"/>
      </w:pPr>
      <w:r>
        <w:t xml:space="preserve">(в ред. </w:t>
      </w:r>
      <w:hyperlink r:id="rId110" w:history="1">
        <w:r>
          <w:rPr>
            <w:color w:val="0000FF"/>
          </w:rPr>
          <w:t>Закона</w:t>
        </w:r>
      </w:hyperlink>
      <w:r>
        <w:t xml:space="preserve"> ЧР от 13.02.2019 N 1)</w:t>
      </w:r>
    </w:p>
    <w:p w:rsidR="00C42116" w:rsidRDefault="00C42116">
      <w:pPr>
        <w:pStyle w:val="ConsPlusNormal"/>
        <w:spacing w:before="220"/>
        <w:ind w:firstLine="540"/>
        <w:jc w:val="both"/>
      </w:pPr>
      <w:r>
        <w:lastRenderedPageBreak/>
        <w:t xml:space="preserve">абзац утратил силу. - </w:t>
      </w:r>
      <w:hyperlink r:id="rId111" w:history="1">
        <w:r>
          <w:rPr>
            <w:color w:val="0000FF"/>
          </w:rPr>
          <w:t>Закон</w:t>
        </w:r>
      </w:hyperlink>
      <w:r>
        <w:t xml:space="preserve"> ЧР от 30.04.2019 N 29;</w:t>
      </w:r>
    </w:p>
    <w:p w:rsidR="00C42116" w:rsidRDefault="00C42116">
      <w:pPr>
        <w:pStyle w:val="ConsPlusNormal"/>
        <w:spacing w:before="220"/>
        <w:ind w:firstLine="540"/>
        <w:jc w:val="both"/>
      </w:pPr>
      <w:r>
        <w:t>повышение продуктивности крупного рогатого скота молочного направления;</w:t>
      </w:r>
    </w:p>
    <w:p w:rsidR="00C42116" w:rsidRDefault="00C42116">
      <w:pPr>
        <w:pStyle w:val="ConsPlusNormal"/>
        <w:jc w:val="both"/>
      </w:pPr>
      <w:r>
        <w:t xml:space="preserve">(абзац введен </w:t>
      </w:r>
      <w:hyperlink r:id="rId112" w:history="1">
        <w:r>
          <w:rPr>
            <w:color w:val="0000FF"/>
          </w:rPr>
          <w:t>Законом</w:t>
        </w:r>
      </w:hyperlink>
      <w:r>
        <w:t xml:space="preserve"> ЧР от 13.02.2019 N 1)</w:t>
      </w:r>
    </w:p>
    <w:p w:rsidR="00C42116" w:rsidRDefault="00C42116">
      <w:pPr>
        <w:pStyle w:val="ConsPlusNormal"/>
        <w:spacing w:before="220"/>
        <w:ind w:firstLine="540"/>
        <w:jc w:val="both"/>
      </w:pPr>
      <w:r>
        <w:t xml:space="preserve">абзацы восьмой - двенадцатый утратили силу. - </w:t>
      </w:r>
      <w:hyperlink r:id="rId113" w:history="1">
        <w:r>
          <w:rPr>
            <w:color w:val="0000FF"/>
          </w:rPr>
          <w:t>Закон</w:t>
        </w:r>
      </w:hyperlink>
      <w:r>
        <w:t xml:space="preserve"> ЧР от 30.04.2019 N 29.</w:t>
      </w:r>
    </w:p>
    <w:p w:rsidR="00C42116" w:rsidRDefault="00C42116">
      <w:pPr>
        <w:pStyle w:val="ConsPlusNormal"/>
        <w:spacing w:before="220"/>
        <w:ind w:firstLine="540"/>
        <w:jc w:val="both"/>
      </w:pPr>
      <w:r>
        <w:t>1.12)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
    <w:p w:rsidR="00C42116" w:rsidRDefault="00C42116">
      <w:pPr>
        <w:pStyle w:val="ConsPlusNormal"/>
        <w:spacing w:before="220"/>
        <w:ind w:firstLine="540"/>
        <w:jc w:val="both"/>
      </w:pPr>
      <w:r>
        <w:t xml:space="preserve">1.13) потерь в </w:t>
      </w:r>
      <w:proofErr w:type="gramStart"/>
      <w:r>
        <w:t>доходах</w:t>
      </w:r>
      <w:proofErr w:type="gramEnd"/>
      <w:r>
        <w:t xml:space="preserve">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p w:rsidR="00C42116" w:rsidRDefault="00C42116">
      <w:pPr>
        <w:pStyle w:val="ConsPlusNormal"/>
        <w:jc w:val="both"/>
      </w:pPr>
      <w:r>
        <w:t>(</w:t>
      </w:r>
      <w:proofErr w:type="spellStart"/>
      <w:r>
        <w:t>пп</w:t>
      </w:r>
      <w:proofErr w:type="spellEnd"/>
      <w:r>
        <w:t xml:space="preserve">. 1.13 в ред. </w:t>
      </w:r>
      <w:hyperlink r:id="rId114" w:history="1">
        <w:r>
          <w:rPr>
            <w:color w:val="0000FF"/>
          </w:rPr>
          <w:t>Закона</w:t>
        </w:r>
      </w:hyperlink>
      <w:r>
        <w:t xml:space="preserve"> ЧР от 30.04.2019 N 29)</w:t>
      </w:r>
    </w:p>
    <w:p w:rsidR="00C42116" w:rsidRDefault="00C42116">
      <w:pPr>
        <w:pStyle w:val="ConsPlusNormal"/>
        <w:spacing w:before="220"/>
        <w:ind w:firstLine="540"/>
        <w:jc w:val="both"/>
      </w:pPr>
      <w:r>
        <w:t>1.14)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C42116" w:rsidRDefault="00C42116">
      <w:pPr>
        <w:pStyle w:val="ConsPlusNormal"/>
        <w:spacing w:before="220"/>
        <w:ind w:firstLine="540"/>
        <w:jc w:val="both"/>
      </w:pPr>
      <w:proofErr w:type="gramStart"/>
      <w:r>
        <w:t>1.15) потерь в доходах организациям автомобильного (кроме такси) транспорта межмуниципального (пригородного и междугородного) сообщения, организациям железнодорожного транспорта в пригородном сообщении в связи с обеспечением бесплатного проезда отдельных категорий граждан на территории Чувашской Республики по решениям Кабинета Министров Чувашской Республики;</w:t>
      </w:r>
      <w:proofErr w:type="gramEnd"/>
    </w:p>
    <w:p w:rsidR="00C42116" w:rsidRDefault="00C42116">
      <w:pPr>
        <w:pStyle w:val="ConsPlusNormal"/>
        <w:spacing w:before="220"/>
        <w:ind w:firstLine="540"/>
        <w:jc w:val="both"/>
      </w:pPr>
      <w:r>
        <w:t xml:space="preserve">1.16)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C42116" w:rsidRDefault="00C42116">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C42116" w:rsidRDefault="00C42116">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C42116" w:rsidRDefault="00C42116">
      <w:pPr>
        <w:pStyle w:val="ConsPlusNormal"/>
        <w:spacing w:before="220"/>
        <w:ind w:firstLine="540"/>
        <w:jc w:val="both"/>
      </w:pPr>
      <w:r>
        <w:t>1.17)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C42116" w:rsidRDefault="00C42116">
      <w:pPr>
        <w:pStyle w:val="ConsPlusNormal"/>
        <w:spacing w:before="220"/>
        <w:ind w:firstLine="540"/>
        <w:jc w:val="both"/>
      </w:pPr>
      <w:r>
        <w:t>1.18) части затрат субъектам малого и среднего предпринимательства:</w:t>
      </w:r>
    </w:p>
    <w:p w:rsidR="00C42116" w:rsidRDefault="00C42116">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C42116" w:rsidRDefault="00C42116">
      <w:pPr>
        <w:pStyle w:val="ConsPlusNormal"/>
        <w:spacing w:before="220"/>
        <w:ind w:firstLine="540"/>
        <w:jc w:val="both"/>
      </w:pPr>
      <w:r>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C42116" w:rsidRDefault="00C42116">
      <w:pPr>
        <w:pStyle w:val="ConsPlusNormal"/>
        <w:spacing w:before="220"/>
        <w:ind w:firstLine="540"/>
        <w:jc w:val="both"/>
      </w:pPr>
      <w:r>
        <w:t>1.19)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C42116" w:rsidRDefault="00C42116">
      <w:pPr>
        <w:pStyle w:val="ConsPlusNormal"/>
        <w:spacing w:before="220"/>
        <w:ind w:firstLine="540"/>
        <w:jc w:val="both"/>
      </w:pPr>
      <w:r>
        <w:t xml:space="preserve">1.20)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w:t>
      </w:r>
      <w:r>
        <w:lastRenderedPageBreak/>
        <w:t>значимых тем в рамках реализации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C42116" w:rsidRDefault="00C42116">
      <w:pPr>
        <w:pStyle w:val="ConsPlusNormal"/>
        <w:spacing w:before="220"/>
        <w:ind w:firstLine="540"/>
        <w:jc w:val="both"/>
      </w:pPr>
      <w:r>
        <w:t>1.21)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C42116" w:rsidRDefault="00C42116">
      <w:pPr>
        <w:pStyle w:val="ConsPlusNormal"/>
        <w:spacing w:before="220"/>
        <w:ind w:firstLine="540"/>
        <w:jc w:val="both"/>
      </w:pPr>
      <w:r>
        <w:t>1.22) расходов работодателю, связанных с реализацией мероприятий по сохранению рабочих мест для инвалидов;</w:t>
      </w:r>
    </w:p>
    <w:p w:rsidR="00C42116" w:rsidRDefault="00C42116">
      <w:pPr>
        <w:pStyle w:val="ConsPlusNormal"/>
        <w:spacing w:before="220"/>
        <w:ind w:firstLine="540"/>
        <w:jc w:val="both"/>
      </w:pPr>
      <w:proofErr w:type="gramStart"/>
      <w:r>
        <w:t>1.23) затрат работодателю на опережающее профессиональное обучение и профессиональную переподготовку,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w:t>
      </w:r>
      <w:proofErr w:type="gramEnd"/>
      <w:r>
        <w:t xml:space="preserve"> производительности труда;</w:t>
      </w:r>
    </w:p>
    <w:p w:rsidR="00C42116" w:rsidRDefault="00C42116">
      <w:pPr>
        <w:pStyle w:val="ConsPlusNormal"/>
        <w:spacing w:before="220"/>
        <w:ind w:firstLine="540"/>
        <w:jc w:val="both"/>
      </w:pPr>
      <w:r>
        <w:t>1.24) части затрат работодателям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p w:rsidR="00C42116" w:rsidRDefault="00C42116">
      <w:pPr>
        <w:pStyle w:val="ConsPlusNormal"/>
        <w:spacing w:before="220"/>
        <w:ind w:firstLine="540"/>
        <w:jc w:val="both"/>
      </w:pPr>
      <w:r>
        <w:t>1.25) части затрат сельскохозяйственным потребительским кооперативам на приобретение имущества в целях последующей передачи (реализации) приобретенного имущества в собственность членам сельскохозяйственного потребительского кооператива, сельскохозяйственной техники и оборудования для переработки сельскохозяйственной продукции, а также на закупку сельскохозяйственной продукции у членов сельскохозяйственного потребительского кооператива;</w:t>
      </w:r>
    </w:p>
    <w:p w:rsidR="00C42116" w:rsidRDefault="00C42116">
      <w:pPr>
        <w:pStyle w:val="ConsPlusNormal"/>
        <w:jc w:val="both"/>
      </w:pPr>
      <w:r>
        <w:t>(</w:t>
      </w:r>
      <w:proofErr w:type="spellStart"/>
      <w:r>
        <w:t>пп</w:t>
      </w:r>
      <w:proofErr w:type="spellEnd"/>
      <w:r>
        <w:t xml:space="preserve">. 1.25 </w:t>
      </w:r>
      <w:proofErr w:type="gramStart"/>
      <w:r>
        <w:t>введен</w:t>
      </w:r>
      <w:proofErr w:type="gramEnd"/>
      <w:r>
        <w:t xml:space="preserve"> </w:t>
      </w:r>
      <w:hyperlink r:id="rId115" w:history="1">
        <w:r>
          <w:rPr>
            <w:color w:val="0000FF"/>
          </w:rPr>
          <w:t>Законом</w:t>
        </w:r>
      </w:hyperlink>
      <w:r>
        <w:t xml:space="preserve"> ЧР от 30.04.2019 N 29)</w:t>
      </w:r>
    </w:p>
    <w:p w:rsidR="00C42116" w:rsidRDefault="00C42116">
      <w:pPr>
        <w:pStyle w:val="ConsPlusNormal"/>
        <w:spacing w:before="220"/>
        <w:ind w:firstLine="540"/>
        <w:jc w:val="both"/>
      </w:pPr>
      <w:r>
        <w:t xml:space="preserve">1.26) части затрат работодателям на организацию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p w:rsidR="00C42116" w:rsidRDefault="00C42116">
      <w:pPr>
        <w:pStyle w:val="ConsPlusNormal"/>
        <w:jc w:val="both"/>
      </w:pPr>
      <w:r>
        <w:t>(</w:t>
      </w:r>
      <w:proofErr w:type="spellStart"/>
      <w:r>
        <w:t>пп</w:t>
      </w:r>
      <w:proofErr w:type="spellEnd"/>
      <w:r>
        <w:t xml:space="preserve">. 1.26 </w:t>
      </w:r>
      <w:proofErr w:type="gramStart"/>
      <w:r>
        <w:t>введен</w:t>
      </w:r>
      <w:proofErr w:type="gramEnd"/>
      <w:r>
        <w:t xml:space="preserve"> </w:t>
      </w:r>
      <w:hyperlink r:id="rId116" w:history="1">
        <w:r>
          <w:rPr>
            <w:color w:val="0000FF"/>
          </w:rPr>
          <w:t>Законом</w:t>
        </w:r>
      </w:hyperlink>
      <w:r>
        <w:t xml:space="preserve"> ЧР от 30.04.2019 N 29)</w:t>
      </w:r>
    </w:p>
    <w:p w:rsidR="00C42116" w:rsidRDefault="00C42116">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C42116" w:rsidRDefault="00C42116">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C42116" w:rsidRDefault="00C42116">
      <w:pPr>
        <w:pStyle w:val="ConsPlusNormal"/>
        <w:spacing w:before="220"/>
        <w:ind w:firstLine="540"/>
        <w:jc w:val="both"/>
      </w:pPr>
      <w:bookmarkStart w:id="16" w:name="P403"/>
      <w:bookmarkEnd w:id="16"/>
      <w:r>
        <w:t>на развитие малых форм хозяйствования:</w:t>
      </w:r>
    </w:p>
    <w:p w:rsidR="00C42116" w:rsidRDefault="00C42116">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C42116" w:rsidRDefault="00C42116">
      <w:pPr>
        <w:pStyle w:val="ConsPlusNormal"/>
        <w:spacing w:before="220"/>
        <w:ind w:firstLine="540"/>
        <w:jc w:val="both"/>
      </w:pPr>
      <w:bookmarkStart w:id="17" w:name="P405"/>
      <w:bookmarkEnd w:id="17"/>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C42116" w:rsidRDefault="00C42116">
      <w:pPr>
        <w:pStyle w:val="ConsPlusNormal"/>
        <w:spacing w:before="220"/>
        <w:ind w:firstLine="540"/>
        <w:jc w:val="both"/>
      </w:pPr>
      <w:bookmarkStart w:id="18" w:name="P406"/>
      <w:bookmarkEnd w:id="18"/>
      <w:proofErr w:type="gramStart"/>
      <w:r>
        <w:t xml:space="preserve">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w:t>
      </w:r>
      <w:r>
        <w:lastRenderedPageBreak/>
        <w:t>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C42116" w:rsidRDefault="00C42116">
      <w:pPr>
        <w:pStyle w:val="ConsPlusNormal"/>
        <w:spacing w:before="220"/>
        <w:ind w:firstLine="540"/>
        <w:jc w:val="both"/>
      </w:pPr>
      <w:bookmarkStart w:id="19" w:name="P407"/>
      <w:bookmarkEnd w:id="19"/>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C42116" w:rsidRDefault="00C42116">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C42116" w:rsidRDefault="00C42116">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C42116" w:rsidRDefault="00C42116">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10 млн. рублей на одно хозяйство;</w:t>
      </w:r>
    </w:p>
    <w:p w:rsidR="00C42116" w:rsidRDefault="00C42116">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xml:space="preserve">, что общая </w:t>
      </w:r>
      <w:r>
        <w:lastRenderedPageBreak/>
        <w:t>сумма кредита (займа), полученного крестьянским (фермерским) хозяйством в текущем году, не превышает 5 млн. рублей на одно хозяйство;</w:t>
      </w:r>
    </w:p>
    <w:p w:rsidR="00C42116" w:rsidRDefault="00C42116">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C42116" w:rsidRDefault="00C42116">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C42116" w:rsidRDefault="00C42116">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C42116" w:rsidRDefault="00C42116">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C42116" w:rsidRDefault="00C42116">
      <w:pPr>
        <w:pStyle w:val="ConsPlusNormal"/>
        <w:spacing w:before="220"/>
        <w:ind w:firstLine="540"/>
        <w:jc w:val="both"/>
      </w:pPr>
      <w:proofErr w:type="gramStart"/>
      <w:r>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C42116" w:rsidRDefault="00C42116">
      <w:pPr>
        <w:pStyle w:val="ConsPlusNormal"/>
        <w:spacing w:before="220"/>
        <w:ind w:firstLine="540"/>
        <w:jc w:val="both"/>
      </w:pPr>
      <w:bookmarkStart w:id="20" w:name="P420"/>
      <w:bookmarkEnd w:id="20"/>
      <w:proofErr w:type="gramStart"/>
      <w:r>
        <w:t>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w:t>
      </w:r>
      <w:r>
        <w:lastRenderedPageBreak/>
        <w:t xml:space="preserve">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C42116" w:rsidRDefault="00C42116">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03" w:history="1">
        <w:r>
          <w:rPr>
            <w:color w:val="0000FF"/>
          </w:rPr>
          <w:t>абзацами вторым</w:t>
        </w:r>
      </w:hyperlink>
      <w:r>
        <w:t xml:space="preserve"> - </w:t>
      </w:r>
      <w:hyperlink w:anchor="P420" w:history="1">
        <w:r>
          <w:rPr>
            <w:color w:val="0000FF"/>
          </w:rPr>
          <w:t>девятнадцатым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C42116" w:rsidRDefault="00C42116">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C42116" w:rsidRDefault="00C42116">
      <w:pPr>
        <w:pStyle w:val="ConsPlusNormal"/>
        <w:spacing w:before="220"/>
        <w:ind w:firstLine="540"/>
        <w:jc w:val="both"/>
      </w:pPr>
      <w:r>
        <w:t xml:space="preserve">с 1 января 2005 года по кредитам (займам), предусмотренным </w:t>
      </w:r>
      <w:hyperlink w:anchor="P405" w:history="1">
        <w:r>
          <w:rPr>
            <w:color w:val="0000FF"/>
          </w:rPr>
          <w:t>абзацами четвертым</w:t>
        </w:r>
      </w:hyperlink>
      <w:r>
        <w:t xml:space="preserve"> и </w:t>
      </w:r>
      <w:hyperlink w:anchor="P406" w:history="1">
        <w:r>
          <w:rPr>
            <w:color w:val="0000FF"/>
          </w:rPr>
          <w:t>пятым</w:t>
        </w:r>
      </w:hyperlink>
      <w:r>
        <w:t xml:space="preserve"> настоящего подпункта, возмещение части затрат осуществляется по таким договорам с их продлением на срок, не превышающий 2 лет;</w:t>
      </w:r>
    </w:p>
    <w:p w:rsidR="00C42116" w:rsidRDefault="00C42116">
      <w:pPr>
        <w:pStyle w:val="ConsPlusNormal"/>
        <w:spacing w:before="220"/>
        <w:ind w:firstLine="540"/>
        <w:jc w:val="both"/>
      </w:pPr>
      <w:r>
        <w:t xml:space="preserve">с 1 января 2007 года по кредитам (займам), предусмотренным </w:t>
      </w:r>
      <w:hyperlink w:anchor="P407" w:history="1">
        <w:r>
          <w:rPr>
            <w:color w:val="0000FF"/>
          </w:rPr>
          <w:t>абзацем шестым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C42116" w:rsidRDefault="00C42116">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403" w:history="1">
        <w:r>
          <w:rPr>
            <w:color w:val="0000FF"/>
          </w:rPr>
          <w:t>абзацами вторым</w:t>
        </w:r>
      </w:hyperlink>
      <w:r>
        <w:t xml:space="preserve"> - </w:t>
      </w:r>
      <w:hyperlink w:anchor="P420" w:history="1">
        <w:r>
          <w:rPr>
            <w:color w:val="0000FF"/>
          </w:rPr>
          <w:t>девятнадцатым</w:t>
        </w:r>
      </w:hyperlink>
      <w:r>
        <w:t xml:space="preserve"> настоящего подпункта</w:t>
      </w:r>
      <w:proofErr w:type="gramEnd"/>
      <w:r>
        <w:t xml:space="preserve"> и заключенным до 31 декабря 2012 года включительно, возмещение части затрат осуществляется по таким договорам, продленным на срок, не превышающий 3 лет;</w:t>
      </w:r>
    </w:p>
    <w:p w:rsidR="00C42116" w:rsidRDefault="00C42116">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C42116" w:rsidRDefault="00C42116">
      <w:pPr>
        <w:pStyle w:val="ConsPlusNormal"/>
        <w:jc w:val="both"/>
      </w:pPr>
      <w:r>
        <w:t xml:space="preserve">(в ред. </w:t>
      </w:r>
      <w:hyperlink r:id="rId117" w:history="1">
        <w:r>
          <w:rPr>
            <w:color w:val="0000FF"/>
          </w:rPr>
          <w:t>Закона</w:t>
        </w:r>
      </w:hyperlink>
      <w:r>
        <w:t xml:space="preserve"> ЧР от 30.04.2019 N 29)</w:t>
      </w:r>
    </w:p>
    <w:p w:rsidR="00C42116" w:rsidRDefault="00C42116">
      <w:pPr>
        <w:pStyle w:val="ConsPlusNormal"/>
        <w:spacing w:before="220"/>
        <w:ind w:firstLine="540"/>
        <w:jc w:val="both"/>
      </w:pPr>
      <w:r>
        <w:t>содержание племенного маточного поголовья сельскохозяйственных животных;</w:t>
      </w:r>
    </w:p>
    <w:p w:rsidR="00C42116" w:rsidRDefault="00C42116">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C42116" w:rsidRDefault="00C42116">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C42116" w:rsidRDefault="00C42116">
      <w:pPr>
        <w:pStyle w:val="ConsPlusNormal"/>
        <w:spacing w:before="220"/>
        <w:ind w:firstLine="540"/>
        <w:jc w:val="both"/>
      </w:pPr>
      <w:r>
        <w:t>содержание товарного поголовья коров специализированных мясных пород;</w:t>
      </w:r>
    </w:p>
    <w:p w:rsidR="00C42116" w:rsidRDefault="00C42116">
      <w:pPr>
        <w:pStyle w:val="ConsPlusNormal"/>
        <w:spacing w:before="220"/>
        <w:ind w:firstLine="540"/>
        <w:jc w:val="both"/>
      </w:pPr>
      <w:r>
        <w:t>приобретение семени племенных быков-производителей;</w:t>
      </w:r>
    </w:p>
    <w:p w:rsidR="00C42116" w:rsidRDefault="00C42116">
      <w:pPr>
        <w:pStyle w:val="ConsPlusNormal"/>
        <w:spacing w:before="220"/>
        <w:ind w:firstLine="540"/>
        <w:jc w:val="both"/>
      </w:pPr>
      <w:r>
        <w:t>приобретение племенных яиц, суточных цыплят всех видов птиц;</w:t>
      </w:r>
    </w:p>
    <w:p w:rsidR="00C42116" w:rsidRDefault="00C42116">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C42116" w:rsidRDefault="00C42116">
      <w:pPr>
        <w:pStyle w:val="ConsPlusNormal"/>
        <w:spacing w:before="220"/>
        <w:ind w:firstLine="540"/>
        <w:jc w:val="both"/>
      </w:pPr>
      <w:r>
        <w:t xml:space="preserve">закладку и уход за многолетними плодовыми и ягодными кустарниковыми насаждениями, садами интенсивного типа (не менее 800 деревьев на 1 гектар), плодовыми и ягодными </w:t>
      </w:r>
      <w:r>
        <w:lastRenderedPageBreak/>
        <w:t>питомниками, хмельниками;</w:t>
      </w:r>
    </w:p>
    <w:p w:rsidR="00C42116" w:rsidRDefault="00C42116">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C42116" w:rsidRDefault="00C42116">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C42116" w:rsidRDefault="00C42116">
      <w:pPr>
        <w:pStyle w:val="ConsPlusNormal"/>
        <w:spacing w:before="220"/>
        <w:ind w:firstLine="540"/>
        <w:jc w:val="both"/>
      </w:pPr>
      <w:r>
        <w:t>строительство и (или) реконструкцию хмелевых шпалер;</w:t>
      </w:r>
    </w:p>
    <w:p w:rsidR="00C42116" w:rsidRDefault="00C42116">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C42116" w:rsidRDefault="00C42116">
      <w:pPr>
        <w:pStyle w:val="ConsPlusNormal"/>
        <w:spacing w:before="220"/>
        <w:ind w:firstLine="540"/>
        <w:jc w:val="both"/>
      </w:pPr>
      <w:r>
        <w:t>приобретение племенного молодняка крупного рогатого скота;</w:t>
      </w:r>
    </w:p>
    <w:p w:rsidR="00C42116" w:rsidRDefault="00C42116">
      <w:pPr>
        <w:pStyle w:val="ConsPlusNormal"/>
        <w:spacing w:before="220"/>
        <w:ind w:firstLine="540"/>
        <w:jc w:val="both"/>
      </w:pPr>
      <w:r>
        <w:t>приобретение семени племенных быков-производителей;</w:t>
      </w:r>
    </w:p>
    <w:p w:rsidR="00C42116" w:rsidRDefault="00C42116">
      <w:pPr>
        <w:pStyle w:val="ConsPlusNormal"/>
        <w:spacing w:before="220"/>
        <w:ind w:firstLine="540"/>
        <w:jc w:val="both"/>
      </w:pPr>
      <w:r>
        <w:t>2.4) финансовое обеспечение затрат в форме предоставления грантов:</w:t>
      </w:r>
    </w:p>
    <w:p w:rsidR="00C42116" w:rsidRDefault="00C42116">
      <w:pPr>
        <w:pStyle w:val="ConsPlusNormal"/>
        <w:spacing w:before="220"/>
        <w:ind w:firstLine="540"/>
        <w:jc w:val="both"/>
      </w:pPr>
      <w:r>
        <w:t>главам крестьянских (фермерских) хозяйств на поддержку начинающего фермера;</w:t>
      </w:r>
    </w:p>
    <w:p w:rsidR="00C42116" w:rsidRDefault="00C42116">
      <w:pPr>
        <w:pStyle w:val="ConsPlusNormal"/>
        <w:spacing w:before="220"/>
        <w:ind w:firstLine="540"/>
        <w:jc w:val="both"/>
      </w:pPr>
      <w:r>
        <w:t>главам крестьянских (фермерских) хозяйств на развитие семейных животноводческих ферм;</w:t>
      </w:r>
    </w:p>
    <w:p w:rsidR="00C42116" w:rsidRDefault="00C42116">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C42116" w:rsidRDefault="00C42116">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C42116" w:rsidRDefault="00C42116">
      <w:pPr>
        <w:pStyle w:val="ConsPlusNormal"/>
        <w:spacing w:before="220"/>
        <w:ind w:firstLine="540"/>
        <w:jc w:val="both"/>
      </w:pPr>
      <w:r>
        <w:t>4) главам крестьянских (фермерских) хозяйств на финансовое обеспечение части затрат, связанных с реализацией проектов создания и развития крестьянских (фермерских) хозяйств;</w:t>
      </w:r>
    </w:p>
    <w:p w:rsidR="00C42116" w:rsidRDefault="00C42116">
      <w:pPr>
        <w:pStyle w:val="ConsPlusNormal"/>
        <w:jc w:val="both"/>
      </w:pPr>
      <w:r>
        <w:t xml:space="preserve">(п. 4 </w:t>
      </w:r>
      <w:proofErr w:type="gramStart"/>
      <w:r>
        <w:t>введен</w:t>
      </w:r>
      <w:proofErr w:type="gramEnd"/>
      <w:r>
        <w:t xml:space="preserve"> </w:t>
      </w:r>
      <w:hyperlink r:id="rId118" w:history="1">
        <w:r>
          <w:rPr>
            <w:color w:val="0000FF"/>
          </w:rPr>
          <w:t>Законом</w:t>
        </w:r>
      </w:hyperlink>
      <w:r>
        <w:t xml:space="preserve"> ЧР от 30.04.2019 N 29)</w:t>
      </w:r>
    </w:p>
    <w:p w:rsidR="00C42116" w:rsidRDefault="00C42116">
      <w:pPr>
        <w:pStyle w:val="ConsPlusNormal"/>
        <w:spacing w:before="220"/>
        <w:ind w:firstLine="540"/>
        <w:jc w:val="both"/>
      </w:pPr>
      <w:proofErr w:type="gramStart"/>
      <w:r>
        <w:t>5) сельскохозяйственным организациям, включая филиалы (представительства), расположенным и (или) зарегистрированным на территории Чувашской Республики и не являющимся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в совокупности превышает 50 процентов, крестьянским (фермерским) хозяйствам на поощрение победителей экономического соревнования между сельскохозяйственными организациями и крестьянскими (фермерскими) хозяйствами в Чувашской Республике.</w:t>
      </w:r>
      <w:proofErr w:type="gramEnd"/>
    </w:p>
    <w:p w:rsidR="00C42116" w:rsidRDefault="00C42116">
      <w:pPr>
        <w:pStyle w:val="ConsPlusNormal"/>
        <w:jc w:val="both"/>
      </w:pPr>
      <w:r>
        <w:t xml:space="preserve">(п. 5 </w:t>
      </w:r>
      <w:proofErr w:type="gramStart"/>
      <w:r>
        <w:t>введен</w:t>
      </w:r>
      <w:proofErr w:type="gramEnd"/>
      <w:r>
        <w:t xml:space="preserve"> </w:t>
      </w:r>
      <w:hyperlink r:id="rId119" w:history="1">
        <w:r>
          <w:rPr>
            <w:color w:val="0000FF"/>
          </w:rPr>
          <w:t>Законом</w:t>
        </w:r>
      </w:hyperlink>
      <w:r>
        <w:t xml:space="preserve"> ЧР от 30.04.2019 N 29)</w:t>
      </w:r>
    </w:p>
    <w:p w:rsidR="00C42116" w:rsidRDefault="00C42116">
      <w:pPr>
        <w:pStyle w:val="ConsPlusNormal"/>
        <w:jc w:val="both"/>
      </w:pPr>
    </w:p>
    <w:p w:rsidR="00C42116" w:rsidRDefault="00C42116">
      <w:pPr>
        <w:pStyle w:val="ConsPlusTitle"/>
        <w:ind w:firstLine="540"/>
        <w:jc w:val="both"/>
        <w:outlineLvl w:val="1"/>
      </w:pPr>
      <w:r>
        <w:t>Статья 21. Предоставление субсидий бюджетным и автономным учреждениям Чувашской Республики</w:t>
      </w:r>
    </w:p>
    <w:p w:rsidR="00C42116" w:rsidRDefault="00C42116">
      <w:pPr>
        <w:pStyle w:val="ConsPlusNormal"/>
        <w:jc w:val="both"/>
      </w:pPr>
    </w:p>
    <w:p w:rsidR="00C42116" w:rsidRDefault="00C42116">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20" w:history="1">
        <w:r>
          <w:rPr>
            <w:color w:val="0000FF"/>
          </w:rPr>
          <w:t>статьей 78.1</w:t>
        </w:r>
      </w:hyperlink>
      <w:r>
        <w:t xml:space="preserve"> Бюджетного кодекса Российской Федерации.</w:t>
      </w:r>
    </w:p>
    <w:p w:rsidR="00C42116" w:rsidRDefault="00C42116">
      <w:pPr>
        <w:pStyle w:val="ConsPlusNormal"/>
        <w:jc w:val="both"/>
      </w:pPr>
    </w:p>
    <w:p w:rsidR="00C42116" w:rsidRDefault="00C42116">
      <w:pPr>
        <w:pStyle w:val="ConsPlusTitle"/>
        <w:ind w:firstLine="540"/>
        <w:jc w:val="both"/>
        <w:outlineLvl w:val="1"/>
      </w:pPr>
      <w:r>
        <w:t>Статья 22. Выплаты на государственную поддержку семьи и детей</w:t>
      </w:r>
    </w:p>
    <w:p w:rsidR="00C42116" w:rsidRDefault="00C42116">
      <w:pPr>
        <w:pStyle w:val="ConsPlusNormal"/>
        <w:jc w:val="both"/>
      </w:pPr>
    </w:p>
    <w:p w:rsidR="00C42116" w:rsidRDefault="00C42116">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C42116" w:rsidRDefault="00C42116">
      <w:pPr>
        <w:pStyle w:val="ConsPlusNormal"/>
        <w:spacing w:before="220"/>
        <w:ind w:firstLine="540"/>
        <w:jc w:val="both"/>
      </w:pPr>
      <w:r>
        <w:t xml:space="preserve">1) на возмещение части затрат на уплату процентов по ипотечным кредитам (займам), привлекаемым молодыми семьями на приобретение или строительство жилья, в соответствии с </w:t>
      </w:r>
      <w:hyperlink r:id="rId121" w:history="1">
        <w:r>
          <w:rPr>
            <w:color w:val="0000FF"/>
          </w:rPr>
          <w:t>Указом</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C42116" w:rsidRDefault="00C42116">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в соответствии с </w:t>
      </w:r>
      <w:hyperlink r:id="rId122"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 улучшении жилищных условий", возмещение части затрат на уплату процентов по ипотечным кредитам (займам), привлеченным в кредитных и</w:t>
      </w:r>
      <w:proofErr w:type="gramEnd"/>
      <w:r>
        <w:t xml:space="preserve"> </w:t>
      </w:r>
      <w:proofErr w:type="gramStart"/>
      <w:r>
        <w:t xml:space="preserve">других организациях медицинскими работниками, в соответствии с </w:t>
      </w:r>
      <w:hyperlink r:id="rId123"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возмещение части затрат на уплату процентов по ипотечным кредитам (займам), привлеченным в кредитных организациях (организациях, осуществляющих предоставление займа по договору займа, исполнение обязательств по которому обеспечено ипотекой) молодыми учителями, в</w:t>
      </w:r>
      <w:proofErr w:type="gramEnd"/>
      <w:r>
        <w:t xml:space="preserve"> </w:t>
      </w:r>
      <w:proofErr w:type="gramStart"/>
      <w:r>
        <w:t>соответствии</w:t>
      </w:r>
      <w:proofErr w:type="gramEnd"/>
      <w:r>
        <w:t xml:space="preserve"> с </w:t>
      </w:r>
      <w:hyperlink r:id="rId124"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C42116" w:rsidRDefault="00C42116">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C42116" w:rsidRDefault="00C42116">
      <w:pPr>
        <w:pStyle w:val="ConsPlusNormal"/>
        <w:spacing w:before="220"/>
        <w:ind w:firstLine="540"/>
        <w:jc w:val="both"/>
      </w:pPr>
      <w:proofErr w:type="gramStart"/>
      <w:r>
        <w:t>4) на 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roofErr w:type="gramEnd"/>
    </w:p>
    <w:p w:rsidR="00C42116" w:rsidRDefault="00C42116">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C42116" w:rsidRDefault="00C42116">
      <w:pPr>
        <w:pStyle w:val="ConsPlusNormal"/>
        <w:spacing w:before="220"/>
        <w:ind w:firstLine="540"/>
        <w:jc w:val="both"/>
      </w:pPr>
      <w:r>
        <w:t>6) на выплату ежемесячного пособия на ребенка;</w:t>
      </w:r>
    </w:p>
    <w:p w:rsidR="00C42116" w:rsidRDefault="00C42116">
      <w:pPr>
        <w:pStyle w:val="ConsPlusNormal"/>
        <w:spacing w:before="220"/>
        <w:ind w:firstLine="540"/>
        <w:jc w:val="both"/>
      </w:pPr>
      <w:proofErr w:type="gramStart"/>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C42116" w:rsidRDefault="00C42116">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C42116" w:rsidRDefault="00C42116">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C42116" w:rsidRDefault="00C42116">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C42116" w:rsidRDefault="00C42116">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25"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C42116" w:rsidRDefault="00C42116">
      <w:pPr>
        <w:pStyle w:val="ConsPlusNormal"/>
        <w:spacing w:before="220"/>
        <w:ind w:firstLine="540"/>
        <w:jc w:val="both"/>
      </w:pPr>
      <w:r>
        <w:t xml:space="preserve">12) на проведение новогодних праздников для детей, нуждающихся в социальной </w:t>
      </w:r>
      <w:r>
        <w:lastRenderedPageBreak/>
        <w:t>поддержке;</w:t>
      </w:r>
    </w:p>
    <w:p w:rsidR="00C42116" w:rsidRDefault="00C42116">
      <w:pPr>
        <w:pStyle w:val="ConsPlusNormal"/>
        <w:spacing w:before="220"/>
        <w:ind w:firstLine="540"/>
        <w:jc w:val="both"/>
      </w:pPr>
      <w:r>
        <w:t>13) на проведение республиканского слета трудовых династий;</w:t>
      </w:r>
    </w:p>
    <w:p w:rsidR="00C42116" w:rsidRDefault="00C42116">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C42116" w:rsidRDefault="00C42116">
      <w:pPr>
        <w:pStyle w:val="ConsPlusNormal"/>
        <w:spacing w:before="220"/>
        <w:ind w:firstLine="540"/>
        <w:jc w:val="both"/>
      </w:pPr>
      <w:r>
        <w:t>15) на выплаты приемной семье на содержание подопечных детей;</w:t>
      </w:r>
    </w:p>
    <w:p w:rsidR="00C42116" w:rsidRDefault="00C42116">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C42116" w:rsidRDefault="00C42116">
      <w:pPr>
        <w:pStyle w:val="ConsPlusNormal"/>
        <w:spacing w:before="220"/>
        <w:ind w:firstLine="540"/>
        <w:jc w:val="both"/>
      </w:pPr>
      <w:r>
        <w:t>17) на выплаты вознаграждения опекунам (попечителям), приемным родителям;</w:t>
      </w:r>
    </w:p>
    <w:p w:rsidR="00C42116" w:rsidRDefault="00C42116">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C42116" w:rsidRDefault="00C42116">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C42116" w:rsidRDefault="00C42116">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C42116" w:rsidRDefault="00C42116">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126"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C42116" w:rsidRDefault="00C42116">
      <w:pPr>
        <w:pStyle w:val="ConsPlusNormal"/>
        <w:spacing w:before="220"/>
        <w:ind w:firstLine="540"/>
        <w:jc w:val="both"/>
      </w:pPr>
      <w:r>
        <w:t>22) на проведение республиканского конкурса "Семья года";</w:t>
      </w:r>
    </w:p>
    <w:p w:rsidR="00C42116" w:rsidRDefault="00C42116">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C42116" w:rsidRDefault="00C42116">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C42116" w:rsidRDefault="00C42116">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C42116" w:rsidRDefault="00C42116">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C42116" w:rsidRDefault="00C42116">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27"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C42116" w:rsidRDefault="00C42116">
      <w:pPr>
        <w:pStyle w:val="ConsPlusNormal"/>
        <w:spacing w:before="220"/>
        <w:ind w:firstLine="540"/>
        <w:jc w:val="both"/>
      </w:pPr>
      <w:r>
        <w:lastRenderedPageBreak/>
        <w:t>28) на улучшение жилищных условий граждан, проживающих в сельской местности, в том числе молодых семей и молодых специалистов;</w:t>
      </w:r>
    </w:p>
    <w:p w:rsidR="00C42116" w:rsidRDefault="00C42116">
      <w:pPr>
        <w:pStyle w:val="ConsPlusNormal"/>
        <w:jc w:val="both"/>
      </w:pPr>
      <w:r>
        <w:t xml:space="preserve">(в ред. </w:t>
      </w:r>
      <w:hyperlink r:id="rId128" w:history="1">
        <w:r>
          <w:rPr>
            <w:color w:val="0000FF"/>
          </w:rPr>
          <w:t>Закона</w:t>
        </w:r>
      </w:hyperlink>
      <w:r>
        <w:t xml:space="preserve"> ЧР от 13.02.2019 N 1)</w:t>
      </w:r>
    </w:p>
    <w:p w:rsidR="00C42116" w:rsidRDefault="00C42116">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C42116" w:rsidRDefault="00C42116">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129"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C42116" w:rsidRDefault="00C42116">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42116" w:rsidRDefault="00C42116">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w:t>
      </w:r>
    </w:p>
    <w:p w:rsidR="00C42116" w:rsidRDefault="00C42116">
      <w:pPr>
        <w:pStyle w:val="ConsPlusNormal"/>
        <w:spacing w:before="220"/>
        <w:ind w:firstLine="540"/>
        <w:jc w:val="both"/>
      </w:pPr>
      <w:r>
        <w:t xml:space="preserve">33) на ежемесячную выплату в связи с рождением (усыновлением) первого ребенка в соответствии с Федеральным </w:t>
      </w:r>
      <w:hyperlink r:id="rId130" w:history="1">
        <w:r>
          <w:rPr>
            <w:color w:val="0000FF"/>
          </w:rPr>
          <w:t>законом</w:t>
        </w:r>
      </w:hyperlink>
      <w:r>
        <w:t xml:space="preserve"> от 28 декабря 2017 года N 418-ФЗ "О ежемесячных выплатах семьям, имеющим детей" за счет субвенции, предоставляемой из федерального бюджета.</w:t>
      </w:r>
    </w:p>
    <w:p w:rsidR="00C42116" w:rsidRDefault="00C42116">
      <w:pPr>
        <w:pStyle w:val="ConsPlusNormal"/>
        <w:jc w:val="both"/>
      </w:pPr>
    </w:p>
    <w:p w:rsidR="00C42116" w:rsidRDefault="00C42116">
      <w:pPr>
        <w:pStyle w:val="ConsPlusNormal"/>
        <w:jc w:val="right"/>
      </w:pPr>
      <w:r>
        <w:t>Глава</w:t>
      </w:r>
    </w:p>
    <w:p w:rsidR="00C42116" w:rsidRDefault="00C42116">
      <w:pPr>
        <w:pStyle w:val="ConsPlusNormal"/>
        <w:jc w:val="right"/>
      </w:pPr>
      <w:r>
        <w:t>Чувашской Республики</w:t>
      </w:r>
    </w:p>
    <w:p w:rsidR="00C42116" w:rsidRDefault="00C42116">
      <w:pPr>
        <w:pStyle w:val="ConsPlusNormal"/>
        <w:jc w:val="right"/>
      </w:pPr>
      <w:r>
        <w:t>М.ИГНАТЬЕВ</w:t>
      </w:r>
    </w:p>
    <w:p w:rsidR="00C42116" w:rsidRDefault="00C42116">
      <w:pPr>
        <w:pStyle w:val="ConsPlusNormal"/>
      </w:pPr>
      <w:r>
        <w:t>г. Чебоксары</w:t>
      </w:r>
    </w:p>
    <w:p w:rsidR="00C42116" w:rsidRDefault="00C42116">
      <w:pPr>
        <w:pStyle w:val="ConsPlusNormal"/>
        <w:spacing w:before="220"/>
      </w:pPr>
      <w:r>
        <w:t>28 ноября 2018 года</w:t>
      </w:r>
    </w:p>
    <w:p w:rsidR="00C42116" w:rsidRDefault="00C42116">
      <w:pPr>
        <w:pStyle w:val="ConsPlusNormal"/>
        <w:spacing w:before="220"/>
      </w:pPr>
      <w:r>
        <w:t>N 83</w:t>
      </w: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6712D3" w:rsidRDefault="006712D3">
      <w:bookmarkStart w:id="21" w:name="_GoBack"/>
      <w:bookmarkEnd w:id="21"/>
    </w:p>
    <w:sectPr w:rsidR="006712D3" w:rsidSect="00AE013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6712D3"/>
    <w:rsid w:val="00AF479D"/>
    <w:rsid w:val="00C42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97621A78CDABEDE341846582F97880ED3CAFADD2A68B7EF8D0130A6B4AFDD8643D1C097837F22FB3EB00A9718E0A7C7B85D22ACA6ACDA441CE674C1b9E5J" TargetMode="External"/><Relationship Id="rId117" Type="http://schemas.openxmlformats.org/officeDocument/2006/relationships/hyperlink" Target="consultantplus://offline/ref=297621A78CDABEDE341846582F97880ED3CAFADD2A68B7EF8D0130A6B4AFDD8643D1C097837F22FB3EB00A921BE0A7C7B85D22ACA6ACDA441CE674C1b9E5J" TargetMode="External"/><Relationship Id="rId21" Type="http://schemas.openxmlformats.org/officeDocument/2006/relationships/hyperlink" Target="consultantplus://offline/ref=297621A78CDABEDE341846582F97880ED3CAFADD2A68B7EF8D0130A6B4AFDD8643D1C097837F22FB3EB00A9411E0A7C7B85D22ACA6ACDA441CE674C1b9E5J" TargetMode="External"/><Relationship Id="rId42" Type="http://schemas.openxmlformats.org/officeDocument/2006/relationships/hyperlink" Target="consultantplus://offline/ref=297621A78CDABEDE341846582F97880ED3CAFADD2A68B7EF8D0130A6B4AFDD8643D1C097837F22FB3EB00A9711E0A7C7B85D22ACA6ACDA441CE674C1b9E5J" TargetMode="External"/><Relationship Id="rId47" Type="http://schemas.openxmlformats.org/officeDocument/2006/relationships/hyperlink" Target="consultantplus://offline/ref=297621A78CDABEDE341846582F97880ED3CAFADD2A68B5EC860730A6B4AFDD8643D1C097837F22FB3EB00A961CE0A7C7B85D22ACA6ACDA441CE674C1b9E5J" TargetMode="External"/><Relationship Id="rId63" Type="http://schemas.openxmlformats.org/officeDocument/2006/relationships/hyperlink" Target="consultantplus://offline/ref=297621A78CDABEDE341846582F97880ED3CAFADD2A68B7EF8D0130A6B4AFDD8643D1C097837F22FB3EB00A911AE0A7C7B85D22ACA6ACDA441CE674C1b9E5J" TargetMode="External"/><Relationship Id="rId68" Type="http://schemas.openxmlformats.org/officeDocument/2006/relationships/hyperlink" Target="consultantplus://offline/ref=297621A78CDABEDE341846582F97880ED3CAFADD2A68B5EC860730A6B4AFDD8643D1C097837F22FB3EB00A9019E0A7C7B85D22ACA6ACDA441CE674C1b9E5J" TargetMode="External"/><Relationship Id="rId84" Type="http://schemas.openxmlformats.org/officeDocument/2006/relationships/hyperlink" Target="consultantplus://offline/ref=297621A78CDABEDE341846582F97880ED3CAFADD2A68B7EF8D0130A6B4AFDD8643D1C097837F22FB3EB00A901BE0A7C7B85D22ACA6ACDA441CE674C1b9E5J" TargetMode="External"/><Relationship Id="rId89" Type="http://schemas.openxmlformats.org/officeDocument/2006/relationships/hyperlink" Target="consultantplus://offline/ref=297621A78CDABEDE341846582F97880ED3CAFADD2A68B7EF8D0130A6B4AFDD8643D1C097837F22FB3EB00A901FE0A7C7B85D22ACA6ACDA441CE674C1b9E5J" TargetMode="External"/><Relationship Id="rId112" Type="http://schemas.openxmlformats.org/officeDocument/2006/relationships/hyperlink" Target="consultantplus://offline/ref=297621A78CDABEDE341846582F97880ED3CAFADD2A68B5EC860730A6B4AFDD8643D1C097837F22FB3EB00A9D18E0A7C7B85D22ACA6ACDA441CE674C1b9E5J" TargetMode="External"/><Relationship Id="rId16" Type="http://schemas.openxmlformats.org/officeDocument/2006/relationships/hyperlink" Target="consultantplus://offline/ref=297621A78CDABEDE341846582F97880ED3CAFADD2A68B5EC860730A6B4AFDD8643D1C097837F22FB3EB00A9411E0A7C7B85D22ACA6ACDA441CE674C1b9E5J" TargetMode="External"/><Relationship Id="rId107" Type="http://schemas.openxmlformats.org/officeDocument/2006/relationships/hyperlink" Target="consultantplus://offline/ref=297621A78CDABEDE341846582F97880ED3CAFADD2A68B7EF8D0130A6B4AFDD8643D1C097837F22FB3EB00A931CE0A7C7B85D22ACA6ACDA441CE674C1b9E5J" TargetMode="External"/><Relationship Id="rId11" Type="http://schemas.openxmlformats.org/officeDocument/2006/relationships/hyperlink" Target="consultantplus://offline/ref=297621A78CDABEDE341846582F97880ED3CAFADD2A68B5EC860730A6B4AFDD8643D1C097837F22FB3EB00A941AE0A7C7B85D22ACA6ACDA441CE674C1b9E5J" TargetMode="External"/><Relationship Id="rId32" Type="http://schemas.openxmlformats.org/officeDocument/2006/relationships/hyperlink" Target="consultantplus://offline/ref=297621A78CDABEDE341846582F97880ED3CAFADD2A68B7EF8D0130A6B4AFDD8643D1C097837F22FB3EB00A971DE0A7C7B85D22ACA6ACDA441CE674C1b9E5J" TargetMode="External"/><Relationship Id="rId37" Type="http://schemas.openxmlformats.org/officeDocument/2006/relationships/hyperlink" Target="consultantplus://offline/ref=297621A78CDABEDE341846582F97880ED3CAFADD2A68B7E1850130A6B4AFDD8643D1C097837F22FB3EB108941CE0A7C7B85D22ACA6ACDA441CE674C1b9E5J" TargetMode="External"/><Relationship Id="rId53" Type="http://schemas.openxmlformats.org/officeDocument/2006/relationships/hyperlink" Target="consultantplus://offline/ref=297621A78CDABEDE341846582F97880ED3CAFADD2A69B3EA850630A6B4AFDD8643D1C097837F22FB3EB00A9611E0A7C7B85D22ACA6ACDA441CE674C1b9E5J" TargetMode="External"/><Relationship Id="rId58" Type="http://schemas.openxmlformats.org/officeDocument/2006/relationships/hyperlink" Target="consultantplus://offline/ref=297621A78CDABEDE341846582F97880ED3CAFADD2A68B5EC860730A6B4AFDD8643D1C097837F22FB3EB00A9610E0A7C7B85D22ACA6ACDA441CE674C1b9E5J" TargetMode="External"/><Relationship Id="rId74" Type="http://schemas.openxmlformats.org/officeDocument/2006/relationships/hyperlink" Target="consultantplus://offline/ref=297621A78CDABEDE341846582F97880ED3CAFADD2A68B7EF8D0130A6B4AFDD8643D1C097837F22FB3EB00A9111E0A7C7B85D22ACA6ACDA441CE674C1b9E5J" TargetMode="External"/><Relationship Id="rId79" Type="http://schemas.openxmlformats.org/officeDocument/2006/relationships/hyperlink" Target="consultantplus://offline/ref=297621A78CDABEDE341846582F97880ED3CAFADD226CB6E0870F6DACBCF6D18444DE9F92846E22FB38AE0A9007E9F397bFE5J" TargetMode="External"/><Relationship Id="rId102" Type="http://schemas.openxmlformats.org/officeDocument/2006/relationships/hyperlink" Target="consultantplus://offline/ref=297621A78CDABEDE341846582F97880ED3CAFADD2A68B5EC860730A6B4AFDD8643D1C097837F22FB3EB00A931CE0A7C7B85D22ACA6ACDA441CE674C1b9E5J" TargetMode="External"/><Relationship Id="rId123" Type="http://schemas.openxmlformats.org/officeDocument/2006/relationships/hyperlink" Target="consultantplus://offline/ref=297621A78CDABEDE341846582F97880ED3CAFADD226AB2EF830F6DACBCF6D18444DE9F92846E22FB38AE0A9007E9F397bFE5J" TargetMode="External"/><Relationship Id="rId128" Type="http://schemas.openxmlformats.org/officeDocument/2006/relationships/hyperlink" Target="consultantplus://offline/ref=297621A78CDABEDE341846582F97880ED3CAFADD2A68B5EC860730A6B4AFDD8643D1C097837F22FB3EB00A9C19E0A7C7B85D22ACA6ACDA441CE674C1b9E5J" TargetMode="External"/><Relationship Id="rId5" Type="http://schemas.openxmlformats.org/officeDocument/2006/relationships/hyperlink" Target="consultantplus://offline/ref=297621A78CDABEDE341846582F97880ED3CAFADD2A68B5EC860730A6B4AFDD8643D1C097837F22FB3EB00A9511E0A7C7B85D22ACA6ACDA441CE674C1b9E5J" TargetMode="External"/><Relationship Id="rId90" Type="http://schemas.openxmlformats.org/officeDocument/2006/relationships/hyperlink" Target="consultantplus://offline/ref=297621A78CDABEDE341846582F97880ED3CAFADD2A68B7EF8D0130A6B4AFDD8643D1C097837F22FB3EB00A9011E0A7C7B85D22ACA6ACDA441CE674C1b9E5J" TargetMode="External"/><Relationship Id="rId95" Type="http://schemas.openxmlformats.org/officeDocument/2006/relationships/hyperlink" Target="consultantplus://offline/ref=297621A78CDABEDE3418585539FBD60AD8C3A6D52269BFBED85036F1EBFFDBD30391C6C7C2322BF16AE14EC014EAF588FC0D31AFA0B3bDE3J" TargetMode="External"/><Relationship Id="rId19" Type="http://schemas.openxmlformats.org/officeDocument/2006/relationships/hyperlink" Target="consultantplus://offline/ref=297621A78CDABEDE341846582F97880ED3CAFADD2A68B7EF8D0130A6B4AFDD8643D1C097837F22FB3EB00A941EE0A7C7B85D22ACA6ACDA441CE674C1b9E5J" TargetMode="External"/><Relationship Id="rId14" Type="http://schemas.openxmlformats.org/officeDocument/2006/relationships/hyperlink" Target="consultantplus://offline/ref=297621A78CDABEDE341846582F97880ED3CAFADD2A68B5EC860730A6B4AFDD8643D1C097837F22FB3EB00A941CE0A7C7B85D22ACA6ACDA441CE674C1b9E5J" TargetMode="External"/><Relationship Id="rId22" Type="http://schemas.openxmlformats.org/officeDocument/2006/relationships/hyperlink" Target="consultantplus://offline/ref=297621A78CDABEDE341846582F97880ED3CAFADD2A68B5EC860730A6B4AFDD8643D1C097837F22FB3EB00A9718E0A7C7B85D22ACA6ACDA441CE674C1b9E5J" TargetMode="External"/><Relationship Id="rId27" Type="http://schemas.openxmlformats.org/officeDocument/2006/relationships/hyperlink" Target="consultantplus://offline/ref=297621A78CDABEDE341846582F97880ED3CAFADD2A68B5EC860730A6B4AFDD8643D1C097837F22FB3EB00A971CE0A7C7B85D22ACA6ACDA441CE674C1b9E5J" TargetMode="External"/><Relationship Id="rId30" Type="http://schemas.openxmlformats.org/officeDocument/2006/relationships/hyperlink" Target="consultantplus://offline/ref=297621A78CDABEDE341846582F97880ED3CAFADD2A68B7EF8D0130A6B4AFDD8643D1C097837F22FB3EB00A971AE0A7C7B85D22ACA6ACDA441CE674C1b9E5J" TargetMode="External"/><Relationship Id="rId35" Type="http://schemas.openxmlformats.org/officeDocument/2006/relationships/hyperlink" Target="consultantplus://offline/ref=297621A78CDABEDE341846582F97880ED3CAFADD2A68B7E1850130A6B4AFDD8643D1C097837F22FB3EB10D9619E0A7C7B85D22ACA6ACDA441CE674C1b9E5J" TargetMode="External"/><Relationship Id="rId43" Type="http://schemas.openxmlformats.org/officeDocument/2006/relationships/hyperlink" Target="consultantplus://offline/ref=297621A78CDABEDE341846582F97880ED3CAFADD2A68B5EC860730A6B4AFDD8643D1C097837F22FB3EB00A961AE0A7C7B85D22ACA6ACDA441CE674C1b9E5J" TargetMode="External"/><Relationship Id="rId48" Type="http://schemas.openxmlformats.org/officeDocument/2006/relationships/hyperlink" Target="consultantplus://offline/ref=297621A78CDABEDE341846582F97880ED3CAFADD2A68B7EF8D0130A6B4AFDD8643D1C097837F22FB3EB00A9618E0A7C7B85D22ACA6ACDA441CE674C1b9E5J" TargetMode="External"/><Relationship Id="rId56" Type="http://schemas.openxmlformats.org/officeDocument/2006/relationships/hyperlink" Target="consultantplus://offline/ref=297621A78CDABEDE341846582F97880ED3CAFADD2A68B7EF8D0130A6B4AFDD8643D1C097837F22FB3EB00A961EE0A7C7B85D22ACA6ACDA441CE674C1b9E5J" TargetMode="External"/><Relationship Id="rId64" Type="http://schemas.openxmlformats.org/officeDocument/2006/relationships/hyperlink" Target="consultantplus://offline/ref=297621A78CDABEDE341846582F97880ED3CAFADD2A68B5EC860730A6B4AFDD8643D1C097837F22FB3EB00A911CE0A7C7B85D22ACA6ACDA441CE674C1b9E5J" TargetMode="External"/><Relationship Id="rId69" Type="http://schemas.openxmlformats.org/officeDocument/2006/relationships/hyperlink" Target="consultantplus://offline/ref=297621A78CDABEDE341846582F97880ED3CAFADD2A68B5EC860730A6B4AFDD8643D1C097837F22FB3EB00A9018E0A7C7B85D22ACA6ACDA441CE674C1b9E5J" TargetMode="External"/><Relationship Id="rId77" Type="http://schemas.openxmlformats.org/officeDocument/2006/relationships/hyperlink" Target="consultantplus://offline/ref=297621A78CDABEDE341846582F97880ED3CAFADD2A68B5EC860730A6B4AFDD8643D1C097837F22FB3EB00A901AE0A7C7B85D22ACA6ACDA441CE674C1b9E5J" TargetMode="External"/><Relationship Id="rId100" Type="http://schemas.openxmlformats.org/officeDocument/2006/relationships/hyperlink" Target="consultantplus://offline/ref=297621A78CDABEDE341846582F97880ED3CAFADD2A68B5EC860730A6B4AFDD8643D1C097837F22FB3EB00A931AE0A7C7B85D22ACA6ACDA441CE674C1b9E5J" TargetMode="External"/><Relationship Id="rId105" Type="http://schemas.openxmlformats.org/officeDocument/2006/relationships/hyperlink" Target="consultantplus://offline/ref=297621A78CDABEDE3418585539FBD60AD8C1A2D72E6FBFBED85036F1EBFFDBD311919ECEC13D31FA3BAE089518bEE2J" TargetMode="External"/><Relationship Id="rId113" Type="http://schemas.openxmlformats.org/officeDocument/2006/relationships/hyperlink" Target="consultantplus://offline/ref=297621A78CDABEDE341846582F97880ED3CAFADD2A68B7EF8D0130A6B4AFDD8643D1C097837F22FB3EB00A931FE0A7C7B85D22ACA6ACDA441CE674C1b9E5J" TargetMode="External"/><Relationship Id="rId118" Type="http://schemas.openxmlformats.org/officeDocument/2006/relationships/hyperlink" Target="consultantplus://offline/ref=297621A78CDABEDE341846582F97880ED3CAFADD2A68B7EF8D0130A6B4AFDD8643D1C097837F22FB3EB00A921DE0A7C7B85D22ACA6ACDA441CE674C1b9E5J" TargetMode="External"/><Relationship Id="rId126" Type="http://schemas.openxmlformats.org/officeDocument/2006/relationships/hyperlink" Target="consultantplus://offline/ref=297621A78CDABEDE3418585539FBD60AD8C1A5D22B60BFBED85036F1EBFFDBD30391C6C2C43324AE6FF45F9818EDED96F9162DADA1bBEBJ" TargetMode="External"/><Relationship Id="rId8" Type="http://schemas.openxmlformats.org/officeDocument/2006/relationships/hyperlink" Target="consultantplus://offline/ref=297621A78CDABEDE341846582F97880ED3CAFADD2A68B7EF8D0130A6B4AFDD8643D1C097837F22FB3EB00A9418E0A7C7B85D22ACA6ACDA441CE674C1b9E5J" TargetMode="External"/><Relationship Id="rId51" Type="http://schemas.openxmlformats.org/officeDocument/2006/relationships/hyperlink" Target="consultantplus://offline/ref=297621A78CDABEDE341846582F97880ED3CAFADD2A68B7EF8D0130A6B4AFDD8643D1C097837F22FB3EB00A961DE0A7C7B85D22ACA6ACDA441CE674C1b9E5J" TargetMode="External"/><Relationship Id="rId72" Type="http://schemas.openxmlformats.org/officeDocument/2006/relationships/hyperlink" Target="consultantplus://offline/ref=297621A78CDABEDE341846582F97880ED3CAFADD2A68B5EC860730A6B4AFDD8643D1C097837F22FB3EB00A901BE0A7C7B85D22ACA6ACDA441CE674C1b9E5J" TargetMode="External"/><Relationship Id="rId80" Type="http://schemas.openxmlformats.org/officeDocument/2006/relationships/hyperlink" Target="consultantplus://offline/ref=297621A78CDABEDE341846582F97880ED3CAFADD2360B4EB840F6DACBCF6D18444DE9F92846E22FB38AE0A9007E9F397bFE5J" TargetMode="External"/><Relationship Id="rId85" Type="http://schemas.openxmlformats.org/officeDocument/2006/relationships/hyperlink" Target="consultantplus://offline/ref=297621A78CDABEDE341846582F97880ED3CAFADD2A68B5EC860730A6B4AFDD8643D1C097837F22FB3EB00A901EE0A7C7B85D22ACA6ACDA441CE674C1b9E5J" TargetMode="External"/><Relationship Id="rId93" Type="http://schemas.openxmlformats.org/officeDocument/2006/relationships/hyperlink" Target="consultantplus://offline/ref=297621A78CDABEDE341846582F97880ED3CAFADD2A68B7EF8D0130A6B4AFDD8643D1C097837F22FB3EB00A9318E0A7C7B85D22ACA6ACDA441CE674C1b9E5J" TargetMode="External"/><Relationship Id="rId98" Type="http://schemas.openxmlformats.org/officeDocument/2006/relationships/hyperlink" Target="consultantplus://offline/ref=297621A78CDABEDE341846582F97880ED3CAFADD2A68B7E1850130A6B4AFDD8643D1C097837F22FB3EB2089410E0A7C7B85D22ACA6ACDA441CE674C1b9E5J" TargetMode="External"/><Relationship Id="rId121" Type="http://schemas.openxmlformats.org/officeDocument/2006/relationships/hyperlink" Target="consultantplus://offline/ref=297621A78CDABEDE341846582F97880ED3CAFADD2A69B5ED870630A6B4AFDD8643D1C097917F7AF73FB614951CF5F196FDb0E1J" TargetMode="External"/><Relationship Id="rId3" Type="http://schemas.openxmlformats.org/officeDocument/2006/relationships/settings" Target="settings.xml"/><Relationship Id="rId12" Type="http://schemas.openxmlformats.org/officeDocument/2006/relationships/hyperlink" Target="consultantplus://offline/ref=297621A78CDABEDE341846582F97880ED3CAFADD2A68B5EC860730A6B4AFDD8643D1C097837F22FB3EB00A941DE0A7C7B85D22ACA6ACDA441CE674C1b9E5J" TargetMode="External"/><Relationship Id="rId17" Type="http://schemas.openxmlformats.org/officeDocument/2006/relationships/hyperlink" Target="consultantplus://offline/ref=297621A78CDABEDE341846582F97880ED3CAFADD2A68B7EF8D0130A6B4AFDD8643D1C097837F22FB3EB00A941FE0A7C7B85D22ACA6ACDA441CE674C1b9E5J" TargetMode="External"/><Relationship Id="rId25" Type="http://schemas.openxmlformats.org/officeDocument/2006/relationships/hyperlink" Target="consultantplus://offline/ref=297621A78CDABEDE341846582F97880ED3CAFADD2A68B5EC860730A6B4AFDD8643D1C097837F22FB3EB00A971DE0A7C7B85D22ACA6ACDA441CE674C1b9E5J" TargetMode="External"/><Relationship Id="rId33" Type="http://schemas.openxmlformats.org/officeDocument/2006/relationships/hyperlink" Target="consultantplus://offline/ref=297621A78CDABEDE341846582F97880ED3CAFADD2A68B5EC860730A6B4AFDD8643D1C097837F22FB3EB00A9711E0A7C7B85D22ACA6ACDA441CE674C1b9E5J" TargetMode="External"/><Relationship Id="rId38" Type="http://schemas.openxmlformats.org/officeDocument/2006/relationships/hyperlink" Target="consultantplus://offline/ref=297621A78CDABEDE3418585539FBD60AD8C3A6D52269BFBED85036F1EBFFDBD30391C6C2C33B2FF16AE14EC014EAF588FC0D31AFA0B3bDE3J" TargetMode="External"/><Relationship Id="rId46" Type="http://schemas.openxmlformats.org/officeDocument/2006/relationships/hyperlink" Target="consultantplus://offline/ref=297621A78CDABEDE341846582F97880ED3CAFADD2A68B7EF8D0130A6B4AFDD8643D1C097837F22FB3EB00A9619E0A7C7B85D22ACA6ACDA441CE674C1b9E5J" TargetMode="External"/><Relationship Id="rId59" Type="http://schemas.openxmlformats.org/officeDocument/2006/relationships/hyperlink" Target="consultantplus://offline/ref=297621A78CDABEDE341846582F97880ED3CAFADD2A68B7EF8D0130A6B4AFDD8643D1C097837F22FB3EB00A9610E0A7C7B85D22ACA6ACDA441CE674C1b9E5J" TargetMode="External"/><Relationship Id="rId67" Type="http://schemas.openxmlformats.org/officeDocument/2006/relationships/hyperlink" Target="consultantplus://offline/ref=297621A78CDABEDE341846582F97880ED3CAFADD2A68B5EC860730A6B4AFDD8643D1C097837F22FB3EB00A911FE0A7C7B85D22ACA6ACDA441CE674C1b9E5J" TargetMode="External"/><Relationship Id="rId103" Type="http://schemas.openxmlformats.org/officeDocument/2006/relationships/hyperlink" Target="consultantplus://offline/ref=297621A78CDABEDE341846582F97880ED3CAFADD2A68B5EC860730A6B4AFDD8643D1C097837F22FB3EB00A931EE0A7C7B85D22ACA6ACDA441CE674C1b9E5J" TargetMode="External"/><Relationship Id="rId108" Type="http://schemas.openxmlformats.org/officeDocument/2006/relationships/hyperlink" Target="consultantplus://offline/ref=297621A78CDABEDE341846582F97880ED3CAFADD2A68B5EC860730A6B4AFDD8643D1C097837F22FB3EB00A9311E0A7C7B85D22ACA6ACDA441CE674C1b9E5J" TargetMode="External"/><Relationship Id="rId116" Type="http://schemas.openxmlformats.org/officeDocument/2006/relationships/hyperlink" Target="consultantplus://offline/ref=297621A78CDABEDE341846582F97880ED3CAFADD2A68B7EF8D0130A6B4AFDD8643D1C097837F22FB3EB00A9218E0A7C7B85D22ACA6ACDA441CE674C1b9E5J" TargetMode="External"/><Relationship Id="rId124" Type="http://schemas.openxmlformats.org/officeDocument/2006/relationships/hyperlink" Target="consultantplus://offline/ref=297621A78CDABEDE341846582F97880ED3CAFADD2D6DBDEF810F6DACBCF6D18444DE9F92846E22FB38AE0A9007E9F397bFE5J" TargetMode="External"/><Relationship Id="rId129" Type="http://schemas.openxmlformats.org/officeDocument/2006/relationships/hyperlink" Target="consultantplus://offline/ref=297621A78CDABEDE341846582F97880ED3CAFADD2A68B7E1850330A6B4AFDD8643D1C097837F22FB3EB00E901EE0A7C7B85D22ACA6ACDA441CE674C1b9E5J" TargetMode="External"/><Relationship Id="rId20" Type="http://schemas.openxmlformats.org/officeDocument/2006/relationships/hyperlink" Target="consultantplus://offline/ref=297621A78CDABEDE341846582F97880ED3CAFADD2A68B5EC860730A6B4AFDD8643D1C097837F22FB3EB00A9719E0A7C7B85D22ACA6ACDA441CE674C1b9E5J" TargetMode="External"/><Relationship Id="rId41" Type="http://schemas.openxmlformats.org/officeDocument/2006/relationships/hyperlink" Target="consultantplus://offline/ref=297621A78CDABEDE341846582F97880ED3CAFADD2A68B5EC860730A6B4AFDD8643D1C097837F22FB3EB00A961BE0A7C7B85D22ACA6ACDA441CE674C1b9E5J" TargetMode="External"/><Relationship Id="rId54" Type="http://schemas.openxmlformats.org/officeDocument/2006/relationships/hyperlink" Target="consultantplus://offline/ref=297621A78CDABEDE341846582F97880ED3CAFADD2A68B5EC860730A6B4AFDD8643D1C097837F22FB3EB00A9611E0A7C7B85D22ACA6ACDA441CE674C1b9E5J" TargetMode="External"/><Relationship Id="rId62" Type="http://schemas.openxmlformats.org/officeDocument/2006/relationships/hyperlink" Target="consultantplus://offline/ref=297621A78CDABEDE341846582F97880ED3CAFADD2A68B5EC860730A6B4AFDD8643D1C097837F22FB3EB00A911DE0A7C7B85D22ACA6ACDA441CE674C1b9E5J" TargetMode="External"/><Relationship Id="rId70" Type="http://schemas.openxmlformats.org/officeDocument/2006/relationships/hyperlink" Target="consultantplus://offline/ref=297621A78CDABEDE341846582F97880ED3CAFADD2A68B7EF8D0130A6B4AFDD8643D1C097837F22FB3EB00A911EE0A7C7B85D22ACA6ACDA441CE674C1b9E5J" TargetMode="External"/><Relationship Id="rId75" Type="http://schemas.openxmlformats.org/officeDocument/2006/relationships/hyperlink" Target="consultantplus://offline/ref=297621A78CDABEDE341846582F97880ED3CAFADD2A68B7EF8D0130A6B4AFDD8643D1C097837F22FB3EB00A9019E0A7C7B85D22ACA6ACDA441CE674C1b9E5J" TargetMode="External"/><Relationship Id="rId83" Type="http://schemas.openxmlformats.org/officeDocument/2006/relationships/hyperlink" Target="consultantplus://offline/ref=297621A78CDABEDE341846582F97880ED3CAFADD2A68B5EC860730A6B4AFDD8643D1C097837F22FB3EB00A901FE0A7C7B85D22ACA6ACDA441CE674C1b9E5J" TargetMode="External"/><Relationship Id="rId88" Type="http://schemas.openxmlformats.org/officeDocument/2006/relationships/hyperlink" Target="consultantplus://offline/ref=297621A78CDABEDE341846582F97880ED3CAFADD2A68B7EF8D0130A6B4AFDD8643D1C097837F22FB3EB00A901DE0A7C7B85D22ACA6ACDA441CE674C1b9E5J" TargetMode="External"/><Relationship Id="rId91" Type="http://schemas.openxmlformats.org/officeDocument/2006/relationships/hyperlink" Target="consultantplus://offline/ref=297621A78CDABEDE341846582F97880ED3CAFADD2A68B7EF8D0130A6B4AFDD8643D1C097837F22FB3EB00A9319E0A7C7B85D22ACA6ACDA441CE674C1b9E5J" TargetMode="External"/><Relationship Id="rId96" Type="http://schemas.openxmlformats.org/officeDocument/2006/relationships/hyperlink" Target="consultantplus://offline/ref=297621A78CDABEDE3418585539FBD60AD8C3A6D52269BFBED85036F1EBFFDBD30391C6C7C33926F16AE14EC014EAF588FC0D31AFA0B3bDE3J" TargetMode="External"/><Relationship Id="rId111" Type="http://schemas.openxmlformats.org/officeDocument/2006/relationships/hyperlink" Target="consultantplus://offline/ref=297621A78CDABEDE341846582F97880ED3CAFADD2A68B7EF8D0130A6B4AFDD8643D1C097837F22FB3EB00A931FE0A7C7B85D22ACA6ACDA441CE674C1b9E5J" TargetMode="External"/><Relationship Id="rId13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97621A78CDABEDE341846582F97880ED3CAFADD2A68B7EF8D0130A6B4AFDD8643D1C097837F22FB3EB00A9511E0A7C7B85D22ACA6ACDA441CE674C1b9E5J" TargetMode="External"/><Relationship Id="rId15" Type="http://schemas.openxmlformats.org/officeDocument/2006/relationships/hyperlink" Target="consultantplus://offline/ref=297621A78CDABEDE341846582F97880ED3CAFADD2A68B7EF8D0130A6B4AFDD8643D1C097837F22FB3EB00A941DE0A7C7B85D22ACA6ACDA441CE674C1b9E5J" TargetMode="External"/><Relationship Id="rId23" Type="http://schemas.openxmlformats.org/officeDocument/2006/relationships/hyperlink" Target="consultantplus://offline/ref=297621A78CDABEDE341846582F97880ED3CAFADD2A68B7EF8D0130A6B4AFDD8643D1C097837F22FB3EB00A9410E0A7C7B85D22ACA6ACDA441CE674C1b9E5J" TargetMode="External"/><Relationship Id="rId28" Type="http://schemas.openxmlformats.org/officeDocument/2006/relationships/hyperlink" Target="consultantplus://offline/ref=297621A78CDABEDE341846582F97880ED3CAFADD2A68B7EF8D0130A6B4AFDD8643D1C097837F22FB3EB00A971BE0A7C7B85D22ACA6ACDA441CE674C1b9E5J" TargetMode="External"/><Relationship Id="rId36" Type="http://schemas.openxmlformats.org/officeDocument/2006/relationships/hyperlink" Target="consultantplus://offline/ref=297621A78CDABEDE3418585539FBD60AD8C3A6D52269BFBED85036F1EBFFDBD30391C6C2C33B2FF16AE14EC014EAF588FC0D31AFA0B3bDE3J" TargetMode="External"/><Relationship Id="rId49" Type="http://schemas.openxmlformats.org/officeDocument/2006/relationships/hyperlink" Target="consultantplus://offline/ref=297621A78CDABEDE341846582F97880ED3CAFADD2A68B5EC860730A6B4AFDD8643D1C097837F22FB3EB00A961EE0A7C7B85D22ACA6ACDA441CE674C1b9E5J" TargetMode="External"/><Relationship Id="rId57" Type="http://schemas.openxmlformats.org/officeDocument/2006/relationships/hyperlink" Target="consultantplus://offline/ref=297621A78CDABEDE341846582F97880ED3CAFADD2A68B7EF8D0130A6B4AFDD8643D1C097837F22FB3EB00A9611E0A7C7B85D22ACA6ACDA441CE674C1b9E5J" TargetMode="External"/><Relationship Id="rId106" Type="http://schemas.openxmlformats.org/officeDocument/2006/relationships/hyperlink" Target="consultantplus://offline/ref=297621A78CDABEDE3418585539FBD60AD8C3A7D8236DBFBED85036F1EBFFDBD311919ECEC13D31FA3BAE089518bEE2J" TargetMode="External"/><Relationship Id="rId114" Type="http://schemas.openxmlformats.org/officeDocument/2006/relationships/hyperlink" Target="consultantplus://offline/ref=297621A78CDABEDE341846582F97880ED3CAFADD2A68B7EF8D0130A6B4AFDD8643D1C097837F22FB3EB00A931EE0A7C7B85D22ACA6ACDA441CE674C1b9E5J" TargetMode="External"/><Relationship Id="rId119" Type="http://schemas.openxmlformats.org/officeDocument/2006/relationships/hyperlink" Target="consultantplus://offline/ref=297621A78CDABEDE341846582F97880ED3CAFADD2A68B7EF8D0130A6B4AFDD8643D1C097837F22FB3EB00A921FE0A7C7B85D22ACA6ACDA441CE674C1b9E5J" TargetMode="External"/><Relationship Id="rId127" Type="http://schemas.openxmlformats.org/officeDocument/2006/relationships/hyperlink" Target="consultantplus://offline/ref=297621A78CDABEDE3418585539FBD60AD8C1A5D22B60BFBED85036F1EBFFDBD30391C6C2C43324AE6FF45F9818EDED96F9162DADA1bBEBJ" TargetMode="External"/><Relationship Id="rId10" Type="http://schemas.openxmlformats.org/officeDocument/2006/relationships/hyperlink" Target="consultantplus://offline/ref=297621A78CDABEDE341846582F97880ED3CAFADD2A68B7EF8D0130A6B4AFDD8643D1C097837F22FB3EB00A941BE0A7C7B85D22ACA6ACDA441CE674C1b9E5J" TargetMode="External"/><Relationship Id="rId31" Type="http://schemas.openxmlformats.org/officeDocument/2006/relationships/hyperlink" Target="consultantplus://offline/ref=297621A78CDABEDE341846582F97880ED3CAFADD2A68B5EC860730A6B4AFDD8643D1C097837F22FB3EB00A971EE0A7C7B85D22ACA6ACDA441CE674C1b9E5J" TargetMode="External"/><Relationship Id="rId44" Type="http://schemas.openxmlformats.org/officeDocument/2006/relationships/hyperlink" Target="consultantplus://offline/ref=297621A78CDABEDE341846582F97880ED3CAFADD2A68B7EF8D0130A6B4AFDD8643D1C097837F22FB3EB00A9710E0A7C7B85D22ACA6ACDA441CE674C1b9E5J" TargetMode="External"/><Relationship Id="rId52" Type="http://schemas.openxmlformats.org/officeDocument/2006/relationships/hyperlink" Target="consultantplus://offline/ref=297621A78CDABEDE341846582F97880ED3CAFADD2A68B7EF8D0130A6B4AFDD8643D1C097837F22FB3EB00A961CE0A7C7B85D22ACA6ACDA441CE674C1b9E5J" TargetMode="External"/><Relationship Id="rId60" Type="http://schemas.openxmlformats.org/officeDocument/2006/relationships/hyperlink" Target="consultantplus://offline/ref=297621A78CDABEDE341846582F97880ED3CAFADD2A68B5EC860730A6B4AFDD8643D1C097837F22FB3EB00A9119E0A7C7B85D22ACA6ACDA441CE674C1b9E5J" TargetMode="External"/><Relationship Id="rId65" Type="http://schemas.openxmlformats.org/officeDocument/2006/relationships/hyperlink" Target="consultantplus://offline/ref=297621A78CDABEDE341846582F97880ED3CAFADD2A68B7EF8D0130A6B4AFDD8643D1C097837F22FB3EB00A911DE0A7C7B85D22ACA6ACDA441CE674C1b9E5J" TargetMode="External"/><Relationship Id="rId73" Type="http://schemas.openxmlformats.org/officeDocument/2006/relationships/hyperlink" Target="consultantplus://offline/ref=297621A78CDABEDE341846582F97880ED3CAFADD2A68B5EC860730A6B4AFDD8643D1C097837F22FB3EB00A901AE0A7C7B85D22ACA6ACDA441CE674C1b9E5J" TargetMode="External"/><Relationship Id="rId78" Type="http://schemas.openxmlformats.org/officeDocument/2006/relationships/hyperlink" Target="consultantplus://offline/ref=297621A78CDABEDE341846582F97880ED3CAFADD2E6EBCE8870F6DACBCF6D18444DE9F92846E22FB38AE0A9007E9F397bFE5J" TargetMode="External"/><Relationship Id="rId81" Type="http://schemas.openxmlformats.org/officeDocument/2006/relationships/hyperlink" Target="consultantplus://offline/ref=297621A78CDABEDE341846582F97880ED3CAFADD2A68B5EC860730A6B4AFDD8643D1C097837F22FB3EB00A901DE0A7C7B85D22ACA6ACDA441CE674C1b9E5J" TargetMode="External"/><Relationship Id="rId86" Type="http://schemas.openxmlformats.org/officeDocument/2006/relationships/hyperlink" Target="consultantplus://offline/ref=297621A78CDABEDE341846582F97880ED3CAFADD2A68B5EC860730A6B4AFDD8643D1C097837F22FB3EB00A9011E0A7C7B85D22ACA6ACDA441CE674C1b9E5J" TargetMode="External"/><Relationship Id="rId94" Type="http://schemas.openxmlformats.org/officeDocument/2006/relationships/hyperlink" Target="consultantplus://offline/ref=297621A78CDABEDE341846582F97880ED3CAFADD2A68B7E1850130A6B4AFDD8643D1C097837F22FB3EB10E901CE0A7C7B85D22ACA6ACDA441CE674C1b9E5J" TargetMode="External"/><Relationship Id="rId99" Type="http://schemas.openxmlformats.org/officeDocument/2006/relationships/hyperlink" Target="consultantplus://offline/ref=297621A78CDABEDE341846582F97880ED3CAFADD2A68B7EF8D0130A6B4AFDD8643D1C097837F22FB3EB00A931BE0A7C7B85D22ACA6ACDA441CE674C1b9E5J" TargetMode="External"/><Relationship Id="rId101" Type="http://schemas.openxmlformats.org/officeDocument/2006/relationships/hyperlink" Target="consultantplus://offline/ref=297621A78CDABEDE341846582F97880ED3CAFADD2A68B5EC860730A6B4AFDD8643D1C097837F22FB3EB00A931DE0A7C7B85D22ACA6ACDA441CE674C1b9E5J" TargetMode="External"/><Relationship Id="rId122" Type="http://schemas.openxmlformats.org/officeDocument/2006/relationships/hyperlink" Target="consultantplus://offline/ref=297621A78CDABEDE341846582F97880ED3CAFADD2A69B2ED8C0530A6B4AFDD8643D1C097917F7AF73FB614951CF5F196FDb0E1J" TargetMode="External"/><Relationship Id="rId130" Type="http://schemas.openxmlformats.org/officeDocument/2006/relationships/hyperlink" Target="consultantplus://offline/ref=297621A78CDABEDE3418585539FBD60AD8C3A0D02868BFBED85036F1EBFFDBD311919ECEC13D31FA3BAE089518bEE2J" TargetMode="External"/><Relationship Id="rId4" Type="http://schemas.openxmlformats.org/officeDocument/2006/relationships/webSettings" Target="webSettings.xml"/><Relationship Id="rId9" Type="http://schemas.openxmlformats.org/officeDocument/2006/relationships/hyperlink" Target="consultantplus://offline/ref=297621A78CDABEDE341846582F97880ED3CAFADD2A68B5EC860730A6B4AFDD8643D1C097837F22FB3EB00A941BE0A7C7B85D22ACA6ACDA441CE674C1b9E5J" TargetMode="External"/><Relationship Id="rId13" Type="http://schemas.openxmlformats.org/officeDocument/2006/relationships/hyperlink" Target="consultantplus://offline/ref=297621A78CDABEDE341846582F97880ED3CAFADD2A68B7EF8D0130A6B4AFDD8643D1C097837F22FB3EB00A941AE0A7C7B85D22ACA6ACDA441CE674C1b9E5J" TargetMode="External"/><Relationship Id="rId18" Type="http://schemas.openxmlformats.org/officeDocument/2006/relationships/hyperlink" Target="consultantplus://offline/ref=297621A78CDABEDE341846582F97880ED3CAFADD2A68B5EC860730A6B4AFDD8643D1C097837F22FB3EB00A9410E0A7C7B85D22ACA6ACDA441CE674C1b9E5J" TargetMode="External"/><Relationship Id="rId39" Type="http://schemas.openxmlformats.org/officeDocument/2006/relationships/hyperlink" Target="consultantplus://offline/ref=297621A78CDABEDE341846582F97880ED3CAFADD2A68B5EC860730A6B4AFDD8643D1C097837F22FB3EB00A9618E0A7C7B85D22ACA6ACDA441CE674C1b9E5J" TargetMode="External"/><Relationship Id="rId109" Type="http://schemas.openxmlformats.org/officeDocument/2006/relationships/hyperlink" Target="consultantplus://offline/ref=297621A78CDABEDE341846582F97880ED3CAFADD2A68B5EC860730A6B4AFDD8643D1C097837F22FB3EB00A9211E0A7C7B85D22ACA6ACDA441CE674C1b9E5J" TargetMode="External"/><Relationship Id="rId34" Type="http://schemas.openxmlformats.org/officeDocument/2006/relationships/hyperlink" Target="consultantplus://offline/ref=297621A78CDABEDE3418585539FBD60AD8C3A6D52269BFBED85036F1EBFFDBD30391C6C2C0382DF33CBB5EC45DBEFE97FA162FA8BEB0DA40b0EBJ" TargetMode="External"/><Relationship Id="rId50" Type="http://schemas.openxmlformats.org/officeDocument/2006/relationships/hyperlink" Target="consultantplus://offline/ref=297621A78CDABEDE341846582F97880ED3CAFADD2A68B7EF8D0130A6B4AFDD8643D1C097837F22FB3EB00A961AE0A7C7B85D22ACA6ACDA441CE674C1b9E5J" TargetMode="External"/><Relationship Id="rId55" Type="http://schemas.openxmlformats.org/officeDocument/2006/relationships/hyperlink" Target="consultantplus://offline/ref=297621A78CDABEDE341846582F97880ED3CAFADD2A68B7EF8D0130A6B4AFDD8643D1C097837F22FB3EB00A961FE0A7C7B85D22ACA6ACDA441CE674C1b9E5J" TargetMode="External"/><Relationship Id="rId76" Type="http://schemas.openxmlformats.org/officeDocument/2006/relationships/hyperlink" Target="consultantplus://offline/ref=297621A78CDABEDE341846582F97880ED3CAFADD2A68B5EC860730A6B4AFDD8643D1C097837F22FB3EB00A901AE0A7C7B85D22ACA6ACDA441CE674C1b9E5J" TargetMode="External"/><Relationship Id="rId97" Type="http://schemas.openxmlformats.org/officeDocument/2006/relationships/hyperlink" Target="consultantplus://offline/ref=297621A78CDABEDE341846582F97880ED3CAFADD2A68B7E1850130A6B4AFDD8643D1C097837F22FB3EB208901DE0A7C7B85D22ACA6ACDA441CE674C1b9E5J" TargetMode="External"/><Relationship Id="rId104" Type="http://schemas.openxmlformats.org/officeDocument/2006/relationships/hyperlink" Target="consultantplus://offline/ref=297621A78CDABEDE3418585539FBD60AD8C0A3D62D6FBFBED85036F1EBFFDBD30391C6C2C03B2FF93CBB5EC45DBEFE97FA162FA8BEB0DA40b0EBJ" TargetMode="External"/><Relationship Id="rId120" Type="http://schemas.openxmlformats.org/officeDocument/2006/relationships/hyperlink" Target="consultantplus://offline/ref=297621A78CDABEDE3418585539FBD60AD8C3A6D52269BFBED85036F1EBFFDBD30391C6C2C0382BF93FBB5EC45DBEFE97FA162FA8BEB0DA40b0EBJ" TargetMode="External"/><Relationship Id="rId125" Type="http://schemas.openxmlformats.org/officeDocument/2006/relationships/hyperlink" Target="consultantplus://offline/ref=297621A78CDABEDE3418585539FBD60AD8C1A7D6286DBFBED85036F1EBFFDBD311919ECEC13D31FA3BAE089518bEE2J" TargetMode="External"/><Relationship Id="rId7" Type="http://schemas.openxmlformats.org/officeDocument/2006/relationships/hyperlink" Target="consultantplus://offline/ref=297621A78CDABEDE341846582F97880ED3CAFADD2A68B5EC860730A6B4AFDD8643D1C097837F22FB3EB00A9418E0A7C7B85D22ACA6ACDA441CE674C1b9E5J" TargetMode="External"/><Relationship Id="rId71" Type="http://schemas.openxmlformats.org/officeDocument/2006/relationships/hyperlink" Target="consultantplus://offline/ref=297621A78CDABEDE341846582F97880ED3CAFADD2A69B3EF820430A6B4AFDD8643D1C097837F22FB3EB102931BE0A7C7B85D22ACA6ACDA441CE674C1b9E5J" TargetMode="External"/><Relationship Id="rId92" Type="http://schemas.openxmlformats.org/officeDocument/2006/relationships/hyperlink" Target="consultantplus://offline/ref=297621A78CDABEDE341846582F97880ED3CAFADD2A68B5EC860730A6B4AFDD8643D1C097837F22FB3EB00A9318E0A7C7B85D22ACA6ACDA441CE674C1b9E5J" TargetMode="External"/><Relationship Id="rId2" Type="http://schemas.microsoft.com/office/2007/relationships/stylesWithEffects" Target="stylesWithEffects.xml"/><Relationship Id="rId29" Type="http://schemas.openxmlformats.org/officeDocument/2006/relationships/hyperlink" Target="consultantplus://offline/ref=297621A78CDABEDE341846582F97880ED3CAFADD2A68B5EC860730A6B4AFDD8643D1C097837F22FB3EB00A971FE0A7C7B85D22ACA6ACDA441CE674C1b9E5J" TargetMode="External"/><Relationship Id="rId24" Type="http://schemas.openxmlformats.org/officeDocument/2006/relationships/hyperlink" Target="consultantplus://offline/ref=297621A78CDABEDE341846582F97880ED3CAFADD2A68B5EC860730A6B4AFDD8643D1C097837F22FB3EB00A971BE0A7C7B85D22ACA6ACDA441CE674C1b9E5J" TargetMode="External"/><Relationship Id="rId40" Type="http://schemas.openxmlformats.org/officeDocument/2006/relationships/hyperlink" Target="consultantplus://offline/ref=297621A78CDABEDE341846582F97880ED3CAFADD2A68B7EF8D0130A6B4AFDD8643D1C097837F22FB3EB00A971EE0A7C7B85D22ACA6ACDA441CE674C1b9E5J" TargetMode="External"/><Relationship Id="rId45" Type="http://schemas.openxmlformats.org/officeDocument/2006/relationships/hyperlink" Target="consultantplus://offline/ref=297621A78CDABEDE341846582F97880ED3CAFADD2A68B5EC860730A6B4AFDD8643D1C097837F22FB3EB00A961DE0A7C7B85D22ACA6ACDA441CE674C1b9E5J" TargetMode="External"/><Relationship Id="rId66" Type="http://schemas.openxmlformats.org/officeDocument/2006/relationships/hyperlink" Target="consultantplus://offline/ref=297621A78CDABEDE341846582F97880ED3CAFADD2A68B7EF8D0130A6B4AFDD8643D1C097837F22FB3EB00A911CE0A7C7B85D22ACA6ACDA441CE674C1b9E5J" TargetMode="External"/><Relationship Id="rId87" Type="http://schemas.openxmlformats.org/officeDocument/2006/relationships/hyperlink" Target="consultantplus://offline/ref=297621A78CDABEDE341846582F97880ED3CAFADD2A68B7EF8D0130A6B4AFDD8643D1C097837F22FB3EB00A901AE0A7C7B85D22ACA6ACDA441CE674C1b9E5J" TargetMode="External"/><Relationship Id="rId110" Type="http://schemas.openxmlformats.org/officeDocument/2006/relationships/hyperlink" Target="consultantplus://offline/ref=297621A78CDABEDE341846582F97880ED3CAFADD2A68B5EC860730A6B4AFDD8643D1C097837F22FB3EB00A9D19E0A7C7B85D22ACA6ACDA441CE674C1b9E5J" TargetMode="External"/><Relationship Id="rId115" Type="http://schemas.openxmlformats.org/officeDocument/2006/relationships/hyperlink" Target="consultantplus://offline/ref=297621A78CDABEDE341846582F97880ED3CAFADD2A68B7EF8D0130A6B4AFDD8643D1C097837F22FB3EB00A9310E0A7C7B85D22ACA6ACDA441CE674C1b9E5J" TargetMode="External"/><Relationship Id="rId131" Type="http://schemas.openxmlformats.org/officeDocument/2006/relationships/fontTable" Target="fontTable.xml"/><Relationship Id="rId61" Type="http://schemas.openxmlformats.org/officeDocument/2006/relationships/hyperlink" Target="consultantplus://offline/ref=297621A78CDABEDE341846582F97880ED3CAFADD2A68B7EF8D0130A6B4AFDD8643D1C097837F22FB3EB00A9118E0A7C7B85D22ACA6ACDA441CE674C1b9E5J" TargetMode="External"/><Relationship Id="rId82" Type="http://schemas.openxmlformats.org/officeDocument/2006/relationships/hyperlink" Target="consultantplus://offline/ref=297621A78CDABEDE341846582F97880ED3CAFADD2A68B7EF8D0130A6B4AFDD8643D1C097837F22FB3EB00A9018E0A7C7B85D22ACA6ACDA441CE674C1b9E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20273</Words>
  <Characters>115561</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2019-05-16T09:10:00Z</dcterms:created>
  <dcterms:modified xsi:type="dcterms:W3CDTF">2019-05-16T09:10:00Z</dcterms:modified>
</cp:coreProperties>
</file>