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1245"/>
      <w:bookmarkEnd w:id="0"/>
      <w:r>
        <w:t>НОРМАТИВЫ</w:t>
      </w:r>
    </w:p>
    <w:p w:rsidR="00C42116" w:rsidRDefault="00C42116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C42116" w:rsidRDefault="00C42116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C42116" w:rsidRDefault="00C42116">
      <w:pPr>
        <w:pStyle w:val="ConsPlusTitle"/>
        <w:jc w:val="center"/>
      </w:pPr>
      <w:r>
        <w:t>ДЛЯ ДИЗЕЛЬНЫХ И (ИЛИ) КАРБЮРАТОРНЫХ (ИНЖЕКТОРНЫХ)</w:t>
      </w:r>
    </w:p>
    <w:p w:rsidR="00C42116" w:rsidRDefault="00C42116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C42116" w:rsidRDefault="00C42116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C42116" w:rsidRDefault="00C42116">
      <w:pPr>
        <w:pStyle w:val="ConsPlusTitle"/>
        <w:jc w:val="center"/>
      </w:pPr>
      <w:r>
        <w:t>ЧУВАШСКОЙ РЕСПУБЛИКИ И МЕСТНЫМИ БЮДЖЕТАМИ НА 2019 ГОД</w:t>
      </w:r>
    </w:p>
    <w:p w:rsidR="00C42116" w:rsidRDefault="00C42116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C42116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C42116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0,1177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0,0224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0,0303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0,2139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0,0044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0,0064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0,0078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0,1234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0,0310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0,0378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0,1750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0,0225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0,0483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0,0224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0,1313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0,0464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0,1961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0,0290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0,0322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0,0278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0,0298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0,1288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0,0279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0,0321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0,0474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0,1101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0,0070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0,1536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0,0354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0,1292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0,0446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0,2047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0,0596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0,0335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0,0345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0,2038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0,0295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0,0279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0,0332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0,0309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0,0337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0,0342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0,0831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0,0077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0,0319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0,1662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0,0305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0,0223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0,0326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0,0224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0,0495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0,2604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0,0243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0,0311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0,0391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0,2854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0,0448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0,0309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0,0952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0,0349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0,0408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0,0286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0,0492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0,0381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0,0412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0,0215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0,0055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0,0060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0,0021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0,0252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0,1227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0,0188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0,2207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0,0096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0,0072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0,0046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0,0050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0,0072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0,0131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0,0336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0,1307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0,0294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0,0088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0,0231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0,0262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0,0993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0,0157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0,0140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0,0121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0,0193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0,0103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0,0174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0,0205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0,1797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0,0914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0,1774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0,3960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0,0966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6712D3" w:rsidRDefault="006712D3">
      <w:bookmarkStart w:id="1" w:name="_GoBack"/>
      <w:bookmarkEnd w:id="1"/>
    </w:p>
    <w:sectPr w:rsidR="006712D3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B168F9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2019-05-16T09:16:00Z</dcterms:created>
  <dcterms:modified xsi:type="dcterms:W3CDTF">2019-05-16T09:16:00Z</dcterms:modified>
</cp:coreProperties>
</file>