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16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239197"/>
      <w:bookmarkEnd w:id="0"/>
      <w:r>
        <w:t>РЕСПУБЛИКАНСКАЯ АДРЕСНАЯ ИНВЕСТИЦИОННАЯ ПРОГРАММА</w:t>
      </w:r>
    </w:p>
    <w:p w:rsidR="00C42116" w:rsidRDefault="00C42116">
      <w:pPr>
        <w:pStyle w:val="ConsPlusTitle"/>
        <w:jc w:val="center"/>
      </w:pPr>
      <w:r>
        <w:t>НА 2019 ГОД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144"/>
        <w:gridCol w:w="1504"/>
        <w:gridCol w:w="1954"/>
      </w:tblGrid>
      <w:tr w:rsidR="00C42116">
        <w:tc>
          <w:tcPr>
            <w:tcW w:w="4422" w:type="dxa"/>
            <w:vMerge w:val="restart"/>
          </w:tcPr>
          <w:p w:rsidR="00C42116" w:rsidRDefault="00C42116">
            <w:pPr>
              <w:pStyle w:val="ConsPlusNormal"/>
              <w:jc w:val="center"/>
            </w:pPr>
            <w:r>
              <w:t>Бюджетные ассигнования по видам экономической деятельности - всего</w:t>
            </w:r>
          </w:p>
        </w:tc>
        <w:tc>
          <w:tcPr>
            <w:tcW w:w="4602" w:type="dxa"/>
            <w:gridSpan w:val="3"/>
          </w:tcPr>
          <w:p w:rsidR="00C42116" w:rsidRDefault="00C42116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C42116">
        <w:tc>
          <w:tcPr>
            <w:tcW w:w="4422" w:type="dxa"/>
            <w:vMerge/>
          </w:tcPr>
          <w:p w:rsidR="00C42116" w:rsidRDefault="00C42116"/>
        </w:tc>
        <w:tc>
          <w:tcPr>
            <w:tcW w:w="4602" w:type="dxa"/>
            <w:gridSpan w:val="3"/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422" w:type="dxa"/>
            <w:vMerge/>
          </w:tcPr>
          <w:p w:rsidR="00C42116" w:rsidRDefault="00C42116"/>
        </w:tc>
        <w:tc>
          <w:tcPr>
            <w:tcW w:w="1144" w:type="dxa"/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04" w:type="dxa"/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54" w:type="dxa"/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c>
          <w:tcPr>
            <w:tcW w:w="4422" w:type="dxa"/>
            <w:vMerge/>
          </w:tcPr>
          <w:p w:rsidR="00C42116" w:rsidRDefault="00C42116"/>
        </w:tc>
        <w:tc>
          <w:tcPr>
            <w:tcW w:w="1144" w:type="dxa"/>
          </w:tcPr>
          <w:p w:rsidR="00C42116" w:rsidRDefault="00C42116">
            <w:pPr>
              <w:pStyle w:val="ConsPlusNormal"/>
              <w:jc w:val="right"/>
            </w:pPr>
            <w:r>
              <w:t>6799567,2</w:t>
            </w:r>
          </w:p>
        </w:tc>
        <w:tc>
          <w:tcPr>
            <w:tcW w:w="1504" w:type="dxa"/>
          </w:tcPr>
          <w:p w:rsidR="00C42116" w:rsidRDefault="00C42116">
            <w:pPr>
              <w:pStyle w:val="ConsPlusNormal"/>
              <w:jc w:val="right"/>
            </w:pPr>
            <w:r>
              <w:t>4145404,1</w:t>
            </w:r>
          </w:p>
        </w:tc>
        <w:tc>
          <w:tcPr>
            <w:tcW w:w="1954" w:type="dxa"/>
          </w:tcPr>
          <w:p w:rsidR="00C42116" w:rsidRDefault="00C42116">
            <w:pPr>
              <w:pStyle w:val="ConsPlusNormal"/>
              <w:jc w:val="right"/>
            </w:pPr>
            <w:r>
              <w:t>2654163,1</w:t>
            </w:r>
          </w:p>
        </w:tc>
      </w:tr>
      <w:tr w:rsidR="00C42116">
        <w:tc>
          <w:tcPr>
            <w:tcW w:w="4422" w:type="dxa"/>
          </w:tcPr>
          <w:p w:rsidR="00C42116" w:rsidRDefault="00C42116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</w:pPr>
          </w:p>
        </w:tc>
        <w:tc>
          <w:tcPr>
            <w:tcW w:w="1504" w:type="dxa"/>
          </w:tcPr>
          <w:p w:rsidR="00C42116" w:rsidRDefault="00C42116">
            <w:pPr>
              <w:pStyle w:val="ConsPlusNormal"/>
            </w:pPr>
          </w:p>
        </w:tc>
        <w:tc>
          <w:tcPr>
            <w:tcW w:w="1954" w:type="dxa"/>
          </w:tcPr>
          <w:p w:rsidR="00C42116" w:rsidRDefault="00C42116">
            <w:pPr>
              <w:pStyle w:val="ConsPlusNormal"/>
            </w:pPr>
          </w:p>
        </w:tc>
      </w:tr>
      <w:tr w:rsidR="00C42116">
        <w:tc>
          <w:tcPr>
            <w:tcW w:w="4422" w:type="dxa"/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  <w:jc w:val="right"/>
            </w:pPr>
            <w:r>
              <w:t>2288338,6</w:t>
            </w:r>
          </w:p>
        </w:tc>
        <w:tc>
          <w:tcPr>
            <w:tcW w:w="1504" w:type="dxa"/>
          </w:tcPr>
          <w:p w:rsidR="00C42116" w:rsidRDefault="00C42116">
            <w:pPr>
              <w:pStyle w:val="ConsPlusNormal"/>
              <w:jc w:val="right"/>
            </w:pPr>
            <w:r>
              <w:t>1719111,5</w:t>
            </w:r>
          </w:p>
        </w:tc>
        <w:tc>
          <w:tcPr>
            <w:tcW w:w="1954" w:type="dxa"/>
          </w:tcPr>
          <w:p w:rsidR="00C42116" w:rsidRDefault="00C42116">
            <w:pPr>
              <w:pStyle w:val="ConsPlusNormal"/>
              <w:jc w:val="right"/>
            </w:pPr>
            <w:r>
              <w:t>569227,1</w:t>
            </w:r>
          </w:p>
        </w:tc>
      </w:tr>
      <w:tr w:rsidR="00C42116">
        <w:tc>
          <w:tcPr>
            <w:tcW w:w="4422" w:type="dxa"/>
          </w:tcPr>
          <w:p w:rsidR="00C42116" w:rsidRDefault="00C4211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  <w:jc w:val="right"/>
            </w:pPr>
            <w:r>
              <w:t>831242,2</w:t>
            </w:r>
          </w:p>
        </w:tc>
        <w:tc>
          <w:tcPr>
            <w:tcW w:w="1504" w:type="dxa"/>
          </w:tcPr>
          <w:p w:rsidR="00C42116" w:rsidRDefault="00C42116">
            <w:pPr>
              <w:pStyle w:val="ConsPlusNormal"/>
              <w:jc w:val="right"/>
            </w:pPr>
            <w:r>
              <w:t>557828,6</w:t>
            </w:r>
          </w:p>
        </w:tc>
        <w:tc>
          <w:tcPr>
            <w:tcW w:w="1954" w:type="dxa"/>
          </w:tcPr>
          <w:p w:rsidR="00C42116" w:rsidRDefault="00C42116">
            <w:pPr>
              <w:pStyle w:val="ConsPlusNormal"/>
              <w:jc w:val="right"/>
            </w:pPr>
            <w:r>
              <w:t>273413,6</w:t>
            </w:r>
          </w:p>
        </w:tc>
      </w:tr>
      <w:tr w:rsidR="00C42116">
        <w:tc>
          <w:tcPr>
            <w:tcW w:w="4422" w:type="dxa"/>
          </w:tcPr>
          <w:p w:rsidR="00C42116" w:rsidRDefault="00C42116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  <w:jc w:val="right"/>
            </w:pPr>
            <w:r>
              <w:t>664629,5</w:t>
            </w:r>
          </w:p>
        </w:tc>
        <w:tc>
          <w:tcPr>
            <w:tcW w:w="1504" w:type="dxa"/>
          </w:tcPr>
          <w:p w:rsidR="00C42116" w:rsidRDefault="00C42116">
            <w:pPr>
              <w:pStyle w:val="ConsPlusNormal"/>
              <w:jc w:val="right"/>
            </w:pPr>
            <w:r>
              <w:t>373253,5</w:t>
            </w:r>
          </w:p>
        </w:tc>
        <w:tc>
          <w:tcPr>
            <w:tcW w:w="1954" w:type="dxa"/>
          </w:tcPr>
          <w:p w:rsidR="00C42116" w:rsidRDefault="00C42116">
            <w:pPr>
              <w:pStyle w:val="ConsPlusNormal"/>
              <w:jc w:val="right"/>
            </w:pPr>
            <w:r>
              <w:t>291376,0</w:t>
            </w:r>
          </w:p>
        </w:tc>
      </w:tr>
      <w:tr w:rsidR="00C42116">
        <w:tc>
          <w:tcPr>
            <w:tcW w:w="4422" w:type="dxa"/>
          </w:tcPr>
          <w:p w:rsidR="00C42116" w:rsidRDefault="00C42116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  <w:jc w:val="right"/>
            </w:pPr>
            <w:r>
              <w:t>276528,3</w:t>
            </w:r>
          </w:p>
        </w:tc>
        <w:tc>
          <w:tcPr>
            <w:tcW w:w="1504" w:type="dxa"/>
          </w:tcPr>
          <w:p w:rsidR="00C42116" w:rsidRDefault="00C42116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954" w:type="dxa"/>
          </w:tcPr>
          <w:p w:rsidR="00C42116" w:rsidRDefault="00C42116">
            <w:pPr>
              <w:pStyle w:val="ConsPlusNormal"/>
              <w:jc w:val="right"/>
            </w:pPr>
            <w:r>
              <w:t>96528,3</w:t>
            </w:r>
          </w:p>
        </w:tc>
      </w:tr>
      <w:tr w:rsidR="00C42116">
        <w:tc>
          <w:tcPr>
            <w:tcW w:w="4422" w:type="dxa"/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  <w:jc w:val="right"/>
            </w:pPr>
            <w:r>
              <w:t>107731,9</w:t>
            </w:r>
          </w:p>
        </w:tc>
        <w:tc>
          <w:tcPr>
            <w:tcW w:w="1504" w:type="dxa"/>
          </w:tcPr>
          <w:p w:rsidR="00C42116" w:rsidRDefault="00C42116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954" w:type="dxa"/>
          </w:tcPr>
          <w:p w:rsidR="00C42116" w:rsidRDefault="00C42116">
            <w:pPr>
              <w:pStyle w:val="ConsPlusNormal"/>
              <w:jc w:val="right"/>
            </w:pPr>
            <w:r>
              <w:t>6558,0</w:t>
            </w:r>
          </w:p>
        </w:tc>
      </w:tr>
      <w:tr w:rsidR="00C42116">
        <w:tc>
          <w:tcPr>
            <w:tcW w:w="4422" w:type="dxa"/>
          </w:tcPr>
          <w:p w:rsidR="00C42116" w:rsidRDefault="00C42116">
            <w:pPr>
              <w:pStyle w:val="ConsPlusNormal"/>
              <w:jc w:val="both"/>
            </w:pPr>
            <w:r>
              <w:t>жилищное строительство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  <w:jc w:val="right"/>
            </w:pPr>
            <w:r>
              <w:t>126154,2</w:t>
            </w:r>
          </w:p>
        </w:tc>
        <w:tc>
          <w:tcPr>
            <w:tcW w:w="1504" w:type="dxa"/>
          </w:tcPr>
          <w:p w:rsidR="00C42116" w:rsidRDefault="00C42116">
            <w:pPr>
              <w:pStyle w:val="ConsPlusNormal"/>
              <w:jc w:val="right"/>
            </w:pPr>
            <w:r>
              <w:t>96154,2</w:t>
            </w:r>
          </w:p>
        </w:tc>
        <w:tc>
          <w:tcPr>
            <w:tcW w:w="1954" w:type="dxa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c>
          <w:tcPr>
            <w:tcW w:w="4422" w:type="dxa"/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  <w:jc w:val="right"/>
            </w:pPr>
            <w:r>
              <w:t>1317971,9</w:t>
            </w:r>
          </w:p>
        </w:tc>
        <w:tc>
          <w:tcPr>
            <w:tcW w:w="1504" w:type="dxa"/>
          </w:tcPr>
          <w:p w:rsidR="00C42116" w:rsidRDefault="00C42116">
            <w:pPr>
              <w:pStyle w:val="ConsPlusNormal"/>
              <w:jc w:val="right"/>
            </w:pPr>
            <w:r>
              <w:t>509242,0</w:t>
            </w:r>
          </w:p>
        </w:tc>
        <w:tc>
          <w:tcPr>
            <w:tcW w:w="1954" w:type="dxa"/>
          </w:tcPr>
          <w:p w:rsidR="00C42116" w:rsidRDefault="00C42116">
            <w:pPr>
              <w:pStyle w:val="ConsPlusNormal"/>
              <w:jc w:val="right"/>
            </w:pPr>
            <w:r>
              <w:t>808729,9</w:t>
            </w:r>
          </w:p>
        </w:tc>
      </w:tr>
      <w:tr w:rsidR="00C42116">
        <w:tc>
          <w:tcPr>
            <w:tcW w:w="4422" w:type="dxa"/>
          </w:tcPr>
          <w:p w:rsidR="00C42116" w:rsidRDefault="00C4211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  <w:jc w:val="right"/>
            </w:pPr>
            <w:r>
              <w:t>830345,5</w:t>
            </w:r>
          </w:p>
        </w:tc>
        <w:tc>
          <w:tcPr>
            <w:tcW w:w="1504" w:type="dxa"/>
          </w:tcPr>
          <w:p w:rsidR="00C42116" w:rsidRDefault="00C42116">
            <w:pPr>
              <w:pStyle w:val="ConsPlusNormal"/>
              <w:jc w:val="right"/>
            </w:pPr>
            <w:r>
              <w:t>260003,2</w:t>
            </w:r>
          </w:p>
        </w:tc>
        <w:tc>
          <w:tcPr>
            <w:tcW w:w="1954" w:type="dxa"/>
          </w:tcPr>
          <w:p w:rsidR="00C42116" w:rsidRDefault="00C42116">
            <w:pPr>
              <w:pStyle w:val="ConsPlusNormal"/>
              <w:jc w:val="right"/>
            </w:pPr>
            <w:r>
              <w:t>570342,3</w:t>
            </w:r>
          </w:p>
        </w:tc>
      </w:tr>
      <w:tr w:rsidR="00C42116">
        <w:tc>
          <w:tcPr>
            <w:tcW w:w="4422" w:type="dxa"/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504" w:type="dxa"/>
          </w:tcPr>
          <w:p w:rsidR="00C42116" w:rsidRDefault="00C42116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954" w:type="dxa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</w:tr>
      <w:tr w:rsidR="00C42116">
        <w:tc>
          <w:tcPr>
            <w:tcW w:w="4422" w:type="dxa"/>
          </w:tcPr>
          <w:p w:rsidR="00C42116" w:rsidRDefault="00C42116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  <w:jc w:val="right"/>
            </w:pPr>
            <w:r>
              <w:t>333606,6</w:t>
            </w:r>
          </w:p>
        </w:tc>
        <w:tc>
          <w:tcPr>
            <w:tcW w:w="1504" w:type="dxa"/>
          </w:tcPr>
          <w:p w:rsidR="00C42116" w:rsidRDefault="00C42116">
            <w:pPr>
              <w:pStyle w:val="ConsPlusNormal"/>
              <w:jc w:val="right"/>
            </w:pPr>
            <w:r>
              <w:t>330787,9</w:t>
            </w:r>
          </w:p>
        </w:tc>
        <w:tc>
          <w:tcPr>
            <w:tcW w:w="1954" w:type="dxa"/>
          </w:tcPr>
          <w:p w:rsidR="00C42116" w:rsidRDefault="00C42116">
            <w:pPr>
              <w:pStyle w:val="ConsPlusNormal"/>
              <w:jc w:val="right"/>
            </w:pPr>
            <w:r>
              <w:t>2818,7</w:t>
            </w:r>
          </w:p>
        </w:tc>
      </w:tr>
    </w:tbl>
    <w:p w:rsidR="00C42116" w:rsidRDefault="00C4211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9"/>
        <w:gridCol w:w="2988"/>
        <w:gridCol w:w="1144"/>
        <w:gridCol w:w="1144"/>
        <w:gridCol w:w="1024"/>
      </w:tblGrid>
      <w:tr w:rsidR="00C42116">
        <w:tc>
          <w:tcPr>
            <w:tcW w:w="27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proofErr w:type="gramStart"/>
            <w:r>
              <w:t xml:space="preserve">Наименование отраслей, государственных программ Чувашской Республики (подпрограмм государственных программ Чувашской Республики), главных распорядителей </w:t>
            </w:r>
            <w:r>
              <w:lastRenderedPageBreak/>
              <w:t>бюджетных средств, муниципальных образований, объектов, вводимая мощность в соответствующих единицах измерения</w:t>
            </w:r>
            <w:proofErr w:type="gramEnd"/>
          </w:p>
        </w:tc>
        <w:tc>
          <w:tcPr>
            <w:tcW w:w="29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Код бюджетной классификации расходов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Объемы финансирования, тыс. рублей</w:t>
            </w:r>
          </w:p>
        </w:tc>
      </w:tr>
      <w:tr w:rsidR="00C42116"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9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9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 xml:space="preserve">федерального </w:t>
            </w:r>
            <w:r>
              <w:lastRenderedPageBreak/>
              <w:t>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 xml:space="preserve">республиканского </w:t>
            </w:r>
            <w:r>
              <w:lastRenderedPageBreak/>
              <w:t>бюджета Чувашской Республики</w:t>
            </w:r>
          </w:p>
        </w:tc>
      </w:tr>
      <w:tr w:rsidR="00C42116"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2288338,6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1719111,5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569227,1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40370,4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40370,4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 01 А21F11А217 522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26995,6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26995,6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>. "Соляное"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 01 А21F11А218 522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2247968,2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1719111,5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528856,7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</w:t>
            </w:r>
            <w:r w:rsidR="00C42116">
              <w:lastRenderedPageBreak/>
              <w:t>поддержка развития образования"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Ц710000000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1406916,5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1136208,7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270707,8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 02 Ц711615971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реконструкция существующей газовой котельной с инженерными сетями для теплоснабжения учебного корпуса и спальных корпусов N 1 и N 2 БОУ ЧР "Калининская общеобразовательная школа-интернат для обучающихся с ограниченными возможностями здоровья" Минобразования Чувашии, расположенной по адресу:</w:t>
            </w:r>
            <w:proofErr w:type="gramEnd"/>
            <w:r>
              <w:t xml:space="preserve"> Чувашская Республика, Вурнарский р-н, с. Калинино, ул. Советская, д. 20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 02 Ц711619800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объекта незавершенного строительства под учебно-производственный комплекс Чебоксарского техникума строительства и городского хозяйства по адресу: г. Чебоксары, ул. </w:t>
            </w:r>
            <w:proofErr w:type="spellStart"/>
            <w:r>
              <w:t>Ильбекова</w:t>
            </w:r>
            <w:proofErr w:type="spellEnd"/>
            <w:r>
              <w:t>, д. 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 04 Ц711619810 465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 xml:space="preserve">администрация Комсомольского </w:t>
            </w:r>
            <w:r>
              <w:lastRenderedPageBreak/>
              <w:t>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Ц71P251592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Ц71P2А1592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Ц7116R1592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31611,2</w:t>
            </w:r>
          </w:p>
          <w:p w:rsidR="00C42116" w:rsidRDefault="00C42116">
            <w:pPr>
              <w:pStyle w:val="ConsPlusNormal"/>
              <w:jc w:val="right"/>
            </w:pPr>
            <w:r>
              <w:t>12004,2</w:t>
            </w:r>
          </w:p>
          <w:p w:rsidR="00C42116" w:rsidRDefault="00C42116">
            <w:pPr>
              <w:pStyle w:val="ConsPlusNormal"/>
              <w:jc w:val="right"/>
            </w:pPr>
            <w:r>
              <w:t>31819,2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29803,9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1807,3</w:t>
            </w:r>
          </w:p>
          <w:p w:rsidR="00C42116" w:rsidRDefault="00C42116">
            <w:pPr>
              <w:pStyle w:val="ConsPlusNormal"/>
              <w:jc w:val="right"/>
            </w:pPr>
            <w:r>
              <w:t>12004,2</w:t>
            </w:r>
          </w:p>
          <w:p w:rsidR="00C42116" w:rsidRDefault="00C42116">
            <w:pPr>
              <w:pStyle w:val="ConsPlusNormal"/>
              <w:jc w:val="right"/>
            </w:pPr>
            <w:r>
              <w:t>1819,2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Ц71Р25159Г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Ц71Р2А159Г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8680,9</w:t>
            </w:r>
          </w:p>
          <w:p w:rsidR="00C42116" w:rsidRDefault="00C42116">
            <w:pPr>
              <w:pStyle w:val="ConsPlusNormal"/>
              <w:jc w:val="right"/>
            </w:pPr>
            <w:r>
              <w:t>37431,5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8680,9</w:t>
            </w:r>
          </w:p>
          <w:p w:rsidR="00C42116" w:rsidRDefault="00C42116">
            <w:pPr>
              <w:pStyle w:val="ConsPlusNormal"/>
              <w:jc w:val="right"/>
            </w:pPr>
            <w:r>
              <w:t>37431,5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Ц71P251594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36105,9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29803,9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Ц71P2А1594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Канаш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Ц71P251591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Ц71P2А1591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Ц7116R1591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47642,1</w:t>
            </w:r>
          </w:p>
          <w:p w:rsidR="00C42116" w:rsidRDefault="00C42116">
            <w:pPr>
              <w:pStyle w:val="ConsPlusNormal"/>
              <w:jc w:val="right"/>
            </w:pPr>
            <w:r>
              <w:t>6374,8</w:t>
            </w:r>
          </w:p>
          <w:p w:rsidR="00C42116" w:rsidRDefault="00C42116">
            <w:pPr>
              <w:pStyle w:val="ConsPlusNormal"/>
              <w:jc w:val="right"/>
            </w:pPr>
            <w:r>
              <w:t>5223,4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45604,5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2037,6</w:t>
            </w:r>
          </w:p>
          <w:p w:rsidR="00C42116" w:rsidRDefault="00C42116">
            <w:pPr>
              <w:pStyle w:val="ConsPlusNormal"/>
              <w:jc w:val="right"/>
            </w:pPr>
            <w:r>
              <w:t>6374,8</w:t>
            </w:r>
          </w:p>
          <w:p w:rsidR="00C42116" w:rsidRDefault="00C42116">
            <w:pPr>
              <w:pStyle w:val="ConsPlusNormal"/>
              <w:jc w:val="right"/>
            </w:pPr>
            <w:r>
              <w:t>223,4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приобретение помещений под размещение дошкольной образовательной организации на 40 мест в </w:t>
            </w:r>
            <w:proofErr w:type="spellStart"/>
            <w:r>
              <w:t>мкр</w:t>
            </w:r>
            <w:proofErr w:type="spellEnd"/>
            <w:r>
              <w:t>. "Светлый" г. Новочебоксарск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 01 Ц71Р252321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31210,5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Ц71Р25159В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Ц71Р2А159В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Ц7116R159Д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587,1</w:t>
            </w:r>
          </w:p>
          <w:p w:rsidR="00C42116" w:rsidRDefault="00C42116">
            <w:pPr>
              <w:pStyle w:val="ConsPlusNormal"/>
              <w:jc w:val="right"/>
            </w:pPr>
            <w:r>
              <w:t>7412,7</w:t>
            </w:r>
          </w:p>
          <w:p w:rsidR="00C42116" w:rsidRDefault="00C42116">
            <w:pPr>
              <w:pStyle w:val="ConsPlusNormal"/>
              <w:jc w:val="right"/>
            </w:pPr>
            <w:r>
              <w:t>97596,2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93313,7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587,1</w:t>
            </w:r>
          </w:p>
          <w:p w:rsidR="00C42116" w:rsidRDefault="00C42116">
            <w:pPr>
              <w:pStyle w:val="ConsPlusNormal"/>
              <w:jc w:val="right"/>
            </w:pPr>
            <w:r>
              <w:t>7412,7</w:t>
            </w:r>
          </w:p>
          <w:p w:rsidR="00C42116" w:rsidRDefault="00C42116">
            <w:pPr>
              <w:pStyle w:val="ConsPlusNormal"/>
              <w:jc w:val="right"/>
            </w:pPr>
            <w:r>
              <w:t>4282,5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Ц71P251593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Ц71P2А1593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Ц7116R1593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55440,0</w:t>
            </w:r>
          </w:p>
          <w:p w:rsidR="00C42116" w:rsidRDefault="00C42116">
            <w:pPr>
              <w:pStyle w:val="ConsPlusNormal"/>
              <w:jc w:val="right"/>
            </w:pPr>
            <w:r>
              <w:t>15761,0</w:t>
            </w:r>
          </w:p>
          <w:p w:rsidR="00C42116" w:rsidRDefault="00C42116">
            <w:pPr>
              <w:pStyle w:val="ConsPlusNormal"/>
              <w:jc w:val="right"/>
            </w:pPr>
            <w:r>
              <w:t>30957,5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53725,4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1714,6</w:t>
            </w:r>
          </w:p>
          <w:p w:rsidR="00C42116" w:rsidRDefault="00C42116">
            <w:pPr>
              <w:pStyle w:val="ConsPlusNormal"/>
              <w:jc w:val="right"/>
            </w:pPr>
            <w:r>
              <w:t>15761,0</w:t>
            </w:r>
          </w:p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Ц71P251595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Ц71P2А1595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Ц7116R1595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65486,2</w:t>
            </w:r>
          </w:p>
          <w:p w:rsidR="00C42116" w:rsidRDefault="00C42116">
            <w:pPr>
              <w:pStyle w:val="ConsPlusNormal"/>
              <w:jc w:val="right"/>
            </w:pPr>
            <w:r>
              <w:t>11862,5</w:t>
            </w:r>
          </w:p>
          <w:p w:rsidR="00C42116" w:rsidRDefault="00C42116">
            <w:pPr>
              <w:pStyle w:val="ConsPlusNormal"/>
              <w:jc w:val="right"/>
            </w:pPr>
            <w:r>
              <w:t>20638,3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63460,8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2025,4</w:t>
            </w:r>
          </w:p>
          <w:p w:rsidR="00C42116" w:rsidRDefault="00C42116">
            <w:pPr>
              <w:pStyle w:val="ConsPlusNormal"/>
              <w:jc w:val="right"/>
            </w:pPr>
            <w:r>
              <w:t>11862,5</w:t>
            </w:r>
          </w:p>
          <w:p w:rsidR="00C42116" w:rsidRDefault="00C42116">
            <w:pPr>
              <w:pStyle w:val="ConsPlusNormal"/>
              <w:jc w:val="right"/>
            </w:pPr>
            <w:r>
              <w:t>638,3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Кувшинка,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Ц71P251596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Ц71P2А1596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Ц7116R1596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35914,7</w:t>
            </w:r>
          </w:p>
          <w:p w:rsidR="00C42116" w:rsidRDefault="00C42116">
            <w:pPr>
              <w:pStyle w:val="ConsPlusNormal"/>
              <w:jc w:val="right"/>
            </w:pPr>
            <w:r>
              <w:t>14543,5</w:t>
            </w:r>
          </w:p>
          <w:p w:rsidR="00C42116" w:rsidRDefault="00C42116">
            <w:pPr>
              <w:pStyle w:val="ConsPlusNormal"/>
              <w:jc w:val="right"/>
            </w:pPr>
            <w:r>
              <w:t>30957,5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34803,9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1110,8</w:t>
            </w:r>
          </w:p>
          <w:p w:rsidR="00C42116" w:rsidRDefault="00C42116">
            <w:pPr>
              <w:pStyle w:val="ConsPlusNormal"/>
              <w:jc w:val="right"/>
            </w:pPr>
            <w:r>
              <w:t>14543,5</w:t>
            </w:r>
          </w:p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Ц71P251597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Ц71P2А1597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Ц7116R1597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51876,7</w:t>
            </w:r>
          </w:p>
          <w:p w:rsidR="00C42116" w:rsidRDefault="00C42116">
            <w:pPr>
              <w:pStyle w:val="ConsPlusNormal"/>
              <w:jc w:val="right"/>
            </w:pPr>
            <w:r>
              <w:t>16632,5</w:t>
            </w:r>
          </w:p>
          <w:p w:rsidR="00C42116" w:rsidRDefault="00C42116">
            <w:pPr>
              <w:pStyle w:val="ConsPlusNormal"/>
              <w:jc w:val="right"/>
            </w:pPr>
            <w:r>
              <w:t>72234,0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50272,3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70000,0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1604,4</w:t>
            </w:r>
          </w:p>
          <w:p w:rsidR="00C42116" w:rsidRDefault="00C42116">
            <w:pPr>
              <w:pStyle w:val="ConsPlusNormal"/>
              <w:jc w:val="right"/>
            </w:pPr>
            <w:r>
              <w:t>16632,5</w:t>
            </w:r>
          </w:p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Ц71P251598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Ц71P2А1598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Ц7116R1598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70231,7</w:t>
            </w:r>
          </w:p>
          <w:p w:rsidR="00C42116" w:rsidRDefault="00C42116">
            <w:pPr>
              <w:pStyle w:val="ConsPlusNormal"/>
              <w:jc w:val="right"/>
            </w:pPr>
            <w:r>
              <w:t>11738,4</w:t>
            </w:r>
          </w:p>
          <w:p w:rsidR="00C42116" w:rsidRDefault="00C42116">
            <w:pPr>
              <w:pStyle w:val="ConsPlusNormal"/>
              <w:jc w:val="right"/>
            </w:pPr>
            <w:r>
              <w:t>72234,0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68059,6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70000,0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2172,1</w:t>
            </w:r>
          </w:p>
          <w:p w:rsidR="00C42116" w:rsidRDefault="00C42116">
            <w:pPr>
              <w:pStyle w:val="ConsPlusNormal"/>
              <w:jc w:val="right"/>
            </w:pPr>
            <w:r>
              <w:t>11738,4</w:t>
            </w:r>
          </w:p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150 мест в </w:t>
            </w:r>
            <w:proofErr w:type="spellStart"/>
            <w:r>
              <w:t>пгт</w:t>
            </w:r>
            <w:proofErr w:type="spellEnd"/>
            <w:r>
              <w:t xml:space="preserve"> Сосновке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Ц71P251599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Ц71P2А1599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Ц7116R1599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41900,4</w:t>
            </w:r>
          </w:p>
          <w:p w:rsidR="00C42116" w:rsidRDefault="00C42116">
            <w:pPr>
              <w:pStyle w:val="ConsPlusNormal"/>
              <w:jc w:val="right"/>
            </w:pPr>
            <w:r>
              <w:t>14528,9</w:t>
            </w:r>
          </w:p>
          <w:p w:rsidR="00C42116" w:rsidRDefault="00C42116">
            <w:pPr>
              <w:pStyle w:val="ConsPlusNormal"/>
              <w:jc w:val="right"/>
            </w:pPr>
            <w:r>
              <w:t>41276,6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40604,5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1295,9</w:t>
            </w:r>
          </w:p>
          <w:p w:rsidR="00C42116" w:rsidRDefault="00C42116">
            <w:pPr>
              <w:pStyle w:val="ConsPlusNormal"/>
              <w:jc w:val="right"/>
            </w:pPr>
            <w:r>
              <w:t>14528,9</w:t>
            </w:r>
          </w:p>
          <w:p w:rsidR="00C42116" w:rsidRDefault="00C42116">
            <w:pPr>
              <w:pStyle w:val="ConsPlusNormal"/>
              <w:jc w:val="right"/>
            </w:pPr>
            <w:r>
              <w:t>1276,6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</w:t>
            </w:r>
            <w:r>
              <w:lastRenderedPageBreak/>
              <w:t>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 0701 Ц71P25159А 522</w:t>
            </w:r>
          </w:p>
          <w:p w:rsidR="00C42116" w:rsidRDefault="00C42116">
            <w:pPr>
              <w:pStyle w:val="ConsPlusNormal"/>
              <w:jc w:val="center"/>
            </w:pPr>
            <w:r>
              <w:lastRenderedPageBreak/>
              <w:t>874 0701 Ц71P2А159А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Ц7116R159А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lastRenderedPageBreak/>
              <w:t>51876,8</w:t>
            </w:r>
          </w:p>
          <w:p w:rsidR="00C42116" w:rsidRDefault="00C42116">
            <w:pPr>
              <w:pStyle w:val="ConsPlusNormal"/>
              <w:jc w:val="right"/>
            </w:pPr>
            <w:r>
              <w:lastRenderedPageBreak/>
              <w:t>16042,2</w:t>
            </w:r>
          </w:p>
          <w:p w:rsidR="00C42116" w:rsidRDefault="00C42116">
            <w:pPr>
              <w:pStyle w:val="ConsPlusNormal"/>
              <w:jc w:val="right"/>
            </w:pPr>
            <w:r>
              <w:t>103191,5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lastRenderedPageBreak/>
              <w:t>50272,3</w:t>
            </w:r>
          </w:p>
          <w:p w:rsidR="00C42116" w:rsidRDefault="00C42116">
            <w:pPr>
              <w:pStyle w:val="ConsPlusNormal"/>
              <w:jc w:val="right"/>
            </w:pPr>
            <w:r>
              <w:lastRenderedPageBreak/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lastRenderedPageBreak/>
              <w:t>1604,5</w:t>
            </w:r>
          </w:p>
          <w:p w:rsidR="00C42116" w:rsidRDefault="00C42116">
            <w:pPr>
              <w:pStyle w:val="ConsPlusNormal"/>
              <w:jc w:val="right"/>
            </w:pPr>
            <w:r>
              <w:lastRenderedPageBreak/>
              <w:t>16042,2</w:t>
            </w:r>
          </w:p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Ц71P25159Б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Ц71P2А159Б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Ц7116R159Б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51877,8</w:t>
            </w:r>
          </w:p>
          <w:p w:rsidR="00C42116" w:rsidRDefault="00C42116">
            <w:pPr>
              <w:pStyle w:val="ConsPlusNormal"/>
              <w:jc w:val="right"/>
            </w:pPr>
            <w:r>
              <w:t>13058,3</w:t>
            </w:r>
          </w:p>
          <w:p w:rsidR="00C42116" w:rsidRDefault="00C42116">
            <w:pPr>
              <w:pStyle w:val="ConsPlusNormal"/>
              <w:jc w:val="right"/>
            </w:pPr>
            <w:r>
              <w:t>103191,5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50273,4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1604,4</w:t>
            </w:r>
          </w:p>
          <w:p w:rsidR="00C42116" w:rsidRDefault="00C42116">
            <w:pPr>
              <w:pStyle w:val="ConsPlusNormal"/>
              <w:jc w:val="right"/>
            </w:pPr>
            <w:r>
              <w:t>13058,3</w:t>
            </w:r>
          </w:p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Ц71Р25159Д 522</w:t>
            </w:r>
          </w:p>
          <w:p w:rsidR="00C42116" w:rsidRDefault="00C42116">
            <w:pPr>
              <w:pStyle w:val="ConsPlusNormal"/>
              <w:jc w:val="center"/>
            </w:pPr>
            <w:r>
              <w:t>874 0701 Ц71Р2А159Д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  <w:p w:rsidR="00C42116" w:rsidRDefault="00C42116">
            <w:pPr>
              <w:pStyle w:val="ConsPlusNormal"/>
              <w:jc w:val="right"/>
            </w:pPr>
            <w:r>
              <w:t>21808,5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  <w:p w:rsidR="00C42116" w:rsidRDefault="00C42116">
            <w:pPr>
              <w:pStyle w:val="ConsPlusNormal"/>
              <w:jc w:val="right"/>
            </w:pPr>
            <w:r>
              <w:t>21808,5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1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"Создание в Чувашской Республике новых мест в общеобразовательных </w:t>
            </w:r>
            <w:proofErr w:type="gramStart"/>
            <w:r w:rsidR="00C42116">
              <w:t>организациях</w:t>
            </w:r>
            <w:proofErr w:type="gramEnd"/>
            <w:r w:rsidR="00C42116">
              <w:t xml:space="preserve"> в соответствии с прогнозируемой потребностью и современными условиями обучения"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841051,7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582902,8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258148,9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капитального строительства "Пристрой спортивного зала с пищеблоком к школе в д. Новое </w:t>
            </w:r>
            <w:proofErr w:type="spellStart"/>
            <w:r>
              <w:t>Урюмово</w:t>
            </w:r>
            <w:proofErr w:type="spellEnd"/>
            <w:r>
              <w:t xml:space="preserve"> </w:t>
            </w:r>
            <w:r>
              <w:lastRenderedPageBreak/>
              <w:t>Канашского района"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 07 02 Ц740419690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28483,0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28483,0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администрация Козловского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средней образовательной школы на 165 учащихся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0702 Ц740319730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109195,4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109195,4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Ядринская районная администрация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 02 Ц7403R5204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 02 Ц74031А204 522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62840,9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62840,9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"Средняя общеобразовательная школа на 1100 мест в микрорайоне "Волжский-3"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0702 Ц74E155206 522</w:t>
            </w:r>
          </w:p>
          <w:p w:rsidR="00C42116" w:rsidRDefault="00C42116">
            <w:pPr>
              <w:pStyle w:val="ConsPlusNormal"/>
              <w:jc w:val="center"/>
            </w:pPr>
            <w:r>
              <w:t>874 0702 Ц74E11А206 522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198075,0</w:t>
            </w:r>
          </w:p>
          <w:p w:rsidR="00C42116" w:rsidRDefault="00C42116">
            <w:pPr>
              <w:pStyle w:val="ConsPlusNormal"/>
              <w:jc w:val="right"/>
            </w:pPr>
            <w:r>
              <w:t>37020,8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191949,0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6126,0</w:t>
            </w:r>
          </w:p>
          <w:p w:rsidR="00C42116" w:rsidRDefault="00C42116">
            <w:pPr>
              <w:pStyle w:val="ConsPlusNormal"/>
              <w:jc w:val="right"/>
            </w:pPr>
            <w:r>
              <w:t>37020,8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"Средняя общеобразовательная школа на 1600 ученических мест поз. 1.34 в микрорайоне N 1 жилого района "Новый город"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0702 Ц74E15520А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390953,8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12477,3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831242,2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557828,6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273413,6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774713,7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557828,6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216885,1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1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258756,3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57828,6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200927,7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 xml:space="preserve">Полномочное представительство </w:t>
            </w:r>
            <w:r>
              <w:lastRenderedPageBreak/>
              <w:t>Чувашской Республики при Президенте Российской Федерации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 0801 Ц410116150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44877,6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44877,6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5760,7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государственной историко-культурной экспертизы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0412 Ц410119441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государственной экспертизы проектной и рабочей документации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0412 Ц410119442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 xml:space="preserve">Министерство культуры, по делам </w:t>
            </w:r>
            <w:r>
              <w:lastRenderedPageBreak/>
              <w:t>национальностей и архивного дела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0801 Ц4112А0143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142722,4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142722,4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0801 Ц4112А0143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фондохранилища БУ "Чувашский национальный музей" Минкультуры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0801 Ц411219400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4056,2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4056,2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0801 Ц411219400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4056,2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4056,2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в с. Шихазаны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0801 Ц41A155676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40170,0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Ядринская районная администрация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социально-культурного центра на 101 место в с. </w:t>
            </w:r>
            <w:proofErr w:type="spellStart"/>
            <w:r>
              <w:t>Юваново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0801 Ц41A15519Б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17658,6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1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"Туризм"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0412 Ц4403R3840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Московской набережной у Свято-Троицкого монастыря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0412 Ц4403R3840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89444,3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86678,0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Чебоксарского залива и Красной площади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0412 Ц4403R3840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426513,1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413322,0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13191,1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56528,5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56528,5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56528,5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56528,5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 xml:space="preserve">администрация </w:t>
            </w:r>
            <w:r>
              <w:lastRenderedPageBreak/>
              <w:t>Батыревского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строительство сельского дома культуры на 150 мест по ул. </w:t>
            </w:r>
            <w:proofErr w:type="gramStart"/>
            <w:r>
              <w:t>Школьная</w:t>
            </w:r>
            <w:proofErr w:type="gramEnd"/>
            <w:r>
              <w:t xml:space="preserve"> д. Татарские </w:t>
            </w:r>
            <w:proofErr w:type="spellStart"/>
            <w:r>
              <w:t>Сугуты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0801 Ц99A119140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Спортивная</w:t>
            </w:r>
            <w:proofErr w:type="gramEnd"/>
            <w:r>
              <w:t xml:space="preserve"> д. Новые </w:t>
            </w:r>
            <w:proofErr w:type="spellStart"/>
            <w:r>
              <w:t>Шальтямы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0801 Ц99A113120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ул. Горчакова, д. 17а с. </w:t>
            </w:r>
            <w:proofErr w:type="spellStart"/>
            <w:r>
              <w:t>Аттиково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0801 Ц99A119180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13975,4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сельского дома культуры по ул. </w:t>
            </w:r>
            <w:proofErr w:type="gramStart"/>
            <w:r>
              <w:t>Больничная</w:t>
            </w:r>
            <w:proofErr w:type="gramEnd"/>
            <w:r>
              <w:t xml:space="preserve"> в с. </w:t>
            </w:r>
            <w:proofErr w:type="spellStart"/>
            <w:r>
              <w:t>Шерауты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0801 Ц99A119150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14053,1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14053,1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664629,5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373253,5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291376,0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660083,7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369920,0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290163,7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1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345421,2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161610,0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183811,2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для </w:t>
            </w:r>
            <w:r>
              <w:lastRenderedPageBreak/>
              <w:t>теплоснабжения здания БУ "Моргаушская ЦРБ" Минздрава Чувашии с инженерными сетями по ул. Ленина, д. 85 в с. Большой Сундырь Моргаушского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 09 01 Ц211619630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 09 01 Ц211619640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 09 01 Ц211619640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для теплоснабжения корпусов БУ "</w:t>
            </w:r>
            <w:proofErr w:type="spellStart"/>
            <w:r>
              <w:t>Аликовская</w:t>
            </w:r>
            <w:proofErr w:type="spellEnd"/>
            <w:r>
              <w:t xml:space="preserve"> центральная районная больница" Минздрава Чувашии, Аликовский район, с. Аликово, ул. Октябрьская, д. 12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 09 01 Ц211619750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 09 01 Ц211619750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 0902 Ц2101A1112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 0902 Ц2101R1112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172934,1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161610,0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11324,1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реконструкция котельной соматического отделения "Алый парус" БУ "Республиканский детский санаторий "Лесная сказка"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 09 05 Ц211619660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13660,6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здания отделения судебно-медицинской экспертизы в г. </w:t>
            </w:r>
            <w:proofErr w:type="spellStart"/>
            <w:r>
              <w:t>Козловка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 09 09 Ц211619590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здания Чебоксарского МПАО N 2 с </w:t>
            </w:r>
            <w:proofErr w:type="spellStart"/>
            <w:r>
              <w:t>надстроем</w:t>
            </w:r>
            <w:proofErr w:type="spellEnd"/>
            <w:r>
              <w:t xml:space="preserve"> 2 этажа, расположенного по адресу: Чувашская Республика, г. Чебоксары, ул. Университетская, д. 24а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 09 09 Ц211619790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15963,4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15963,4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казенное учреждение Чувашской Республики Служба единого заказчика (заказчик)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0902 Ц21N116760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109073,6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109073,6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 в: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Азим-Сирма</w:t>
            </w:r>
            <w:proofErr w:type="spellEnd"/>
            <w:r>
              <w:t xml:space="preserve"> Вурнарского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Кюстюмеры</w:t>
            </w:r>
            <w:proofErr w:type="spellEnd"/>
            <w:r>
              <w:t xml:space="preserve"> Вурнарского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Новые </w:t>
            </w:r>
            <w:proofErr w:type="spellStart"/>
            <w:r>
              <w:t>Высли</w:t>
            </w:r>
            <w:proofErr w:type="spellEnd"/>
            <w:r>
              <w:t xml:space="preserve"> Ибресинского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д. Маяк Канашского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Оженары</w:t>
            </w:r>
            <w:proofErr w:type="spellEnd"/>
            <w:r>
              <w:t xml:space="preserve"> Канашского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Новое </w:t>
            </w:r>
            <w:proofErr w:type="spellStart"/>
            <w:r>
              <w:t>Урюмово</w:t>
            </w:r>
            <w:proofErr w:type="spellEnd"/>
            <w:r>
              <w:t xml:space="preserve"> Канашского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Верхняя </w:t>
            </w:r>
            <w:proofErr w:type="spellStart"/>
            <w:r>
              <w:t>Яндоба</w:t>
            </w:r>
            <w:proofErr w:type="spellEnd"/>
            <w:r>
              <w:t xml:space="preserve"> Канашского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Чешлама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Полевые </w:t>
            </w:r>
            <w:proofErr w:type="spellStart"/>
            <w:r>
              <w:t>Инели</w:t>
            </w:r>
            <w:proofErr w:type="spellEnd"/>
            <w:r>
              <w:t xml:space="preserve"> Комсомольского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Яншихово-Челлы</w:t>
            </w:r>
            <w:proofErr w:type="spellEnd"/>
            <w:r>
              <w:t xml:space="preserve"> Красноармейского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Яманы</w:t>
            </w:r>
            <w:proofErr w:type="spellEnd"/>
            <w:r>
              <w:t xml:space="preserve"> Красночетайского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Астакасы</w:t>
            </w:r>
            <w:proofErr w:type="spellEnd"/>
            <w:r>
              <w:t xml:space="preserve"> Мариинско-Посадского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д. Большое Шигаево Мариинско-Посадского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Бишево</w:t>
            </w:r>
            <w:proofErr w:type="spellEnd"/>
            <w:r>
              <w:t xml:space="preserve"> Урмарского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Шихабылово</w:t>
            </w:r>
            <w:proofErr w:type="spellEnd"/>
            <w:r>
              <w:t xml:space="preserve"> Урмарского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д. Нюрши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Большие </w:t>
            </w:r>
            <w:proofErr w:type="spellStart"/>
            <w:r>
              <w:t>Тиуши</w:t>
            </w:r>
            <w:proofErr w:type="spellEnd"/>
            <w:r>
              <w:t xml:space="preserve">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Чиршкасы</w:t>
            </w:r>
            <w:proofErr w:type="spellEnd"/>
            <w:r>
              <w:t xml:space="preserve"> </w:t>
            </w:r>
            <w:proofErr w:type="spellStart"/>
            <w:r>
              <w:t>Чиршкасинского</w:t>
            </w:r>
            <w:proofErr w:type="spellEnd"/>
            <w:r>
              <w:t xml:space="preserve"> сельского поселения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Ильбеши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Кильдишево</w:t>
            </w:r>
            <w:proofErr w:type="spellEnd"/>
            <w:r>
              <w:t xml:space="preserve"> Ядринского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Емалоки</w:t>
            </w:r>
            <w:proofErr w:type="spellEnd"/>
            <w:r>
              <w:t xml:space="preserve"> Ядринского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Полевые </w:t>
            </w:r>
            <w:proofErr w:type="spellStart"/>
            <w:r>
              <w:t>Буртасы</w:t>
            </w:r>
            <w:proofErr w:type="spellEnd"/>
            <w:r>
              <w:t xml:space="preserve"> </w:t>
            </w:r>
            <w:r>
              <w:lastRenderedPageBreak/>
              <w:t>Яльчикского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д. Старое </w:t>
            </w:r>
            <w:proofErr w:type="spellStart"/>
            <w:r>
              <w:t>Янашево</w:t>
            </w:r>
            <w:proofErr w:type="spellEnd"/>
            <w:r>
              <w:t xml:space="preserve"> Яльчикского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Кичкеево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Уразкасы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1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314662,5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208310,0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106352,5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лечебно-диагностического корпуса БУ "Республиканская детская клиническая больница" Минздрава Чувашии, г. Чебоксары, ул. </w:t>
            </w:r>
            <w:proofErr w:type="spellStart"/>
            <w:r>
              <w:t>Ф.Гладкова</w:t>
            </w:r>
            <w:proofErr w:type="spellEnd"/>
            <w:r>
              <w:t>, д. 27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 0901 Ц230419650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 0901 Ц230419650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 0901 Ц23N451111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292762,5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208310,0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84452,5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2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 xml:space="preserve">Министерство строительства, </w:t>
            </w:r>
            <w:r>
              <w:lastRenderedPageBreak/>
              <w:t>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 в: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с. </w:t>
            </w:r>
            <w:proofErr w:type="spellStart"/>
            <w:r>
              <w:t>Ичиксы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0902 Ц99N155672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 в: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с. </w:t>
            </w:r>
            <w:proofErr w:type="spellStart"/>
            <w:r>
              <w:t>Чемурша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 09 02 Ц990216760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276528,3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96528,3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276528,3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96528,3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2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физической культуры и массового спорта"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276528,3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96528,3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реконструкция БОУ ДОД "СДЮСШОР N 2" Минспорта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 1102 Ц510216440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 1102 Ц510216440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футбольного манежа при БУ СШ по футболу Минспорта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 11 02 Ц510219380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 11 02 Ц510219380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 1102 Ц51P51А955 464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9058,9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9058,9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 1102 Ц51P554955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 11 02 Ц51G619370 465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 11 02 Ц51G619370 465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107731,9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107731,9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2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"Старшее поколение"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107731,9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Министерство труда и социальной защиты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 1002 Ц3302R2092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107631,9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здания БУ "Социальный 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 1002 Ц33Р317700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 1002 Ц33Р317700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ЖИЛИЩНОЕ СТРОИТЕЛЬСТВО,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126154,2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96154,2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126154,2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96154,2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2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126154,2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96154,2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0501 А210218320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29244,9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29244,9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переселение граждан из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0501 А21F309502 522</w:t>
            </w:r>
          </w:p>
          <w:p w:rsidR="00C42116" w:rsidRDefault="00C42116">
            <w:pPr>
              <w:pStyle w:val="ConsPlusNormal"/>
              <w:jc w:val="center"/>
            </w:pPr>
            <w:r>
              <w:t>832 0501 А21F309602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96154,2</w:t>
            </w:r>
          </w:p>
          <w:p w:rsidR="00C42116" w:rsidRDefault="00C42116">
            <w:pPr>
              <w:pStyle w:val="ConsPlusNormal"/>
              <w:jc w:val="right"/>
            </w:pPr>
            <w:r>
              <w:t>755,1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96154,2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755,1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1317971,9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509242,0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808729,9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329778,6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250814,6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78964,0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2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329778,6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250814,6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78964,0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</w:t>
            </w:r>
            <w:r>
              <w:lastRenderedPageBreak/>
              <w:t>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 0409 А21F11А219 522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13950,1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13950,1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8310409 А21F11А21А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24983,9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А21F11А21В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32025,3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32025,3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автомобильных дорог по улицам N 1, 2, 3, 4, 5 в микрорайоне "Университетский-2" в рамках реализации мероприятий по стимулированию </w:t>
            </w:r>
            <w:proofErr w:type="gramStart"/>
            <w:r>
              <w:t xml:space="preserve">программ </w:t>
            </w:r>
            <w:r>
              <w:lastRenderedPageBreak/>
              <w:t>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 0409 А21F15021Б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258819,3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250814,6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52824,1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3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"Туризм"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52824,1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0409 Ц4403А1102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52824,1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226683,5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206842,0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3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226683,5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206842,0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</w:t>
            </w:r>
            <w:r>
              <w:lastRenderedPageBreak/>
              <w:t xml:space="preserve">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 </w:t>
            </w:r>
            <w:hyperlink w:anchor="P240883" w:history="1">
              <w:r>
                <w:rPr>
                  <w:color w:val="0000FF"/>
                </w:rPr>
                <w:t>(приложение 1)</w:t>
              </w:r>
            </w:hyperlink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190169,7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190169,7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8767,3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 (</w:t>
            </w:r>
            <w:hyperlink w:anchor="P241002" w:history="1">
              <w:r>
                <w:rPr>
                  <w:color w:val="0000FF"/>
                </w:rPr>
                <w:t>приложения 2</w:t>
              </w:r>
            </w:hyperlink>
            <w:r>
              <w:t xml:space="preserve">, </w:t>
            </w:r>
            <w:hyperlink w:anchor="P241169" w:history="1">
              <w:r>
                <w:rPr>
                  <w:color w:val="0000FF"/>
                </w:rPr>
                <w:t>5</w:t>
              </w:r>
            </w:hyperlink>
            <w:r>
              <w:t>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Ц990216640 522</w:t>
            </w:r>
          </w:p>
          <w:p w:rsidR="00C42116" w:rsidRDefault="00C42116">
            <w:pPr>
              <w:pStyle w:val="ConsPlusNormal"/>
              <w:jc w:val="center"/>
            </w:pPr>
            <w:r>
              <w:t>831 0409 Ц9902R5677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15405,8</w:t>
            </w:r>
          </w:p>
          <w:p w:rsidR="00C42116" w:rsidRDefault="00C42116">
            <w:pPr>
              <w:pStyle w:val="ConsPlusNormal"/>
              <w:jc w:val="right"/>
            </w:pPr>
            <w:r>
              <w:t>21108,0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19841,5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15405,8</w:t>
            </w:r>
          </w:p>
          <w:p w:rsidR="00C42116" w:rsidRDefault="00C42116">
            <w:pPr>
              <w:pStyle w:val="ConsPlusNormal"/>
              <w:jc w:val="right"/>
            </w:pPr>
            <w:r>
              <w:t>1266,5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708685,7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238585,9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470099,8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3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"Безопасные и качественные автомобильные дороги"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708685,7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238585,9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470099,8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Министерство транспорта и дорожного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городского округа </w:t>
            </w:r>
            <w:hyperlink w:anchor="P241054" w:history="1">
              <w:r>
                <w:rPr>
                  <w:color w:val="0000FF"/>
                </w:rPr>
                <w:t>(приложение 3)</w:t>
              </w:r>
            </w:hyperlink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Ч210314220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 </w:t>
            </w:r>
            <w:hyperlink w:anchor="P241306" w:history="1">
              <w:r>
                <w:rPr>
                  <w:color w:val="0000FF"/>
                </w:rPr>
                <w:t>(приложение 8)</w:t>
              </w:r>
            </w:hyperlink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15257,7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15257,7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10089,3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 </w:t>
            </w:r>
            <w:hyperlink w:anchor="P241102" w:history="1">
              <w:r>
                <w:rPr>
                  <w:color w:val="0000FF"/>
                </w:rPr>
                <w:t>(приложение 4)</w:t>
              </w:r>
            </w:hyperlink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Ч21R153932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84698,0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84698,0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проекта </w:t>
            </w:r>
            <w:r>
              <w:lastRenderedPageBreak/>
              <w:t>"Безопасные и качественные автомобильные дороги" (</w:t>
            </w:r>
            <w:hyperlink w:anchor="P241220" w:history="1">
              <w:r>
                <w:rPr>
                  <w:color w:val="0000FF"/>
                </w:rPr>
                <w:t>приложения 6</w:t>
              </w:r>
            </w:hyperlink>
            <w:r>
              <w:t xml:space="preserve">, </w:t>
            </w:r>
            <w:hyperlink w:anchor="P241260" w:history="1">
              <w:r>
                <w:rPr>
                  <w:color w:val="0000FF"/>
                </w:rPr>
                <w:t>7</w:t>
              </w:r>
            </w:hyperlink>
            <w:r>
              <w:t>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 0409 Ч21R153933 414</w:t>
            </w:r>
          </w:p>
          <w:p w:rsidR="00C42116" w:rsidRDefault="00C42116">
            <w:pPr>
              <w:pStyle w:val="ConsPlusNormal"/>
              <w:jc w:val="center"/>
            </w:pPr>
            <w:r>
              <w:t>831 0409 Ч21R153933 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136300,0</w:t>
            </w:r>
          </w:p>
          <w:p w:rsidR="00C42116" w:rsidRDefault="00C42116">
            <w:pPr>
              <w:pStyle w:val="ConsPlusNormal"/>
              <w:jc w:val="right"/>
            </w:pPr>
            <w:r>
              <w:t>306784,6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68150,0</w:t>
            </w:r>
          </w:p>
          <w:p w:rsidR="00C42116" w:rsidRDefault="00C42116">
            <w:pPr>
              <w:pStyle w:val="ConsPlusNormal"/>
              <w:jc w:val="right"/>
            </w:pPr>
            <w:r>
              <w:t>170435,9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68150,0</w:t>
            </w:r>
          </w:p>
          <w:p w:rsidR="00C42116" w:rsidRDefault="00C42116">
            <w:pPr>
              <w:pStyle w:val="ConsPlusNormal"/>
              <w:jc w:val="right"/>
            </w:pPr>
            <w:r>
              <w:t>136348,7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Ч21R217270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третьего транспортного полукольца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6145,4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6145,4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830345,5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260003,2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570342,3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490210,7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74896,7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415314,0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3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287081,9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287081,9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</w:t>
            </w:r>
            <w:r>
              <w:lastRenderedPageBreak/>
              <w:t>котельной мощностью 9,5 МВт в г. Шумерле по адресу: пер. Школьный на земельном участке с кадастровым номером 21:05:010117:523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 0502 А110117931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в г. Шумерле по адресу: ул. Карла Маркса на земельном участке с кадастровым номером 21:05:010239:1260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А110117932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55485,9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55485,9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в г. Шумерле по адресу: ул. Чайковского на земельном участке с кадастровым номером 21:05:010257:793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А110117933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68564,4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68564,4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адресу: ул. Калинина на земельном участке с кадастровым номером 21:12:123206:221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А110117941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адресу: ул. Лобачевского на земельном участке с кадастровым номером 21:12:121204:631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А110117942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66640,2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66640,2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3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населения Чувашской Республики качественной питьевой водой"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139517,4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74896,7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64620,7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 xml:space="preserve">Министерство </w:t>
            </w:r>
            <w:r>
              <w:lastRenderedPageBreak/>
              <w:t>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II очередь строительства очистных сооружений биологической очистки сточных вод в г. Цивильск производительностью 4200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А130317610 466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37096,3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А130318940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27013,8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27013,8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II этап строительства водопровода в с. Порецкое Порецкого района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А13G552432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37769,8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37448,3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А13G552431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37637,5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37448,4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3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"Газификация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63611,4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63611,4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</w:t>
            </w:r>
            <w:r>
              <w:lastRenderedPageBreak/>
              <w:t>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газификация Заволжской территории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60890,5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60890,5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А140119131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по ул. </w:t>
            </w:r>
            <w:proofErr w:type="gramStart"/>
            <w:r>
              <w:t>Санаторная</w:t>
            </w:r>
            <w:proofErr w:type="gramEnd"/>
            <w:r>
              <w:t xml:space="preserve">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А140119132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Северный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А140119133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Пролетарский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А140119134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Первомайский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А140119135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</w:t>
            </w:r>
            <w:proofErr w:type="spellStart"/>
            <w:r>
              <w:t>пгт</w:t>
            </w:r>
            <w:proofErr w:type="spellEnd"/>
            <w:r>
              <w:t xml:space="preserve"> Сосновке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А140119136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39665,5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39665,5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газоснабжение жилых домов в </w:t>
            </w:r>
            <w:proofErr w:type="gramStart"/>
            <w:r>
              <w:t>микрорайоне</w:t>
            </w:r>
            <w:proofErr w:type="gramEnd"/>
            <w:r>
              <w:t xml:space="preserve"> индивидуальной жилой застройки территории ОПХ "Хмелеводческое" в г. Цивильск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А140219450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28902,7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4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28902,7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Ц9902R5673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9421,9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8856,6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Ибресинского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газоснабжение индивидуальных жилых домов по ул. Канашская в с. Климово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газоснабжение комплекса индивидуальных жилых домов в </w:t>
            </w:r>
            <w:proofErr w:type="gramStart"/>
            <w:r>
              <w:t>количестве</w:t>
            </w:r>
            <w:proofErr w:type="gramEnd"/>
            <w:r>
              <w:t xml:space="preserve"> 70 шт. с газовыми плитами для </w:t>
            </w:r>
            <w:proofErr w:type="spellStart"/>
            <w:r>
              <w:t>пищеприготовления</w:t>
            </w:r>
            <w:proofErr w:type="spellEnd"/>
            <w:r>
              <w:t xml:space="preserve"> и </w:t>
            </w:r>
            <w:proofErr w:type="spellStart"/>
            <w:r>
              <w:t>теплогенераторами</w:t>
            </w:r>
            <w:proofErr w:type="spellEnd"/>
            <w:r>
              <w:t xml:space="preserve"> для системы теплоснабжения в юго-западной зоне с. Комсомольское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5659,4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5319,8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администрация Урмарского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газоснабжение жилых домов по ул. </w:t>
            </w:r>
            <w:proofErr w:type="gramStart"/>
            <w:r>
              <w:t>Октябрьская</w:t>
            </w:r>
            <w:proofErr w:type="gramEnd"/>
            <w:r>
              <w:t xml:space="preserve"> д. </w:t>
            </w:r>
            <w:proofErr w:type="spellStart"/>
            <w:r>
              <w:t>Тансарино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газоснабжение группы индивидуальных жилых домов (21 ед.) по ул. </w:t>
            </w:r>
            <w:proofErr w:type="gramStart"/>
            <w:r>
              <w:t>Лесная</w:t>
            </w:r>
            <w:proofErr w:type="gramEnd"/>
            <w:r>
              <w:t xml:space="preserve"> в с. Чурачики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Ц9902R5674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21325,6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20046,1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Яндоба</w:t>
            </w:r>
            <w:proofErr w:type="spellEnd"/>
            <w:r>
              <w:t xml:space="preserve"> и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11397,8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10714,0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Акшики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9927,8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9332,1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309387,3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156203,8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153183,5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4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"Инвестиционный климат"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309387,3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156203,8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153183,5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 xml:space="preserve">администрация г. </w:t>
            </w:r>
            <w:r>
              <w:lastRenderedPageBreak/>
              <w:t>Канаш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реконструкция канализационных </w:t>
            </w:r>
            <w:proofErr w:type="spellStart"/>
            <w:r>
              <w:t>очист-ных</w:t>
            </w:r>
            <w:proofErr w:type="spellEnd"/>
            <w:r>
              <w:t xml:space="preserve">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Ч16021А681 522</w:t>
            </w:r>
          </w:p>
          <w:p w:rsidR="00C42116" w:rsidRDefault="00C42116">
            <w:pPr>
              <w:pStyle w:val="ConsPlusNormal"/>
              <w:jc w:val="center"/>
            </w:pPr>
            <w:r>
              <w:t>832 0502 Ч1602RА681 522</w:t>
            </w:r>
          </w:p>
          <w:p w:rsidR="00C42116" w:rsidRDefault="00C42116">
            <w:pPr>
              <w:pStyle w:val="ConsPlusNormal"/>
              <w:jc w:val="center"/>
            </w:pPr>
            <w:r>
              <w:t>832 0502 Ч16029А681 522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2173,6</w:t>
            </w:r>
          </w:p>
          <w:p w:rsidR="00C42116" w:rsidRDefault="00C42116">
            <w:pPr>
              <w:pStyle w:val="ConsPlusNormal"/>
              <w:jc w:val="right"/>
            </w:pPr>
            <w:r>
              <w:t>94485,6</w:t>
            </w:r>
          </w:p>
          <w:p w:rsidR="00C42116" w:rsidRDefault="00C42116">
            <w:pPr>
              <w:pStyle w:val="ConsPlusNormal"/>
              <w:jc w:val="right"/>
            </w:pPr>
            <w:r>
              <w:t>23745,3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23745,3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2173,6</w:t>
            </w:r>
          </w:p>
          <w:p w:rsidR="00C42116" w:rsidRDefault="00C42116">
            <w:pPr>
              <w:pStyle w:val="ConsPlusNormal"/>
              <w:jc w:val="right"/>
            </w:pPr>
            <w:r>
              <w:t>94485,6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Ч16021А685 522</w:t>
            </w:r>
          </w:p>
          <w:p w:rsidR="00C42116" w:rsidRDefault="00C42116">
            <w:pPr>
              <w:pStyle w:val="ConsPlusNormal"/>
              <w:jc w:val="center"/>
            </w:pPr>
            <w:r>
              <w:t>832 0502 Ч1602RА685 522</w:t>
            </w:r>
          </w:p>
          <w:p w:rsidR="00C42116" w:rsidRDefault="00C42116">
            <w:pPr>
              <w:pStyle w:val="ConsPlusNormal"/>
              <w:jc w:val="center"/>
            </w:pPr>
            <w:r>
              <w:t>832 0502 Ч16029А685 522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56233,4</w:t>
            </w:r>
          </w:p>
          <w:p w:rsidR="00C42116" w:rsidRDefault="00C42116">
            <w:pPr>
              <w:pStyle w:val="ConsPlusNormal"/>
              <w:jc w:val="right"/>
            </w:pPr>
            <w:r>
              <w:t>290,9</w:t>
            </w:r>
          </w:p>
          <w:p w:rsidR="00C42116" w:rsidRDefault="00C42116">
            <w:pPr>
              <w:pStyle w:val="ConsPlusNormal"/>
              <w:jc w:val="right"/>
            </w:pPr>
            <w:r>
              <w:t>132458,5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132458,5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56233,4</w:t>
            </w:r>
          </w:p>
          <w:p w:rsidR="00C42116" w:rsidRDefault="00C42116">
            <w:pPr>
              <w:pStyle w:val="ConsPlusNormal"/>
              <w:jc w:val="right"/>
            </w:pPr>
            <w:r>
              <w:t>290,9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4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 0405 Ц9902R5675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объектов инженерной </w:t>
            </w:r>
            <w:r>
              <w:lastRenderedPageBreak/>
              <w:t xml:space="preserve">инфраструктуры для индивидуальной жилой застройки в с. </w:t>
            </w:r>
            <w:proofErr w:type="spellStart"/>
            <w:r>
              <w:t>Урмаево</w:t>
            </w:r>
            <w:proofErr w:type="spellEnd"/>
            <w:r>
              <w:t xml:space="preserve"> (сети водоснабжения)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11168,7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8660,6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строительство автомобильных дорог по ул. Мира и ул. Дружбы в с. </w:t>
            </w:r>
            <w:proofErr w:type="spellStart"/>
            <w:r>
              <w:t>Урмаево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11849,8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9188,7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РАСХОДЫ,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333606,6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330787,9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2818,7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333606,6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330787,9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2818,7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603422">
            <w:pPr>
              <w:pStyle w:val="ConsPlusNormal"/>
              <w:jc w:val="both"/>
            </w:pPr>
            <w:hyperlink r:id="rId4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333606,6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330787,9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2818,7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казенное учреждение Чувашской Республики Служба единого заказчика (заказчик)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</w:t>
            </w:r>
            <w:r>
              <w:lastRenderedPageBreak/>
              <w:t>загрязненных сточных вод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 06 02 Ч34G650131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227332,7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Министерство природных ресурсов и экологии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 06 02 Ч34G6R0132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103455,2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522,4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1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t>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1" w:name="P240883"/>
      <w:bookmarkEnd w:id="1"/>
      <w:r>
        <w:t>Распределение</w:t>
      </w:r>
    </w:p>
    <w:p w:rsidR="00C42116" w:rsidRDefault="00C42116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C42116" w:rsidRDefault="00C42116">
      <w:pPr>
        <w:pStyle w:val="ConsPlusTitle"/>
        <w:jc w:val="center"/>
      </w:pPr>
      <w:r>
        <w:t>на проектирование, строительство, реконструкцию</w:t>
      </w:r>
    </w:p>
    <w:p w:rsidR="00C42116" w:rsidRDefault="00C42116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C42116" w:rsidRDefault="00C42116">
      <w:pPr>
        <w:pStyle w:val="ConsPlusTitle"/>
        <w:jc w:val="center"/>
      </w:pPr>
      <w:r>
        <w:t xml:space="preserve">вне границ населенных пунктов в </w:t>
      </w:r>
      <w:proofErr w:type="gramStart"/>
      <w:r>
        <w:t>границах</w:t>
      </w:r>
      <w:proofErr w:type="gramEnd"/>
    </w:p>
    <w:p w:rsidR="00C42116" w:rsidRDefault="00C42116">
      <w:pPr>
        <w:pStyle w:val="ConsPlusTitle"/>
        <w:jc w:val="center"/>
      </w:pPr>
      <w:proofErr w:type="gramStart"/>
      <w:r>
        <w:t>муниципального</w:t>
      </w:r>
      <w:proofErr w:type="gramEnd"/>
      <w:r>
        <w:t xml:space="preserve"> района и в границах населенных</w:t>
      </w:r>
    </w:p>
    <w:p w:rsidR="00C42116" w:rsidRDefault="00C42116">
      <w:pPr>
        <w:pStyle w:val="ConsPlusTitle"/>
        <w:jc w:val="center"/>
      </w:pPr>
      <w:r>
        <w:t>пунктов поселений 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C4211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C4211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181402,4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21045,0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Чебоксарская в с. </w:t>
            </w:r>
            <w:proofErr w:type="spellStart"/>
            <w:r>
              <w:t>Шыгырдан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 в с. </w:t>
            </w:r>
            <w:proofErr w:type="spellStart"/>
            <w:r>
              <w:t>Норваш-Шигали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8852,8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Овражная</w:t>
            </w:r>
            <w:proofErr w:type="gramEnd"/>
            <w:r>
              <w:t xml:space="preserve"> в с. </w:t>
            </w:r>
            <w:proofErr w:type="spellStart"/>
            <w:r>
              <w:t>Абызово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8852,8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к д. </w:t>
            </w:r>
            <w:proofErr w:type="spellStart"/>
            <w:r>
              <w:t>Анаткасы</w:t>
            </w:r>
            <w:proofErr w:type="spellEnd"/>
            <w:r>
              <w:t xml:space="preserve"> по улицам Чапаева, </w:t>
            </w:r>
            <w:proofErr w:type="spellStart"/>
            <w:r>
              <w:t>Ельниковая</w:t>
            </w:r>
            <w:proofErr w:type="spellEnd"/>
            <w:r>
              <w:t xml:space="preserve"> и Дружбы (1 трасса)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"Аликово - Старые </w:t>
            </w:r>
            <w:proofErr w:type="spellStart"/>
            <w:r>
              <w:t>Атаи</w:t>
            </w:r>
            <w:proofErr w:type="spellEnd"/>
            <w:r>
              <w:t xml:space="preserve"> - </w:t>
            </w:r>
            <w:proofErr w:type="spellStart"/>
            <w:r>
              <w:t>а.д</w:t>
            </w:r>
            <w:proofErr w:type="spellEnd"/>
            <w:r>
              <w:t>.</w:t>
            </w:r>
            <w:proofErr w:type="gramEnd"/>
            <w:r>
              <w:t xml:space="preserve"> "Сура" - д. </w:t>
            </w:r>
            <w:proofErr w:type="spellStart"/>
            <w:r>
              <w:t>Томлей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Школьная и пер. Кудрявцева в д. </w:t>
            </w:r>
            <w:proofErr w:type="spellStart"/>
            <w:r>
              <w:t>Тегешево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автомобильной дороги по ул. Николаева в с. Первое Степаново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"Чебоксары - Сурское" по ул. 60 лет Октября, </w:t>
            </w:r>
            <w:proofErr w:type="spellStart"/>
            <w:r>
              <w:t>Тобачи</w:t>
            </w:r>
            <w:proofErr w:type="spellEnd"/>
            <w:r>
              <w:t xml:space="preserve">, Мостовая, Речная в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Урукова</w:t>
            </w:r>
            <w:proofErr w:type="spellEnd"/>
            <w:r>
              <w:t xml:space="preserve"> и </w:t>
            </w:r>
            <w:proofErr w:type="gramStart"/>
            <w:r>
              <w:t>Спортивная</w:t>
            </w:r>
            <w:proofErr w:type="gramEnd"/>
            <w:r>
              <w:t xml:space="preserve">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автомобильных дорог по ул. Комсомольская, Пионерская и Сосновка в д. </w:t>
            </w:r>
            <w:proofErr w:type="gramStart"/>
            <w:r>
              <w:t>Старые</w:t>
            </w:r>
            <w:proofErr w:type="gramEnd"/>
            <w:r>
              <w:t xml:space="preserve"> </w:t>
            </w:r>
            <w:proofErr w:type="spellStart"/>
            <w:r>
              <w:t>Чукалы</w:t>
            </w:r>
            <w:proofErr w:type="spellEnd"/>
            <w:r>
              <w:t xml:space="preserve"> (2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21854,6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И.Кузьмина</w:t>
            </w:r>
            <w:proofErr w:type="spellEnd"/>
            <w:r>
              <w:t xml:space="preserve"> в д. </w:t>
            </w:r>
            <w:proofErr w:type="spellStart"/>
            <w:r>
              <w:t>Торханы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Луговая, ул. Крупская,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Чапаева, ул. Горького в с. Нижняя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Школьная</w:t>
            </w:r>
            <w:proofErr w:type="gramEnd"/>
            <w:r>
              <w:t xml:space="preserve"> д. </w:t>
            </w:r>
            <w:proofErr w:type="spellStart"/>
            <w:r>
              <w:t>Кильдишево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Центральная и ул. Садовая в д. Малая </w:t>
            </w:r>
            <w:proofErr w:type="spellStart"/>
            <w:r>
              <w:t>Ерыкла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Ленина и </w:t>
            </w:r>
            <w:proofErr w:type="spellStart"/>
            <w:r>
              <w:t>К.Маркса</w:t>
            </w:r>
            <w:proofErr w:type="spellEnd"/>
            <w:r>
              <w:t xml:space="preserve"> в с. </w:t>
            </w:r>
            <w:proofErr w:type="spellStart"/>
            <w:r>
              <w:t>Алдиарово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8767,3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190169,7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2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t>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2" w:name="P241002"/>
      <w:bookmarkEnd w:id="2"/>
      <w:r>
        <w:t>Распределение</w:t>
      </w:r>
    </w:p>
    <w:p w:rsidR="00C42116" w:rsidRDefault="00C42116">
      <w:pPr>
        <w:pStyle w:val="ConsPlusTitle"/>
        <w:jc w:val="center"/>
      </w:pPr>
      <w:r>
        <w:t>средств на проектирование и строительство (реконструкцию)</w:t>
      </w:r>
    </w:p>
    <w:p w:rsidR="00C42116" w:rsidRDefault="00C42116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C42116" w:rsidRDefault="00C42116">
      <w:pPr>
        <w:pStyle w:val="ConsPlusTitle"/>
        <w:jc w:val="center"/>
      </w:pPr>
      <w:r>
        <w:t>с твердым покрытием до сельских населенных пунктов,</w:t>
      </w:r>
    </w:p>
    <w:p w:rsidR="00C42116" w:rsidRDefault="00C42116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C42116" w:rsidRDefault="00C42116">
      <w:pPr>
        <w:pStyle w:val="ConsPlusTitle"/>
        <w:jc w:val="center"/>
      </w:pPr>
      <w:r>
        <w:t>общего пользования, в том числе строительство</w:t>
      </w:r>
    </w:p>
    <w:p w:rsidR="00C42116" w:rsidRDefault="00C42116">
      <w:pPr>
        <w:pStyle w:val="ConsPlusTitle"/>
        <w:jc w:val="center"/>
      </w:pPr>
      <w:r>
        <w:t>(реконструкцию) автомобильных дорог общего пользования</w:t>
      </w:r>
    </w:p>
    <w:p w:rsidR="00C42116" w:rsidRDefault="00C42116">
      <w:pPr>
        <w:pStyle w:val="ConsPlusTitle"/>
        <w:jc w:val="center"/>
      </w:pPr>
      <w:r>
        <w:t>с твердым покрытием, ведущих от сети автомобильных дорог</w:t>
      </w:r>
    </w:p>
    <w:p w:rsidR="00C42116" w:rsidRDefault="00C42116">
      <w:pPr>
        <w:pStyle w:val="ConsPlusTitle"/>
        <w:jc w:val="center"/>
      </w:pPr>
      <w:r>
        <w:t>общего пользования к ближайшим общественно значимым объектам</w:t>
      </w:r>
    </w:p>
    <w:p w:rsidR="00C42116" w:rsidRDefault="00C42116">
      <w:pPr>
        <w:pStyle w:val="ConsPlusTitle"/>
        <w:jc w:val="center"/>
      </w:pPr>
      <w:r>
        <w:t>сельских населенных пунктов, а также к объектам производства</w:t>
      </w:r>
    </w:p>
    <w:p w:rsidR="00C42116" w:rsidRDefault="00C42116">
      <w:pPr>
        <w:pStyle w:val="ConsPlusTitle"/>
        <w:jc w:val="center"/>
      </w:pPr>
      <w:r>
        <w:t>и переработки сельскохозяйственной продукции,</w:t>
      </w:r>
    </w:p>
    <w:p w:rsidR="00C42116" w:rsidRDefault="00C42116">
      <w:pPr>
        <w:pStyle w:val="ConsPlusTitle"/>
        <w:jc w:val="center"/>
      </w:pPr>
      <w:r>
        <w:t xml:space="preserve">в рамках реализации мероприятий по </w:t>
      </w:r>
      <w:proofErr w:type="gramStart"/>
      <w:r>
        <w:t>устойчивому</w:t>
      </w:r>
      <w:proofErr w:type="gramEnd"/>
    </w:p>
    <w:p w:rsidR="00C42116" w:rsidRDefault="00C42116">
      <w:pPr>
        <w:pStyle w:val="ConsPlusTitle"/>
        <w:jc w:val="center"/>
      </w:pPr>
      <w:r>
        <w:t>развитию сельских территорий 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1134"/>
        <w:gridCol w:w="1504"/>
        <w:gridCol w:w="153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Лесная</w:t>
            </w:r>
            <w:proofErr w:type="gramEnd"/>
            <w:r>
              <w:t xml:space="preserve"> в д. Старые </w:t>
            </w:r>
            <w:proofErr w:type="spellStart"/>
            <w:r>
              <w:t>Шорданы</w:t>
            </w:r>
            <w:proofErr w:type="spellEnd"/>
            <w:r>
              <w:t xml:space="preserve"> Вурнарского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5627,1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5289,5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Илларионова в д. </w:t>
            </w:r>
            <w:proofErr w:type="spellStart"/>
            <w:r>
              <w:t>Кивсерт-Янишево</w:t>
            </w:r>
            <w:proofErr w:type="spellEnd"/>
            <w:r>
              <w:t xml:space="preserve"> Вурнарского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7276,1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6839,5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к д. </w:t>
            </w:r>
            <w:proofErr w:type="spellStart"/>
            <w:r>
              <w:t>Анаткасы</w:t>
            </w:r>
            <w:proofErr w:type="spellEnd"/>
            <w:r>
              <w:t xml:space="preserve"> по улицам Чапаева, </w:t>
            </w:r>
            <w:proofErr w:type="spellStart"/>
            <w:r>
              <w:t>Ельниковая</w:t>
            </w:r>
            <w:proofErr w:type="spellEnd"/>
            <w:r>
              <w:t xml:space="preserve"> и Дружбы Красноармейского района (1 этап)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8204,8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7712,5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21108,0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1266,5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3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t>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3" w:name="P241054"/>
      <w:bookmarkEnd w:id="3"/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C42116" w:rsidRDefault="00C42116">
      <w:pPr>
        <w:pStyle w:val="ConsPlusTitle"/>
        <w:jc w:val="center"/>
      </w:pPr>
      <w:r>
        <w:t>и реконструкцию автомобильных дорог общего пользования</w:t>
      </w:r>
    </w:p>
    <w:p w:rsidR="00C42116" w:rsidRDefault="00C42116">
      <w:pPr>
        <w:pStyle w:val="ConsPlusTitle"/>
        <w:jc w:val="center"/>
      </w:pPr>
      <w:r>
        <w:t xml:space="preserve">местного значения в </w:t>
      </w:r>
      <w:proofErr w:type="gramStart"/>
      <w:r>
        <w:t>границах</w:t>
      </w:r>
      <w:proofErr w:type="gramEnd"/>
      <w:r>
        <w:t xml:space="preserve"> городского округа</w:t>
      </w:r>
    </w:p>
    <w:p w:rsidR="00C42116" w:rsidRDefault="00C42116">
      <w:pPr>
        <w:pStyle w:val="ConsPlusTitle"/>
        <w:jc w:val="center"/>
      </w:pPr>
      <w:r>
        <w:t>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C4211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45800,8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(участок по ул. </w:t>
            </w:r>
            <w:proofErr w:type="gramStart"/>
            <w:r>
              <w:t>Кленовая</w:t>
            </w:r>
            <w:proofErr w:type="gramEnd"/>
            <w:r>
              <w:t xml:space="preserve"> - 2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подъездных путей к индустриальному парку (участок по проезду Солнечный - 3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(участок по ул. </w:t>
            </w:r>
            <w:proofErr w:type="gramStart"/>
            <w:r>
              <w:t>Южная</w:t>
            </w:r>
            <w:proofErr w:type="gramEnd"/>
            <w:r>
              <w:t xml:space="preserve"> - 4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19376,1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автомобильной дороги по ул. Фрунзе (1 и 2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общего пользования по ул. </w:t>
            </w:r>
            <w:proofErr w:type="spellStart"/>
            <w:r>
              <w:t>Косточкина</w:t>
            </w:r>
            <w:proofErr w:type="spellEnd"/>
            <w:r>
              <w:t xml:space="preserve"> (ул. </w:t>
            </w:r>
            <w:proofErr w:type="spellStart"/>
            <w:r>
              <w:t>К.Маркса</w:t>
            </w:r>
            <w:proofErr w:type="spellEnd"/>
            <w:r>
              <w:t xml:space="preserve"> - ул. Ленина) и ул. Интернациональная (ул. Маршала Жукова - ул. </w:t>
            </w:r>
            <w:proofErr w:type="spellStart"/>
            <w:r>
              <w:t>Урукова</w:t>
            </w:r>
            <w:proofErr w:type="spellEnd"/>
            <w:r>
              <w:t>)</w:t>
            </w:r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110000,0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4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t>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4" w:name="P241102"/>
      <w:bookmarkEnd w:id="4"/>
      <w:r>
        <w:t>Распределение</w:t>
      </w:r>
    </w:p>
    <w:p w:rsidR="00C42116" w:rsidRDefault="00C42116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C42116" w:rsidRDefault="00C42116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C42116" w:rsidRDefault="00C42116">
      <w:pPr>
        <w:pStyle w:val="ConsPlusTitle"/>
        <w:jc w:val="center"/>
      </w:pPr>
      <w:r>
        <w:t>общего пользования регионального и межмуниципального</w:t>
      </w:r>
    </w:p>
    <w:p w:rsidR="00C42116" w:rsidRDefault="00C42116">
      <w:pPr>
        <w:pStyle w:val="ConsPlusTitle"/>
        <w:jc w:val="center"/>
      </w:pPr>
      <w:r>
        <w:lastRenderedPageBreak/>
        <w:t xml:space="preserve">значения в </w:t>
      </w:r>
      <w:proofErr w:type="gramStart"/>
      <w:r>
        <w:t>рамках</w:t>
      </w:r>
      <w:proofErr w:type="gramEnd"/>
      <w:r>
        <w:t xml:space="preserve"> реализации национального проекта</w:t>
      </w:r>
    </w:p>
    <w:p w:rsidR="00C42116" w:rsidRDefault="00C42116">
      <w:pPr>
        <w:pStyle w:val="ConsPlusTitle"/>
        <w:jc w:val="center"/>
      </w:pPr>
      <w:r>
        <w:t>"Безопасные и качественные автомобильные дороги" 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C4211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C4211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на участке </w:t>
            </w:r>
            <w:proofErr w:type="gramStart"/>
            <w:r>
              <w:t>км</w:t>
            </w:r>
            <w:proofErr w:type="gramEnd"/>
            <w:r>
              <w:t xml:space="preserve"> 37+900 - км 40+385 в Алатырском районе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57+170 - км 57+975 с пешеходным переходом вблизи образовательного учреждения км 57+680 в Аликовском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"Цивильск - Ульяновск" - </w:t>
            </w:r>
            <w:proofErr w:type="spellStart"/>
            <w:r>
              <w:t>Ачакасы</w:t>
            </w:r>
            <w:proofErr w:type="spellEnd"/>
            <w:r>
              <w:t xml:space="preserve"> - </w:t>
            </w:r>
            <w:proofErr w:type="spellStart"/>
            <w:r>
              <w:t>Янгорчино</w:t>
            </w:r>
            <w:proofErr w:type="spellEnd"/>
            <w:r>
              <w:t xml:space="preserve"> - "Вурнары - </w:t>
            </w:r>
            <w:proofErr w:type="spellStart"/>
            <w:r>
              <w:t>Убеево</w:t>
            </w:r>
            <w:proofErr w:type="spellEnd"/>
            <w:r>
              <w:t xml:space="preserve"> - Красноармейское" на участке </w:t>
            </w:r>
            <w:proofErr w:type="gramStart"/>
            <w:r>
              <w:t>км</w:t>
            </w:r>
            <w:proofErr w:type="gramEnd"/>
            <w:r>
              <w:t xml:space="preserve"> 5+236 - км 6+271 (выборочно) в Канашском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Шихазаны - Калинино на участке </w:t>
            </w:r>
            <w:proofErr w:type="gramStart"/>
            <w:r>
              <w:t>км</w:t>
            </w:r>
            <w:proofErr w:type="gramEnd"/>
            <w:r>
              <w:t xml:space="preserve"> 7+320 - км 8+677 в Канашском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Строительство наружного освещения автомобильной дороги "Калинино - Батырево - Яльчики" - Починок-</w:t>
            </w:r>
            <w:proofErr w:type="spellStart"/>
            <w:r>
              <w:t>Инели</w:t>
            </w:r>
            <w:proofErr w:type="spellEnd"/>
            <w:r>
              <w:t xml:space="preserve"> - граница Республики Татарстан на участках км 1+130 - км 6+655 (выборочно), км 10+130 - км 25+900 (выборочно) с устройством пешеходных переходов вблизи образовательного учреждения км 10+523, км 15+130, км 15+819, км 16+229, км 20+570 и км 25+609 в Комсомольском районе</w:t>
            </w:r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"Сура" на участках </w:t>
            </w:r>
            <w:proofErr w:type="gramStart"/>
            <w:r>
              <w:t>км</w:t>
            </w:r>
            <w:proofErr w:type="gramEnd"/>
            <w:r>
              <w:t xml:space="preserve"> 41+660 - км 42+850, км 52+465 - км 53+235, км 57+050 - км 57+750 (выборочно) с устройством пешеходных переходов км 57+382, км 42+758, км 52+800 в Красночетайском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остановочного пункта на автомобильной дороге "Волга" - </w:t>
            </w:r>
            <w:proofErr w:type="spellStart"/>
            <w:r>
              <w:t>Марпосад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17+150 (справа, слева) с устройством тротуаров в Мариинско-Посадском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11375,6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</w:t>
            </w:r>
            <w:proofErr w:type="spellStart"/>
            <w:r>
              <w:t>Атлашево</w:t>
            </w:r>
            <w:proofErr w:type="spellEnd"/>
            <w:r>
              <w:t xml:space="preserve"> - автомобильная дорога "Волга" - </w:t>
            </w:r>
            <w:proofErr w:type="spellStart"/>
            <w:r>
              <w:t>Марпосад</w:t>
            </w:r>
            <w:proofErr w:type="spellEnd"/>
            <w:r>
              <w:t xml:space="preserve"> на участке </w:t>
            </w:r>
            <w:proofErr w:type="gramStart"/>
            <w:r>
              <w:t>км</w:t>
            </w:r>
            <w:proofErr w:type="gramEnd"/>
            <w:r>
              <w:t xml:space="preserve"> 5+250 - км 5+985 (слева, выборочно), км 5+686 - км 5+740 (справа) в Мариинско-Посадском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участках </w:t>
            </w:r>
            <w:proofErr w:type="gramStart"/>
            <w:r>
              <w:t>км</w:t>
            </w:r>
            <w:proofErr w:type="gramEnd"/>
            <w:r>
              <w:t xml:space="preserve"> 1+170 - км 10+561 и км 15+250 - км 36+266 (выборочно) с пешеходными </w:t>
            </w:r>
            <w:r>
              <w:lastRenderedPageBreak/>
              <w:t>переходами на км 17+321, км 34+821, км 28+174 в Моргаушском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lastRenderedPageBreak/>
              <w:t>3199,0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"Чебоксары - Сурское" - </w:t>
            </w:r>
            <w:proofErr w:type="spellStart"/>
            <w:r>
              <w:t>Мишуково</w:t>
            </w:r>
            <w:proofErr w:type="spellEnd"/>
            <w:r>
              <w:t xml:space="preserve"> - Ардатов на участке </w:t>
            </w:r>
            <w:proofErr w:type="gramStart"/>
            <w:r>
              <w:t>км</w:t>
            </w:r>
            <w:proofErr w:type="gramEnd"/>
            <w:r>
              <w:t xml:space="preserve"> 2+315 - км 25+910 (выборочно) с пешеходными переходами км 5+800 и км 15+264 в Порецком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остановочных пунктов и тротуаров на автомобильной дороге "Вятка" - пос. Северный на участке </w:t>
            </w:r>
            <w:proofErr w:type="gramStart"/>
            <w:r>
              <w:t>км</w:t>
            </w:r>
            <w:proofErr w:type="gramEnd"/>
            <w:r>
              <w:t xml:space="preserve"> 16+600 (справа и слева) в г. Чебоксары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Ядрин - Николаевское - Новые </w:t>
            </w:r>
            <w:proofErr w:type="spellStart"/>
            <w:r>
              <w:t>Атаи</w:t>
            </w:r>
            <w:proofErr w:type="spellEnd"/>
            <w:r>
              <w:t xml:space="preserve"> км 2+855 - км 5+190 и км 13+455 - км 15+200 с пешеходными переходами вблизи образовательного учреждения км 13+756, км 3+527 в Ядринском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Никольское - Ядрин - Калинино на участках </w:t>
            </w:r>
            <w:proofErr w:type="gramStart"/>
            <w:r>
              <w:t>км</w:t>
            </w:r>
            <w:proofErr w:type="gramEnd"/>
            <w:r>
              <w:t xml:space="preserve"> 22+282 - км 22+912, км 31+120 - км 31+817 и км 33+182 - км 34+897 в Ядринском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4675,3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84698,0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5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t>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5" w:name="P241169"/>
      <w:bookmarkEnd w:id="5"/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муниципальных районов на проектирование</w:t>
      </w:r>
    </w:p>
    <w:p w:rsidR="00C42116" w:rsidRDefault="00C42116">
      <w:pPr>
        <w:pStyle w:val="ConsPlusTitle"/>
        <w:jc w:val="center"/>
      </w:pPr>
      <w:r>
        <w:t>и строительство (реконструкцию) автомобильных дорог общего</w:t>
      </w:r>
    </w:p>
    <w:p w:rsidR="00C42116" w:rsidRDefault="00C42116">
      <w:pPr>
        <w:pStyle w:val="ConsPlusTitle"/>
        <w:jc w:val="center"/>
      </w:pPr>
      <w:r>
        <w:t>пользования местного значения с твердым покрытием</w:t>
      </w:r>
    </w:p>
    <w:p w:rsidR="00C42116" w:rsidRDefault="00C42116">
      <w:pPr>
        <w:pStyle w:val="ConsPlusTitle"/>
        <w:jc w:val="center"/>
      </w:pPr>
      <w:r>
        <w:t xml:space="preserve">до сельских населенных пунктов, не имеющих </w:t>
      </w:r>
      <w:proofErr w:type="gramStart"/>
      <w:r>
        <w:t>круглогодичной</w:t>
      </w:r>
      <w:proofErr w:type="gramEnd"/>
    </w:p>
    <w:p w:rsidR="00C42116" w:rsidRDefault="00C42116">
      <w:pPr>
        <w:pStyle w:val="ConsPlusTitle"/>
        <w:jc w:val="center"/>
      </w:pPr>
      <w:r>
        <w:t>связи с сетью автомобильных дорог общего пользования,</w:t>
      </w:r>
    </w:p>
    <w:p w:rsidR="00C42116" w:rsidRDefault="00C42116">
      <w:pPr>
        <w:pStyle w:val="ConsPlusTitle"/>
        <w:jc w:val="center"/>
      </w:pPr>
      <w:r>
        <w:t xml:space="preserve">в том числе строительство (реконструкцию) </w:t>
      </w:r>
      <w:proofErr w:type="gramStart"/>
      <w:r>
        <w:t>автомобильных</w:t>
      </w:r>
      <w:proofErr w:type="gramEnd"/>
    </w:p>
    <w:p w:rsidR="00C42116" w:rsidRDefault="00C42116">
      <w:pPr>
        <w:pStyle w:val="ConsPlusTitle"/>
        <w:jc w:val="center"/>
      </w:pPr>
      <w:r>
        <w:t>дорог общего пользования с твердым покрытием, ведущих</w:t>
      </w:r>
    </w:p>
    <w:p w:rsidR="00C42116" w:rsidRDefault="00C42116">
      <w:pPr>
        <w:pStyle w:val="ConsPlusTitle"/>
        <w:jc w:val="center"/>
      </w:pPr>
      <w:r>
        <w:t xml:space="preserve">от сети автомобильных дорог общего пользования к </w:t>
      </w:r>
      <w:proofErr w:type="gramStart"/>
      <w:r>
        <w:t>ближайшим</w:t>
      </w:r>
      <w:proofErr w:type="gramEnd"/>
    </w:p>
    <w:p w:rsidR="00C42116" w:rsidRDefault="00C42116">
      <w:pPr>
        <w:pStyle w:val="ConsPlusTitle"/>
        <w:jc w:val="center"/>
      </w:pPr>
      <w:r>
        <w:t>общественно значимым объектам сельских населенных пунктов,</w:t>
      </w:r>
    </w:p>
    <w:p w:rsidR="00C42116" w:rsidRDefault="00C42116">
      <w:pPr>
        <w:pStyle w:val="ConsPlusTitle"/>
        <w:jc w:val="center"/>
      </w:pPr>
      <w:r>
        <w:t>а также к объектам производства и переработки</w:t>
      </w:r>
    </w:p>
    <w:p w:rsidR="00C42116" w:rsidRDefault="00C42116">
      <w:pPr>
        <w:pStyle w:val="ConsPlusTitle"/>
        <w:jc w:val="center"/>
      </w:pPr>
      <w:r>
        <w:t>сельскохозяйственной продукции, в рамках реализации</w:t>
      </w:r>
    </w:p>
    <w:p w:rsidR="00C42116" w:rsidRDefault="00C42116">
      <w:pPr>
        <w:pStyle w:val="ConsPlusTitle"/>
        <w:jc w:val="center"/>
      </w:pPr>
      <w:r>
        <w:t>мероприятий по устойчивому развитию сельских территорий</w:t>
      </w:r>
    </w:p>
    <w:p w:rsidR="00C42116" w:rsidRDefault="00C42116">
      <w:pPr>
        <w:pStyle w:val="ConsPlusTitle"/>
        <w:jc w:val="center"/>
      </w:pPr>
      <w:r>
        <w:t>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C4211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автомобильных дорог по ул. Победы, Ворошилова, Калинина, Кооперативная в с. </w:t>
            </w:r>
            <w:proofErr w:type="spellStart"/>
            <w:r>
              <w:t>Шибылги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8198,7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Бараева в с. </w:t>
            </w:r>
            <w:proofErr w:type="spellStart"/>
            <w:r>
              <w:t>Трехизб</w:t>
            </w:r>
            <w:proofErr w:type="spellEnd"/>
            <w:r>
              <w:t>-Шемурша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8198,7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Якунина, Кооперативная в с. </w:t>
            </w:r>
            <w:proofErr w:type="spellStart"/>
            <w:r>
              <w:t>Балдаево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15405,8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6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t>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6" w:name="P241220"/>
      <w:bookmarkEnd w:id="6"/>
      <w:r>
        <w:t>Распределение</w:t>
      </w:r>
    </w:p>
    <w:p w:rsidR="00C42116" w:rsidRDefault="00C42116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C42116" w:rsidRDefault="00C42116">
      <w:pPr>
        <w:pStyle w:val="ConsPlusTitle"/>
        <w:jc w:val="center"/>
      </w:pPr>
      <w:r>
        <w:t xml:space="preserve">на реализацию мероприятий комплексного развития </w:t>
      </w:r>
      <w:proofErr w:type="gramStart"/>
      <w:r>
        <w:t>транспортной</w:t>
      </w:r>
      <w:proofErr w:type="gramEnd"/>
    </w:p>
    <w:p w:rsidR="00C42116" w:rsidRDefault="00C42116">
      <w:pPr>
        <w:pStyle w:val="ConsPlusTitle"/>
        <w:jc w:val="center"/>
      </w:pPr>
      <w:r>
        <w:t>инфраструктуры Чебоксарской агломерации в рамках реализации</w:t>
      </w:r>
    </w:p>
    <w:p w:rsidR="00C42116" w:rsidRDefault="00C42116">
      <w:pPr>
        <w:pStyle w:val="ConsPlusTitle"/>
        <w:jc w:val="center"/>
      </w:pPr>
      <w:r>
        <w:t>национального проекта "</w:t>
      </w:r>
      <w:proofErr w:type="gramStart"/>
      <w:r>
        <w:t>Безопасные</w:t>
      </w:r>
      <w:proofErr w:type="gramEnd"/>
      <w:r>
        <w:t xml:space="preserve"> и качественные</w:t>
      </w:r>
    </w:p>
    <w:p w:rsidR="00C42116" w:rsidRDefault="00C42116">
      <w:pPr>
        <w:pStyle w:val="ConsPlusTitle"/>
        <w:jc w:val="center"/>
      </w:pPr>
      <w:r>
        <w:t>автомобильные дороги" 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1134"/>
        <w:gridCol w:w="1504"/>
        <w:gridCol w:w="153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автомобильной дороги Кугеси - </w:t>
            </w:r>
            <w:proofErr w:type="spellStart"/>
            <w:r>
              <w:t>Икково</w:t>
            </w:r>
            <w:proofErr w:type="spellEnd"/>
            <w:r>
              <w:t xml:space="preserve"> - </w:t>
            </w:r>
            <w:proofErr w:type="spellStart"/>
            <w:r>
              <w:t>Тохмеево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136300,0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68150,0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136300,0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68150,0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68150,0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7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lastRenderedPageBreak/>
        <w:t>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7" w:name="P241260"/>
      <w:bookmarkEnd w:id="7"/>
      <w:r>
        <w:t>Распределение</w:t>
      </w:r>
    </w:p>
    <w:p w:rsidR="00C42116" w:rsidRDefault="00C42116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C42116" w:rsidRDefault="00C42116">
      <w:pPr>
        <w:pStyle w:val="ConsPlusTitle"/>
        <w:jc w:val="center"/>
      </w:pPr>
      <w:r>
        <w:t>и бюджетам городских округов на реализацию мероприятий</w:t>
      </w:r>
    </w:p>
    <w:p w:rsidR="00C42116" w:rsidRDefault="00C42116">
      <w:pPr>
        <w:pStyle w:val="ConsPlusTitle"/>
        <w:jc w:val="center"/>
      </w:pPr>
      <w:r>
        <w:t>комплексного развития транспортной инфраструктуры</w:t>
      </w:r>
    </w:p>
    <w:p w:rsidR="00C42116" w:rsidRDefault="00C42116">
      <w:pPr>
        <w:pStyle w:val="ConsPlusTitle"/>
        <w:jc w:val="center"/>
      </w:pPr>
      <w:r>
        <w:t xml:space="preserve">Чебоксарской агломерации в рамках реализации </w:t>
      </w:r>
      <w:proofErr w:type="gramStart"/>
      <w:r>
        <w:t>национального</w:t>
      </w:r>
      <w:proofErr w:type="gramEnd"/>
    </w:p>
    <w:p w:rsidR="00C42116" w:rsidRDefault="00C42116">
      <w:pPr>
        <w:pStyle w:val="ConsPlusTitle"/>
        <w:jc w:val="center"/>
      </w:pPr>
      <w:r>
        <w:t>проекта "Безопасные и качественные автомобильные дороги"</w:t>
      </w:r>
    </w:p>
    <w:p w:rsidR="00C42116" w:rsidRDefault="00C42116">
      <w:pPr>
        <w:pStyle w:val="ConsPlusTitle"/>
        <w:jc w:val="center"/>
      </w:pPr>
      <w:r>
        <w:t>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1134"/>
        <w:gridCol w:w="1504"/>
        <w:gridCol w:w="153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реконструкция автомобильной дороги по просп. И.Яковлева от Канашского шоссе до кольца просп. 9-й Пятилетки г. Чебоксары (Автомобильная дорога от ул. </w:t>
            </w:r>
            <w:proofErr w:type="spellStart"/>
            <w:r>
              <w:t>Кукшумская</w:t>
            </w:r>
            <w:proofErr w:type="spellEnd"/>
            <w:r>
              <w:t xml:space="preserve"> до ул. </w:t>
            </w:r>
            <w:proofErr w:type="spellStart"/>
            <w:r>
              <w:t>Ашмарина</w:t>
            </w:r>
            <w:proofErr w:type="spellEnd"/>
            <w:r>
              <w:t xml:space="preserve"> - 1 этап.</w:t>
            </w:r>
            <w:proofErr w:type="gramEnd"/>
            <w:r>
              <w:t xml:space="preserve"> Автомобильная дорога от ул. </w:t>
            </w:r>
            <w:proofErr w:type="spellStart"/>
            <w:r>
              <w:t>Ашмарина</w:t>
            </w:r>
            <w:proofErr w:type="spellEnd"/>
            <w:r>
              <w:t xml:space="preserve"> до примыкания к </w:t>
            </w:r>
            <w:proofErr w:type="spellStart"/>
            <w:r>
              <w:t>Канашскому</w:t>
            </w:r>
            <w:proofErr w:type="spellEnd"/>
            <w:r>
              <w:t xml:space="preserve"> шоссе - 2 этап. </w:t>
            </w:r>
            <w:proofErr w:type="gramStart"/>
            <w:r>
              <w:t xml:space="preserve">Автомобильная дорога от кольца просп. 9-й Пятилетки до ул. </w:t>
            </w:r>
            <w:proofErr w:type="spellStart"/>
            <w:r>
              <w:t>Кукшумская</w:t>
            </w:r>
            <w:proofErr w:type="spellEnd"/>
            <w:r>
              <w:t xml:space="preserve"> - 3 этап)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263189,9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146216,6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116973,3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автомобильной дороги по бульвару </w:t>
            </w:r>
            <w:proofErr w:type="spellStart"/>
            <w:r>
              <w:t>Электроаппаратчиков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43594,7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24219,3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306784,6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170435,9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136348,7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8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t>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8" w:name="P241306"/>
      <w:bookmarkEnd w:id="8"/>
      <w:r>
        <w:t>Распределение</w:t>
      </w:r>
    </w:p>
    <w:p w:rsidR="00C42116" w:rsidRDefault="00C42116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C42116" w:rsidRDefault="00C42116">
      <w:pPr>
        <w:pStyle w:val="ConsPlusTitle"/>
        <w:jc w:val="center"/>
      </w:pPr>
      <w:r>
        <w:t>на проектирование строительства и реконструкции</w:t>
      </w:r>
    </w:p>
    <w:p w:rsidR="00C42116" w:rsidRDefault="00C42116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C42116" w:rsidRDefault="00C42116">
      <w:pPr>
        <w:pStyle w:val="ConsPlusTitle"/>
        <w:jc w:val="center"/>
      </w:pPr>
      <w:r>
        <w:t>или межмуниципального значения и строительство площадок</w:t>
      </w:r>
    </w:p>
    <w:p w:rsidR="00C42116" w:rsidRDefault="00C42116">
      <w:pPr>
        <w:pStyle w:val="ConsPlusTitle"/>
        <w:jc w:val="center"/>
      </w:pPr>
      <w:r>
        <w:t>для передвижных постов весового контроля на 2019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C4211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площадки для передвижных постов весового контроля на автомобильной дороге "Волга" - Большой Сундырь - пристань </w:t>
            </w:r>
            <w:proofErr w:type="spellStart"/>
            <w:r>
              <w:t>Шешкары</w:t>
            </w:r>
            <w:proofErr w:type="spellEnd"/>
            <w:r>
              <w:t xml:space="preserve"> км 11+000 в Моргаушском районе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3343,1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15257,7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9" w:name="_GoBack"/>
      <w:bookmarkEnd w:id="9"/>
    </w:p>
    <w:sectPr w:rsidR="00C42116" w:rsidSect="0060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603422"/>
    <w:rsid w:val="006712D3"/>
    <w:rsid w:val="0080736B"/>
    <w:rsid w:val="00826DE3"/>
    <w:rsid w:val="00A6048C"/>
    <w:rsid w:val="00B86CB4"/>
    <w:rsid w:val="00BA7AB5"/>
    <w:rsid w:val="00C42116"/>
    <w:rsid w:val="00E36C61"/>
    <w:rsid w:val="00F967CB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3" Type="http://schemas.openxmlformats.org/officeDocument/2006/relationships/hyperlink" Target="consultantplus://offline/ref=6F575CB2FBEBEFC2AD24DD97F23114EE9B0EE4C594FD40BACE3DD3B699FC4C55F97186546898932BB1987B322DB3FC9C966C05CF000AE407158EC422oCE4J" TargetMode="External"/><Relationship Id="rId18" Type="http://schemas.openxmlformats.org/officeDocument/2006/relationships/hyperlink" Target="consultantplus://offline/ref=6F575CB2FBEBEFC2AD24DD97F23114EE9B0EE4C594FD42B6CC3CD3B699FC4C55F97186546898932BB199713B2CB3FC9C966C05CF000AE407158EC422oCE4J" TargetMode="External"/><Relationship Id="rId26" Type="http://schemas.openxmlformats.org/officeDocument/2006/relationships/hyperlink" Target="consultantplus://offline/ref=6F575CB2FBEBEFC2AD24DD97F23114EE9B0EE4C594FC44BAC73ED3B699FC4C55F97186546898932BB09A72342EB3FC9C966C05CF000AE407158EC422oCE4J" TargetMode="External"/><Relationship Id="rId39" Type="http://schemas.openxmlformats.org/officeDocument/2006/relationships/hyperlink" Target="consultantplus://offline/ref=6F575CB2FBEBEFC2AD24DD97F23114EE9B0EE4C594FD42B4CC3BD3B699FC4C55F97186546898932BB09B723228B3FC9C966C05CF000AE407158EC422oCE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575CB2FBEBEFC2AD24DD97F23114EE9B0EE4C594FC4AB7CB3AD3B699FC4C55F97186546898932BB09B723229B3FC9C966C05CF000AE407158EC422oCE4J" TargetMode="External"/><Relationship Id="rId34" Type="http://schemas.openxmlformats.org/officeDocument/2006/relationships/hyperlink" Target="consultantplus://offline/ref=6F575CB2FBEBEFC2AD24DD97F23114EE9B0EE4C594FD43B1CE3AD3B699FC4C55F97186546898932BB0997A3423B3FC9C966C05CF000AE407158EC422oCE4J" TargetMode="External"/><Relationship Id="rId42" Type="http://schemas.openxmlformats.org/officeDocument/2006/relationships/hyperlink" Target="consultantplus://offline/ref=6F575CB2FBEBEFC2AD24DD97F23114EE9B0EE4C594FD42B1C73DD3B699FC4C55F97186546898932BB19873332DB3FC9C966C05CF000AE407158EC422oCE4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6F575CB2FBEBEFC2AD24DD97F23114EE9B0EE4C594FC44BAC73ED3B699FC4C55F97186546898932BB09A72342EB3FC9C966C05CF000AE407158EC422oCE4J" TargetMode="External"/><Relationship Id="rId12" Type="http://schemas.openxmlformats.org/officeDocument/2006/relationships/hyperlink" Target="consultantplus://offline/ref=6F575CB2FBEBEFC2AD24DD97F23114EE9B0EE4C594FD40BACE3DD3B699FC4C55F97186546898932BB0997A3323B3FC9C966C05CF000AE407158EC422oCE4J" TargetMode="External"/><Relationship Id="rId17" Type="http://schemas.openxmlformats.org/officeDocument/2006/relationships/hyperlink" Target="consultantplus://offline/ref=6F575CB2FBEBEFC2AD24DD97F23114EE9B0EE4C594FD42B6CC3CD3B699FC4C55F97186546898932BB09E733428B3FC9C966C05CF000AE407158EC422oCE4J" TargetMode="External"/><Relationship Id="rId25" Type="http://schemas.openxmlformats.org/officeDocument/2006/relationships/hyperlink" Target="consultantplus://offline/ref=6F575CB2FBEBEFC2AD24DD97F23114EE9B0EE4C594FC44BAC73ED3B699FC4C55F97186546898932BB09B723229B3FC9C966C05CF000AE407158EC422oCE4J" TargetMode="External"/><Relationship Id="rId33" Type="http://schemas.openxmlformats.org/officeDocument/2006/relationships/hyperlink" Target="consultantplus://offline/ref=6F575CB2FBEBEFC2AD24DD97F23114EE9B0EE4C594FD43B1CE3AD3B699FC4C55F97186546898932BB09B723229B3FC9C966C05CF000AE407158EC422oCE4J" TargetMode="External"/><Relationship Id="rId38" Type="http://schemas.openxmlformats.org/officeDocument/2006/relationships/hyperlink" Target="consultantplus://offline/ref=6F575CB2FBEBEFC2AD24DD97F23114EE9B0EE4C594FD43B1CE39D3B699FC4C55F97186546898932BB09E733322B3FC9C966C05CF000AE407158EC422oCE4J" TargetMode="External"/><Relationship Id="rId46" Type="http://schemas.openxmlformats.org/officeDocument/2006/relationships/hyperlink" Target="consultantplus://offline/ref=6F575CB2FBEBEFC2AD24DD97F23114EE9B0EE4C594FC4AB5C833D3B699FC4C55F97186546898932BB09C72342FB3FC9C966C05CF000AE407158EC422oCE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575CB2FBEBEFC2AD24DD97F23114EE9B0EE4C594FD42B6CC3CD3B699FC4C55F97186546898932BB09B723229B3FC9C966C05CF000AE407158EC422oCE4J" TargetMode="External"/><Relationship Id="rId20" Type="http://schemas.openxmlformats.org/officeDocument/2006/relationships/hyperlink" Target="consultantplus://offline/ref=6F575CB2FBEBEFC2AD24DD97F23114EE9B0EE4C594FD42B4CC3BD3B699FC4C55F97186546898932BB09E71352EB3FC9C966C05CF000AE407158EC422oCE4J" TargetMode="External"/><Relationship Id="rId29" Type="http://schemas.openxmlformats.org/officeDocument/2006/relationships/hyperlink" Target="consultantplus://offline/ref=6F575CB2FBEBEFC2AD24DD97F23114EE9B0EE4C594FD40BACE3DD3B699FC4C55F97186546898932BB09B723229B3FC9C966C05CF000AE407158EC422oCE4J" TargetMode="External"/><Relationship Id="rId41" Type="http://schemas.openxmlformats.org/officeDocument/2006/relationships/hyperlink" Target="consultantplus://offline/ref=6F575CB2FBEBEFC2AD24DD97F23114EE9B0EE4C594FD42B1C73DD3B699FC4C55F97186546898932BB09B723229B3FC9C966C05CF000AE407158EC422oCE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75CB2FBEBEFC2AD24DD97F23114EE9B0EE4C594FC44BAC73ED3B699FC4C55F97186546898932BB09B723229B3FC9C966C05CF000AE407158EC422oCE4J" TargetMode="External"/><Relationship Id="rId11" Type="http://schemas.openxmlformats.org/officeDocument/2006/relationships/hyperlink" Target="consultantplus://offline/ref=6F575CB2FBEBEFC2AD24DD97F23114EE9B0EE4C594FD40BACE3DD3B699FC4C55F97186546898932BB09B723229B3FC9C966C05CF000AE407158EC422oCE4J" TargetMode="External"/><Relationship Id="rId24" Type="http://schemas.openxmlformats.org/officeDocument/2006/relationships/hyperlink" Target="consultantplus://offline/ref=6F575CB2FBEBEFC2AD24DD97F23114EE9B0EE4C594FD42B2C633D3B699FC4C55F97186546898932BB09F70332CB3FC9C966C05CF000AE407158EC422oCE4J" TargetMode="External"/><Relationship Id="rId32" Type="http://schemas.openxmlformats.org/officeDocument/2006/relationships/hyperlink" Target="consultantplus://offline/ref=6F575CB2FBEBEFC2AD24DD97F23114EE9B0EE4C594FD42B4CC3BD3B699FC4C55F97186546898932BB09E71352EB3FC9C966C05CF000AE407158EC422oCE4J" TargetMode="External"/><Relationship Id="rId37" Type="http://schemas.openxmlformats.org/officeDocument/2006/relationships/hyperlink" Target="consultantplus://offline/ref=6F575CB2FBEBEFC2AD24DD97F23114EE9B0EE4C594FD43B1CE39D3B699FC4C55F97186546898932BB09977302EB3FC9C966C05CF000AE407158EC422oCE4J" TargetMode="External"/><Relationship Id="rId40" Type="http://schemas.openxmlformats.org/officeDocument/2006/relationships/hyperlink" Target="consultantplus://offline/ref=6F575CB2FBEBEFC2AD24DD97F23114EE9B0EE4C594FD42B4CC3BD3B699FC4C55F97186546898932BB09E71352EB3FC9C966C05CF000AE407158EC422oCE4J" TargetMode="External"/><Relationship Id="rId45" Type="http://schemas.openxmlformats.org/officeDocument/2006/relationships/hyperlink" Target="consultantplus://offline/ref=6F575CB2FBEBEFC2AD24DD97F23114EE9B0EE4C594FC4AB5C833D3B699FC4C55F97186546898932BB09B723229B3FC9C966C05CF000AE407158EC422oCE4J" TargetMode="External"/><Relationship Id="rId5" Type="http://schemas.openxmlformats.org/officeDocument/2006/relationships/hyperlink" Target="consultantplus://offline/ref=6F575CB2FBEBEFC2AD24DD97F23114EE9B0EE4C594FD40B5C63ED3B699FC4C55F97186546898932BB89F76352FB3FC9C966C05CF000AE407158EC422oCE4J" TargetMode="External"/><Relationship Id="rId15" Type="http://schemas.openxmlformats.org/officeDocument/2006/relationships/hyperlink" Target="consultantplus://offline/ref=6F575CB2FBEBEFC2AD24DD97F23114EE9B0EE4C594FD42B4CC3BD3B699FC4C55F97186546898932BB09E71352EB3FC9C966C05CF000AE407158EC422oCE4J" TargetMode="External"/><Relationship Id="rId23" Type="http://schemas.openxmlformats.org/officeDocument/2006/relationships/hyperlink" Target="consultantplus://offline/ref=6F575CB2FBEBEFC2AD24DD97F23114EE9B0EE4C594FD42B2C633D3B699FC4C55F97186546898932BB09B723229B3FC9C966C05CF000AE407158EC422oCE4J" TargetMode="External"/><Relationship Id="rId28" Type="http://schemas.openxmlformats.org/officeDocument/2006/relationships/hyperlink" Target="consultantplus://offline/ref=6F575CB2FBEBEFC2AD24DD97F23114EE9B0EE4C594FC44BAC73ED3B699FC4C55F97186546898932BB09A72342EB3FC9C966C05CF000AE407158EC422oCE4J" TargetMode="External"/><Relationship Id="rId36" Type="http://schemas.openxmlformats.org/officeDocument/2006/relationships/hyperlink" Target="consultantplus://offline/ref=6F575CB2FBEBEFC2AD24DD97F23114EE9B0EE4C594FD43B1CE39D3B699FC4C55F97186546898932BB09A763529B3FC9C966C05CF000AE407158EC422oCE4J" TargetMode="External"/><Relationship Id="rId10" Type="http://schemas.openxmlformats.org/officeDocument/2006/relationships/hyperlink" Target="consultantplus://offline/ref=6F575CB2FBEBEFC2AD24DD97F23114EE9B0EE4C594FD42B3CB3FD3B699FC4C55F97186546898932BB29870302DB3FC9C966C05CF000AE407158EC422oCE4J" TargetMode="External"/><Relationship Id="rId19" Type="http://schemas.openxmlformats.org/officeDocument/2006/relationships/hyperlink" Target="consultantplus://offline/ref=6F575CB2FBEBEFC2AD24DD97F23114EE9B0EE4C594FD42B4CC3BD3B699FC4C55F97186546898932BB09B723228B3FC9C966C05CF000AE407158EC422oCE4J" TargetMode="External"/><Relationship Id="rId31" Type="http://schemas.openxmlformats.org/officeDocument/2006/relationships/hyperlink" Target="consultantplus://offline/ref=6F575CB2FBEBEFC2AD24DD97F23114EE9B0EE4C594FD42B4CC3BD3B699FC4C55F97186546898932BB09B723228B3FC9C966C05CF000AE407158EC422oCE4J" TargetMode="External"/><Relationship Id="rId44" Type="http://schemas.openxmlformats.org/officeDocument/2006/relationships/hyperlink" Target="consultantplus://offline/ref=6F575CB2FBEBEFC2AD24DD97F23114EE9B0EE4C594FD42B4CC3BD3B699FC4C55F97186546898932BB09E71352EB3FC9C966C05CF000AE407158EC422oCE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14" Type="http://schemas.openxmlformats.org/officeDocument/2006/relationships/hyperlink" Target="consultantplus://offline/ref=6F575CB2FBEBEFC2AD24DD97F23114EE9B0EE4C594FD42B4CC3BD3B699FC4C55F97186546898932BB09B723228B3FC9C966C05CF000AE407158EC422oCE4J" TargetMode="External"/><Relationship Id="rId22" Type="http://schemas.openxmlformats.org/officeDocument/2006/relationships/hyperlink" Target="consultantplus://offline/ref=6F575CB2FBEBEFC2AD24DD97F23114EE9B0EE4C594FC4AB7CB3AD3B699FC4C55F97186546898932BB09B723229B3FC9C966C05CF000AE407158EC422oCE4J" TargetMode="External"/><Relationship Id="rId27" Type="http://schemas.openxmlformats.org/officeDocument/2006/relationships/hyperlink" Target="consultantplus://offline/ref=6F575CB2FBEBEFC2AD24DD97F23114EE9B0EE4C594FC44BAC73ED3B699FC4C55F97186546898932BB09B723229B3FC9C966C05CF000AE407158EC422oCE4J" TargetMode="External"/><Relationship Id="rId30" Type="http://schemas.openxmlformats.org/officeDocument/2006/relationships/hyperlink" Target="consultantplus://offline/ref=6F575CB2FBEBEFC2AD24DD97F23114EE9B0EE4C594FD40BACE3DD3B699FC4C55F97186546898932BB1987B322DB3FC9C966C05CF000AE407158EC422oCE4J" TargetMode="External"/><Relationship Id="rId35" Type="http://schemas.openxmlformats.org/officeDocument/2006/relationships/hyperlink" Target="consultantplus://offline/ref=6F575CB2FBEBEFC2AD24DD97F23114EE9B0EE4C594FD43B1CE39D3B699FC4C55F97186546898932BB09B723229B3FC9C966C05CF000AE407158EC422oCE4J" TargetMode="External"/><Relationship Id="rId43" Type="http://schemas.openxmlformats.org/officeDocument/2006/relationships/hyperlink" Target="consultantplus://offline/ref=6F575CB2FBEBEFC2AD24DD97F23114EE9B0EE4C594FD42B4CC3BD3B699FC4C55F97186546898932BB09B723228B3FC9C966C05CF000AE407158EC422oCE4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8140</Words>
  <Characters>46398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2019-05-16T11:56:00Z</dcterms:created>
  <dcterms:modified xsi:type="dcterms:W3CDTF">2019-05-16T11:56:00Z</dcterms:modified>
</cp:coreProperties>
</file>