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2B" w:rsidRDefault="00CD2C2B">
      <w:pPr>
        <w:pStyle w:val="ConsPlusNormal"/>
        <w:jc w:val="both"/>
        <w:outlineLvl w:val="0"/>
      </w:pPr>
      <w:bookmarkStart w:id="0" w:name="_GoBack"/>
      <w:bookmarkEnd w:id="0"/>
    </w:p>
    <w:p w:rsidR="00CD2C2B" w:rsidRDefault="00CD2C2B">
      <w:pPr>
        <w:pStyle w:val="ConsPlusTitle"/>
        <w:jc w:val="center"/>
        <w:outlineLvl w:val="0"/>
      </w:pPr>
      <w:r>
        <w:t>КАБИНЕТ МИНИСТРОВ ЧУВАШСКОЙ РЕСПУБЛИКИ</w:t>
      </w:r>
    </w:p>
    <w:p w:rsidR="00CD2C2B" w:rsidRDefault="00CD2C2B">
      <w:pPr>
        <w:pStyle w:val="ConsPlusTitle"/>
        <w:jc w:val="center"/>
      </w:pPr>
    </w:p>
    <w:p w:rsidR="00CD2C2B" w:rsidRDefault="00CD2C2B">
      <w:pPr>
        <w:pStyle w:val="ConsPlusTitle"/>
        <w:jc w:val="center"/>
      </w:pPr>
      <w:r>
        <w:t>ПОСТАНОВЛЕНИЕ</w:t>
      </w:r>
    </w:p>
    <w:p w:rsidR="00CD2C2B" w:rsidRDefault="00CD2C2B">
      <w:pPr>
        <w:pStyle w:val="ConsPlusTitle"/>
        <w:jc w:val="center"/>
      </w:pPr>
      <w:r>
        <w:t>от 22 февраля 2017 г. N 71</w:t>
      </w:r>
    </w:p>
    <w:p w:rsidR="00CD2C2B" w:rsidRDefault="00CD2C2B">
      <w:pPr>
        <w:pStyle w:val="ConsPlusTitle"/>
        <w:jc w:val="center"/>
      </w:pPr>
    </w:p>
    <w:p w:rsidR="00CD2C2B" w:rsidRDefault="00CD2C2B">
      <w:pPr>
        <w:pStyle w:val="ConsPlusTitle"/>
        <w:jc w:val="center"/>
      </w:pPr>
      <w:r>
        <w:t>О РЕАЛИЗАЦИИ НА ТЕРРИТОРИИ ЧУВАШСКОЙ РЕСПУБЛИКИ</w:t>
      </w:r>
    </w:p>
    <w:p w:rsidR="00CD2C2B" w:rsidRDefault="00CD2C2B">
      <w:pPr>
        <w:pStyle w:val="ConsPlusTitle"/>
        <w:jc w:val="center"/>
      </w:pPr>
      <w:r>
        <w:t>ПРОЕКТОВ РАЗВИТИЯ ОБЩЕСТВЕННОЙ ИНФРАСТРУКТУРЫ,</w:t>
      </w:r>
    </w:p>
    <w:p w:rsidR="00CD2C2B" w:rsidRDefault="00CD2C2B">
      <w:pPr>
        <w:pStyle w:val="ConsPlusTitle"/>
        <w:jc w:val="center"/>
      </w:pPr>
      <w:r>
        <w:t>ОСНОВАННЫХ НА МЕСТНЫХ ИНИЦИАТИВАХ</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proofErr w:type="gramStart"/>
            <w:r>
              <w:rPr>
                <w:color w:val="392C69"/>
              </w:rPr>
              <w:t xml:space="preserve">(в ред. Постановлений Кабинета Министров ЧР от 16.05.2017 </w:t>
            </w:r>
            <w:hyperlink r:id="rId5" w:history="1">
              <w:r>
                <w:rPr>
                  <w:color w:val="0000FF"/>
                </w:rPr>
                <w:t>N 181</w:t>
              </w:r>
            </w:hyperlink>
            <w:r>
              <w:rPr>
                <w:color w:val="392C69"/>
              </w:rPr>
              <w:t>,</w:t>
            </w:r>
            <w:proofErr w:type="gramEnd"/>
          </w:p>
          <w:p w:rsidR="00CD2C2B" w:rsidRDefault="00CD2C2B">
            <w:pPr>
              <w:pStyle w:val="ConsPlusNormal"/>
              <w:jc w:val="center"/>
            </w:pPr>
            <w:r>
              <w:rPr>
                <w:color w:val="392C69"/>
              </w:rPr>
              <w:t xml:space="preserve">от 06.01.2018 </w:t>
            </w:r>
            <w:hyperlink r:id="rId6" w:history="1">
              <w:r>
                <w:rPr>
                  <w:color w:val="0000FF"/>
                </w:rPr>
                <w:t>N 1</w:t>
              </w:r>
            </w:hyperlink>
            <w:r>
              <w:rPr>
                <w:color w:val="392C69"/>
              </w:rPr>
              <w:t xml:space="preserve">, от 12.09.2018 </w:t>
            </w:r>
            <w:hyperlink r:id="rId7" w:history="1">
              <w:r>
                <w:rPr>
                  <w:color w:val="0000FF"/>
                </w:rPr>
                <w:t>N 353</w:t>
              </w:r>
            </w:hyperlink>
            <w:r>
              <w:rPr>
                <w:color w:val="392C69"/>
              </w:rPr>
              <w:t xml:space="preserve">, от 26.12.2018 </w:t>
            </w:r>
            <w:hyperlink r:id="rId8" w:history="1">
              <w:r>
                <w:rPr>
                  <w:color w:val="0000FF"/>
                </w:rPr>
                <w:t>N 555</w:t>
              </w:r>
            </w:hyperlink>
            <w:r>
              <w:rPr>
                <w:color w:val="392C69"/>
              </w:rPr>
              <w:t>)</w:t>
            </w:r>
          </w:p>
        </w:tc>
      </w:tr>
    </w:tbl>
    <w:p w:rsidR="00CD2C2B" w:rsidRDefault="00CD2C2B">
      <w:pPr>
        <w:pStyle w:val="ConsPlusNormal"/>
        <w:jc w:val="both"/>
      </w:pPr>
    </w:p>
    <w:p w:rsidR="00CD2C2B" w:rsidRDefault="00CD2C2B">
      <w:pPr>
        <w:pStyle w:val="ConsPlusNormal"/>
        <w:ind w:firstLine="540"/>
        <w:jc w:val="both"/>
      </w:pPr>
      <w:r>
        <w:t xml:space="preserve">В целях реализации </w:t>
      </w:r>
      <w:hyperlink r:id="rId9" w:history="1">
        <w:r>
          <w:rPr>
            <w:color w:val="0000FF"/>
          </w:rPr>
          <w:t>Указа</w:t>
        </w:r>
      </w:hyperlink>
      <w:r>
        <w:t xml:space="preserve"> Главы Чувашской Республики от 30 января 2017 г. N 7 "О реализации на территории Чувашской Республики проектов развития общественной инфраструктуры, основанных на местных инициативах" Кабинет Министров Чувашской Республики постановляет:</w:t>
      </w:r>
    </w:p>
    <w:p w:rsidR="00CD2C2B" w:rsidRDefault="00CD2C2B">
      <w:pPr>
        <w:pStyle w:val="ConsPlusNormal"/>
        <w:spacing w:before="220"/>
        <w:ind w:firstLine="540"/>
        <w:jc w:val="both"/>
      </w:pPr>
      <w:r>
        <w:t>1. Утвердить:</w:t>
      </w:r>
    </w:p>
    <w:p w:rsidR="00CD2C2B" w:rsidRDefault="00CD2C2B">
      <w:pPr>
        <w:pStyle w:val="ConsPlusNormal"/>
        <w:spacing w:before="220"/>
        <w:ind w:firstLine="540"/>
        <w:jc w:val="both"/>
      </w:pPr>
      <w:hyperlink w:anchor="P41"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(приложение N 1);</w:t>
      </w:r>
    </w:p>
    <w:p w:rsidR="00CD2C2B" w:rsidRDefault="00CD2C2B">
      <w:pPr>
        <w:pStyle w:val="ConsPlusNormal"/>
        <w:spacing w:before="220"/>
        <w:ind w:firstLine="540"/>
        <w:jc w:val="both"/>
      </w:pPr>
      <w:hyperlink w:anchor="P619"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(приложение N 2);</w:t>
      </w:r>
    </w:p>
    <w:p w:rsidR="00CD2C2B" w:rsidRDefault="00CD2C2B">
      <w:pPr>
        <w:pStyle w:val="ConsPlusNormal"/>
        <w:spacing w:before="220"/>
        <w:ind w:firstLine="540"/>
        <w:jc w:val="both"/>
      </w:pPr>
      <w:hyperlink w:anchor="P1160" w:history="1">
        <w:r>
          <w:rPr>
            <w:color w:val="0000FF"/>
          </w:rPr>
          <w:t>Положение</w:t>
        </w:r>
      </w:hyperlink>
      <w:r>
        <w:t xml:space="preserve"> о конкурсной комиссии по проведению конкурсного отбора проектов развития общественной инфраструктуры, основанных на местных инициативах (приложение N 3);</w:t>
      </w:r>
    </w:p>
    <w:p w:rsidR="00CD2C2B" w:rsidRDefault="00CD2C2B">
      <w:pPr>
        <w:pStyle w:val="ConsPlusNormal"/>
        <w:spacing w:before="220"/>
        <w:ind w:firstLine="540"/>
        <w:jc w:val="both"/>
      </w:pPr>
      <w:hyperlink w:anchor="P1218"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проектов развития общественной инфраструктуры, основанных на местных инициативах (приложение N 4).</w:t>
      </w:r>
    </w:p>
    <w:p w:rsidR="00CD2C2B" w:rsidRDefault="00CD2C2B">
      <w:pPr>
        <w:pStyle w:val="ConsPlusNormal"/>
        <w:spacing w:before="220"/>
        <w:ind w:firstLine="540"/>
        <w:jc w:val="both"/>
      </w:pPr>
      <w:r>
        <w:t>2. Образовать конкурсные комиссии:</w:t>
      </w:r>
    </w:p>
    <w:p w:rsidR="00CD2C2B" w:rsidRDefault="00CD2C2B">
      <w:pPr>
        <w:pStyle w:val="ConsPlusNormal"/>
        <w:spacing w:before="220"/>
        <w:ind w:firstLine="540"/>
        <w:jc w:val="both"/>
      </w:pPr>
      <w:r>
        <w:t>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w:t>
      </w:r>
    </w:p>
    <w:p w:rsidR="00CD2C2B" w:rsidRDefault="00CD2C2B">
      <w:pPr>
        <w:pStyle w:val="ConsPlusNormal"/>
        <w:spacing w:before="220"/>
        <w:ind w:firstLine="540"/>
        <w:jc w:val="both"/>
      </w:pPr>
      <w:r>
        <w:t>по проведению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w:t>
      </w:r>
    </w:p>
    <w:p w:rsidR="00CD2C2B" w:rsidRDefault="00CD2C2B">
      <w:pPr>
        <w:pStyle w:val="ConsPlusNormal"/>
        <w:spacing w:before="220"/>
        <w:ind w:firstLine="540"/>
        <w:jc w:val="both"/>
      </w:pPr>
      <w:r>
        <w:t>3. Рекомендовать органам местного самоуправления принять участие в конкурсном отборе проектов развития общественной инфраструктуры, основанных на местных инициативах.</w:t>
      </w:r>
    </w:p>
    <w:p w:rsidR="00CD2C2B" w:rsidRDefault="00CD2C2B">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Министерство сельского хозяйства Чувашской Республики и Министерство строительства, архитектуры и жилищно-коммунального хозяйства Чувашской Республики.</w:t>
      </w:r>
    </w:p>
    <w:p w:rsidR="00CD2C2B" w:rsidRDefault="00CD2C2B">
      <w:pPr>
        <w:pStyle w:val="ConsPlusNormal"/>
        <w:spacing w:before="220"/>
        <w:ind w:firstLine="540"/>
        <w:jc w:val="both"/>
      </w:pPr>
      <w:r>
        <w:t>5. Настоящее постановление вступает в силу через десять дней после дня его официального опубликования.</w:t>
      </w:r>
    </w:p>
    <w:p w:rsidR="00CD2C2B" w:rsidRDefault="00CD2C2B">
      <w:pPr>
        <w:pStyle w:val="ConsPlusNormal"/>
        <w:jc w:val="both"/>
      </w:pPr>
    </w:p>
    <w:p w:rsidR="00CD2C2B" w:rsidRDefault="00CD2C2B">
      <w:pPr>
        <w:pStyle w:val="ConsPlusNormal"/>
        <w:jc w:val="right"/>
      </w:pPr>
      <w:r>
        <w:lastRenderedPageBreak/>
        <w:t>Председатель Кабинета Министров</w:t>
      </w:r>
    </w:p>
    <w:p w:rsidR="00CD2C2B" w:rsidRDefault="00CD2C2B">
      <w:pPr>
        <w:pStyle w:val="ConsPlusNormal"/>
        <w:jc w:val="right"/>
      </w:pPr>
      <w:r>
        <w:t>Чувашской Республики</w:t>
      </w:r>
    </w:p>
    <w:p w:rsidR="00CD2C2B" w:rsidRDefault="00CD2C2B">
      <w:pPr>
        <w:pStyle w:val="ConsPlusNormal"/>
        <w:jc w:val="right"/>
      </w:pPr>
      <w:r>
        <w:t>И.МОТОРИН</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0"/>
      </w:pPr>
      <w:r>
        <w:t>Утвержден</w:t>
      </w:r>
    </w:p>
    <w:p w:rsidR="00CD2C2B" w:rsidRDefault="00CD2C2B">
      <w:pPr>
        <w:pStyle w:val="ConsPlusNormal"/>
        <w:jc w:val="right"/>
      </w:pPr>
      <w:r>
        <w:t>постановлением</w:t>
      </w:r>
    </w:p>
    <w:p w:rsidR="00CD2C2B" w:rsidRDefault="00CD2C2B">
      <w:pPr>
        <w:pStyle w:val="ConsPlusNormal"/>
        <w:jc w:val="right"/>
      </w:pPr>
      <w:r>
        <w:t>Кабинета Министров</w:t>
      </w:r>
    </w:p>
    <w:p w:rsidR="00CD2C2B" w:rsidRDefault="00CD2C2B">
      <w:pPr>
        <w:pStyle w:val="ConsPlusNormal"/>
        <w:jc w:val="right"/>
      </w:pPr>
      <w:r>
        <w:t>Чувашской Республики</w:t>
      </w:r>
    </w:p>
    <w:p w:rsidR="00CD2C2B" w:rsidRDefault="00CD2C2B">
      <w:pPr>
        <w:pStyle w:val="ConsPlusNormal"/>
        <w:jc w:val="right"/>
      </w:pPr>
      <w:r>
        <w:t>от 22.02.2017 N 71</w:t>
      </w:r>
    </w:p>
    <w:p w:rsidR="00CD2C2B" w:rsidRDefault="00CD2C2B">
      <w:pPr>
        <w:pStyle w:val="ConsPlusNormal"/>
        <w:jc w:val="right"/>
      </w:pPr>
      <w:r>
        <w:t>(приложение N 1)</w:t>
      </w:r>
    </w:p>
    <w:p w:rsidR="00CD2C2B" w:rsidRDefault="00CD2C2B">
      <w:pPr>
        <w:pStyle w:val="ConsPlusNormal"/>
        <w:jc w:val="both"/>
      </w:pPr>
    </w:p>
    <w:p w:rsidR="00CD2C2B" w:rsidRDefault="00CD2C2B">
      <w:pPr>
        <w:pStyle w:val="ConsPlusTitle"/>
        <w:jc w:val="center"/>
      </w:pPr>
      <w:bookmarkStart w:id="1" w:name="P41"/>
      <w:bookmarkEnd w:id="1"/>
      <w:r>
        <w:t>ПОРЯДОК</w:t>
      </w:r>
    </w:p>
    <w:p w:rsidR="00CD2C2B" w:rsidRDefault="00CD2C2B">
      <w:pPr>
        <w:pStyle w:val="ConsPlusTitle"/>
        <w:jc w:val="center"/>
      </w:pPr>
      <w:r>
        <w:t>ПРОВЕДЕНИЯ КОНКУРСНОГО ОТБОРА ПРОЕКТОВ</w:t>
      </w:r>
    </w:p>
    <w:p w:rsidR="00CD2C2B" w:rsidRDefault="00CD2C2B">
      <w:pPr>
        <w:pStyle w:val="ConsPlusTitle"/>
        <w:jc w:val="center"/>
      </w:pPr>
      <w:r>
        <w:t xml:space="preserve">РАЗВИТИЯ ОБЩЕСТВЕННОЙ ИНФРАСТРУКТУРЫ, </w:t>
      </w:r>
      <w:proofErr w:type="gramStart"/>
      <w:r>
        <w:t>ОСНОВАННЫХ</w:t>
      </w:r>
      <w:proofErr w:type="gramEnd"/>
    </w:p>
    <w:p w:rsidR="00CD2C2B" w:rsidRDefault="00CD2C2B">
      <w:pPr>
        <w:pStyle w:val="ConsPlusTitle"/>
        <w:jc w:val="center"/>
      </w:pPr>
      <w:r>
        <w:t>НА МЕСТНЫХ ИНИЦИАТИВАХ, НА ТЕРРИТОРИИ ГОРОДСКИХ</w:t>
      </w:r>
    </w:p>
    <w:p w:rsidR="00CD2C2B" w:rsidRDefault="00CD2C2B">
      <w:pPr>
        <w:pStyle w:val="ConsPlusTitle"/>
        <w:jc w:val="center"/>
      </w:pPr>
      <w:r>
        <w:t>И СЕЛЬСКИХ ПОСЕЛЕНИЙ, МУНИЦИПАЛЬНЫХ РАЙОНОВ</w:t>
      </w:r>
    </w:p>
    <w:p w:rsidR="00CD2C2B" w:rsidRDefault="00CD2C2B">
      <w:pPr>
        <w:pStyle w:val="ConsPlusTitle"/>
        <w:jc w:val="center"/>
      </w:pPr>
      <w:r>
        <w:t>ЧУВАШСКОЙ РЕСПУБЛИКИ</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proofErr w:type="gramStart"/>
            <w:r>
              <w:rPr>
                <w:color w:val="392C69"/>
              </w:rPr>
              <w:t xml:space="preserve">(в ред. Постановлений Кабинета Министров ЧР от 16.05.2017 </w:t>
            </w:r>
            <w:hyperlink r:id="rId10" w:history="1">
              <w:r>
                <w:rPr>
                  <w:color w:val="0000FF"/>
                </w:rPr>
                <w:t>N 181</w:t>
              </w:r>
            </w:hyperlink>
            <w:r>
              <w:rPr>
                <w:color w:val="392C69"/>
              </w:rPr>
              <w:t>,</w:t>
            </w:r>
            <w:proofErr w:type="gramEnd"/>
          </w:p>
          <w:p w:rsidR="00CD2C2B" w:rsidRDefault="00CD2C2B">
            <w:pPr>
              <w:pStyle w:val="ConsPlusNormal"/>
              <w:jc w:val="center"/>
            </w:pPr>
            <w:r>
              <w:rPr>
                <w:color w:val="392C69"/>
              </w:rPr>
              <w:t xml:space="preserve">от 06.01.2018 </w:t>
            </w:r>
            <w:hyperlink r:id="rId11" w:history="1">
              <w:r>
                <w:rPr>
                  <w:color w:val="0000FF"/>
                </w:rPr>
                <w:t>N 1</w:t>
              </w:r>
            </w:hyperlink>
            <w:r>
              <w:rPr>
                <w:color w:val="392C69"/>
              </w:rPr>
              <w:t xml:space="preserve">, от 12.09.2018 </w:t>
            </w:r>
            <w:hyperlink r:id="rId12" w:history="1">
              <w:r>
                <w:rPr>
                  <w:color w:val="0000FF"/>
                </w:rPr>
                <w:t>N 353</w:t>
              </w:r>
            </w:hyperlink>
            <w:r>
              <w:rPr>
                <w:color w:val="392C69"/>
              </w:rPr>
              <w:t xml:space="preserve">, от 26.12.2018 </w:t>
            </w:r>
            <w:hyperlink r:id="rId13" w:history="1">
              <w:r>
                <w:rPr>
                  <w:color w:val="0000FF"/>
                </w:rPr>
                <w:t>N 555</w:t>
              </w:r>
            </w:hyperlink>
            <w:r>
              <w:rPr>
                <w:color w:val="392C69"/>
              </w:rPr>
              <w:t>)</w:t>
            </w:r>
          </w:p>
        </w:tc>
      </w:tr>
    </w:tbl>
    <w:p w:rsidR="00CD2C2B" w:rsidRDefault="00CD2C2B">
      <w:pPr>
        <w:pStyle w:val="ConsPlusNormal"/>
        <w:jc w:val="both"/>
      </w:pPr>
    </w:p>
    <w:p w:rsidR="00CD2C2B" w:rsidRDefault="00CD2C2B">
      <w:pPr>
        <w:pStyle w:val="ConsPlusNormal"/>
        <w:ind w:firstLine="540"/>
        <w:jc w:val="both"/>
      </w:pPr>
      <w:r>
        <w:t>1. Настоящий Порядок определяет процедуру организации и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(далее также соответственно - конкурсный отбор, проект).</w:t>
      </w:r>
    </w:p>
    <w:p w:rsidR="00CD2C2B" w:rsidRDefault="00CD2C2B">
      <w:pPr>
        <w:pStyle w:val="ConsPlusNormal"/>
        <w:spacing w:before="220"/>
        <w:ind w:firstLine="540"/>
        <w:jc w:val="both"/>
      </w:pPr>
      <w:r>
        <w:t>2. Уполномоченным органом по проведению конкурсного отбора является Министерство сельского хозяйства Чувашской Республики (далее - организатор конкурсного отбора).</w:t>
      </w:r>
    </w:p>
    <w:p w:rsidR="00CD2C2B" w:rsidRDefault="00CD2C2B">
      <w:pPr>
        <w:pStyle w:val="ConsPlusNormal"/>
        <w:spacing w:before="220"/>
        <w:ind w:firstLine="540"/>
        <w:jc w:val="both"/>
      </w:pPr>
      <w:r>
        <w:t>3. Участниками конкурсного отбора являются муниципальные районы Чувашской Республики (далее соответственно - участник конкурсного отбора, муниципальный район).</w:t>
      </w:r>
    </w:p>
    <w:p w:rsidR="00CD2C2B" w:rsidRDefault="00CD2C2B">
      <w:pPr>
        <w:pStyle w:val="ConsPlusNormal"/>
        <w:spacing w:before="220"/>
        <w:ind w:firstLine="540"/>
        <w:jc w:val="both"/>
      </w:pPr>
      <w:r>
        <w:t>4. Конкурсный отбор проектов осуществляется конкурсной комиссией 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(далее - конкурсная комиссия), состав которой утверждается распоряжением Кабинета Министров Чувашской Республики по предложению организатора конкурсного отбора.</w:t>
      </w:r>
    </w:p>
    <w:p w:rsidR="00CD2C2B" w:rsidRDefault="00CD2C2B">
      <w:pPr>
        <w:pStyle w:val="ConsPlusNormal"/>
        <w:spacing w:before="220"/>
        <w:ind w:firstLine="540"/>
        <w:jc w:val="both"/>
      </w:pPr>
      <w:r>
        <w:t>5. Целями конкурсного отбора являются:</w:t>
      </w:r>
    </w:p>
    <w:p w:rsidR="00CD2C2B" w:rsidRDefault="00CD2C2B">
      <w:pPr>
        <w:pStyle w:val="ConsPlusNormal"/>
        <w:spacing w:before="220"/>
        <w:ind w:firstLine="540"/>
        <w:jc w:val="both"/>
      </w:pPr>
      <w:r>
        <w:t>содействие в решении вопросов местного значения;</w:t>
      </w:r>
    </w:p>
    <w:p w:rsidR="00CD2C2B" w:rsidRDefault="00CD2C2B">
      <w:pPr>
        <w:pStyle w:val="ConsPlusNormal"/>
        <w:spacing w:before="220"/>
        <w:ind w:firstLine="540"/>
        <w:jc w:val="both"/>
      </w:pPr>
      <w:r>
        <w:t>вовлечение населения в процессы местного самоуправления;</w:t>
      </w:r>
    </w:p>
    <w:p w:rsidR="00CD2C2B" w:rsidRDefault="00CD2C2B">
      <w:pPr>
        <w:pStyle w:val="ConsPlusNormal"/>
        <w:spacing w:before="220"/>
        <w:ind w:firstLine="540"/>
        <w:jc w:val="both"/>
      </w:pPr>
      <w:r>
        <w:t xml:space="preserve">развитие механизмов </w:t>
      </w:r>
      <w:proofErr w:type="gramStart"/>
      <w:r>
        <w:t>инициативного</w:t>
      </w:r>
      <w:proofErr w:type="gramEnd"/>
      <w:r>
        <w:t xml:space="preserve"> бюджетирования;</w:t>
      </w:r>
    </w:p>
    <w:p w:rsidR="00CD2C2B" w:rsidRDefault="00CD2C2B">
      <w:pPr>
        <w:pStyle w:val="ConsPlusNormal"/>
        <w:spacing w:before="220"/>
        <w:ind w:firstLine="540"/>
        <w:jc w:val="both"/>
      </w:pPr>
      <w:r>
        <w:t>повышение качества предоставления социальных услуг на местном уровне;</w:t>
      </w:r>
    </w:p>
    <w:p w:rsidR="00CD2C2B" w:rsidRDefault="00CD2C2B">
      <w:pPr>
        <w:pStyle w:val="ConsPlusNormal"/>
        <w:spacing w:before="220"/>
        <w:ind w:firstLine="540"/>
        <w:jc w:val="both"/>
      </w:pPr>
      <w:r>
        <w:t xml:space="preserve">определение наиболее социально значимых проектов для предоставления субсидий из </w:t>
      </w:r>
      <w:r>
        <w:lastRenderedPageBreak/>
        <w:t>республиканского бюджета Чувашской Республики бюджетам муниципальных районов на реализацию проектов развития общественной инфраструктуры, основанных на местных инициативах (далее - субсидия).</w:t>
      </w:r>
    </w:p>
    <w:p w:rsidR="00CD2C2B" w:rsidRDefault="00CD2C2B">
      <w:pPr>
        <w:pStyle w:val="ConsPlusNormal"/>
        <w:spacing w:before="220"/>
        <w:ind w:firstLine="540"/>
        <w:jc w:val="both"/>
      </w:pPr>
      <w:bookmarkStart w:id="2" w:name="P61"/>
      <w:bookmarkEnd w:id="2"/>
      <w:r>
        <w:t>6. К конкурсному отбору допускаются проекты, удовлетворяющие следующим требованиям:</w:t>
      </w:r>
    </w:p>
    <w:p w:rsidR="00CD2C2B" w:rsidRDefault="00CD2C2B">
      <w:pPr>
        <w:pStyle w:val="ConsPlusNormal"/>
        <w:spacing w:before="220"/>
        <w:ind w:firstLine="540"/>
        <w:jc w:val="both"/>
      </w:pPr>
      <w:r>
        <w:t>1) проекты направлены на решение вопросов местного значения и содержат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и сельских поселений, муниципальных районов:</w:t>
      </w:r>
    </w:p>
    <w:p w:rsidR="00CD2C2B" w:rsidRDefault="00CD2C2B">
      <w:pPr>
        <w:pStyle w:val="ConsPlusNormal"/>
        <w:spacing w:before="220"/>
        <w:ind w:firstLine="540"/>
        <w:jc w:val="both"/>
      </w:pPr>
      <w:r>
        <w:t>объекты коммунального хозяйства, в том числе объекты электро-, тепл</w:t>
      </w:r>
      <w:proofErr w:type="gramStart"/>
      <w:r>
        <w:t>о-</w:t>
      </w:r>
      <w:proofErr w:type="gramEnd"/>
      <w:r>
        <w:t>,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w:t>
      </w:r>
    </w:p>
    <w:p w:rsidR="00CD2C2B" w:rsidRDefault="00CD2C2B">
      <w:pPr>
        <w:pStyle w:val="ConsPlusNormal"/>
        <w:spacing w:before="220"/>
        <w:ind w:firstLine="540"/>
        <w:jc w:val="both"/>
      </w:pPr>
      <w:r>
        <w:t>объекты социально-культурной сферы, в том числе сельские дома культуры, школы, детские дошкольные объекты, объекты физической культуры и спорта (спортивные площадки, стадионы и т.д.);</w:t>
      </w:r>
    </w:p>
    <w:p w:rsidR="00CD2C2B" w:rsidRDefault="00CD2C2B">
      <w:pPr>
        <w:pStyle w:val="ConsPlusNormal"/>
        <w:spacing w:before="220"/>
        <w:ind w:firstLine="540"/>
        <w:jc w:val="both"/>
      </w:pPr>
      <w:r>
        <w:t>места массового отдыха населения;</w:t>
      </w:r>
    </w:p>
    <w:p w:rsidR="00CD2C2B" w:rsidRDefault="00CD2C2B">
      <w:pPr>
        <w:pStyle w:val="ConsPlusNormal"/>
        <w:spacing w:before="220"/>
        <w:ind w:firstLine="540"/>
        <w:jc w:val="both"/>
      </w:pPr>
      <w:r>
        <w:t>детские и игровые площадки;</w:t>
      </w:r>
    </w:p>
    <w:p w:rsidR="00CD2C2B" w:rsidRDefault="00CD2C2B">
      <w:pPr>
        <w:pStyle w:val="ConsPlusNormal"/>
        <w:spacing w:before="220"/>
        <w:ind w:firstLine="540"/>
        <w:jc w:val="both"/>
      </w:pPr>
      <w:r>
        <w:t>автомобильные дороги местного значения и сооружения на них;</w:t>
      </w:r>
    </w:p>
    <w:p w:rsidR="00CD2C2B" w:rsidRDefault="00CD2C2B">
      <w:pPr>
        <w:pStyle w:val="ConsPlusNormal"/>
        <w:spacing w:before="220"/>
        <w:ind w:firstLine="540"/>
        <w:jc w:val="both"/>
      </w:pPr>
      <w:r>
        <w:t>объекты для обеспечения первичных мер пожарной безопасности;</w:t>
      </w:r>
    </w:p>
    <w:p w:rsidR="00CD2C2B" w:rsidRDefault="00CD2C2B">
      <w:pPr>
        <w:pStyle w:val="ConsPlusNormal"/>
        <w:spacing w:before="220"/>
        <w:ind w:firstLine="540"/>
        <w:jc w:val="both"/>
      </w:pPr>
      <w:r>
        <w:t>места захоронения;</w:t>
      </w:r>
    </w:p>
    <w:p w:rsidR="00CD2C2B" w:rsidRDefault="00CD2C2B">
      <w:pPr>
        <w:pStyle w:val="ConsPlusNormal"/>
        <w:spacing w:before="220"/>
        <w:ind w:firstLine="540"/>
        <w:jc w:val="both"/>
      </w:pPr>
      <w:r>
        <w:t>2) реализация проекта осуществляется с привлечением средств бюджета муниципального района и (или) городского (сельского) поселения, населения, а также юридических лиц, индивидуальных предпринимателей (далее - участники реализации проекта);</w:t>
      </w:r>
    </w:p>
    <w:p w:rsidR="00CD2C2B" w:rsidRDefault="00CD2C2B">
      <w:pPr>
        <w:pStyle w:val="ConsPlusNormal"/>
        <w:spacing w:before="220"/>
        <w:ind w:firstLine="540"/>
        <w:jc w:val="both"/>
      </w:pPr>
      <w:r>
        <w:t>3) реализация проекта осуществляется в пределах одного финансового года.</w:t>
      </w:r>
    </w:p>
    <w:p w:rsidR="00CD2C2B" w:rsidRDefault="00CD2C2B">
      <w:pPr>
        <w:pStyle w:val="ConsPlusNormal"/>
        <w:spacing w:before="220"/>
        <w:ind w:firstLine="540"/>
        <w:jc w:val="both"/>
      </w:pPr>
      <w:bookmarkStart w:id="3" w:name="P72"/>
      <w:bookmarkEnd w:id="3"/>
      <w:r>
        <w:t>7. На конкурсный отбор от одного городского (сельского) поселения может быть представлено несколько проектов, стоимость которых в общей сумме не превышает 5,0 млн. рублей.</w:t>
      </w:r>
    </w:p>
    <w:p w:rsidR="00CD2C2B" w:rsidRDefault="00CD2C2B">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Кабинета Министров ЧР от 12.09.2018 N 353)</w:t>
      </w:r>
    </w:p>
    <w:p w:rsidR="00CD2C2B" w:rsidRDefault="00CD2C2B">
      <w:pPr>
        <w:pStyle w:val="ConsPlusNormal"/>
        <w:spacing w:before="220"/>
        <w:ind w:firstLine="540"/>
        <w:jc w:val="both"/>
      </w:pPr>
      <w:r>
        <w:t>К конкурсному отбору не допускаются проекты, финансирование которых осуществляется за счет средств республиканского бюджета Чувашской Республики в рамках других направлений поддержки, в том числе в рамках республиканской адресной инвестиционной программы.</w:t>
      </w:r>
    </w:p>
    <w:p w:rsidR="00CD2C2B" w:rsidRDefault="00CD2C2B">
      <w:pPr>
        <w:pStyle w:val="ConsPlusNormal"/>
        <w:spacing w:before="220"/>
        <w:ind w:firstLine="540"/>
        <w:jc w:val="both"/>
      </w:pPr>
      <w:r>
        <w:t>8. Организатор конкурсного отбора осуществляет:</w:t>
      </w:r>
    </w:p>
    <w:p w:rsidR="00CD2C2B" w:rsidRDefault="00CD2C2B">
      <w:pPr>
        <w:pStyle w:val="ConsPlusNormal"/>
        <w:spacing w:before="220"/>
        <w:ind w:firstLine="540"/>
        <w:jc w:val="both"/>
      </w:pPr>
      <w:r>
        <w:t>опубликование на своем официальном сайте на Портале органов власти Чувашской Республики в информационно-телекоммуникационной сети "Интернет" (далее - официальный сайт) извещения о порядке проведения, условиях конкурсного отбора, сроках начала и окончания приема заявок на участие в конкурсном отборе (далее соответственно - заявка, извещение), рассылку указанной информации в письменной форме в администрации муниципальных районов;</w:t>
      </w:r>
    </w:p>
    <w:p w:rsidR="00CD2C2B" w:rsidRDefault="00CD2C2B">
      <w:pPr>
        <w:pStyle w:val="ConsPlusNormal"/>
        <w:spacing w:before="220"/>
        <w:ind w:firstLine="540"/>
        <w:jc w:val="both"/>
      </w:pPr>
      <w:r>
        <w:t>прием и регистрацию заявок в течение 30 календарных дней со дня опубликования извещения;</w:t>
      </w:r>
    </w:p>
    <w:p w:rsidR="00CD2C2B" w:rsidRDefault="00CD2C2B">
      <w:pPr>
        <w:pStyle w:val="ConsPlusNormal"/>
        <w:spacing w:before="220"/>
        <w:ind w:firstLine="540"/>
        <w:jc w:val="both"/>
      </w:pPr>
      <w:r>
        <w:lastRenderedPageBreak/>
        <w:t>назначение даты заседания конкурсной комиссии не позднее 15 календарных дней со дня окончания приема заявок;</w:t>
      </w:r>
    </w:p>
    <w:p w:rsidR="00CD2C2B" w:rsidRDefault="00CD2C2B">
      <w:pPr>
        <w:pStyle w:val="ConsPlusNormal"/>
        <w:spacing w:before="220"/>
        <w:ind w:firstLine="540"/>
        <w:jc w:val="both"/>
      </w:pPr>
      <w:r>
        <w:t>учет и хранение представленных на конкурсный отбор документов;</w:t>
      </w:r>
    </w:p>
    <w:p w:rsidR="00CD2C2B" w:rsidRDefault="00CD2C2B">
      <w:pPr>
        <w:pStyle w:val="ConsPlusNormal"/>
        <w:spacing w:before="220"/>
        <w:ind w:firstLine="540"/>
        <w:jc w:val="both"/>
      </w:pPr>
      <w:r>
        <w:t>ведение реестра заявок;</w:t>
      </w:r>
    </w:p>
    <w:p w:rsidR="00CD2C2B" w:rsidRDefault="00CD2C2B">
      <w:pPr>
        <w:pStyle w:val="ConsPlusNormal"/>
        <w:spacing w:before="220"/>
        <w:ind w:firstLine="540"/>
        <w:jc w:val="both"/>
      </w:pPr>
      <w:r>
        <w:t>размещение на официальном сайте решений конкурсной комиссии.</w:t>
      </w:r>
    </w:p>
    <w:p w:rsidR="00CD2C2B" w:rsidRDefault="00CD2C2B">
      <w:pPr>
        <w:pStyle w:val="ConsPlusNormal"/>
        <w:spacing w:before="220"/>
        <w:ind w:firstLine="540"/>
        <w:jc w:val="both"/>
      </w:pPr>
      <w:r>
        <w:t>Извещение о проведении конкурсного отбора должно содержать следующую информацию:</w:t>
      </w:r>
    </w:p>
    <w:p w:rsidR="00CD2C2B" w:rsidRDefault="00CD2C2B">
      <w:pPr>
        <w:pStyle w:val="ConsPlusNormal"/>
        <w:spacing w:before="220"/>
        <w:ind w:firstLine="540"/>
        <w:jc w:val="both"/>
      </w:pPr>
      <w:r>
        <w:t>а) наименование и адрес организатора конкурсного отбора;</w:t>
      </w:r>
    </w:p>
    <w:p w:rsidR="00CD2C2B" w:rsidRDefault="00CD2C2B">
      <w:pPr>
        <w:pStyle w:val="ConsPlusNormal"/>
        <w:spacing w:before="220"/>
        <w:ind w:firstLine="540"/>
        <w:jc w:val="both"/>
      </w:pPr>
      <w:r>
        <w:t>б) адрес, дату, время начала и окончания приема заявок;</w:t>
      </w:r>
    </w:p>
    <w:p w:rsidR="00CD2C2B" w:rsidRDefault="00CD2C2B">
      <w:pPr>
        <w:pStyle w:val="ConsPlusNormal"/>
        <w:spacing w:before="220"/>
        <w:ind w:firstLine="540"/>
        <w:jc w:val="both"/>
      </w:pPr>
      <w:r>
        <w:t>в) перечень документов, представляемых на конкурсный отбор, и требования к их оформлению;</w:t>
      </w:r>
    </w:p>
    <w:p w:rsidR="00CD2C2B" w:rsidRDefault="00CD2C2B">
      <w:pPr>
        <w:pStyle w:val="ConsPlusNormal"/>
        <w:spacing w:before="220"/>
        <w:ind w:firstLine="540"/>
        <w:jc w:val="both"/>
      </w:pPr>
      <w:r>
        <w:t>г) контактные данные.</w:t>
      </w:r>
    </w:p>
    <w:p w:rsidR="00CD2C2B" w:rsidRDefault="00CD2C2B">
      <w:pPr>
        <w:pStyle w:val="ConsPlusNormal"/>
        <w:spacing w:before="220"/>
        <w:ind w:firstLine="540"/>
        <w:jc w:val="both"/>
      </w:pPr>
      <w:r>
        <w:t>9. Критериями конкурсного отбора являются:</w:t>
      </w:r>
    </w:p>
    <w:p w:rsidR="00CD2C2B" w:rsidRDefault="00CD2C2B">
      <w:pPr>
        <w:pStyle w:val="ConsPlusNormal"/>
        <w:spacing w:before="220"/>
        <w:ind w:firstLine="540"/>
        <w:jc w:val="both"/>
      </w:pPr>
      <w:r>
        <w:t>1) вклад участников реализации проекта в его финансирование:</w:t>
      </w:r>
    </w:p>
    <w:p w:rsidR="00CD2C2B" w:rsidRDefault="00CD2C2B">
      <w:pPr>
        <w:pStyle w:val="ConsPlusNormal"/>
        <w:spacing w:before="220"/>
        <w:ind w:firstLine="540"/>
        <w:jc w:val="both"/>
      </w:pPr>
      <w:r>
        <w:t xml:space="preserve">уровень </w:t>
      </w:r>
      <w:proofErr w:type="spellStart"/>
      <w:r>
        <w:t>софинансирования</w:t>
      </w:r>
      <w:proofErr w:type="spellEnd"/>
      <w:r>
        <w:t xml:space="preserve">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w:t>
      </w:r>
    </w:p>
    <w:p w:rsidR="00CD2C2B" w:rsidRDefault="00CD2C2B">
      <w:pPr>
        <w:pStyle w:val="ConsPlusNormal"/>
        <w:spacing w:before="220"/>
        <w:ind w:firstLine="540"/>
        <w:jc w:val="both"/>
      </w:pPr>
      <w:r>
        <w:t xml:space="preserve">уровень </w:t>
      </w:r>
      <w:proofErr w:type="spellStart"/>
      <w:r>
        <w:t>софинансирования</w:t>
      </w:r>
      <w:proofErr w:type="spellEnd"/>
      <w:r>
        <w:t xml:space="preserve"> проекта за счет средств населения, юридических лиц, индивидуальных предпринимателей;</w:t>
      </w:r>
    </w:p>
    <w:p w:rsidR="00CD2C2B" w:rsidRDefault="00CD2C2B">
      <w:pPr>
        <w:pStyle w:val="ConsPlusNormal"/>
        <w:spacing w:before="220"/>
        <w:ind w:firstLine="540"/>
        <w:jc w:val="both"/>
      </w:pPr>
      <w:r>
        <w:t>объем фактически собранных средств населения, юридических лиц, индивидуальных предпринимателей на день подачи заявки;</w:t>
      </w:r>
    </w:p>
    <w:p w:rsidR="00CD2C2B" w:rsidRDefault="00CD2C2B">
      <w:pPr>
        <w:pStyle w:val="ConsPlusNormal"/>
        <w:jc w:val="both"/>
      </w:pPr>
      <w:r>
        <w:t xml:space="preserve">(абзац введен </w:t>
      </w:r>
      <w:hyperlink r:id="rId15" w:history="1">
        <w:r>
          <w:rPr>
            <w:color w:val="0000FF"/>
          </w:rPr>
          <w:t>Постановлением</w:t>
        </w:r>
      </w:hyperlink>
      <w:r>
        <w:t xml:space="preserve"> Кабинета Министров ЧР от 12.09.2018 N 353)</w:t>
      </w:r>
    </w:p>
    <w:p w:rsidR="00CD2C2B" w:rsidRDefault="00CD2C2B">
      <w:pPr>
        <w:pStyle w:val="ConsPlusNormal"/>
        <w:spacing w:before="220"/>
        <w:ind w:firstLine="540"/>
        <w:jc w:val="both"/>
      </w:pPr>
      <w:r>
        <w:t>2) социальная и экономическая эффективность реализации проекта:</w:t>
      </w:r>
    </w:p>
    <w:p w:rsidR="00CD2C2B" w:rsidRDefault="00CD2C2B">
      <w:pPr>
        <w:pStyle w:val="ConsPlusNormal"/>
        <w:spacing w:before="220"/>
        <w:ind w:firstLine="540"/>
        <w:jc w:val="both"/>
      </w:pPr>
      <w:r>
        <w:t xml:space="preserve">доля </w:t>
      </w:r>
      <w:proofErr w:type="spellStart"/>
      <w:r>
        <w:t>благополучателей</w:t>
      </w:r>
      <w:proofErr w:type="spellEnd"/>
      <w:r>
        <w:t xml:space="preserve"> (группа населения, жители населенного пункта, которые будут пользоваться результатами реализованного проекта) в общей численности населения населенного пункта;</w:t>
      </w:r>
    </w:p>
    <w:p w:rsidR="00CD2C2B" w:rsidRDefault="00CD2C2B">
      <w:pPr>
        <w:pStyle w:val="ConsPlusNormal"/>
        <w:spacing w:before="220"/>
        <w:ind w:firstLine="540"/>
        <w:jc w:val="both"/>
      </w:pPr>
      <w:r>
        <w:t>воздействие результатов реализации проекта на состояние окружающей среды;</w:t>
      </w:r>
    </w:p>
    <w:p w:rsidR="00CD2C2B" w:rsidRDefault="00CD2C2B">
      <w:pPr>
        <w:pStyle w:val="ConsPlusNormal"/>
        <w:spacing w:before="220"/>
        <w:ind w:firstLine="540"/>
        <w:jc w:val="both"/>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CD2C2B" w:rsidRDefault="00CD2C2B">
      <w:pPr>
        <w:pStyle w:val="ConsPlusNormal"/>
        <w:spacing w:before="220"/>
        <w:ind w:firstLine="540"/>
        <w:jc w:val="both"/>
      </w:pPr>
      <w:r>
        <w:t>3) степень участия населения населенного пункта в определении и решении проблемы, заявленной в проекте:</w:t>
      </w:r>
    </w:p>
    <w:p w:rsidR="00CD2C2B" w:rsidRDefault="00CD2C2B">
      <w:pPr>
        <w:pStyle w:val="ConsPlusNormal"/>
        <w:spacing w:before="220"/>
        <w:ind w:firstLine="540"/>
        <w:jc w:val="both"/>
      </w:pPr>
      <w:r>
        <w:t>степень участия населения населенного пункта в определении проблемы в процессе ее предварительного рассмотрения;</w:t>
      </w:r>
    </w:p>
    <w:p w:rsidR="00CD2C2B" w:rsidRDefault="00CD2C2B">
      <w:pPr>
        <w:pStyle w:val="ConsPlusNormal"/>
        <w:spacing w:before="220"/>
        <w:ind w:firstLine="540"/>
        <w:jc w:val="both"/>
      </w:pPr>
      <w:r>
        <w:t>степень участия населения населенного пункта в определении параметров проекта на заключительном собрании.</w:t>
      </w:r>
    </w:p>
    <w:p w:rsidR="00CD2C2B" w:rsidRDefault="00CD2C2B">
      <w:pPr>
        <w:pStyle w:val="ConsPlusNormal"/>
        <w:spacing w:before="220"/>
        <w:ind w:firstLine="540"/>
        <w:jc w:val="both"/>
      </w:pPr>
      <w:bookmarkStart w:id="4" w:name="P100"/>
      <w:bookmarkEnd w:id="4"/>
      <w:r>
        <w:t xml:space="preserve">10. Участник конкурсного отбора представляет организатору конкурсного отбора документы, указанные в </w:t>
      </w:r>
      <w:hyperlink w:anchor="P148" w:history="1">
        <w:r>
          <w:rPr>
            <w:color w:val="0000FF"/>
          </w:rPr>
          <w:t>приложениях N 1</w:t>
        </w:r>
      </w:hyperlink>
      <w:r>
        <w:t xml:space="preserve"> и </w:t>
      </w:r>
      <w:hyperlink w:anchor="P240" w:history="1">
        <w:r>
          <w:rPr>
            <w:color w:val="0000FF"/>
          </w:rPr>
          <w:t>2</w:t>
        </w:r>
      </w:hyperlink>
      <w:r>
        <w:t xml:space="preserve"> к настоящему Порядку, а также </w:t>
      </w:r>
      <w:hyperlink w:anchor="P148" w:history="1">
        <w:r>
          <w:rPr>
            <w:color w:val="0000FF"/>
          </w:rPr>
          <w:t>перечень</w:t>
        </w:r>
      </w:hyperlink>
      <w:r>
        <w:t xml:space="preserve"> представляемых документов по форме согласно приложению N 1 к настоящему Порядку.</w:t>
      </w:r>
    </w:p>
    <w:p w:rsidR="00CD2C2B" w:rsidRDefault="00CD2C2B">
      <w:pPr>
        <w:pStyle w:val="ConsPlusNormal"/>
        <w:spacing w:before="220"/>
        <w:ind w:firstLine="540"/>
        <w:jc w:val="both"/>
      </w:pPr>
      <w:r>
        <w:lastRenderedPageBreak/>
        <w:t>11. Участник конкурсного отбора дополнительно может представить материалы, подтверждающие актуальность и остроту проблемы, на решение которой направлена реализация проекта.</w:t>
      </w:r>
    </w:p>
    <w:p w:rsidR="00CD2C2B" w:rsidRDefault="00CD2C2B">
      <w:pPr>
        <w:pStyle w:val="ConsPlusNormal"/>
        <w:spacing w:before="220"/>
        <w:ind w:firstLine="540"/>
        <w:jc w:val="both"/>
      </w:pPr>
      <w:r>
        <w:t>Участник конкурсного отбора гарантирует, что вся информация, содержащаяся в заявке и прилагаемых к ней документах, является подлинной и достоверной.</w:t>
      </w:r>
    </w:p>
    <w:p w:rsidR="00CD2C2B" w:rsidRDefault="00CD2C2B">
      <w:pPr>
        <w:pStyle w:val="ConsPlusNormal"/>
        <w:spacing w:before="220"/>
        <w:ind w:firstLine="540"/>
        <w:jc w:val="both"/>
      </w:pPr>
      <w:bookmarkStart w:id="5" w:name="P103"/>
      <w:bookmarkEnd w:id="5"/>
      <w:r>
        <w:t>12. Заявка и документы представляются организатору конкурсного отбора в сроки, указанные в извещении, на бумажном носителе в прошитом и пронумерованном виде, а также в форме электронного документа.</w:t>
      </w:r>
    </w:p>
    <w:p w:rsidR="00CD2C2B" w:rsidRDefault="00CD2C2B">
      <w:pPr>
        <w:pStyle w:val="ConsPlusNormal"/>
        <w:spacing w:before="220"/>
        <w:ind w:firstLine="540"/>
        <w:jc w:val="both"/>
      </w:pPr>
      <w:r>
        <w:t>13. Участник конкурсного отбора имеет право отозвать свою заявку, сообщив об этом письменно организатору конкурсного отбора до окончания срока приема заявок, и отказаться от участия в конкурсном отборе.</w:t>
      </w:r>
    </w:p>
    <w:p w:rsidR="00CD2C2B" w:rsidRDefault="00CD2C2B">
      <w:pPr>
        <w:pStyle w:val="ConsPlusNormal"/>
        <w:spacing w:before="220"/>
        <w:ind w:firstLine="540"/>
        <w:jc w:val="both"/>
      </w:pPr>
      <w:r>
        <w:t xml:space="preserve">14. Оценка проектов осуществляется конкурсной комиссией в соответствии с балльной </w:t>
      </w:r>
      <w:hyperlink w:anchor="P533" w:history="1">
        <w:r>
          <w:rPr>
            <w:color w:val="0000FF"/>
          </w:rPr>
          <w:t>шкалой</w:t>
        </w:r>
      </w:hyperlink>
      <w:r>
        <w:t xml:space="preserve"> оценки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согласно приложению N 3 к настоящему Порядку.</w:t>
      </w:r>
    </w:p>
    <w:p w:rsidR="00CD2C2B" w:rsidRDefault="00CD2C2B">
      <w:pPr>
        <w:pStyle w:val="ConsPlusNormal"/>
        <w:spacing w:before="220"/>
        <w:ind w:firstLine="540"/>
        <w:jc w:val="both"/>
      </w:pPr>
      <w:r>
        <w:t>По результатам конкурсного отбора конкурсной комиссией формируется рейтинг проектов в порядке убывания присвоенных им суммарных баллов.</w:t>
      </w:r>
    </w:p>
    <w:p w:rsidR="00CD2C2B" w:rsidRDefault="00CD2C2B">
      <w:pPr>
        <w:pStyle w:val="ConsPlusNormal"/>
        <w:spacing w:before="220"/>
        <w:ind w:firstLine="540"/>
        <w:jc w:val="both"/>
      </w:pPr>
      <w:r>
        <w:t>Результаты конкурсного отбора оформляются протоколом заседания конкурсной комиссии.</w:t>
      </w:r>
    </w:p>
    <w:p w:rsidR="00CD2C2B" w:rsidRDefault="00CD2C2B">
      <w:pPr>
        <w:pStyle w:val="ConsPlusNormal"/>
        <w:spacing w:before="220"/>
        <w:ind w:firstLine="540"/>
        <w:jc w:val="both"/>
      </w:pPr>
      <w:r>
        <w:t>15. Конкурсная комиссия отклоняет заявку в случаях, если:</w:t>
      </w:r>
    </w:p>
    <w:p w:rsidR="00CD2C2B" w:rsidRDefault="00CD2C2B">
      <w:pPr>
        <w:pStyle w:val="ConsPlusNormal"/>
        <w:spacing w:before="220"/>
        <w:ind w:firstLine="540"/>
        <w:jc w:val="both"/>
      </w:pPr>
      <w:r>
        <w:t xml:space="preserve">а) проект не соответствует требованиям, указанным в </w:t>
      </w:r>
      <w:hyperlink w:anchor="P61" w:history="1">
        <w:r>
          <w:rPr>
            <w:color w:val="0000FF"/>
          </w:rPr>
          <w:t>пунктах 6</w:t>
        </w:r>
      </w:hyperlink>
      <w:r>
        <w:t xml:space="preserve"> и </w:t>
      </w:r>
      <w:hyperlink w:anchor="P72" w:history="1">
        <w:r>
          <w:rPr>
            <w:color w:val="0000FF"/>
          </w:rPr>
          <w:t>7</w:t>
        </w:r>
      </w:hyperlink>
      <w:r>
        <w:t xml:space="preserve"> настоящего Порядка;</w:t>
      </w:r>
    </w:p>
    <w:p w:rsidR="00CD2C2B" w:rsidRDefault="00CD2C2B">
      <w:pPr>
        <w:pStyle w:val="ConsPlusNormal"/>
        <w:spacing w:before="220"/>
        <w:ind w:firstLine="540"/>
        <w:jc w:val="both"/>
      </w:pPr>
      <w:r>
        <w:t xml:space="preserve">б) не представлены документы, предусмотренные </w:t>
      </w:r>
      <w:hyperlink w:anchor="P100" w:history="1">
        <w:r>
          <w:rPr>
            <w:color w:val="0000FF"/>
          </w:rPr>
          <w:t>пунктом 10</w:t>
        </w:r>
      </w:hyperlink>
      <w:r>
        <w:t xml:space="preserve"> настоящего Порядка;</w:t>
      </w:r>
    </w:p>
    <w:p w:rsidR="00CD2C2B" w:rsidRDefault="00CD2C2B">
      <w:pPr>
        <w:pStyle w:val="ConsPlusNormal"/>
        <w:spacing w:before="220"/>
        <w:ind w:firstLine="540"/>
        <w:jc w:val="both"/>
      </w:pPr>
      <w:r>
        <w:t xml:space="preserve">в) ненадлежащим образом оформлены документы, предусмотренные </w:t>
      </w:r>
      <w:hyperlink w:anchor="P100" w:history="1">
        <w:r>
          <w:rPr>
            <w:color w:val="0000FF"/>
          </w:rPr>
          <w:t>пунктом 10</w:t>
        </w:r>
      </w:hyperlink>
      <w:r>
        <w:t xml:space="preserve"> настоящего Порядка;</w:t>
      </w:r>
    </w:p>
    <w:p w:rsidR="00CD2C2B" w:rsidRDefault="00CD2C2B">
      <w:pPr>
        <w:pStyle w:val="ConsPlusNormal"/>
        <w:spacing w:before="220"/>
        <w:ind w:firstLine="540"/>
        <w:jc w:val="both"/>
      </w:pPr>
      <w:r>
        <w:t xml:space="preserve">г) не выполнены требования, предусмотренные </w:t>
      </w:r>
      <w:hyperlink w:anchor="P103" w:history="1">
        <w:r>
          <w:rPr>
            <w:color w:val="0000FF"/>
          </w:rPr>
          <w:t>пунктом 12</w:t>
        </w:r>
      </w:hyperlink>
      <w:r>
        <w:t xml:space="preserve"> настоящего Порядка.</w:t>
      </w:r>
    </w:p>
    <w:p w:rsidR="00CD2C2B" w:rsidRDefault="00CD2C2B">
      <w:pPr>
        <w:pStyle w:val="ConsPlusNormal"/>
        <w:spacing w:before="220"/>
        <w:ind w:firstLine="540"/>
        <w:jc w:val="both"/>
      </w:pPr>
      <w:bookmarkStart w:id="6" w:name="P113"/>
      <w:bookmarkEnd w:id="6"/>
      <w:r>
        <w:t>16. Субсидии предоставляются на реализацию проектов, получивших наибольший суммарный балл согласно сформированному рейтингу.</w:t>
      </w:r>
    </w:p>
    <w:p w:rsidR="00CD2C2B" w:rsidRDefault="00CD2C2B">
      <w:pPr>
        <w:pStyle w:val="ConsPlusNormal"/>
        <w:spacing w:before="220"/>
        <w:ind w:firstLine="540"/>
        <w:jc w:val="both"/>
      </w:pPr>
      <w:r>
        <w:t xml:space="preserve">Субсидии предоставляются при условии </w:t>
      </w:r>
      <w:proofErr w:type="spellStart"/>
      <w:r>
        <w:t>софинансирования</w:t>
      </w:r>
      <w:proofErr w:type="spellEnd"/>
      <w:r>
        <w:t xml:space="preserve"> за счет средств бюджета муниципального района (городского (сельского) поселения), населения, а также юридических лиц, индивидуальных предпринимателей.</w:t>
      </w:r>
    </w:p>
    <w:p w:rsidR="00CD2C2B" w:rsidRDefault="00CD2C2B">
      <w:pPr>
        <w:pStyle w:val="ConsPlusNormal"/>
        <w:spacing w:before="220"/>
        <w:ind w:firstLine="540"/>
        <w:jc w:val="both"/>
      </w:pPr>
      <w:r>
        <w:t>Размер субсидии рассчитывается исходя из стоимости проекта или его части (в случае если стоимость проекта составляет более 5,0 млн. рублей), не превышающей 5,0 млн. рублей, с учетом следующих условий:</w:t>
      </w:r>
    </w:p>
    <w:p w:rsidR="00CD2C2B" w:rsidRDefault="00CD2C2B">
      <w:pPr>
        <w:pStyle w:val="ConsPlusNormal"/>
        <w:spacing w:before="220"/>
        <w:ind w:firstLine="540"/>
        <w:jc w:val="both"/>
      </w:pPr>
      <w:bookmarkStart w:id="7" w:name="P116"/>
      <w:bookmarkEnd w:id="7"/>
      <w:proofErr w:type="gramStart"/>
      <w:r>
        <w:t xml:space="preserve">для муниципальных районов с численностью населения до 15,3 тыс. человек и уровнем расчетной бюджетной обеспеченности не более 0,58 из республиканского бюджета Чувашской Республики </w:t>
      </w:r>
      <w:proofErr w:type="spellStart"/>
      <w:r>
        <w:t>софинансируется</w:t>
      </w:r>
      <w:proofErr w:type="spellEnd"/>
      <w:r>
        <w:t xml:space="preserve"> не более 80 процентов стоимости проекта (части проекта), средства бюджета муниципального района и (или) городского (сельского) поселения, населения, юридических лиц, индивидуальных предпринимателей составляют не менее 20 процентов;</w:t>
      </w:r>
      <w:proofErr w:type="gramEnd"/>
    </w:p>
    <w:p w:rsidR="00CD2C2B" w:rsidRDefault="00CD2C2B">
      <w:pPr>
        <w:pStyle w:val="ConsPlusNormal"/>
        <w:spacing w:before="220"/>
        <w:ind w:firstLine="540"/>
        <w:jc w:val="both"/>
      </w:pPr>
      <w:r>
        <w:t xml:space="preserve">для муниципальных районов, не относящихся к муниципальным районам, указанным в </w:t>
      </w:r>
      <w:hyperlink w:anchor="P116" w:history="1">
        <w:r>
          <w:rPr>
            <w:color w:val="0000FF"/>
          </w:rPr>
          <w:t>абзаце четвертом</w:t>
        </w:r>
      </w:hyperlink>
      <w:r>
        <w:t xml:space="preserve"> настоящего пункта, из республиканского бюджета Чувашской Республики </w:t>
      </w:r>
      <w:proofErr w:type="spellStart"/>
      <w:r>
        <w:t>софинансируется</w:t>
      </w:r>
      <w:proofErr w:type="spellEnd"/>
      <w:r>
        <w:t xml:space="preserve"> не более 60 процентов стоимости проекта (части проекта), средства бюджета муниципального района и (или) городского (сельского) поселения, населения, юридических лиц, </w:t>
      </w:r>
      <w:r>
        <w:lastRenderedPageBreak/>
        <w:t>индивидуальных предпринимателей составляют не менее 40 процентов.</w:t>
      </w:r>
    </w:p>
    <w:p w:rsidR="00CD2C2B" w:rsidRDefault="00CD2C2B">
      <w:pPr>
        <w:pStyle w:val="ConsPlusNormal"/>
        <w:spacing w:before="220"/>
        <w:ind w:firstLine="540"/>
        <w:jc w:val="both"/>
      </w:pPr>
      <w:r>
        <w:t xml:space="preserve">Уровень расчетной бюджетной обеспеченности определяется при расчете дотации на выравнивание бюджетной обеспеченности муниципальных районов (городских округов) в соответствии с </w:t>
      </w:r>
      <w:hyperlink r:id="rId16" w:history="1">
        <w:r>
          <w:rPr>
            <w:color w:val="0000FF"/>
          </w:rPr>
          <w:t>Законом</w:t>
        </w:r>
      </w:hyperlink>
      <w:r>
        <w:t xml:space="preserve"> Чувашской Республики "О регулировании бюджетных правоотношений в Чувашской Республике".</w:t>
      </w:r>
    </w:p>
    <w:p w:rsidR="00CD2C2B" w:rsidRDefault="00CD2C2B">
      <w:pPr>
        <w:pStyle w:val="ConsPlusNormal"/>
        <w:jc w:val="both"/>
      </w:pPr>
      <w:r>
        <w:t xml:space="preserve">(в ред. </w:t>
      </w:r>
      <w:hyperlink r:id="rId17" w:history="1">
        <w:r>
          <w:rPr>
            <w:color w:val="0000FF"/>
          </w:rPr>
          <w:t>Постановления</w:t>
        </w:r>
      </w:hyperlink>
      <w:r>
        <w:t xml:space="preserve"> Кабинета Министров ЧР от 26.12.2018 N 555)</w:t>
      </w:r>
    </w:p>
    <w:p w:rsidR="00CD2C2B" w:rsidRDefault="00CD2C2B">
      <w:pPr>
        <w:pStyle w:val="ConsPlusNormal"/>
        <w:jc w:val="both"/>
      </w:pPr>
      <w:r>
        <w:t xml:space="preserve">(п. 16 в ред. </w:t>
      </w:r>
      <w:hyperlink r:id="rId18" w:history="1">
        <w:r>
          <w:rPr>
            <w:color w:val="0000FF"/>
          </w:rPr>
          <w:t>Постановления</w:t>
        </w:r>
      </w:hyperlink>
      <w:r>
        <w:t xml:space="preserve"> Кабинета Министров ЧР от 06.01.2018 N 1)</w:t>
      </w:r>
    </w:p>
    <w:p w:rsidR="00CD2C2B" w:rsidRDefault="00CD2C2B">
      <w:pPr>
        <w:pStyle w:val="ConsPlusNormal"/>
        <w:spacing w:before="220"/>
        <w:ind w:firstLine="540"/>
        <w:jc w:val="both"/>
      </w:pPr>
      <w:r>
        <w:t>17. Субсидии могут выделяться только на реализацию проектов, финансирование которых не предусмотрено в рамках других направлений расходов республиканского бюджета Чувашской Республики.</w:t>
      </w:r>
    </w:p>
    <w:p w:rsidR="00CD2C2B" w:rsidRDefault="00CD2C2B">
      <w:pPr>
        <w:pStyle w:val="ConsPlusNormal"/>
        <w:spacing w:before="220"/>
        <w:ind w:firstLine="540"/>
        <w:jc w:val="both"/>
      </w:pPr>
      <w:r>
        <w:t>18. Распределение субсидий между бюджетами муниципальных районов осуществляется организатором конкурсного отбора на основании протокольного решения конкурсной комиссии и утверждается нормативным правовым актом Кабинета Министров Чувашской Республики.</w:t>
      </w:r>
    </w:p>
    <w:p w:rsidR="00CD2C2B" w:rsidRDefault="00CD2C2B">
      <w:pPr>
        <w:pStyle w:val="ConsPlusNormal"/>
        <w:spacing w:before="220"/>
        <w:ind w:firstLine="540"/>
        <w:jc w:val="both"/>
      </w:pPr>
      <w:r>
        <w:t>19. Объекты капитального строительства, созданные в рамках реализации проектов, передаются в муниципальную собственность муниципального района (городского (сельского) поселения) в срок не позднее 1 месяца с момента подписания разрешения на ввод объекта капитального строительства в эксплуатацию.</w:t>
      </w:r>
    </w:p>
    <w:p w:rsidR="00CD2C2B" w:rsidRDefault="00CD2C2B">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Кабинета Министров ЧР от 12.09.2018 N 353)</w:t>
      </w:r>
    </w:p>
    <w:p w:rsidR="00CD2C2B" w:rsidRDefault="00CD2C2B">
      <w:pPr>
        <w:pStyle w:val="ConsPlusNormal"/>
        <w:spacing w:before="220"/>
        <w:ind w:firstLine="540"/>
        <w:jc w:val="both"/>
      </w:pPr>
      <w:r>
        <w:t>Государственная регистрация права собственности муниципального образования на объекты капитального строительства, созданные при реализации проектов, осуществляется в соответствии с законодательством Российской Федерации.</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1</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right"/>
      </w:pPr>
      <w:r>
        <w:t>на территории городских и сельских поселений,</w:t>
      </w:r>
    </w:p>
    <w:p w:rsidR="00CD2C2B" w:rsidRDefault="00CD2C2B">
      <w:pPr>
        <w:pStyle w:val="ConsPlusNormal"/>
        <w:jc w:val="right"/>
      </w:pPr>
      <w:r>
        <w:t>муниципальных районов Чувашской Республики</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20"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nformat"/>
        <w:jc w:val="both"/>
      </w:pPr>
      <w:r>
        <w:t xml:space="preserve">                                  Председателю конкурсной комиссии</w:t>
      </w:r>
    </w:p>
    <w:p w:rsidR="00CD2C2B" w:rsidRDefault="00CD2C2B">
      <w:pPr>
        <w:pStyle w:val="ConsPlusNonformat"/>
        <w:jc w:val="both"/>
      </w:pPr>
      <w:r>
        <w:t xml:space="preserve">                                  по проведению конкурсного отбора проектов</w:t>
      </w:r>
    </w:p>
    <w:p w:rsidR="00CD2C2B" w:rsidRDefault="00CD2C2B">
      <w:pPr>
        <w:pStyle w:val="ConsPlusNonformat"/>
        <w:jc w:val="both"/>
      </w:pPr>
      <w:r>
        <w:t xml:space="preserve">                                  развития общественной инфраструктуры,</w:t>
      </w:r>
    </w:p>
    <w:p w:rsidR="00CD2C2B" w:rsidRDefault="00CD2C2B">
      <w:pPr>
        <w:pStyle w:val="ConsPlusNonformat"/>
        <w:jc w:val="both"/>
      </w:pPr>
      <w:r>
        <w:t xml:space="preserve">                                  основанных на местных инициативах,</w:t>
      </w:r>
    </w:p>
    <w:p w:rsidR="00CD2C2B" w:rsidRDefault="00CD2C2B">
      <w:pPr>
        <w:pStyle w:val="ConsPlusNonformat"/>
        <w:jc w:val="both"/>
      </w:pPr>
      <w:r>
        <w:t xml:space="preserve">                                  на территории </w:t>
      </w:r>
      <w:proofErr w:type="gramStart"/>
      <w:r>
        <w:t>городских</w:t>
      </w:r>
      <w:proofErr w:type="gramEnd"/>
      <w:r>
        <w:t xml:space="preserve"> и сельских</w:t>
      </w:r>
    </w:p>
    <w:p w:rsidR="00CD2C2B" w:rsidRDefault="00CD2C2B">
      <w:pPr>
        <w:pStyle w:val="ConsPlusNonformat"/>
        <w:jc w:val="both"/>
      </w:pPr>
      <w:r>
        <w:t xml:space="preserve">                                  поселений, муниципальных районов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bookmarkStart w:id="8" w:name="P148"/>
      <w:bookmarkEnd w:id="8"/>
      <w:r>
        <w:t xml:space="preserve">                            ПЕРЕЧЕНЬ ДОКУМЕНТОВ</w:t>
      </w:r>
    </w:p>
    <w:p w:rsidR="00CD2C2B" w:rsidRDefault="00CD2C2B">
      <w:pPr>
        <w:pStyle w:val="ConsPlusNonformat"/>
        <w:jc w:val="both"/>
      </w:pPr>
      <w:r>
        <w:t xml:space="preserve">                 для участия в конкурсном отборе проектов</w:t>
      </w:r>
    </w:p>
    <w:p w:rsidR="00CD2C2B" w:rsidRDefault="00CD2C2B">
      <w:pPr>
        <w:pStyle w:val="ConsPlusNonformat"/>
        <w:jc w:val="both"/>
      </w:pPr>
      <w:r>
        <w:t xml:space="preserve">             развития общественной инфраструктуры, </w:t>
      </w:r>
      <w:proofErr w:type="gramStart"/>
      <w:r>
        <w:t>основанных</w:t>
      </w:r>
      <w:proofErr w:type="gramEnd"/>
    </w:p>
    <w:p w:rsidR="00CD2C2B" w:rsidRDefault="00CD2C2B">
      <w:pPr>
        <w:pStyle w:val="ConsPlusNonformat"/>
        <w:jc w:val="both"/>
      </w:pPr>
      <w:r>
        <w:t xml:space="preserve">              на местных инициативах, на территории городских</w:t>
      </w:r>
    </w:p>
    <w:p w:rsidR="00CD2C2B" w:rsidRDefault="00CD2C2B">
      <w:pPr>
        <w:pStyle w:val="ConsPlusNonformat"/>
        <w:jc w:val="both"/>
      </w:pPr>
      <w:r>
        <w:t xml:space="preserve">                и сельских поселений, муниципальных районов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r>
        <w:lastRenderedPageBreak/>
        <w:t xml:space="preserve">    Администрация _________________________________________________________</w:t>
      </w:r>
    </w:p>
    <w:p w:rsidR="00CD2C2B" w:rsidRDefault="00CD2C2B">
      <w:pPr>
        <w:pStyle w:val="ConsPlusNonformat"/>
        <w:jc w:val="both"/>
      </w:pPr>
      <w:r>
        <w:t xml:space="preserve">                            (наименование муниципального района)</w:t>
      </w:r>
    </w:p>
    <w:p w:rsidR="00CD2C2B" w:rsidRDefault="00CD2C2B">
      <w:pPr>
        <w:pStyle w:val="ConsPlusNonformat"/>
        <w:jc w:val="both"/>
      </w:pPr>
      <w:r>
        <w:t>направляет  следующие  документы  на  участие  в конкурсном отборе проектов</w:t>
      </w:r>
    </w:p>
    <w:p w:rsidR="00CD2C2B" w:rsidRDefault="00CD2C2B">
      <w:pPr>
        <w:pStyle w:val="ConsPlusNonformat"/>
        <w:jc w:val="both"/>
      </w:pPr>
      <w:r>
        <w:t xml:space="preserve">развития общественной инфраструктуры, основанных на местных инициативах, </w:t>
      </w:r>
      <w:proofErr w:type="gramStart"/>
      <w:r>
        <w:t>на</w:t>
      </w:r>
      <w:proofErr w:type="gramEnd"/>
    </w:p>
    <w:p w:rsidR="00CD2C2B" w:rsidRDefault="00CD2C2B">
      <w:pPr>
        <w:pStyle w:val="ConsPlusNonformat"/>
        <w:jc w:val="both"/>
      </w:pPr>
      <w:r>
        <w:t>территории  городских и сельских поселений, муниципальных районов Чувашской</w:t>
      </w:r>
    </w:p>
    <w:p w:rsidR="00CD2C2B" w:rsidRDefault="00CD2C2B">
      <w:pPr>
        <w:pStyle w:val="ConsPlusNonformat"/>
        <w:jc w:val="both"/>
      </w:pPr>
      <w:r>
        <w:t>Республики (далее - проект):</w:t>
      </w:r>
    </w:p>
    <w:p w:rsidR="00CD2C2B" w:rsidRDefault="00CD2C2B">
      <w:pPr>
        <w:pStyle w:val="ConsPlusNonformat"/>
        <w:jc w:val="both"/>
      </w:pPr>
      <w:r>
        <w:t xml:space="preserve">    </w:t>
      </w:r>
      <w:hyperlink w:anchor="P240" w:history="1">
        <w:r>
          <w:rPr>
            <w:color w:val="0000FF"/>
          </w:rPr>
          <w:t>заявка</w:t>
        </w:r>
      </w:hyperlink>
      <w:r>
        <w:t xml:space="preserve">  на  участие  в конкурсном отборе проектов развития </w:t>
      </w:r>
      <w:proofErr w:type="gramStart"/>
      <w:r>
        <w:t>общественной</w:t>
      </w:r>
      <w:proofErr w:type="gramEnd"/>
    </w:p>
    <w:p w:rsidR="00CD2C2B" w:rsidRDefault="00CD2C2B">
      <w:pPr>
        <w:pStyle w:val="ConsPlusNonformat"/>
        <w:jc w:val="both"/>
      </w:pPr>
      <w:r>
        <w:t>инфраструктуры,  основанных на местных инициативах, на территории городских</w:t>
      </w:r>
    </w:p>
    <w:p w:rsidR="00CD2C2B" w:rsidRDefault="00CD2C2B">
      <w:pPr>
        <w:pStyle w:val="ConsPlusNonformat"/>
        <w:jc w:val="both"/>
      </w:pPr>
      <w:proofErr w:type="gramStart"/>
      <w:r>
        <w:t>и  сельских  поселений, муниципальных районов Чувашской Республики (далее -</w:t>
      </w:r>
      <w:proofErr w:type="gramEnd"/>
    </w:p>
    <w:p w:rsidR="00CD2C2B" w:rsidRDefault="00CD2C2B">
      <w:pPr>
        <w:pStyle w:val="ConsPlusNonformat"/>
        <w:jc w:val="both"/>
      </w:pPr>
      <w:r>
        <w:t>заявка) на ____ л. в ____ экз.;</w:t>
      </w:r>
    </w:p>
    <w:p w:rsidR="00CD2C2B" w:rsidRDefault="00CD2C2B">
      <w:pPr>
        <w:pStyle w:val="ConsPlusNonformat"/>
        <w:jc w:val="both"/>
      </w:pPr>
      <w:r>
        <w:t xml:space="preserve">    протокол  собрания жителей населенного пункта по идентификации проблемы</w:t>
      </w:r>
    </w:p>
    <w:p w:rsidR="00CD2C2B" w:rsidRDefault="00CD2C2B">
      <w:pPr>
        <w:pStyle w:val="ConsPlusNonformat"/>
        <w:jc w:val="both"/>
      </w:pPr>
      <w:r>
        <w:t>в процессе ее предварительного рассмотрения на ____ л. в ____ экз.;</w:t>
      </w:r>
    </w:p>
    <w:p w:rsidR="00CD2C2B" w:rsidRDefault="00CD2C2B">
      <w:pPr>
        <w:pStyle w:val="ConsPlusNonformat"/>
        <w:jc w:val="both"/>
      </w:pPr>
      <w:r>
        <w:t xml:space="preserve">    опросные   листы,   лист   регистрации   участников   собрания  жителей</w:t>
      </w:r>
    </w:p>
    <w:p w:rsidR="00CD2C2B" w:rsidRDefault="00CD2C2B">
      <w:pPr>
        <w:pStyle w:val="ConsPlusNonformat"/>
        <w:jc w:val="both"/>
      </w:pPr>
      <w:r>
        <w:t>населенного пункта по идентификации проблемы в процессе ее предварительного</w:t>
      </w:r>
    </w:p>
    <w:p w:rsidR="00CD2C2B" w:rsidRDefault="00CD2C2B">
      <w:pPr>
        <w:pStyle w:val="ConsPlusNonformat"/>
        <w:jc w:val="both"/>
      </w:pPr>
      <w:r>
        <w:t>рассмотрения на ____ л. в ____ экз.;</w:t>
      </w:r>
    </w:p>
    <w:p w:rsidR="00CD2C2B" w:rsidRDefault="00CD2C2B">
      <w:pPr>
        <w:pStyle w:val="ConsPlusNonformat"/>
        <w:jc w:val="both"/>
      </w:pPr>
      <w:r>
        <w:t xml:space="preserve">    протокол   заключительного   собрания  жителей  населенного  пункта  по</w:t>
      </w:r>
    </w:p>
    <w:p w:rsidR="00CD2C2B" w:rsidRDefault="00CD2C2B">
      <w:pPr>
        <w:pStyle w:val="ConsPlusNonformat"/>
        <w:jc w:val="both"/>
      </w:pPr>
      <w:r>
        <w:t>определению параметров проекта на ____ л. в ____ экз.;</w:t>
      </w:r>
    </w:p>
    <w:p w:rsidR="00CD2C2B" w:rsidRDefault="00CD2C2B">
      <w:pPr>
        <w:pStyle w:val="ConsPlusNonformat"/>
        <w:jc w:val="both"/>
      </w:pPr>
      <w:r>
        <w:t xml:space="preserve">    листы   регистрации   участников   заключительного   собрания   жителей</w:t>
      </w:r>
    </w:p>
    <w:p w:rsidR="00CD2C2B" w:rsidRDefault="00CD2C2B">
      <w:pPr>
        <w:pStyle w:val="ConsPlusNonformat"/>
        <w:jc w:val="both"/>
      </w:pPr>
      <w:r>
        <w:t>населенного пункта по определению параметров проекта на ____ л. в ___ экз.;</w:t>
      </w:r>
    </w:p>
    <w:p w:rsidR="00CD2C2B" w:rsidRDefault="00CD2C2B">
      <w:pPr>
        <w:pStyle w:val="ConsPlusNonformat"/>
        <w:jc w:val="both"/>
      </w:pPr>
      <w:r>
        <w:t xml:space="preserve">    выписка  из  решения  о  бюджете  или сводной бюджетной росписи бюджета</w:t>
      </w:r>
    </w:p>
    <w:p w:rsidR="00CD2C2B" w:rsidRDefault="00CD2C2B">
      <w:pPr>
        <w:pStyle w:val="ConsPlusNonformat"/>
        <w:jc w:val="both"/>
      </w:pPr>
      <w:r>
        <w:t xml:space="preserve">муниципального   района  (городского  (сельского)  поселения)  о  </w:t>
      </w:r>
      <w:proofErr w:type="gramStart"/>
      <w:r>
        <w:t>бюджетных</w:t>
      </w:r>
      <w:proofErr w:type="gramEnd"/>
    </w:p>
    <w:p w:rsidR="00CD2C2B" w:rsidRDefault="00CD2C2B">
      <w:pPr>
        <w:pStyle w:val="ConsPlusNonformat"/>
        <w:jc w:val="both"/>
      </w:pPr>
      <w:r>
        <w:t xml:space="preserve">ассигнованиях,  предусмотренных  на  реализацию  проекта  в текущем году, </w:t>
      </w:r>
      <w:proofErr w:type="gramStart"/>
      <w:r>
        <w:t>в</w:t>
      </w:r>
      <w:proofErr w:type="gramEnd"/>
    </w:p>
    <w:p w:rsidR="00CD2C2B" w:rsidRDefault="00CD2C2B">
      <w:pPr>
        <w:pStyle w:val="ConsPlusNonformat"/>
        <w:jc w:val="both"/>
      </w:pPr>
      <w:r>
        <w:t xml:space="preserve">размере  не  менее  указанного  в </w:t>
      </w:r>
      <w:hyperlink w:anchor="P334" w:history="1">
        <w:r>
          <w:rPr>
            <w:color w:val="0000FF"/>
          </w:rPr>
          <w:t>подпункте 4.1 пункта 4</w:t>
        </w:r>
      </w:hyperlink>
      <w:r>
        <w:t xml:space="preserve"> заявки, </w:t>
      </w:r>
      <w:proofErr w:type="gramStart"/>
      <w:r>
        <w:t>заверенная</w:t>
      </w:r>
      <w:proofErr w:type="gramEnd"/>
    </w:p>
    <w:p w:rsidR="00CD2C2B" w:rsidRDefault="00CD2C2B">
      <w:pPr>
        <w:pStyle w:val="ConsPlusNonformat"/>
        <w:jc w:val="both"/>
      </w:pPr>
      <w:proofErr w:type="gramStart"/>
      <w:r>
        <w:t>главой   администрации   муниципального   района   (городского  (сельского)</w:t>
      </w:r>
      <w:proofErr w:type="gramEnd"/>
    </w:p>
    <w:p w:rsidR="00CD2C2B" w:rsidRDefault="00CD2C2B">
      <w:pPr>
        <w:pStyle w:val="ConsPlusNonformat"/>
        <w:jc w:val="both"/>
      </w:pPr>
      <w:r>
        <w:t>поселения), на ____ л. в ____ экз.;</w:t>
      </w:r>
    </w:p>
    <w:p w:rsidR="00CD2C2B" w:rsidRDefault="00CD2C2B">
      <w:pPr>
        <w:pStyle w:val="ConsPlusNonformat"/>
        <w:jc w:val="both"/>
      </w:pPr>
      <w:r>
        <w:t xml:space="preserve">    </w:t>
      </w:r>
      <w:hyperlink r:id="rId21" w:history="1">
        <w:proofErr w:type="gramStart"/>
        <w:r>
          <w:rPr>
            <w:color w:val="0000FF"/>
          </w:rPr>
          <w:t>отчет</w:t>
        </w:r>
      </w:hyperlink>
      <w:r>
        <w:t xml:space="preserve"> об исполнении бюджета по форме N 0503117 (приложение к Инструкции</w:t>
      </w:r>
      <w:proofErr w:type="gramEnd"/>
    </w:p>
    <w:p w:rsidR="00CD2C2B" w:rsidRDefault="00CD2C2B">
      <w:pPr>
        <w:pStyle w:val="ConsPlusNonformat"/>
        <w:jc w:val="both"/>
      </w:pPr>
      <w:r>
        <w:t xml:space="preserve">о  порядке  составления  и  представления </w:t>
      </w:r>
      <w:proofErr w:type="gramStart"/>
      <w:r>
        <w:t>годовой</w:t>
      </w:r>
      <w:proofErr w:type="gramEnd"/>
      <w:r>
        <w:t>, квартальной  и  месячной</w:t>
      </w:r>
    </w:p>
    <w:p w:rsidR="00CD2C2B" w:rsidRDefault="00CD2C2B">
      <w:pPr>
        <w:pStyle w:val="ConsPlusNonformat"/>
        <w:jc w:val="both"/>
      </w:pPr>
      <w:r>
        <w:t>отчетности  об  исполнении бюджетов бюджетной системы Российской Федерации,</w:t>
      </w:r>
    </w:p>
    <w:p w:rsidR="00CD2C2B" w:rsidRDefault="00CD2C2B">
      <w:pPr>
        <w:pStyle w:val="ConsPlusNonformat"/>
        <w:jc w:val="both"/>
      </w:pPr>
      <w:r>
        <w:t>утвержденной    приказом   Министерства   финансов   Российской   Федерации</w:t>
      </w:r>
    </w:p>
    <w:p w:rsidR="00CD2C2B" w:rsidRDefault="00CD2C2B">
      <w:pPr>
        <w:pStyle w:val="ConsPlusNonformat"/>
        <w:jc w:val="both"/>
      </w:pPr>
      <w:proofErr w:type="gramStart"/>
      <w:r>
        <w:t>от  28  декабря  2010 г. N 191н  (зарегистрирован  в  Министерстве  юстиции</w:t>
      </w:r>
      <w:proofErr w:type="gramEnd"/>
    </w:p>
    <w:p w:rsidR="00CD2C2B" w:rsidRDefault="00CD2C2B">
      <w:pPr>
        <w:pStyle w:val="ConsPlusNonformat"/>
        <w:jc w:val="both"/>
      </w:pPr>
      <w:proofErr w:type="gramStart"/>
      <w:r>
        <w:t>Российской  Федерации  3  февраля  2011 г.,  регистрационный  N 19693)  для</w:t>
      </w:r>
      <w:proofErr w:type="gramEnd"/>
    </w:p>
    <w:p w:rsidR="00CD2C2B" w:rsidRDefault="00CD2C2B">
      <w:pPr>
        <w:pStyle w:val="ConsPlusNonformat"/>
        <w:jc w:val="both"/>
      </w:pPr>
      <w:r>
        <w:t>подтверждения  объема  фактически  собранных средств населения, юридических</w:t>
      </w:r>
    </w:p>
    <w:p w:rsidR="00CD2C2B" w:rsidRDefault="00CD2C2B">
      <w:pPr>
        <w:pStyle w:val="ConsPlusNonformat"/>
        <w:jc w:val="both"/>
      </w:pPr>
      <w:proofErr w:type="gramStart"/>
      <w:r>
        <w:t>лиц,  индивидуальных  предпринимателей  на  день подачи заявки (при наличии</w:t>
      </w:r>
      <w:proofErr w:type="gramEnd"/>
    </w:p>
    <w:p w:rsidR="00CD2C2B" w:rsidRDefault="00CD2C2B">
      <w:pPr>
        <w:pStyle w:val="ConsPlusNonformat"/>
        <w:jc w:val="both"/>
      </w:pPr>
      <w:proofErr w:type="gramStart"/>
      <w:r>
        <w:t>поступления  указанных  средств  в  доход муниципального района (городского</w:t>
      </w:r>
      <w:proofErr w:type="gramEnd"/>
    </w:p>
    <w:p w:rsidR="00CD2C2B" w:rsidRDefault="00CD2C2B">
      <w:pPr>
        <w:pStyle w:val="ConsPlusNonformat"/>
        <w:jc w:val="both"/>
      </w:pPr>
      <w:r>
        <w:t>(сельского) поселения) на ___ л. в ___ 1 экз.;</w:t>
      </w:r>
    </w:p>
    <w:p w:rsidR="00CD2C2B" w:rsidRDefault="00CD2C2B">
      <w:pPr>
        <w:pStyle w:val="ConsPlusNonformat"/>
        <w:jc w:val="both"/>
      </w:pPr>
      <w:r>
        <w:t xml:space="preserve">    гарантийное  письмо  администрации  муниципального  района,  городского</w:t>
      </w:r>
    </w:p>
    <w:p w:rsidR="00CD2C2B" w:rsidRDefault="00CD2C2B">
      <w:pPr>
        <w:pStyle w:val="ConsPlusNonformat"/>
        <w:jc w:val="both"/>
      </w:pPr>
      <w:r>
        <w:t xml:space="preserve">(сельского)   поселения   о   готовности   населения   принять   участие  </w:t>
      </w:r>
      <w:proofErr w:type="gramStart"/>
      <w:r>
        <w:t>в</w:t>
      </w:r>
      <w:proofErr w:type="gramEnd"/>
    </w:p>
    <w:p w:rsidR="00CD2C2B" w:rsidRDefault="00CD2C2B">
      <w:pPr>
        <w:pStyle w:val="ConsPlusNonformat"/>
        <w:jc w:val="both"/>
      </w:pPr>
      <w:proofErr w:type="spellStart"/>
      <w:r>
        <w:t>софинансировании</w:t>
      </w:r>
      <w:proofErr w:type="spellEnd"/>
      <w:r>
        <w:t xml:space="preserve">  проекта  в  размере,  указанном  в </w:t>
      </w:r>
      <w:hyperlink w:anchor="P334" w:history="1">
        <w:r>
          <w:rPr>
            <w:color w:val="0000FF"/>
          </w:rPr>
          <w:t>подпункте 4.1 пункта 4</w:t>
        </w:r>
      </w:hyperlink>
    </w:p>
    <w:p w:rsidR="00CD2C2B" w:rsidRDefault="00CD2C2B">
      <w:pPr>
        <w:pStyle w:val="ConsPlusNonformat"/>
        <w:jc w:val="both"/>
      </w:pPr>
      <w:r>
        <w:t>заявки, на ____ л. в ____ экз.;</w:t>
      </w:r>
    </w:p>
    <w:p w:rsidR="00CD2C2B" w:rsidRDefault="00CD2C2B">
      <w:pPr>
        <w:pStyle w:val="ConsPlusNonformat"/>
        <w:jc w:val="both"/>
      </w:pPr>
      <w:r>
        <w:t xml:space="preserve">    гарантийные  письма  юридических лиц, индивидуальных предпринимателей о</w:t>
      </w:r>
    </w:p>
    <w:p w:rsidR="00CD2C2B" w:rsidRDefault="00CD2C2B">
      <w:pPr>
        <w:pStyle w:val="ConsPlusNonformat"/>
        <w:jc w:val="both"/>
      </w:pPr>
      <w:r>
        <w:t xml:space="preserve">готовности принять участие в </w:t>
      </w:r>
      <w:proofErr w:type="spellStart"/>
      <w:r>
        <w:t>софинансировании</w:t>
      </w:r>
      <w:proofErr w:type="spellEnd"/>
      <w:r>
        <w:t xml:space="preserve"> проекта в размерах, указанных</w:t>
      </w:r>
    </w:p>
    <w:p w:rsidR="00CD2C2B" w:rsidRDefault="00CD2C2B">
      <w:pPr>
        <w:pStyle w:val="ConsPlusNonformat"/>
        <w:jc w:val="both"/>
      </w:pPr>
      <w:r>
        <w:t xml:space="preserve">в </w:t>
      </w:r>
      <w:hyperlink w:anchor="P334" w:history="1">
        <w:r>
          <w:rPr>
            <w:color w:val="0000FF"/>
          </w:rPr>
          <w:t>подпункте 4.1 пункта 4</w:t>
        </w:r>
      </w:hyperlink>
      <w:r>
        <w:t xml:space="preserve"> заявки, на ____ л. в ____ экз.;</w:t>
      </w:r>
    </w:p>
    <w:p w:rsidR="00CD2C2B" w:rsidRDefault="00CD2C2B">
      <w:pPr>
        <w:pStyle w:val="ConsPlusNonformat"/>
        <w:jc w:val="both"/>
      </w:pPr>
      <w:r>
        <w:t xml:space="preserve">    копии  документов,  подтверждающих  право  собственности </w:t>
      </w:r>
      <w:proofErr w:type="gramStart"/>
      <w:r>
        <w:t>муниципального</w:t>
      </w:r>
      <w:proofErr w:type="gramEnd"/>
    </w:p>
    <w:p w:rsidR="00CD2C2B" w:rsidRDefault="00CD2C2B">
      <w:pPr>
        <w:pStyle w:val="ConsPlusNonformat"/>
        <w:jc w:val="both"/>
      </w:pPr>
      <w:r>
        <w:t>района  (городского  (сельского)  поселения)  на  существующий  объект, или</w:t>
      </w:r>
    </w:p>
    <w:p w:rsidR="00CD2C2B" w:rsidRDefault="00CD2C2B">
      <w:pPr>
        <w:pStyle w:val="ConsPlusNonformat"/>
        <w:jc w:val="both"/>
      </w:pPr>
      <w:r>
        <w:t xml:space="preserve">гарантийное   письмо   о  принятии  строящегося  (создаваемого)  объекта  </w:t>
      </w:r>
      <w:proofErr w:type="gramStart"/>
      <w:r>
        <w:t>в</w:t>
      </w:r>
      <w:proofErr w:type="gramEnd"/>
    </w:p>
    <w:p w:rsidR="00CD2C2B" w:rsidRDefault="00CD2C2B">
      <w:pPr>
        <w:pStyle w:val="ConsPlusNonformat"/>
        <w:jc w:val="both"/>
      </w:pPr>
      <w:r>
        <w:t>собственность  муниципального  района  (городского  (сельского)  поселения)</w:t>
      </w:r>
    </w:p>
    <w:p w:rsidR="00CD2C2B" w:rsidRDefault="00CD2C2B">
      <w:pPr>
        <w:pStyle w:val="ConsPlusNonformat"/>
        <w:jc w:val="both"/>
      </w:pPr>
      <w:r>
        <w:t>после завершения его строительства (создания) на ____ л. в ____ экз.;</w:t>
      </w:r>
    </w:p>
    <w:p w:rsidR="00CD2C2B" w:rsidRDefault="00CD2C2B">
      <w:pPr>
        <w:pStyle w:val="ConsPlusNonformat"/>
        <w:jc w:val="both"/>
      </w:pPr>
      <w:r>
        <w:t xml:space="preserve">    </w:t>
      </w:r>
      <w:proofErr w:type="gramStart"/>
      <w:r>
        <w:t>документы,    подтверждающие    стоимость   проекта   (проектно-сметная</w:t>
      </w:r>
      <w:proofErr w:type="gramEnd"/>
    </w:p>
    <w:p w:rsidR="00CD2C2B" w:rsidRDefault="00CD2C2B">
      <w:pPr>
        <w:pStyle w:val="ConsPlusNonformat"/>
        <w:jc w:val="both"/>
      </w:pPr>
      <w:r>
        <w:t>документация, экспертиза проекта при строительстве (реконструкции) объекта,</w:t>
      </w:r>
    </w:p>
    <w:p w:rsidR="00CD2C2B" w:rsidRDefault="00CD2C2B">
      <w:pPr>
        <w:pStyle w:val="ConsPlusNonformat"/>
        <w:jc w:val="both"/>
      </w:pPr>
      <w:r>
        <w:t>локальный сметный расчет, прайс-лист на закупаемое оборудование или технику</w:t>
      </w:r>
    </w:p>
    <w:p w:rsidR="00CD2C2B" w:rsidRDefault="00CD2C2B">
      <w:pPr>
        <w:pStyle w:val="ConsPlusNonformat"/>
        <w:jc w:val="both"/>
      </w:pPr>
      <w:r>
        <w:t>и т.д.), на ____ л. в ____ экз.;</w:t>
      </w:r>
    </w:p>
    <w:p w:rsidR="00CD2C2B" w:rsidRDefault="00CD2C2B">
      <w:pPr>
        <w:pStyle w:val="ConsPlusNonformat"/>
        <w:jc w:val="both"/>
      </w:pPr>
      <w:r>
        <w:t xml:space="preserve">    документы,   подтверждающие   источники   финансирования   расходов  </w:t>
      </w:r>
      <w:proofErr w:type="gramStart"/>
      <w:r>
        <w:t>на</w:t>
      </w:r>
      <w:proofErr w:type="gramEnd"/>
    </w:p>
    <w:p w:rsidR="00CD2C2B" w:rsidRDefault="00CD2C2B">
      <w:pPr>
        <w:pStyle w:val="ConsPlusNonformat"/>
        <w:jc w:val="both"/>
      </w:pPr>
      <w:r>
        <w:t>содержание   и   эксплуатацию  объекта  общественной  инфраструктуры  после</w:t>
      </w:r>
    </w:p>
    <w:p w:rsidR="00CD2C2B" w:rsidRDefault="00CD2C2B">
      <w:pPr>
        <w:pStyle w:val="ConsPlusNonformat"/>
        <w:jc w:val="both"/>
      </w:pPr>
      <w:r>
        <w:t>завершения реализации проекта, на ____ л. в 1 экз.;</w:t>
      </w:r>
    </w:p>
    <w:p w:rsidR="00CD2C2B" w:rsidRDefault="00CD2C2B">
      <w:pPr>
        <w:pStyle w:val="ConsPlusNonformat"/>
        <w:jc w:val="both"/>
      </w:pPr>
      <w:r>
        <w:t xml:space="preserve">    в   отношении   проекта   по   строительству   (реконструкции)  объекта</w:t>
      </w:r>
    </w:p>
    <w:p w:rsidR="00CD2C2B" w:rsidRDefault="00CD2C2B">
      <w:pPr>
        <w:pStyle w:val="ConsPlusNonformat"/>
        <w:jc w:val="both"/>
      </w:pPr>
      <w:r>
        <w:t>коммунального  хозяйства  протокол  собрания  жителей  населенного пункта о</w:t>
      </w:r>
    </w:p>
    <w:p w:rsidR="00CD2C2B" w:rsidRDefault="00CD2C2B">
      <w:pPr>
        <w:pStyle w:val="ConsPlusNonformat"/>
        <w:jc w:val="both"/>
      </w:pPr>
      <w:proofErr w:type="gramStart"/>
      <w:r>
        <w:t>согласии</w:t>
      </w:r>
      <w:proofErr w:type="gramEnd"/>
      <w:r>
        <w:t xml:space="preserve">   на  потребление  коммунальной  услуги  от  создаваемого  объекта</w:t>
      </w:r>
    </w:p>
    <w:p w:rsidR="00CD2C2B" w:rsidRDefault="00CD2C2B">
      <w:pPr>
        <w:pStyle w:val="ConsPlusNonformat"/>
        <w:jc w:val="both"/>
      </w:pPr>
      <w:proofErr w:type="gramStart"/>
      <w:r>
        <w:t>коммунального</w:t>
      </w:r>
      <w:proofErr w:type="gramEnd"/>
      <w:r>
        <w:t xml:space="preserve"> хозяйства по тарифам на коммунальные ресурсы, устанавливаемым</w:t>
      </w:r>
    </w:p>
    <w:p w:rsidR="00CD2C2B" w:rsidRDefault="00CD2C2B">
      <w:pPr>
        <w:pStyle w:val="ConsPlusNonformat"/>
        <w:jc w:val="both"/>
      </w:pPr>
      <w:r>
        <w:t>в   порядке,   определенном   законодательством   Российской   Федерации  о</w:t>
      </w:r>
    </w:p>
    <w:p w:rsidR="00CD2C2B" w:rsidRDefault="00CD2C2B">
      <w:pPr>
        <w:pStyle w:val="ConsPlusNonformat"/>
        <w:jc w:val="both"/>
      </w:pPr>
      <w:r>
        <w:t xml:space="preserve">государственном </w:t>
      </w:r>
      <w:proofErr w:type="gramStart"/>
      <w:r>
        <w:t>регулировании</w:t>
      </w:r>
      <w:proofErr w:type="gramEnd"/>
      <w:r>
        <w:t xml:space="preserve"> цен (тарифов), на ____ л. в 1 экз.</w:t>
      </w:r>
    </w:p>
    <w:p w:rsidR="00CD2C2B" w:rsidRDefault="00CD2C2B">
      <w:pPr>
        <w:pStyle w:val="ConsPlusNonformat"/>
        <w:jc w:val="both"/>
      </w:pPr>
    </w:p>
    <w:p w:rsidR="00CD2C2B" w:rsidRDefault="00CD2C2B">
      <w:pPr>
        <w:pStyle w:val="ConsPlusNonformat"/>
        <w:jc w:val="both"/>
      </w:pPr>
      <w:r>
        <w:t xml:space="preserve">    Заявитель  гарантирует,  что  вся  информация, содержащаяся в заявке </w:t>
      </w:r>
      <w:proofErr w:type="gramStart"/>
      <w:r>
        <w:t>на</w:t>
      </w:r>
      <w:proofErr w:type="gramEnd"/>
    </w:p>
    <w:p w:rsidR="00CD2C2B" w:rsidRDefault="00CD2C2B">
      <w:pPr>
        <w:pStyle w:val="ConsPlusNonformat"/>
        <w:jc w:val="both"/>
      </w:pPr>
      <w:r>
        <w:t>участие  в  конкурсном  отборе  и  прилагаемых  к  ней документах, является</w:t>
      </w:r>
    </w:p>
    <w:p w:rsidR="00CD2C2B" w:rsidRDefault="00CD2C2B">
      <w:pPr>
        <w:pStyle w:val="ConsPlusNonformat"/>
        <w:jc w:val="both"/>
      </w:pPr>
      <w:r>
        <w:t>подлинной и достоверной.</w:t>
      </w:r>
    </w:p>
    <w:p w:rsidR="00CD2C2B" w:rsidRDefault="00CD2C2B">
      <w:pPr>
        <w:pStyle w:val="ConsPlusNonformat"/>
        <w:jc w:val="both"/>
      </w:pPr>
    </w:p>
    <w:p w:rsidR="00CD2C2B" w:rsidRDefault="00CD2C2B">
      <w:pPr>
        <w:pStyle w:val="ConsPlusNonformat"/>
        <w:jc w:val="both"/>
      </w:pPr>
      <w:r>
        <w:t>Глава администрации</w:t>
      </w:r>
    </w:p>
    <w:p w:rsidR="00CD2C2B" w:rsidRDefault="00CD2C2B">
      <w:pPr>
        <w:pStyle w:val="ConsPlusNonformat"/>
        <w:jc w:val="both"/>
      </w:pPr>
      <w:r>
        <w:t>муниципального района ________________ ____________________________________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М.П.</w:t>
      </w:r>
    </w:p>
    <w:p w:rsidR="00CD2C2B" w:rsidRDefault="00CD2C2B">
      <w:pPr>
        <w:pStyle w:val="ConsPlusNonformat"/>
        <w:jc w:val="both"/>
      </w:pPr>
      <w:r>
        <w:t>____ ____________ 20___ г.</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2</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right"/>
      </w:pPr>
      <w:r>
        <w:t>на территории городских и сельских поселений,</w:t>
      </w:r>
    </w:p>
    <w:p w:rsidR="00CD2C2B" w:rsidRDefault="00CD2C2B">
      <w:pPr>
        <w:pStyle w:val="ConsPlusNormal"/>
        <w:jc w:val="right"/>
      </w:pPr>
      <w:r>
        <w:t>муниципальных районов Чувашской Республики</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22"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nformat"/>
        <w:jc w:val="both"/>
      </w:pPr>
      <w:bookmarkStart w:id="9" w:name="P240"/>
      <w:bookmarkEnd w:id="9"/>
      <w:r>
        <w:t xml:space="preserve">                                  ЗАЯВКА</w:t>
      </w:r>
    </w:p>
    <w:p w:rsidR="00CD2C2B" w:rsidRDefault="00CD2C2B">
      <w:pPr>
        <w:pStyle w:val="ConsPlusNonformat"/>
        <w:jc w:val="both"/>
      </w:pPr>
      <w:r>
        <w:t xml:space="preserve">                  на участие в конкурсном отборе проектов</w:t>
      </w:r>
    </w:p>
    <w:p w:rsidR="00CD2C2B" w:rsidRDefault="00CD2C2B">
      <w:pPr>
        <w:pStyle w:val="ConsPlusNonformat"/>
        <w:jc w:val="both"/>
      </w:pPr>
      <w:r>
        <w:t xml:space="preserve">             развития общественной инфраструктуры, </w:t>
      </w:r>
      <w:proofErr w:type="gramStart"/>
      <w:r>
        <w:t>основанных</w:t>
      </w:r>
      <w:proofErr w:type="gramEnd"/>
    </w:p>
    <w:p w:rsidR="00CD2C2B" w:rsidRDefault="00CD2C2B">
      <w:pPr>
        <w:pStyle w:val="ConsPlusNonformat"/>
        <w:jc w:val="both"/>
      </w:pPr>
      <w:r>
        <w:t xml:space="preserve">              на местных инициативах, на территории городских</w:t>
      </w:r>
    </w:p>
    <w:p w:rsidR="00CD2C2B" w:rsidRDefault="00CD2C2B">
      <w:pPr>
        <w:pStyle w:val="ConsPlusNonformat"/>
        <w:jc w:val="both"/>
      </w:pPr>
      <w:r>
        <w:t xml:space="preserve">                и сельских поселений, муниципальных районов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r>
        <w:t>1. Наименование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(наименование проекта в соответствии со сметной</w:t>
      </w:r>
      <w:proofErr w:type="gramEnd"/>
    </w:p>
    <w:p w:rsidR="00CD2C2B" w:rsidRDefault="00CD2C2B">
      <w:pPr>
        <w:pStyle w:val="ConsPlusNonformat"/>
        <w:jc w:val="both"/>
      </w:pPr>
      <w:r>
        <w:t xml:space="preserve">                       и технической документацией)</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 Место реализации проекта:</w:t>
      </w:r>
    </w:p>
    <w:p w:rsidR="00CD2C2B" w:rsidRDefault="00CD2C2B">
      <w:pPr>
        <w:pStyle w:val="ConsPlusNonformat"/>
        <w:jc w:val="both"/>
      </w:pPr>
      <w:r>
        <w:t>2.1. Муниципальный район:</w:t>
      </w:r>
    </w:p>
    <w:p w:rsidR="00CD2C2B" w:rsidRDefault="00CD2C2B">
      <w:pPr>
        <w:pStyle w:val="ConsPlusNonformat"/>
        <w:jc w:val="both"/>
      </w:pPr>
      <w:r>
        <w:t xml:space="preserve">    _______________________________________________________________________</w:t>
      </w:r>
    </w:p>
    <w:p w:rsidR="00CD2C2B" w:rsidRDefault="00CD2C2B">
      <w:pPr>
        <w:pStyle w:val="ConsPlusNonformat"/>
        <w:jc w:val="both"/>
      </w:pPr>
      <w:r>
        <w:t>2.2. Городское (сельское) поселение:</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2.3. Населенный пункт:</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2.4. Численность населения городского (сельского) поселения:</w:t>
      </w:r>
    </w:p>
    <w:p w:rsidR="00CD2C2B" w:rsidRDefault="00CD2C2B">
      <w:pPr>
        <w:pStyle w:val="ConsPlusNonformat"/>
        <w:jc w:val="both"/>
      </w:pPr>
      <w:proofErr w:type="gramStart"/>
      <w:r>
        <w:t>___________________________________________________________________________</w:t>
      </w:r>
      <w:proofErr w:type="gramEnd"/>
    </w:p>
    <w:p w:rsidR="00CD2C2B" w:rsidRDefault="00CD2C2B">
      <w:pPr>
        <w:pStyle w:val="ConsPlusNonformat"/>
        <w:jc w:val="both"/>
      </w:pPr>
      <w:r>
        <w:t xml:space="preserve">      </w:t>
      </w:r>
      <w:proofErr w:type="gramStart"/>
      <w:r>
        <w:t>(человек, по данным Территориального органа Федеральной службы</w:t>
      </w:r>
      <w:proofErr w:type="gramEnd"/>
    </w:p>
    <w:p w:rsidR="00CD2C2B" w:rsidRDefault="00CD2C2B">
      <w:pPr>
        <w:pStyle w:val="ConsPlusNonformat"/>
        <w:jc w:val="both"/>
      </w:pPr>
      <w:r>
        <w:t xml:space="preserve">            государственной статистики по Чувашской Республике)</w:t>
      </w:r>
    </w:p>
    <w:p w:rsidR="00CD2C2B" w:rsidRDefault="00CD2C2B">
      <w:pPr>
        <w:pStyle w:val="ConsPlusNonformat"/>
        <w:jc w:val="both"/>
      </w:pPr>
      <w:r>
        <w:t>2.5. Численность населения населенного пункта: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3. Описание проекта:</w:t>
      </w:r>
    </w:p>
    <w:p w:rsidR="00CD2C2B" w:rsidRDefault="00CD2C2B">
      <w:pPr>
        <w:pStyle w:val="ConsPlusNonformat"/>
        <w:jc w:val="both"/>
      </w:pPr>
      <w:r>
        <w:t>3.1. Типология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3.2. Описание проблемы, на решение которой направлен проект:</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(суть проблемы, ее негативные социально-экономические последствия,</w:t>
      </w:r>
      <w:proofErr w:type="gramEnd"/>
    </w:p>
    <w:p w:rsidR="00CD2C2B" w:rsidRDefault="00CD2C2B">
      <w:pPr>
        <w:pStyle w:val="ConsPlusNonformat"/>
        <w:jc w:val="both"/>
      </w:pPr>
      <w:r>
        <w:t xml:space="preserve">     степень неотложности решения проблемы, текущее состояние объекта</w:t>
      </w:r>
    </w:p>
    <w:p w:rsidR="00CD2C2B" w:rsidRDefault="00CD2C2B">
      <w:pPr>
        <w:pStyle w:val="ConsPlusNonformat"/>
        <w:jc w:val="both"/>
      </w:pPr>
      <w:r>
        <w:t xml:space="preserve">      общественной инфраструктуры, </w:t>
      </w:r>
      <w:proofErr w:type="gramStart"/>
      <w:r>
        <w:t>предусмотренного</w:t>
      </w:r>
      <w:proofErr w:type="gramEnd"/>
      <w:r>
        <w:t xml:space="preserve"> проектом, и т.д.)</w:t>
      </w:r>
    </w:p>
    <w:p w:rsidR="00CD2C2B" w:rsidRDefault="00CD2C2B">
      <w:pPr>
        <w:pStyle w:val="ConsPlusNonformat"/>
        <w:jc w:val="both"/>
      </w:pPr>
    </w:p>
    <w:p w:rsidR="00CD2C2B" w:rsidRDefault="00CD2C2B">
      <w:pPr>
        <w:pStyle w:val="ConsPlusNonformat"/>
        <w:jc w:val="both"/>
      </w:pPr>
      <w:r>
        <w:t>3.3. Мероприятия по реализации проекта:</w:t>
      </w:r>
    </w:p>
    <w:p w:rsidR="00CD2C2B" w:rsidRDefault="00CD2C2B">
      <w:pPr>
        <w:pStyle w:val="ConsPlusNonformat"/>
        <w:jc w:val="both"/>
      </w:pPr>
    </w:p>
    <w:p w:rsidR="00CD2C2B" w:rsidRDefault="00CD2C2B">
      <w:pPr>
        <w:pStyle w:val="ConsPlusNonformat"/>
        <w:jc w:val="both"/>
      </w:pPr>
      <w:r>
        <w:lastRenderedPageBreak/>
        <w:t xml:space="preserve">                                                                  Таблица 1</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5159"/>
        <w:gridCol w:w="1417"/>
        <w:gridCol w:w="2098"/>
      </w:tblGrid>
      <w:tr w:rsidR="00CD2C2B">
        <w:tc>
          <w:tcPr>
            <w:tcW w:w="388"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5159" w:type="dxa"/>
          </w:tcPr>
          <w:p w:rsidR="00CD2C2B" w:rsidRDefault="00CD2C2B">
            <w:pPr>
              <w:pStyle w:val="ConsPlusNormal"/>
              <w:jc w:val="center"/>
            </w:pPr>
            <w:r>
              <w:t>Виды работ (услуг)</w:t>
            </w:r>
          </w:p>
        </w:tc>
        <w:tc>
          <w:tcPr>
            <w:tcW w:w="1417" w:type="dxa"/>
          </w:tcPr>
          <w:p w:rsidR="00CD2C2B" w:rsidRDefault="00CD2C2B">
            <w:pPr>
              <w:pStyle w:val="ConsPlusNormal"/>
              <w:jc w:val="center"/>
            </w:pPr>
            <w:r>
              <w:t>Полная стоимость, рублей</w:t>
            </w:r>
          </w:p>
        </w:tc>
        <w:tc>
          <w:tcPr>
            <w:tcW w:w="2098" w:type="dxa"/>
            <w:tcBorders>
              <w:right w:val="nil"/>
            </w:tcBorders>
          </w:tcPr>
          <w:p w:rsidR="00CD2C2B" w:rsidRDefault="00CD2C2B">
            <w:pPr>
              <w:pStyle w:val="ConsPlusNormal"/>
              <w:jc w:val="center"/>
            </w:pPr>
            <w:r>
              <w:t>Описание</w:t>
            </w:r>
          </w:p>
        </w:tc>
      </w:tr>
      <w:tr w:rsidR="00CD2C2B">
        <w:tc>
          <w:tcPr>
            <w:tcW w:w="388" w:type="dxa"/>
            <w:tcBorders>
              <w:left w:val="nil"/>
            </w:tcBorders>
          </w:tcPr>
          <w:p w:rsidR="00CD2C2B" w:rsidRDefault="00CD2C2B">
            <w:pPr>
              <w:pStyle w:val="ConsPlusNormal"/>
              <w:jc w:val="center"/>
            </w:pPr>
            <w:r>
              <w:t>1.</w:t>
            </w:r>
          </w:p>
        </w:tc>
        <w:tc>
          <w:tcPr>
            <w:tcW w:w="5159" w:type="dxa"/>
          </w:tcPr>
          <w:p w:rsidR="00CD2C2B" w:rsidRDefault="00CD2C2B">
            <w:pPr>
              <w:pStyle w:val="ConsPlusNormal"/>
              <w:jc w:val="both"/>
            </w:pPr>
            <w:r>
              <w:t>Разработка проектно-сметной, технической документации</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bookmarkStart w:id="10" w:name="P289"/>
            <w:bookmarkEnd w:id="10"/>
            <w:r>
              <w:t>2.</w:t>
            </w:r>
          </w:p>
        </w:tc>
        <w:tc>
          <w:tcPr>
            <w:tcW w:w="5159" w:type="dxa"/>
          </w:tcPr>
          <w:p w:rsidR="00CD2C2B" w:rsidRDefault="00CD2C2B">
            <w:pPr>
              <w:pStyle w:val="ConsPlusNormal"/>
              <w:jc w:val="both"/>
            </w:pPr>
            <w:r>
              <w:t>Ремонтно-строительные работы (в соответствии со сметой)</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3.</w:t>
            </w:r>
          </w:p>
        </w:tc>
        <w:tc>
          <w:tcPr>
            <w:tcW w:w="5159" w:type="dxa"/>
          </w:tcPr>
          <w:p w:rsidR="00CD2C2B" w:rsidRDefault="00CD2C2B">
            <w:pPr>
              <w:pStyle w:val="ConsPlusNormal"/>
              <w:jc w:val="both"/>
            </w:pPr>
            <w:r>
              <w:t xml:space="preserve">Приобретение материалов (кроме тех, которые учтены в </w:t>
            </w:r>
            <w:hyperlink w:anchor="P289" w:history="1">
              <w:r>
                <w:rPr>
                  <w:color w:val="0000FF"/>
                </w:rPr>
                <w:t>пункте 2</w:t>
              </w:r>
            </w:hyperlink>
            <w:r>
              <w:t>)</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4.</w:t>
            </w:r>
          </w:p>
        </w:tc>
        <w:tc>
          <w:tcPr>
            <w:tcW w:w="5159" w:type="dxa"/>
          </w:tcPr>
          <w:p w:rsidR="00CD2C2B" w:rsidRDefault="00CD2C2B">
            <w:pPr>
              <w:pStyle w:val="ConsPlusNormal"/>
              <w:jc w:val="both"/>
            </w:pPr>
            <w:r>
              <w:t xml:space="preserve">Приобретение оборудования (кроме того, которое учтено в </w:t>
            </w:r>
            <w:hyperlink w:anchor="P289" w:history="1">
              <w:r>
                <w:rPr>
                  <w:color w:val="0000FF"/>
                </w:rPr>
                <w:t>пункте 2</w:t>
              </w:r>
            </w:hyperlink>
            <w:r>
              <w:t>)</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5.</w:t>
            </w:r>
          </w:p>
        </w:tc>
        <w:tc>
          <w:tcPr>
            <w:tcW w:w="5159" w:type="dxa"/>
          </w:tcPr>
          <w:p w:rsidR="00CD2C2B" w:rsidRDefault="00CD2C2B">
            <w:pPr>
              <w:pStyle w:val="ConsPlusNormal"/>
            </w:pPr>
            <w:r>
              <w:t>Обучение/консультирование</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6.</w:t>
            </w:r>
          </w:p>
        </w:tc>
        <w:tc>
          <w:tcPr>
            <w:tcW w:w="5159" w:type="dxa"/>
          </w:tcPr>
          <w:p w:rsidR="00CD2C2B" w:rsidRDefault="00CD2C2B">
            <w:pPr>
              <w:pStyle w:val="ConsPlusNormal"/>
            </w:pPr>
            <w:r>
              <w:t>Строительный контроль</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7.</w:t>
            </w:r>
          </w:p>
        </w:tc>
        <w:tc>
          <w:tcPr>
            <w:tcW w:w="5159" w:type="dxa"/>
          </w:tcPr>
          <w:p w:rsidR="00CD2C2B" w:rsidRDefault="00CD2C2B">
            <w:pPr>
              <w:pStyle w:val="ConsPlusNormal"/>
            </w:pPr>
            <w:r>
              <w:t>Прочие расходы (описание)</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5159" w:type="dxa"/>
          </w:tcPr>
          <w:p w:rsidR="00CD2C2B" w:rsidRDefault="00CD2C2B">
            <w:pPr>
              <w:pStyle w:val="ConsPlusNormal"/>
            </w:pPr>
            <w:r>
              <w:t>Итого</w:t>
            </w:r>
          </w:p>
        </w:tc>
        <w:tc>
          <w:tcPr>
            <w:tcW w:w="1417" w:type="dxa"/>
          </w:tcPr>
          <w:p w:rsidR="00CD2C2B" w:rsidRDefault="00CD2C2B">
            <w:pPr>
              <w:pStyle w:val="ConsPlusNormal"/>
            </w:pPr>
          </w:p>
        </w:tc>
        <w:tc>
          <w:tcPr>
            <w:tcW w:w="2098"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3.4. Ожидаемые результаты: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(как изменится ситуация после реализации проекта)</w:t>
      </w:r>
    </w:p>
    <w:p w:rsidR="00CD2C2B" w:rsidRDefault="00CD2C2B">
      <w:pPr>
        <w:pStyle w:val="ConsPlusNonformat"/>
        <w:jc w:val="both"/>
      </w:pPr>
    </w:p>
    <w:p w:rsidR="00CD2C2B" w:rsidRDefault="00CD2C2B">
      <w:pPr>
        <w:pStyle w:val="ConsPlusNonformat"/>
        <w:jc w:val="both"/>
      </w:pPr>
      <w:r>
        <w:t>3.5. Наличие технической документации:</w:t>
      </w:r>
    </w:p>
    <w:p w:rsidR="00CD2C2B" w:rsidRDefault="00CD2C2B">
      <w:pPr>
        <w:pStyle w:val="ConsPlusNonformat"/>
        <w:jc w:val="both"/>
      </w:pPr>
      <w:r>
        <w:t>существует ли необходимая техническая документация? да/нет</w:t>
      </w:r>
    </w:p>
    <w:p w:rsidR="00CD2C2B" w:rsidRDefault="00CD2C2B">
      <w:pPr>
        <w:pStyle w:val="ConsPlusNonformat"/>
        <w:jc w:val="both"/>
      </w:pPr>
      <w:r>
        <w:t>если да, опишите:</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(описание существующей технической документации, к заявке</w:t>
      </w:r>
      <w:proofErr w:type="gramEnd"/>
    </w:p>
    <w:p w:rsidR="00CD2C2B" w:rsidRDefault="00CD2C2B">
      <w:pPr>
        <w:pStyle w:val="ConsPlusNonformat"/>
        <w:jc w:val="both"/>
      </w:pPr>
      <w:r>
        <w:t xml:space="preserve">    необходимо приложить проектно-сметную документацию на мероприятия,</w:t>
      </w:r>
    </w:p>
    <w:p w:rsidR="00CD2C2B" w:rsidRDefault="00CD2C2B">
      <w:pPr>
        <w:pStyle w:val="ConsPlusNonformat"/>
        <w:jc w:val="both"/>
      </w:pPr>
      <w:r>
        <w:t xml:space="preserve">        </w:t>
      </w:r>
      <w:proofErr w:type="gramStart"/>
      <w:r>
        <w:t>реализуемые</w:t>
      </w:r>
      <w:proofErr w:type="gramEnd"/>
      <w:r>
        <w:t xml:space="preserve"> в рамках проекта, либо локально-сметный расчет)</w:t>
      </w:r>
    </w:p>
    <w:p w:rsidR="00CD2C2B" w:rsidRDefault="00CD2C2B">
      <w:pPr>
        <w:pStyle w:val="ConsPlusNonformat"/>
        <w:jc w:val="both"/>
      </w:pPr>
    </w:p>
    <w:p w:rsidR="00CD2C2B" w:rsidRDefault="00CD2C2B">
      <w:pPr>
        <w:pStyle w:val="ConsPlusNonformat"/>
        <w:jc w:val="both"/>
      </w:pPr>
      <w:r>
        <w:t>4. Информация для оценки проекта:</w:t>
      </w:r>
    </w:p>
    <w:p w:rsidR="00CD2C2B" w:rsidRDefault="00CD2C2B">
      <w:pPr>
        <w:pStyle w:val="ConsPlusNonformat"/>
        <w:jc w:val="both"/>
      </w:pPr>
      <w:bookmarkStart w:id="11" w:name="P334"/>
      <w:bookmarkEnd w:id="11"/>
      <w:r>
        <w:t>4.1. Планируемые источники финансирования мероприятий проекта</w:t>
      </w:r>
    </w:p>
    <w:p w:rsidR="00CD2C2B" w:rsidRDefault="00CD2C2B">
      <w:pPr>
        <w:pStyle w:val="ConsPlusNonformat"/>
        <w:jc w:val="both"/>
      </w:pPr>
    </w:p>
    <w:p w:rsidR="00CD2C2B" w:rsidRDefault="00CD2C2B">
      <w:pPr>
        <w:pStyle w:val="ConsPlusNonformat"/>
        <w:jc w:val="both"/>
      </w:pPr>
      <w:r>
        <w:t xml:space="preserve">                                                                  Таблица 2</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6463"/>
        <w:gridCol w:w="2139"/>
      </w:tblGrid>
      <w:tr w:rsidR="00CD2C2B">
        <w:tc>
          <w:tcPr>
            <w:tcW w:w="388"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6463" w:type="dxa"/>
          </w:tcPr>
          <w:p w:rsidR="00CD2C2B" w:rsidRDefault="00CD2C2B">
            <w:pPr>
              <w:pStyle w:val="ConsPlusNormal"/>
              <w:jc w:val="center"/>
            </w:pPr>
            <w:r>
              <w:t>Источники финансирования мероприятий проекта</w:t>
            </w:r>
          </w:p>
        </w:tc>
        <w:tc>
          <w:tcPr>
            <w:tcW w:w="2139" w:type="dxa"/>
            <w:tcBorders>
              <w:right w:val="nil"/>
            </w:tcBorders>
          </w:tcPr>
          <w:p w:rsidR="00CD2C2B" w:rsidRDefault="00CD2C2B">
            <w:pPr>
              <w:pStyle w:val="ConsPlusNormal"/>
              <w:jc w:val="center"/>
            </w:pPr>
            <w:r>
              <w:t>Сумма, рублей</w:t>
            </w:r>
          </w:p>
        </w:tc>
      </w:tr>
      <w:tr w:rsidR="00CD2C2B">
        <w:tc>
          <w:tcPr>
            <w:tcW w:w="388" w:type="dxa"/>
            <w:tcBorders>
              <w:left w:val="nil"/>
            </w:tcBorders>
          </w:tcPr>
          <w:p w:rsidR="00CD2C2B" w:rsidRDefault="00CD2C2B">
            <w:pPr>
              <w:pStyle w:val="ConsPlusNormal"/>
              <w:jc w:val="center"/>
            </w:pPr>
            <w:r>
              <w:t>1.</w:t>
            </w:r>
          </w:p>
        </w:tc>
        <w:tc>
          <w:tcPr>
            <w:tcW w:w="6463" w:type="dxa"/>
          </w:tcPr>
          <w:p w:rsidR="00CD2C2B" w:rsidRDefault="00CD2C2B">
            <w:pPr>
              <w:pStyle w:val="ConsPlusNormal"/>
              <w:jc w:val="both"/>
            </w:pPr>
            <w:r>
              <w:t>Бюджет муниципального района (городского (сельского) поселения)</w:t>
            </w:r>
          </w:p>
        </w:tc>
        <w:tc>
          <w:tcPr>
            <w:tcW w:w="2139"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2.</w:t>
            </w:r>
          </w:p>
        </w:tc>
        <w:tc>
          <w:tcPr>
            <w:tcW w:w="6463" w:type="dxa"/>
          </w:tcPr>
          <w:p w:rsidR="00CD2C2B" w:rsidRDefault="00CD2C2B">
            <w:pPr>
              <w:pStyle w:val="ConsPlusNormal"/>
            </w:pPr>
            <w:r>
              <w:t xml:space="preserve">Денежные поступления от населения </w:t>
            </w:r>
            <w:hyperlink w:anchor="P359" w:history="1">
              <w:r>
                <w:rPr>
                  <w:color w:val="0000FF"/>
                </w:rPr>
                <w:t>&lt;*&gt;</w:t>
              </w:r>
            </w:hyperlink>
          </w:p>
        </w:tc>
        <w:tc>
          <w:tcPr>
            <w:tcW w:w="2139"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3.</w:t>
            </w:r>
          </w:p>
        </w:tc>
        <w:tc>
          <w:tcPr>
            <w:tcW w:w="6463" w:type="dxa"/>
          </w:tcPr>
          <w:p w:rsidR="00CD2C2B" w:rsidRDefault="00CD2C2B">
            <w:pPr>
              <w:pStyle w:val="ConsPlusNormal"/>
              <w:jc w:val="both"/>
            </w:pPr>
            <w:r>
              <w:t xml:space="preserve">Денежные поступления от юридических лиц, индивидуальных предпринимателей </w:t>
            </w:r>
            <w:hyperlink w:anchor="P359" w:history="1">
              <w:r>
                <w:rPr>
                  <w:color w:val="0000FF"/>
                </w:rPr>
                <w:t>&lt;*&gt;</w:t>
              </w:r>
            </w:hyperlink>
          </w:p>
        </w:tc>
        <w:tc>
          <w:tcPr>
            <w:tcW w:w="2139"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4.</w:t>
            </w:r>
          </w:p>
        </w:tc>
        <w:tc>
          <w:tcPr>
            <w:tcW w:w="6463" w:type="dxa"/>
          </w:tcPr>
          <w:p w:rsidR="00CD2C2B" w:rsidRDefault="00CD2C2B">
            <w:pPr>
              <w:pStyle w:val="ConsPlusNormal"/>
              <w:jc w:val="both"/>
            </w:pPr>
            <w:r>
              <w:t>Субсидия из республиканского бюджета Чувашской Республики</w:t>
            </w:r>
          </w:p>
        </w:tc>
        <w:tc>
          <w:tcPr>
            <w:tcW w:w="2139"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6463" w:type="dxa"/>
          </w:tcPr>
          <w:p w:rsidR="00CD2C2B" w:rsidRDefault="00CD2C2B">
            <w:pPr>
              <w:pStyle w:val="ConsPlusNormal"/>
            </w:pPr>
            <w:r>
              <w:t>Итого</w:t>
            </w:r>
          </w:p>
        </w:tc>
        <w:tc>
          <w:tcPr>
            <w:tcW w:w="2139"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 xml:space="preserve">    --------------------------------</w:t>
      </w:r>
    </w:p>
    <w:p w:rsidR="00CD2C2B" w:rsidRDefault="00CD2C2B">
      <w:pPr>
        <w:pStyle w:val="ConsPlusNonformat"/>
        <w:jc w:val="both"/>
      </w:pPr>
      <w:bookmarkStart w:id="12" w:name="P359"/>
      <w:bookmarkEnd w:id="12"/>
      <w:r>
        <w:t xml:space="preserve">    </w:t>
      </w:r>
      <w:proofErr w:type="gramStart"/>
      <w:r>
        <w:t>&lt;*&gt;  Добровольные  пожертвования, перечисляемые в бюджет муниципального</w:t>
      </w:r>
      <w:proofErr w:type="gramEnd"/>
    </w:p>
    <w:p w:rsidR="00CD2C2B" w:rsidRDefault="00CD2C2B">
      <w:pPr>
        <w:pStyle w:val="ConsPlusNonformat"/>
        <w:jc w:val="both"/>
      </w:pPr>
      <w:r>
        <w:t>района (городского (сельского) поселения).</w:t>
      </w:r>
    </w:p>
    <w:p w:rsidR="00CD2C2B" w:rsidRDefault="00CD2C2B">
      <w:pPr>
        <w:pStyle w:val="ConsPlusNonformat"/>
        <w:jc w:val="both"/>
      </w:pPr>
    </w:p>
    <w:p w:rsidR="00CD2C2B" w:rsidRDefault="00CD2C2B">
      <w:pPr>
        <w:pStyle w:val="ConsPlusNonformat"/>
        <w:jc w:val="both"/>
      </w:pPr>
      <w:r>
        <w:t xml:space="preserve">                 Денежные поступления от юридических лиц,</w:t>
      </w:r>
    </w:p>
    <w:p w:rsidR="00CD2C2B" w:rsidRDefault="00CD2C2B">
      <w:pPr>
        <w:pStyle w:val="ConsPlusNonformat"/>
        <w:jc w:val="both"/>
      </w:pPr>
      <w:r>
        <w:t xml:space="preserve">                      индивидуальных предпринимателей</w:t>
      </w:r>
    </w:p>
    <w:p w:rsidR="00CD2C2B" w:rsidRDefault="00CD2C2B">
      <w:pPr>
        <w:pStyle w:val="ConsPlusNonformat"/>
        <w:jc w:val="both"/>
      </w:pPr>
    </w:p>
    <w:p w:rsidR="00CD2C2B" w:rsidRDefault="00CD2C2B">
      <w:pPr>
        <w:pStyle w:val="ConsPlusNonformat"/>
        <w:jc w:val="both"/>
      </w:pPr>
      <w:r>
        <w:t xml:space="preserve">                                                                  Таблица 3</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18"/>
        <w:gridCol w:w="2494"/>
      </w:tblGrid>
      <w:tr w:rsidR="00CD2C2B">
        <w:tc>
          <w:tcPr>
            <w:tcW w:w="510"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6018" w:type="dxa"/>
          </w:tcPr>
          <w:p w:rsidR="00CD2C2B" w:rsidRDefault="00CD2C2B">
            <w:pPr>
              <w:pStyle w:val="ConsPlusNormal"/>
              <w:jc w:val="center"/>
            </w:pPr>
            <w:r>
              <w:t>Наименование юридического лица, индивидуального предпринимателя</w:t>
            </w:r>
          </w:p>
        </w:tc>
        <w:tc>
          <w:tcPr>
            <w:tcW w:w="2494" w:type="dxa"/>
            <w:tcBorders>
              <w:right w:val="nil"/>
            </w:tcBorders>
          </w:tcPr>
          <w:p w:rsidR="00CD2C2B" w:rsidRDefault="00CD2C2B">
            <w:pPr>
              <w:pStyle w:val="ConsPlusNormal"/>
              <w:jc w:val="center"/>
            </w:pPr>
            <w:r>
              <w:t>Сумма, рублей</w:t>
            </w:r>
          </w:p>
        </w:tc>
      </w:tr>
      <w:tr w:rsidR="00CD2C2B">
        <w:tc>
          <w:tcPr>
            <w:tcW w:w="510" w:type="dxa"/>
            <w:tcBorders>
              <w:left w:val="nil"/>
            </w:tcBorders>
          </w:tcPr>
          <w:p w:rsidR="00CD2C2B" w:rsidRDefault="00CD2C2B">
            <w:pPr>
              <w:pStyle w:val="ConsPlusNormal"/>
              <w:jc w:val="center"/>
            </w:pPr>
            <w:r>
              <w:t>1.</w:t>
            </w:r>
          </w:p>
        </w:tc>
        <w:tc>
          <w:tcPr>
            <w:tcW w:w="6018" w:type="dxa"/>
          </w:tcPr>
          <w:p w:rsidR="00CD2C2B" w:rsidRDefault="00CD2C2B">
            <w:pPr>
              <w:pStyle w:val="ConsPlusNormal"/>
            </w:pPr>
          </w:p>
        </w:tc>
        <w:tc>
          <w:tcPr>
            <w:tcW w:w="2494"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jc w:val="center"/>
            </w:pPr>
            <w:r>
              <w:t>2.</w:t>
            </w:r>
          </w:p>
        </w:tc>
        <w:tc>
          <w:tcPr>
            <w:tcW w:w="6018" w:type="dxa"/>
          </w:tcPr>
          <w:p w:rsidR="00CD2C2B" w:rsidRDefault="00CD2C2B">
            <w:pPr>
              <w:pStyle w:val="ConsPlusNormal"/>
            </w:pPr>
          </w:p>
        </w:tc>
        <w:tc>
          <w:tcPr>
            <w:tcW w:w="2494"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jc w:val="center"/>
            </w:pPr>
            <w:r>
              <w:t>3.</w:t>
            </w:r>
          </w:p>
        </w:tc>
        <w:tc>
          <w:tcPr>
            <w:tcW w:w="6018" w:type="dxa"/>
          </w:tcPr>
          <w:p w:rsidR="00CD2C2B" w:rsidRDefault="00CD2C2B">
            <w:pPr>
              <w:pStyle w:val="ConsPlusNormal"/>
            </w:pPr>
          </w:p>
        </w:tc>
        <w:tc>
          <w:tcPr>
            <w:tcW w:w="2494"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pPr>
          </w:p>
        </w:tc>
        <w:tc>
          <w:tcPr>
            <w:tcW w:w="6018" w:type="dxa"/>
          </w:tcPr>
          <w:p w:rsidR="00CD2C2B" w:rsidRDefault="00CD2C2B">
            <w:pPr>
              <w:pStyle w:val="ConsPlusNormal"/>
            </w:pPr>
            <w:r>
              <w:t>Итого</w:t>
            </w:r>
          </w:p>
        </w:tc>
        <w:tc>
          <w:tcPr>
            <w:tcW w:w="2494"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4.2. Социальная эффективность реализации проекта:</w:t>
      </w:r>
    </w:p>
    <w:p w:rsidR="00CD2C2B" w:rsidRDefault="00CD2C2B">
      <w:pPr>
        <w:pStyle w:val="ConsPlusNonformat"/>
        <w:jc w:val="both"/>
      </w:pPr>
      <w:r>
        <w:t xml:space="preserve">4.2.1. </w:t>
      </w:r>
      <w:proofErr w:type="spellStart"/>
      <w:r>
        <w:t>Благополучатели</w:t>
      </w:r>
      <w:proofErr w:type="spellEnd"/>
      <w:r>
        <w:t xml:space="preserve">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(группы населения, которые регулярно будут пользоваться результатами</w:t>
      </w:r>
      <w:proofErr w:type="gramEnd"/>
    </w:p>
    <w:p w:rsidR="00CD2C2B" w:rsidRDefault="00CD2C2B">
      <w:pPr>
        <w:pStyle w:val="ConsPlusNonformat"/>
        <w:jc w:val="both"/>
      </w:pPr>
      <w:r>
        <w:t xml:space="preserve">         </w:t>
      </w:r>
      <w:proofErr w:type="gramStart"/>
      <w:r>
        <w:t>реализованного проекта (например, в случае ремонта улицы</w:t>
      </w:r>
      <w:proofErr w:type="gramEnd"/>
    </w:p>
    <w:p w:rsidR="00CD2C2B" w:rsidRDefault="00CD2C2B">
      <w:pPr>
        <w:pStyle w:val="ConsPlusNonformat"/>
        <w:jc w:val="both"/>
      </w:pPr>
      <w:r>
        <w:t xml:space="preserve">        </w:t>
      </w:r>
      <w:proofErr w:type="spellStart"/>
      <w:r>
        <w:t>благополучатели</w:t>
      </w:r>
      <w:proofErr w:type="spellEnd"/>
      <w:r>
        <w:t xml:space="preserve"> - это жители этой и прилегающих к ней улиц,</w:t>
      </w:r>
    </w:p>
    <w:p w:rsidR="00CD2C2B" w:rsidRDefault="00CD2C2B">
      <w:pPr>
        <w:pStyle w:val="ConsPlusNonformat"/>
        <w:jc w:val="both"/>
      </w:pPr>
      <w:r>
        <w:t xml:space="preserve">       </w:t>
      </w:r>
      <w:proofErr w:type="gramStart"/>
      <w:r>
        <w:t>которые</w:t>
      </w:r>
      <w:proofErr w:type="gramEnd"/>
      <w:r>
        <w:t xml:space="preserve"> регулярно ходят или ездят по отремонтированной улице)</w:t>
      </w:r>
    </w:p>
    <w:p w:rsidR="00CD2C2B" w:rsidRDefault="00CD2C2B">
      <w:pPr>
        <w:pStyle w:val="ConsPlusNonformat"/>
        <w:jc w:val="both"/>
      </w:pPr>
    </w:p>
    <w:p w:rsidR="00CD2C2B" w:rsidRDefault="00CD2C2B">
      <w:pPr>
        <w:pStyle w:val="ConsPlusNonformat"/>
        <w:jc w:val="both"/>
      </w:pPr>
      <w:r>
        <w:t xml:space="preserve">Число </w:t>
      </w:r>
      <w:proofErr w:type="spellStart"/>
      <w:r>
        <w:t>благополучателей</w:t>
      </w:r>
      <w:proofErr w:type="spellEnd"/>
      <w:r>
        <w:t>: ___________________________________________________</w:t>
      </w:r>
    </w:p>
    <w:p w:rsidR="00CD2C2B" w:rsidRDefault="00CD2C2B">
      <w:pPr>
        <w:pStyle w:val="ConsPlusNonformat"/>
        <w:jc w:val="both"/>
      </w:pPr>
    </w:p>
    <w:p w:rsidR="00CD2C2B" w:rsidRDefault="00CD2C2B">
      <w:pPr>
        <w:pStyle w:val="ConsPlusNonformat"/>
        <w:jc w:val="both"/>
      </w:pPr>
      <w:r>
        <w:t>4.2.2. Воздействие проекта на окружающую среду:</w:t>
      </w:r>
    </w:p>
    <w:p w:rsidR="00CD2C2B" w:rsidRDefault="00CD2C2B">
      <w:pPr>
        <w:pStyle w:val="ConsPlusNonformat"/>
        <w:jc w:val="both"/>
      </w:pPr>
      <w:r>
        <w:t>окажет  ли  проект  положительное  влияние  на  состояние окружающей среды?</w:t>
      </w:r>
    </w:p>
    <w:p w:rsidR="00CD2C2B" w:rsidRDefault="00CD2C2B">
      <w:pPr>
        <w:pStyle w:val="ConsPlusNonformat"/>
        <w:jc w:val="both"/>
      </w:pPr>
      <w:r>
        <w:t>да/нет</w:t>
      </w:r>
    </w:p>
    <w:p w:rsidR="00CD2C2B" w:rsidRDefault="00CD2C2B">
      <w:pPr>
        <w:pStyle w:val="ConsPlusNonformat"/>
        <w:jc w:val="both"/>
      </w:pPr>
      <w:r>
        <w:t>если да, какое именно: 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4.3. Участие населения в определении проекта и содействие в его реализации:</w:t>
      </w:r>
    </w:p>
    <w:p w:rsidR="00CD2C2B" w:rsidRDefault="00CD2C2B">
      <w:pPr>
        <w:pStyle w:val="ConsPlusNonformat"/>
        <w:jc w:val="both"/>
      </w:pPr>
      <w:r>
        <w:t>4.3.1.  Число  лиц,  принявших участие в определении проблемы в процессе ее</w:t>
      </w:r>
    </w:p>
    <w:p w:rsidR="00CD2C2B" w:rsidRDefault="00CD2C2B">
      <w:pPr>
        <w:pStyle w:val="ConsPlusNonformat"/>
        <w:jc w:val="both"/>
      </w:pPr>
      <w:r>
        <w:t>предварительного рассмотрения: ____________________________________________</w:t>
      </w:r>
    </w:p>
    <w:p w:rsidR="00CD2C2B" w:rsidRDefault="00CD2C2B">
      <w:pPr>
        <w:pStyle w:val="ConsPlusNonformat"/>
        <w:jc w:val="both"/>
      </w:pPr>
      <w:r>
        <w:t xml:space="preserve">                                  </w:t>
      </w:r>
      <w:proofErr w:type="gramStart"/>
      <w:r>
        <w:t>(согласно протоколам предварительных</w:t>
      </w:r>
      <w:proofErr w:type="gramEnd"/>
    </w:p>
    <w:p w:rsidR="00CD2C2B" w:rsidRDefault="00CD2C2B">
      <w:pPr>
        <w:pStyle w:val="ConsPlusNonformat"/>
        <w:jc w:val="both"/>
      </w:pPr>
      <w:r>
        <w:t xml:space="preserve">                                   собраний, результатам опроса и т.д.)</w:t>
      </w:r>
    </w:p>
    <w:p w:rsidR="00CD2C2B" w:rsidRDefault="00CD2C2B">
      <w:pPr>
        <w:pStyle w:val="ConsPlusNonformat"/>
        <w:jc w:val="both"/>
      </w:pPr>
    </w:p>
    <w:p w:rsidR="00CD2C2B" w:rsidRDefault="00CD2C2B">
      <w:pPr>
        <w:pStyle w:val="ConsPlusNonformat"/>
        <w:jc w:val="both"/>
      </w:pPr>
      <w:r>
        <w:t xml:space="preserve">4.3.2.  Число  лиц,  принявших  участие в определении параметров проекта </w:t>
      </w:r>
      <w:proofErr w:type="gramStart"/>
      <w:r>
        <w:t>на</w:t>
      </w:r>
      <w:proofErr w:type="gramEnd"/>
    </w:p>
    <w:p w:rsidR="00CD2C2B" w:rsidRDefault="00CD2C2B">
      <w:pPr>
        <w:pStyle w:val="ConsPlusNonformat"/>
        <w:jc w:val="both"/>
      </w:pPr>
      <w:r>
        <w:t xml:space="preserve">заключительном </w:t>
      </w:r>
      <w:proofErr w:type="gramStart"/>
      <w:r>
        <w:t>собрании</w:t>
      </w:r>
      <w:proofErr w:type="gramEnd"/>
      <w:r>
        <w:t xml:space="preserve"> жителей населенного пункта: _______________________</w:t>
      </w:r>
    </w:p>
    <w:p w:rsidR="00CD2C2B" w:rsidRDefault="00CD2C2B">
      <w:pPr>
        <w:pStyle w:val="ConsPlusNonformat"/>
        <w:jc w:val="both"/>
      </w:pPr>
      <w:r>
        <w:t xml:space="preserve">                                                     </w:t>
      </w:r>
      <w:proofErr w:type="gramStart"/>
      <w:r>
        <w:t>(согласно протоколу</w:t>
      </w:r>
      <w:proofErr w:type="gramEnd"/>
    </w:p>
    <w:p w:rsidR="00CD2C2B" w:rsidRDefault="00CD2C2B">
      <w:pPr>
        <w:pStyle w:val="ConsPlusNonformat"/>
        <w:jc w:val="both"/>
      </w:pPr>
      <w:r>
        <w:t xml:space="preserve">                                                           собрания)</w:t>
      </w:r>
    </w:p>
    <w:p w:rsidR="00CD2C2B" w:rsidRDefault="00CD2C2B">
      <w:pPr>
        <w:pStyle w:val="ConsPlusNonformat"/>
        <w:jc w:val="both"/>
      </w:pPr>
    </w:p>
    <w:p w:rsidR="00CD2C2B" w:rsidRDefault="00CD2C2B">
      <w:pPr>
        <w:pStyle w:val="ConsPlusNonformat"/>
        <w:jc w:val="both"/>
      </w:pPr>
      <w:r>
        <w:t>4.3.3. Участие населения и юридических лиц, индивидуальных предпринимателей</w:t>
      </w:r>
    </w:p>
    <w:p w:rsidR="00CD2C2B" w:rsidRDefault="00CD2C2B">
      <w:pPr>
        <w:pStyle w:val="ConsPlusNonformat"/>
        <w:jc w:val="both"/>
      </w:pPr>
      <w:r>
        <w:t>в реализации проекта:</w:t>
      </w:r>
    </w:p>
    <w:p w:rsidR="00CD2C2B" w:rsidRDefault="00CD2C2B">
      <w:pPr>
        <w:pStyle w:val="ConsPlusNonformat"/>
        <w:jc w:val="both"/>
      </w:pPr>
      <w:r>
        <w:t xml:space="preserve">предполагается ли </w:t>
      </w:r>
      <w:proofErr w:type="spellStart"/>
      <w:r>
        <w:t>неденежный</w:t>
      </w:r>
      <w:proofErr w:type="spellEnd"/>
      <w:r>
        <w:t xml:space="preserve"> вклад населения? да/нет</w:t>
      </w:r>
    </w:p>
    <w:p w:rsidR="00CD2C2B" w:rsidRDefault="00CD2C2B">
      <w:pPr>
        <w:pStyle w:val="ConsPlusNonformat"/>
        <w:jc w:val="both"/>
      </w:pPr>
      <w:r>
        <w:t xml:space="preserve">предполагается   ли   </w:t>
      </w:r>
      <w:proofErr w:type="spellStart"/>
      <w:r>
        <w:t>неденежный</w:t>
      </w:r>
      <w:proofErr w:type="spellEnd"/>
      <w:r>
        <w:t xml:space="preserve">   вклад  юридических  лиц,  индивидуальных</w:t>
      </w:r>
    </w:p>
    <w:p w:rsidR="00CD2C2B" w:rsidRDefault="00CD2C2B">
      <w:pPr>
        <w:pStyle w:val="ConsPlusNonformat"/>
        <w:jc w:val="both"/>
      </w:pPr>
      <w:r>
        <w:t>предпринимателей? да/нет</w:t>
      </w:r>
    </w:p>
    <w:p w:rsidR="00CD2C2B" w:rsidRDefault="00CD2C2B">
      <w:pPr>
        <w:pStyle w:val="ConsPlusNonformat"/>
        <w:jc w:val="both"/>
      </w:pPr>
    </w:p>
    <w:p w:rsidR="00CD2C2B" w:rsidRDefault="00CD2C2B">
      <w:pPr>
        <w:pStyle w:val="ConsPlusNonformat"/>
        <w:jc w:val="both"/>
      </w:pPr>
      <w:r>
        <w:t>4.4.   Эксплуатация   и  содержание  объекта  общественной  инфраструктуры,</w:t>
      </w:r>
    </w:p>
    <w:p w:rsidR="00CD2C2B" w:rsidRDefault="00CD2C2B">
      <w:pPr>
        <w:pStyle w:val="ConsPlusNonformat"/>
        <w:jc w:val="both"/>
      </w:pPr>
      <w:proofErr w:type="gramStart"/>
      <w:r>
        <w:t>предусмотренного</w:t>
      </w:r>
      <w:proofErr w:type="gramEnd"/>
      <w:r>
        <w:t xml:space="preserve"> проектом:</w:t>
      </w:r>
    </w:p>
    <w:p w:rsidR="00CD2C2B" w:rsidRDefault="00CD2C2B">
      <w:pPr>
        <w:pStyle w:val="ConsPlusNonformat"/>
        <w:jc w:val="both"/>
      </w:pPr>
      <w:r>
        <w:t>мероприятия    по    эксплуатации   и   содержанию   объекта   общественной</w:t>
      </w:r>
    </w:p>
    <w:p w:rsidR="00CD2C2B" w:rsidRDefault="00CD2C2B">
      <w:pPr>
        <w:pStyle w:val="ConsPlusNonformat"/>
        <w:jc w:val="both"/>
      </w:pPr>
      <w:r>
        <w:t>инфраструктуры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lastRenderedPageBreak/>
        <w:t>___________________________________________________________________________</w:t>
      </w:r>
    </w:p>
    <w:p w:rsidR="00CD2C2B" w:rsidRDefault="00CD2C2B">
      <w:pPr>
        <w:pStyle w:val="ConsPlusNonformat"/>
        <w:jc w:val="both"/>
      </w:pPr>
      <w:r>
        <w:t xml:space="preserve">            </w:t>
      </w:r>
      <w:proofErr w:type="gramStart"/>
      <w:r>
        <w:t>(описание мероприятий, содержащее способы, которыми</w:t>
      </w:r>
      <w:proofErr w:type="gramEnd"/>
    </w:p>
    <w:p w:rsidR="00CD2C2B" w:rsidRDefault="00CD2C2B">
      <w:pPr>
        <w:pStyle w:val="ConsPlusNonformat"/>
        <w:jc w:val="both"/>
      </w:pPr>
      <w:r>
        <w:t xml:space="preserve">      орган местного самоуправления городского (сельского) поселения</w:t>
      </w:r>
    </w:p>
    <w:p w:rsidR="00CD2C2B" w:rsidRDefault="00CD2C2B">
      <w:pPr>
        <w:pStyle w:val="ConsPlusNonformat"/>
        <w:jc w:val="both"/>
      </w:pPr>
      <w:r>
        <w:t xml:space="preserve">  и/или специализированная организация будут содержать и эксплуатировать</w:t>
      </w:r>
    </w:p>
    <w:p w:rsidR="00CD2C2B" w:rsidRDefault="00CD2C2B">
      <w:pPr>
        <w:pStyle w:val="ConsPlusNonformat"/>
        <w:jc w:val="both"/>
      </w:pPr>
      <w:r>
        <w:t xml:space="preserve">       объект общественной инфраструктуры после завершения проекта,</w:t>
      </w:r>
    </w:p>
    <w:p w:rsidR="00CD2C2B" w:rsidRDefault="00CD2C2B">
      <w:pPr>
        <w:pStyle w:val="ConsPlusNonformat"/>
        <w:jc w:val="both"/>
      </w:pPr>
      <w:r>
        <w:t xml:space="preserve">      с указанием наличия (отсутствия) ресурсов для функционирования</w:t>
      </w:r>
    </w:p>
    <w:p w:rsidR="00CD2C2B" w:rsidRDefault="00CD2C2B">
      <w:pPr>
        <w:pStyle w:val="ConsPlusNonformat"/>
        <w:jc w:val="both"/>
      </w:pPr>
      <w:r>
        <w:t xml:space="preserve">                   объекта общественной инфраструктуры)</w:t>
      </w:r>
    </w:p>
    <w:p w:rsidR="00CD2C2B" w:rsidRDefault="00CD2C2B">
      <w:pPr>
        <w:pStyle w:val="ConsPlusNonformat"/>
        <w:jc w:val="both"/>
      </w:pPr>
    </w:p>
    <w:p w:rsidR="00CD2C2B" w:rsidRDefault="00CD2C2B">
      <w:pPr>
        <w:pStyle w:val="ConsPlusNonformat"/>
        <w:jc w:val="both"/>
      </w:pPr>
      <w:r>
        <w:t xml:space="preserve">4.4.1.   </w:t>
      </w:r>
      <w:proofErr w:type="gramStart"/>
      <w:r>
        <w:t>Обязательство   администрации  муниципального  района  (городского</w:t>
      </w:r>
      <w:proofErr w:type="gramEnd"/>
    </w:p>
    <w:p w:rsidR="00CD2C2B" w:rsidRDefault="00CD2C2B">
      <w:pPr>
        <w:pStyle w:val="ConsPlusNonformat"/>
        <w:jc w:val="both"/>
      </w:pPr>
      <w:r>
        <w:t>(сельского)   поселения)  по  финансированию  расходов  на  эксплуатацию  и</w:t>
      </w:r>
    </w:p>
    <w:p w:rsidR="00CD2C2B" w:rsidRDefault="00CD2C2B">
      <w:pPr>
        <w:pStyle w:val="ConsPlusNonformat"/>
        <w:jc w:val="both"/>
      </w:pPr>
      <w:r>
        <w:t>содержание объекта общественной инфраструктуры, предусмотренного проектом</w:t>
      </w:r>
    </w:p>
    <w:p w:rsidR="00CD2C2B" w:rsidRDefault="00CD2C2B">
      <w:pPr>
        <w:pStyle w:val="ConsPlusNonformat"/>
        <w:jc w:val="both"/>
      </w:pPr>
    </w:p>
    <w:p w:rsidR="00CD2C2B" w:rsidRDefault="00CD2C2B">
      <w:pPr>
        <w:pStyle w:val="ConsPlusNonformat"/>
        <w:jc w:val="both"/>
      </w:pPr>
      <w:r>
        <w:t xml:space="preserve">4.4.2.   Расходы   на   эксплуатацию   и  содержание  объекта  </w:t>
      </w:r>
      <w:proofErr w:type="gramStart"/>
      <w:r>
        <w:t>общественной</w:t>
      </w:r>
      <w:proofErr w:type="gramEnd"/>
    </w:p>
    <w:p w:rsidR="00CD2C2B" w:rsidRDefault="00CD2C2B">
      <w:pPr>
        <w:pStyle w:val="ConsPlusNonformat"/>
        <w:jc w:val="both"/>
      </w:pPr>
      <w:proofErr w:type="gramStart"/>
      <w:r>
        <w:t>инфраструктуры, предусмотренного проектом (описание необходимых расходов на</w:t>
      </w:r>
      <w:proofErr w:type="gramEnd"/>
    </w:p>
    <w:p w:rsidR="00CD2C2B" w:rsidRDefault="00CD2C2B">
      <w:pPr>
        <w:pStyle w:val="ConsPlusNonformat"/>
        <w:jc w:val="both"/>
      </w:pPr>
      <w:r>
        <w:t>эксплуатацию    и    содержание    объекта   общественной   инфраструктуры,</w:t>
      </w:r>
    </w:p>
    <w:p w:rsidR="00CD2C2B" w:rsidRDefault="00CD2C2B">
      <w:pPr>
        <w:pStyle w:val="ConsPlusNonformat"/>
        <w:jc w:val="both"/>
      </w:pPr>
      <w:r>
        <w:t>предусмотренного  проектом,  после  его завершения с указанием лиц, которые</w:t>
      </w:r>
    </w:p>
    <w:p w:rsidR="00CD2C2B" w:rsidRDefault="00CD2C2B">
      <w:pPr>
        <w:pStyle w:val="ConsPlusNonformat"/>
        <w:jc w:val="both"/>
      </w:pPr>
      <w:r>
        <w:t>будут   предоставлять  необходимые  ресурсы.  Например,  заработная  плата,</w:t>
      </w:r>
    </w:p>
    <w:p w:rsidR="00CD2C2B" w:rsidRDefault="00CD2C2B">
      <w:pPr>
        <w:pStyle w:val="ConsPlusNonformat"/>
        <w:jc w:val="both"/>
      </w:pPr>
      <w:r>
        <w:t>текущий ремонт, расходные материалы и т.д.)</w:t>
      </w:r>
    </w:p>
    <w:p w:rsidR="00CD2C2B" w:rsidRDefault="00CD2C2B">
      <w:pPr>
        <w:pStyle w:val="ConsPlusNonformat"/>
        <w:jc w:val="both"/>
      </w:pPr>
    </w:p>
    <w:p w:rsidR="00CD2C2B" w:rsidRDefault="00CD2C2B">
      <w:pPr>
        <w:pStyle w:val="ConsPlusNonformat"/>
        <w:jc w:val="both"/>
      </w:pPr>
      <w:r>
        <w:t xml:space="preserve">                                                                  Таблица 4</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3164"/>
        <w:gridCol w:w="2154"/>
        <w:gridCol w:w="1644"/>
        <w:gridCol w:w="1531"/>
      </w:tblGrid>
      <w:tr w:rsidR="00CD2C2B">
        <w:tc>
          <w:tcPr>
            <w:tcW w:w="542"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3164" w:type="dxa"/>
          </w:tcPr>
          <w:p w:rsidR="00CD2C2B" w:rsidRDefault="00CD2C2B">
            <w:pPr>
              <w:pStyle w:val="ConsPlusNormal"/>
              <w:jc w:val="center"/>
            </w:pPr>
            <w:r>
              <w:t>Статья расходов на эксплуатацию и содержание объекта общественной инфраструктуры, предусмотренного проектом</w:t>
            </w:r>
          </w:p>
        </w:tc>
        <w:tc>
          <w:tcPr>
            <w:tcW w:w="2154" w:type="dxa"/>
          </w:tcPr>
          <w:p w:rsidR="00CD2C2B" w:rsidRDefault="00CD2C2B">
            <w:pPr>
              <w:pStyle w:val="ConsPlusNormal"/>
              <w:jc w:val="center"/>
            </w:pPr>
            <w:r>
              <w:t>Средства бюджета муниципального района (городского (сельского) поселения), рублей</w:t>
            </w:r>
          </w:p>
        </w:tc>
        <w:tc>
          <w:tcPr>
            <w:tcW w:w="1644" w:type="dxa"/>
          </w:tcPr>
          <w:p w:rsidR="00CD2C2B" w:rsidRDefault="00CD2C2B">
            <w:pPr>
              <w:pStyle w:val="ConsPlusNormal"/>
              <w:jc w:val="center"/>
            </w:pPr>
            <w:r>
              <w:t xml:space="preserve">Средства специализированной организации, рублей </w:t>
            </w:r>
            <w:hyperlink w:anchor="P471" w:history="1">
              <w:r>
                <w:rPr>
                  <w:color w:val="0000FF"/>
                </w:rPr>
                <w:t>&lt;*&gt;</w:t>
              </w:r>
            </w:hyperlink>
          </w:p>
        </w:tc>
        <w:tc>
          <w:tcPr>
            <w:tcW w:w="1531" w:type="dxa"/>
            <w:tcBorders>
              <w:right w:val="nil"/>
            </w:tcBorders>
          </w:tcPr>
          <w:p w:rsidR="00CD2C2B" w:rsidRDefault="00CD2C2B">
            <w:pPr>
              <w:pStyle w:val="ConsPlusNormal"/>
              <w:jc w:val="center"/>
            </w:pPr>
            <w:r>
              <w:t>Итого, рублей</w:t>
            </w:r>
          </w:p>
        </w:tc>
      </w:tr>
      <w:tr w:rsidR="00CD2C2B">
        <w:tc>
          <w:tcPr>
            <w:tcW w:w="542" w:type="dxa"/>
            <w:tcBorders>
              <w:left w:val="nil"/>
            </w:tcBorders>
          </w:tcPr>
          <w:p w:rsidR="00CD2C2B" w:rsidRDefault="00CD2C2B">
            <w:pPr>
              <w:pStyle w:val="ConsPlusNormal"/>
              <w:jc w:val="center"/>
            </w:pPr>
            <w:r>
              <w:t>1.</w:t>
            </w:r>
          </w:p>
        </w:tc>
        <w:tc>
          <w:tcPr>
            <w:tcW w:w="3164" w:type="dxa"/>
          </w:tcPr>
          <w:p w:rsidR="00CD2C2B" w:rsidRDefault="00CD2C2B">
            <w:pPr>
              <w:pStyle w:val="ConsPlusNormal"/>
            </w:pPr>
          </w:p>
        </w:tc>
        <w:tc>
          <w:tcPr>
            <w:tcW w:w="2154" w:type="dxa"/>
          </w:tcPr>
          <w:p w:rsidR="00CD2C2B" w:rsidRDefault="00CD2C2B">
            <w:pPr>
              <w:pStyle w:val="ConsPlusNormal"/>
            </w:pPr>
          </w:p>
        </w:tc>
        <w:tc>
          <w:tcPr>
            <w:tcW w:w="1644" w:type="dxa"/>
          </w:tcPr>
          <w:p w:rsidR="00CD2C2B" w:rsidRDefault="00CD2C2B">
            <w:pPr>
              <w:pStyle w:val="ConsPlusNormal"/>
            </w:pPr>
          </w:p>
        </w:tc>
        <w:tc>
          <w:tcPr>
            <w:tcW w:w="1531" w:type="dxa"/>
            <w:tcBorders>
              <w:right w:val="nil"/>
            </w:tcBorders>
          </w:tcPr>
          <w:p w:rsidR="00CD2C2B" w:rsidRDefault="00CD2C2B">
            <w:pPr>
              <w:pStyle w:val="ConsPlusNormal"/>
            </w:pPr>
          </w:p>
        </w:tc>
      </w:tr>
      <w:tr w:rsidR="00CD2C2B">
        <w:tc>
          <w:tcPr>
            <w:tcW w:w="542" w:type="dxa"/>
            <w:tcBorders>
              <w:left w:val="nil"/>
            </w:tcBorders>
          </w:tcPr>
          <w:p w:rsidR="00CD2C2B" w:rsidRDefault="00CD2C2B">
            <w:pPr>
              <w:pStyle w:val="ConsPlusNormal"/>
              <w:jc w:val="center"/>
            </w:pPr>
            <w:r>
              <w:t>2.</w:t>
            </w:r>
          </w:p>
        </w:tc>
        <w:tc>
          <w:tcPr>
            <w:tcW w:w="3164" w:type="dxa"/>
          </w:tcPr>
          <w:p w:rsidR="00CD2C2B" w:rsidRDefault="00CD2C2B">
            <w:pPr>
              <w:pStyle w:val="ConsPlusNormal"/>
            </w:pPr>
          </w:p>
        </w:tc>
        <w:tc>
          <w:tcPr>
            <w:tcW w:w="2154" w:type="dxa"/>
          </w:tcPr>
          <w:p w:rsidR="00CD2C2B" w:rsidRDefault="00CD2C2B">
            <w:pPr>
              <w:pStyle w:val="ConsPlusNormal"/>
            </w:pPr>
          </w:p>
        </w:tc>
        <w:tc>
          <w:tcPr>
            <w:tcW w:w="1644" w:type="dxa"/>
          </w:tcPr>
          <w:p w:rsidR="00CD2C2B" w:rsidRDefault="00CD2C2B">
            <w:pPr>
              <w:pStyle w:val="ConsPlusNormal"/>
            </w:pPr>
          </w:p>
        </w:tc>
        <w:tc>
          <w:tcPr>
            <w:tcW w:w="1531" w:type="dxa"/>
            <w:tcBorders>
              <w:right w:val="nil"/>
            </w:tcBorders>
          </w:tcPr>
          <w:p w:rsidR="00CD2C2B" w:rsidRDefault="00CD2C2B">
            <w:pPr>
              <w:pStyle w:val="ConsPlusNormal"/>
            </w:pPr>
          </w:p>
        </w:tc>
      </w:tr>
      <w:tr w:rsidR="00CD2C2B">
        <w:tc>
          <w:tcPr>
            <w:tcW w:w="542" w:type="dxa"/>
            <w:tcBorders>
              <w:left w:val="nil"/>
            </w:tcBorders>
          </w:tcPr>
          <w:p w:rsidR="00CD2C2B" w:rsidRDefault="00CD2C2B">
            <w:pPr>
              <w:pStyle w:val="ConsPlusNormal"/>
              <w:jc w:val="center"/>
            </w:pPr>
            <w:r>
              <w:t>3.</w:t>
            </w:r>
          </w:p>
        </w:tc>
        <w:tc>
          <w:tcPr>
            <w:tcW w:w="3164" w:type="dxa"/>
          </w:tcPr>
          <w:p w:rsidR="00CD2C2B" w:rsidRDefault="00CD2C2B">
            <w:pPr>
              <w:pStyle w:val="ConsPlusNormal"/>
            </w:pPr>
          </w:p>
        </w:tc>
        <w:tc>
          <w:tcPr>
            <w:tcW w:w="2154" w:type="dxa"/>
          </w:tcPr>
          <w:p w:rsidR="00CD2C2B" w:rsidRDefault="00CD2C2B">
            <w:pPr>
              <w:pStyle w:val="ConsPlusNormal"/>
            </w:pPr>
          </w:p>
        </w:tc>
        <w:tc>
          <w:tcPr>
            <w:tcW w:w="1644" w:type="dxa"/>
          </w:tcPr>
          <w:p w:rsidR="00CD2C2B" w:rsidRDefault="00CD2C2B">
            <w:pPr>
              <w:pStyle w:val="ConsPlusNormal"/>
            </w:pPr>
          </w:p>
        </w:tc>
        <w:tc>
          <w:tcPr>
            <w:tcW w:w="1531" w:type="dxa"/>
            <w:tcBorders>
              <w:right w:val="nil"/>
            </w:tcBorders>
          </w:tcPr>
          <w:p w:rsidR="00CD2C2B" w:rsidRDefault="00CD2C2B">
            <w:pPr>
              <w:pStyle w:val="ConsPlusNormal"/>
            </w:pPr>
          </w:p>
        </w:tc>
      </w:tr>
      <w:tr w:rsidR="00CD2C2B">
        <w:tc>
          <w:tcPr>
            <w:tcW w:w="542" w:type="dxa"/>
            <w:tcBorders>
              <w:left w:val="nil"/>
            </w:tcBorders>
          </w:tcPr>
          <w:p w:rsidR="00CD2C2B" w:rsidRDefault="00CD2C2B">
            <w:pPr>
              <w:pStyle w:val="ConsPlusNormal"/>
            </w:pPr>
          </w:p>
        </w:tc>
        <w:tc>
          <w:tcPr>
            <w:tcW w:w="3164" w:type="dxa"/>
          </w:tcPr>
          <w:p w:rsidR="00CD2C2B" w:rsidRDefault="00CD2C2B">
            <w:pPr>
              <w:pStyle w:val="ConsPlusNormal"/>
            </w:pPr>
            <w:r>
              <w:t>Всего</w:t>
            </w:r>
          </w:p>
        </w:tc>
        <w:tc>
          <w:tcPr>
            <w:tcW w:w="2154" w:type="dxa"/>
          </w:tcPr>
          <w:p w:rsidR="00CD2C2B" w:rsidRDefault="00CD2C2B">
            <w:pPr>
              <w:pStyle w:val="ConsPlusNormal"/>
            </w:pPr>
          </w:p>
        </w:tc>
        <w:tc>
          <w:tcPr>
            <w:tcW w:w="1644" w:type="dxa"/>
          </w:tcPr>
          <w:p w:rsidR="00CD2C2B" w:rsidRDefault="00CD2C2B">
            <w:pPr>
              <w:pStyle w:val="ConsPlusNormal"/>
            </w:pPr>
          </w:p>
        </w:tc>
        <w:tc>
          <w:tcPr>
            <w:tcW w:w="1531"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 xml:space="preserve">    --------------------------------</w:t>
      </w:r>
    </w:p>
    <w:p w:rsidR="00CD2C2B" w:rsidRDefault="00CD2C2B">
      <w:pPr>
        <w:pStyle w:val="ConsPlusNonformat"/>
        <w:jc w:val="both"/>
      </w:pPr>
      <w:bookmarkStart w:id="13" w:name="P471"/>
      <w:bookmarkEnd w:id="13"/>
      <w:r>
        <w:t xml:space="preserve">    </w:t>
      </w:r>
      <w:proofErr w:type="gramStart"/>
      <w:r>
        <w:t>&lt;*&gt; В том числе сформированные за счет тарифа на услуги, установленного</w:t>
      </w:r>
      <w:proofErr w:type="gramEnd"/>
    </w:p>
    <w:p w:rsidR="00CD2C2B" w:rsidRDefault="00CD2C2B">
      <w:pPr>
        <w:pStyle w:val="ConsPlusNonformat"/>
        <w:jc w:val="both"/>
      </w:pPr>
      <w:r>
        <w:t>для населения и организаций - получателей услуг.</w:t>
      </w:r>
    </w:p>
    <w:p w:rsidR="00CD2C2B" w:rsidRDefault="00CD2C2B">
      <w:pPr>
        <w:pStyle w:val="ConsPlusNonformat"/>
        <w:jc w:val="both"/>
      </w:pPr>
    </w:p>
    <w:p w:rsidR="00CD2C2B" w:rsidRDefault="00CD2C2B">
      <w:pPr>
        <w:pStyle w:val="ConsPlusNonformat"/>
        <w:jc w:val="both"/>
      </w:pPr>
      <w:r>
        <w:t>4.4.3.  Участие  населения  в обеспечении эксплуатации и содержания объекта</w:t>
      </w:r>
    </w:p>
    <w:p w:rsidR="00CD2C2B" w:rsidRDefault="00CD2C2B">
      <w:pPr>
        <w:pStyle w:val="ConsPlusNonformat"/>
        <w:jc w:val="both"/>
      </w:pPr>
      <w:r>
        <w:t>общественной инфраструктуры после завершения реализации проекта:</w:t>
      </w:r>
    </w:p>
    <w:p w:rsidR="00CD2C2B" w:rsidRDefault="00CD2C2B">
      <w:pPr>
        <w:pStyle w:val="ConsPlusNonformat"/>
        <w:jc w:val="both"/>
      </w:pPr>
      <w:r>
        <w:t>предполагается ли участие населения в эксплуатации и содержании объекта?</w:t>
      </w:r>
    </w:p>
    <w:p w:rsidR="00CD2C2B" w:rsidRDefault="00CD2C2B">
      <w:pPr>
        <w:pStyle w:val="ConsPlusNonformat"/>
        <w:jc w:val="both"/>
      </w:pPr>
      <w:r>
        <w:t xml:space="preserve">    да/нет</w:t>
      </w:r>
    </w:p>
    <w:p w:rsidR="00CD2C2B" w:rsidRDefault="00CD2C2B">
      <w:pPr>
        <w:pStyle w:val="ConsPlusNonformat"/>
        <w:jc w:val="both"/>
      </w:pPr>
      <w:r>
        <w:t>если да, опишите: 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5. Ожидаемая продолжительность реализации проекта: ___________________ дней</w:t>
      </w:r>
    </w:p>
    <w:p w:rsidR="00CD2C2B" w:rsidRDefault="00CD2C2B">
      <w:pPr>
        <w:pStyle w:val="ConsPlusNonformat"/>
        <w:jc w:val="both"/>
      </w:pPr>
      <w:r>
        <w:t>6. Сведения об инициативной группе:</w:t>
      </w:r>
    </w:p>
    <w:p w:rsidR="00CD2C2B" w:rsidRDefault="00CD2C2B">
      <w:pPr>
        <w:pStyle w:val="ConsPlusNonformat"/>
        <w:jc w:val="both"/>
      </w:pPr>
      <w:r>
        <w:t>руководитель инициативной группы: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(фамилия, имя, отчество (последнее - при наличии)</w:t>
      </w:r>
      <w:proofErr w:type="gramEnd"/>
    </w:p>
    <w:p w:rsidR="00CD2C2B" w:rsidRDefault="00CD2C2B">
      <w:pPr>
        <w:pStyle w:val="ConsPlusNonformat"/>
        <w:jc w:val="both"/>
      </w:pPr>
      <w:r>
        <w:t>контактный телефон: _______________________________________________________</w:t>
      </w:r>
    </w:p>
    <w:p w:rsidR="00CD2C2B" w:rsidRDefault="00CD2C2B">
      <w:pPr>
        <w:pStyle w:val="ConsPlusNonformat"/>
        <w:jc w:val="both"/>
      </w:pPr>
      <w:r>
        <w:t>факс: _____________________________________________________________________</w:t>
      </w:r>
    </w:p>
    <w:p w:rsidR="00CD2C2B" w:rsidRDefault="00CD2C2B">
      <w:pPr>
        <w:pStyle w:val="ConsPlusNonformat"/>
        <w:jc w:val="both"/>
      </w:pPr>
      <w:r>
        <w:t>e-</w:t>
      </w:r>
      <w:proofErr w:type="spellStart"/>
      <w:r>
        <w:t>mail</w:t>
      </w:r>
      <w:proofErr w:type="spellEnd"/>
      <w:r>
        <w:t>: ___________________________________________________________________</w:t>
      </w:r>
    </w:p>
    <w:p w:rsidR="00CD2C2B" w:rsidRDefault="00CD2C2B">
      <w:pPr>
        <w:pStyle w:val="ConsPlusNonformat"/>
        <w:jc w:val="both"/>
      </w:pPr>
    </w:p>
    <w:p w:rsidR="00CD2C2B" w:rsidRDefault="00CD2C2B">
      <w:pPr>
        <w:pStyle w:val="ConsPlusNonformat"/>
        <w:jc w:val="both"/>
      </w:pPr>
      <w:r>
        <w:t>состав инициативной группы: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7. Дополнительная информация и комментарии:</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Проект поддержан населением на собрании граждан</w:t>
      </w:r>
    </w:p>
    <w:p w:rsidR="00CD2C2B" w:rsidRDefault="00CD2C2B">
      <w:pPr>
        <w:pStyle w:val="ConsPlusNonformat"/>
        <w:jc w:val="both"/>
      </w:pPr>
      <w:r>
        <w:t>Дата проведения: ___ ______________ _______ года</w:t>
      </w:r>
    </w:p>
    <w:p w:rsidR="00CD2C2B" w:rsidRDefault="00CD2C2B">
      <w:pPr>
        <w:pStyle w:val="ConsPlusNonformat"/>
        <w:jc w:val="both"/>
      </w:pPr>
    </w:p>
    <w:p w:rsidR="00CD2C2B" w:rsidRDefault="00CD2C2B">
      <w:pPr>
        <w:pStyle w:val="ConsPlusNonformat"/>
        <w:jc w:val="both"/>
      </w:pPr>
      <w:r>
        <w:t>Глава администрации муниципального района</w:t>
      </w:r>
    </w:p>
    <w:p w:rsidR="00CD2C2B" w:rsidRDefault="00CD2C2B">
      <w:pPr>
        <w:pStyle w:val="ConsPlusNonformat"/>
        <w:jc w:val="both"/>
      </w:pPr>
      <w:r>
        <w:t>__________________________________________________________ ________________</w:t>
      </w:r>
    </w:p>
    <w:p w:rsidR="00CD2C2B" w:rsidRDefault="00CD2C2B">
      <w:pPr>
        <w:pStyle w:val="ConsPlusNonformat"/>
        <w:jc w:val="both"/>
      </w:pPr>
      <w:r>
        <w:t xml:space="preserve">    </w:t>
      </w:r>
      <w:proofErr w:type="gramStart"/>
      <w:r>
        <w:t>(фамилия, имя, отчество (последнее - при наличии)          (подпись)</w:t>
      </w:r>
      <w:proofErr w:type="gramEnd"/>
    </w:p>
    <w:p w:rsidR="00CD2C2B" w:rsidRDefault="00CD2C2B">
      <w:pPr>
        <w:pStyle w:val="ConsPlusNonformat"/>
        <w:jc w:val="both"/>
      </w:pPr>
    </w:p>
    <w:p w:rsidR="00CD2C2B" w:rsidRDefault="00CD2C2B">
      <w:pPr>
        <w:pStyle w:val="ConsPlusNonformat"/>
        <w:jc w:val="both"/>
      </w:pPr>
      <w:r>
        <w:t>контактный телефон: _______________________________________________________</w:t>
      </w:r>
    </w:p>
    <w:p w:rsidR="00CD2C2B" w:rsidRDefault="00CD2C2B">
      <w:pPr>
        <w:pStyle w:val="ConsPlusNonformat"/>
        <w:jc w:val="both"/>
      </w:pPr>
      <w:r>
        <w:t>факс: _____________________________________________________________________</w:t>
      </w:r>
    </w:p>
    <w:p w:rsidR="00CD2C2B" w:rsidRDefault="00CD2C2B">
      <w:pPr>
        <w:pStyle w:val="ConsPlusNonformat"/>
        <w:jc w:val="both"/>
      </w:pPr>
      <w:r>
        <w:t>e-</w:t>
      </w:r>
      <w:proofErr w:type="spellStart"/>
      <w:r>
        <w:t>mail</w:t>
      </w:r>
      <w:proofErr w:type="spellEnd"/>
      <w:r>
        <w:t>: ___________________________________________________________________</w:t>
      </w:r>
    </w:p>
    <w:p w:rsidR="00CD2C2B" w:rsidRDefault="00CD2C2B">
      <w:pPr>
        <w:pStyle w:val="ConsPlusNonformat"/>
        <w:jc w:val="both"/>
      </w:pPr>
    </w:p>
    <w:p w:rsidR="00CD2C2B" w:rsidRDefault="00CD2C2B">
      <w:pPr>
        <w:pStyle w:val="ConsPlusNonformat"/>
        <w:jc w:val="both"/>
      </w:pPr>
      <w:r>
        <w:t>Глава администрации городского (сельского) поселения</w:t>
      </w:r>
    </w:p>
    <w:p w:rsidR="00CD2C2B" w:rsidRDefault="00CD2C2B">
      <w:pPr>
        <w:pStyle w:val="ConsPlusNonformat"/>
        <w:jc w:val="both"/>
      </w:pPr>
      <w:r>
        <w:t>__________________________________________________________ ________________</w:t>
      </w:r>
    </w:p>
    <w:p w:rsidR="00CD2C2B" w:rsidRDefault="00CD2C2B">
      <w:pPr>
        <w:pStyle w:val="ConsPlusNonformat"/>
        <w:jc w:val="both"/>
      </w:pPr>
      <w:r>
        <w:t xml:space="preserve">    </w:t>
      </w:r>
      <w:proofErr w:type="gramStart"/>
      <w:r>
        <w:t>(фамилия, имя, отчество (последнее - при наличии)          (подпись)</w:t>
      </w:r>
      <w:proofErr w:type="gramEnd"/>
    </w:p>
    <w:p w:rsidR="00CD2C2B" w:rsidRDefault="00CD2C2B">
      <w:pPr>
        <w:pStyle w:val="ConsPlusNonformat"/>
        <w:jc w:val="both"/>
      </w:pPr>
    </w:p>
    <w:p w:rsidR="00CD2C2B" w:rsidRDefault="00CD2C2B">
      <w:pPr>
        <w:pStyle w:val="ConsPlusNonformat"/>
        <w:jc w:val="both"/>
      </w:pPr>
      <w:r>
        <w:t>Почтовый    адрес    администрации    городского    (сельского)   поселения</w:t>
      </w:r>
    </w:p>
    <w:p w:rsidR="00CD2C2B" w:rsidRDefault="00CD2C2B">
      <w:pPr>
        <w:pStyle w:val="ConsPlusNonformat"/>
        <w:jc w:val="both"/>
      </w:pPr>
      <w:r>
        <w:t>(муниципального района) 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Дата: ____ __________ ________ года</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3</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right"/>
      </w:pPr>
      <w:r>
        <w:t>на территории городских и сельских поселений,</w:t>
      </w:r>
    </w:p>
    <w:p w:rsidR="00CD2C2B" w:rsidRDefault="00CD2C2B">
      <w:pPr>
        <w:pStyle w:val="ConsPlusNormal"/>
        <w:jc w:val="right"/>
      </w:pPr>
      <w:r>
        <w:t>муниципальных районов Чувашской Республики</w:t>
      </w:r>
    </w:p>
    <w:p w:rsidR="00CD2C2B" w:rsidRDefault="00CD2C2B">
      <w:pPr>
        <w:pStyle w:val="ConsPlusNormal"/>
        <w:jc w:val="both"/>
      </w:pPr>
    </w:p>
    <w:p w:rsidR="00CD2C2B" w:rsidRDefault="00CD2C2B">
      <w:pPr>
        <w:pStyle w:val="ConsPlusTitle"/>
        <w:jc w:val="center"/>
      </w:pPr>
      <w:bookmarkStart w:id="14" w:name="P533"/>
      <w:bookmarkEnd w:id="14"/>
      <w:r>
        <w:t>Балльная шкала</w:t>
      </w:r>
    </w:p>
    <w:p w:rsidR="00CD2C2B" w:rsidRDefault="00CD2C2B">
      <w:pPr>
        <w:pStyle w:val="ConsPlusTitle"/>
        <w:jc w:val="center"/>
      </w:pPr>
      <w:r>
        <w:t>оценки проектов развития общественной инфраструктуры,</w:t>
      </w:r>
    </w:p>
    <w:p w:rsidR="00CD2C2B" w:rsidRDefault="00CD2C2B">
      <w:pPr>
        <w:pStyle w:val="ConsPlusTitle"/>
        <w:jc w:val="center"/>
      </w:pPr>
      <w:r>
        <w:t>основанных на местных инициативах, на территории</w:t>
      </w:r>
    </w:p>
    <w:p w:rsidR="00CD2C2B" w:rsidRDefault="00CD2C2B">
      <w:pPr>
        <w:pStyle w:val="ConsPlusTitle"/>
        <w:jc w:val="center"/>
      </w:pPr>
      <w:r>
        <w:t>городских и сельских поселений, муниципальных районов</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23"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rmal"/>
        <w:ind w:firstLine="540"/>
        <w:jc w:val="both"/>
      </w:pPr>
      <w:r>
        <w:t>Оценка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для предоставления субсидий из республиканского бюджета Чувашской Республики бюджетам муниципальных районов на реализацию проектов развития общественной инфраструктуры, основанных на местных инициативах (далее соответственно - проект, субсидия), осуществляется по следующим критериям:</w:t>
      </w:r>
    </w:p>
    <w:p w:rsidR="00CD2C2B" w:rsidRDefault="00CD2C2B">
      <w:pPr>
        <w:pStyle w:val="ConsPlusNormal"/>
        <w:spacing w:before="220"/>
        <w:ind w:firstLine="540"/>
        <w:jc w:val="both"/>
      </w:pPr>
      <w:r>
        <w:t>1.1. Вклад участников реализации проекта (средства муниципального района и (или) городского (сельского) поселения, населения, юридических лиц, индивидуальных предпринимателей) в его финансирование:</w:t>
      </w:r>
    </w:p>
    <w:p w:rsidR="00CD2C2B" w:rsidRDefault="00CD2C2B">
      <w:pPr>
        <w:pStyle w:val="ConsPlusNormal"/>
        <w:spacing w:before="220"/>
        <w:ind w:firstLine="540"/>
        <w:jc w:val="both"/>
      </w:pPr>
      <w:r>
        <w:t xml:space="preserve">1.1.1. </w:t>
      </w:r>
      <w:proofErr w:type="spellStart"/>
      <w:r>
        <w:t>Софинансирование</w:t>
      </w:r>
      <w:proofErr w:type="spellEnd"/>
      <w:r>
        <w:t xml:space="preserve"> проекта за счет средств бюджета муниципального района и (или) </w:t>
      </w:r>
      <w:r>
        <w:lastRenderedPageBreak/>
        <w:t>городского (сельского) поселения, населения, юридических лиц, индивидуальных предпринимателей:</w:t>
      </w:r>
    </w:p>
    <w:p w:rsidR="00CD2C2B" w:rsidRDefault="00CD2C2B">
      <w:pPr>
        <w:pStyle w:val="ConsPlusNormal"/>
        <w:jc w:val="both"/>
      </w:pPr>
    </w:p>
    <w:p w:rsidR="00CD2C2B" w:rsidRDefault="00CD2C2B">
      <w:pPr>
        <w:pStyle w:val="ConsPlusNormal"/>
        <w:ind w:firstLine="540"/>
        <w:jc w:val="both"/>
      </w:pPr>
      <w:r>
        <w:t xml:space="preserve">В = С / </w:t>
      </w:r>
      <w:proofErr w:type="spellStart"/>
      <w:proofErr w:type="gramStart"/>
      <w:r>
        <w:t>С</w:t>
      </w:r>
      <w:proofErr w:type="gramEnd"/>
      <w:r>
        <w:rPr>
          <w:vertAlign w:val="subscript"/>
        </w:rPr>
        <w:t>min</w:t>
      </w:r>
      <w:proofErr w:type="spellEnd"/>
      <w:r>
        <w:t xml:space="preserve">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 xml:space="preserve">С - размер </w:t>
      </w:r>
      <w:proofErr w:type="spellStart"/>
      <w:r>
        <w:t>софинансирования</w:t>
      </w:r>
      <w:proofErr w:type="spellEnd"/>
      <w:r>
        <w:t xml:space="preserve">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 рублей;</w:t>
      </w:r>
    </w:p>
    <w:p w:rsidR="00CD2C2B" w:rsidRDefault="00CD2C2B">
      <w:pPr>
        <w:pStyle w:val="ConsPlusNormal"/>
        <w:spacing w:before="220"/>
        <w:ind w:firstLine="540"/>
        <w:jc w:val="both"/>
      </w:pPr>
      <w:proofErr w:type="spellStart"/>
      <w:proofErr w:type="gramStart"/>
      <w:r>
        <w:t>С</w:t>
      </w:r>
      <w:proofErr w:type="gramEnd"/>
      <w:r>
        <w:rPr>
          <w:vertAlign w:val="subscript"/>
        </w:rPr>
        <w:t>min</w:t>
      </w:r>
      <w:proofErr w:type="spellEnd"/>
      <w:r>
        <w:t xml:space="preserve"> - минимальный размер </w:t>
      </w:r>
      <w:proofErr w:type="spellStart"/>
      <w:r>
        <w:t>софинансирования</w:t>
      </w:r>
      <w:proofErr w:type="spellEnd"/>
      <w:r>
        <w:t xml:space="preserve"> проекта за счет средств бюджета муниципального района и (или) городского (сельского) поселения, населения, юридических лиц, индивидуальных предпринимателей, рассчитанный в соответствии с </w:t>
      </w:r>
      <w:hyperlink w:anchor="P113"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утвержденного настоящим постановлением, рублей.</w:t>
      </w:r>
    </w:p>
    <w:p w:rsidR="00CD2C2B" w:rsidRDefault="00CD2C2B">
      <w:pPr>
        <w:pStyle w:val="ConsPlusNormal"/>
        <w:spacing w:before="220"/>
        <w:ind w:firstLine="540"/>
        <w:jc w:val="both"/>
      </w:pPr>
      <w:r>
        <w:t>Полученный результат (в процентах) соответствует количеству баллов.</w:t>
      </w:r>
    </w:p>
    <w:p w:rsidR="00CD2C2B" w:rsidRDefault="00CD2C2B">
      <w:pPr>
        <w:pStyle w:val="ConsPlusNormal"/>
        <w:jc w:val="both"/>
      </w:pPr>
    </w:p>
    <w:p w:rsidR="00CD2C2B" w:rsidRDefault="00CD2C2B">
      <w:pPr>
        <w:pStyle w:val="ConsPlusNormal"/>
        <w:ind w:firstLine="540"/>
        <w:jc w:val="both"/>
      </w:pPr>
      <w:r>
        <w:t xml:space="preserve">1.1.2. </w:t>
      </w:r>
      <w:proofErr w:type="spellStart"/>
      <w:r>
        <w:t>Софинансирование</w:t>
      </w:r>
      <w:proofErr w:type="spellEnd"/>
      <w:r>
        <w:t xml:space="preserve"> проекта за счет средств населения, юридических лиц, индивидуальных предпринимателей:</w:t>
      </w:r>
    </w:p>
    <w:p w:rsidR="00CD2C2B" w:rsidRDefault="00CD2C2B">
      <w:pPr>
        <w:pStyle w:val="ConsPlusNormal"/>
        <w:jc w:val="both"/>
      </w:pPr>
    </w:p>
    <w:p w:rsidR="00CD2C2B" w:rsidRDefault="00CD2C2B">
      <w:pPr>
        <w:pStyle w:val="ConsPlusNormal"/>
        <w:ind w:firstLine="540"/>
        <w:jc w:val="both"/>
      </w:pPr>
      <w:r>
        <w:t xml:space="preserve">В = </w:t>
      </w:r>
      <w:proofErr w:type="spellStart"/>
      <w:proofErr w:type="gramStart"/>
      <w:r>
        <w:t>V</w:t>
      </w:r>
      <w:proofErr w:type="gramEnd"/>
      <w:r>
        <w:rPr>
          <w:vertAlign w:val="subscript"/>
        </w:rPr>
        <w:t>н</w:t>
      </w:r>
      <w:proofErr w:type="spellEnd"/>
      <w:r>
        <w:t xml:space="preserve"> / V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proofErr w:type="gramStart"/>
      <w:r>
        <w:t>V</w:t>
      </w:r>
      <w:proofErr w:type="gramEnd"/>
      <w:r>
        <w:rPr>
          <w:vertAlign w:val="subscript"/>
        </w:rPr>
        <w:t>н</w:t>
      </w:r>
      <w:proofErr w:type="spellEnd"/>
      <w:r>
        <w:t xml:space="preserve"> - объем средств населения, юридических лиц, индивидуальных предпринимателей рублей;</w:t>
      </w:r>
    </w:p>
    <w:p w:rsidR="00CD2C2B" w:rsidRDefault="00CD2C2B">
      <w:pPr>
        <w:pStyle w:val="ConsPlusNormal"/>
        <w:spacing w:before="220"/>
        <w:ind w:firstLine="540"/>
        <w:jc w:val="both"/>
      </w:pPr>
      <w:r>
        <w:t>V - стоимость проекта, рублей.</w:t>
      </w:r>
    </w:p>
    <w:p w:rsidR="00CD2C2B" w:rsidRDefault="00CD2C2B">
      <w:pPr>
        <w:pStyle w:val="ConsPlusNormal"/>
        <w:jc w:val="both"/>
      </w:pPr>
    </w:p>
    <w:p w:rsidR="00CD2C2B" w:rsidRDefault="00CD2C2B">
      <w:pPr>
        <w:pStyle w:val="ConsPlusNormal"/>
        <w:ind w:firstLine="540"/>
        <w:jc w:val="both"/>
      </w:pPr>
      <w:r>
        <w:t>Если 0</w:t>
      </w:r>
      <w:proofErr w:type="gramStart"/>
      <w:r>
        <w:t>% &lt; В</w:t>
      </w:r>
      <w:proofErr w:type="gramEnd"/>
      <w:r>
        <w:t xml:space="preserve"> &lt;= 1%, то вклад оценивается в 5 баллов.</w:t>
      </w:r>
    </w:p>
    <w:p w:rsidR="00CD2C2B" w:rsidRDefault="00CD2C2B">
      <w:pPr>
        <w:pStyle w:val="ConsPlusNormal"/>
        <w:spacing w:before="220"/>
        <w:ind w:firstLine="540"/>
        <w:jc w:val="both"/>
      </w:pPr>
      <w:r>
        <w:t>Если 1</w:t>
      </w:r>
      <w:proofErr w:type="gramStart"/>
      <w:r>
        <w:t>% &lt; В</w:t>
      </w:r>
      <w:proofErr w:type="gramEnd"/>
      <w:r>
        <w:t xml:space="preserve"> &lt;= 5%, то вклад оценивается в 25 баллов.</w:t>
      </w:r>
    </w:p>
    <w:p w:rsidR="00CD2C2B" w:rsidRDefault="00CD2C2B">
      <w:pPr>
        <w:pStyle w:val="ConsPlusNormal"/>
        <w:spacing w:before="220"/>
        <w:ind w:firstLine="540"/>
        <w:jc w:val="both"/>
      </w:pPr>
      <w:r>
        <w:t>Если 5</w:t>
      </w:r>
      <w:proofErr w:type="gramStart"/>
      <w:r>
        <w:t>% &lt; В</w:t>
      </w:r>
      <w:proofErr w:type="gramEnd"/>
      <w:r>
        <w:t xml:space="preserve"> &lt;= 10%, то вклад оценивается в 50 баллов.</w:t>
      </w:r>
    </w:p>
    <w:p w:rsidR="00CD2C2B" w:rsidRDefault="00CD2C2B">
      <w:pPr>
        <w:pStyle w:val="ConsPlusNormal"/>
        <w:spacing w:before="220"/>
        <w:ind w:firstLine="540"/>
        <w:jc w:val="both"/>
      </w:pPr>
      <w:r>
        <w:t>Если 10</w:t>
      </w:r>
      <w:proofErr w:type="gramStart"/>
      <w:r>
        <w:t>% &lt; В</w:t>
      </w:r>
      <w:proofErr w:type="gramEnd"/>
      <w:r>
        <w:t xml:space="preserve"> &lt;= 15%, то вклад оценивается в 75 баллов.</w:t>
      </w:r>
    </w:p>
    <w:p w:rsidR="00CD2C2B" w:rsidRDefault="00CD2C2B">
      <w:pPr>
        <w:pStyle w:val="ConsPlusNormal"/>
        <w:spacing w:before="220"/>
        <w:ind w:firstLine="540"/>
        <w:jc w:val="both"/>
      </w:pPr>
      <w:r>
        <w:t>Если</w:t>
      </w:r>
      <w:proofErr w:type="gramStart"/>
      <w:r>
        <w:t xml:space="preserve"> В</w:t>
      </w:r>
      <w:proofErr w:type="gramEnd"/>
      <w:r>
        <w:t xml:space="preserve"> &gt; 15%, то вклад оценивается в 100 баллов.</w:t>
      </w:r>
    </w:p>
    <w:p w:rsidR="00CD2C2B" w:rsidRDefault="00CD2C2B">
      <w:pPr>
        <w:pStyle w:val="ConsPlusNormal"/>
        <w:spacing w:before="220"/>
        <w:ind w:firstLine="540"/>
        <w:jc w:val="both"/>
      </w:pPr>
      <w:r>
        <w:t>1.1.3. Объем фактически собранных средств населения, юридических лиц, индивидуальных предпринимателей на день подачи заявки на участие в конкурсном отборе проектов (далее - заявка):</w:t>
      </w:r>
    </w:p>
    <w:p w:rsidR="00CD2C2B" w:rsidRDefault="00CD2C2B">
      <w:pPr>
        <w:pStyle w:val="ConsPlusNormal"/>
        <w:jc w:val="both"/>
      </w:pPr>
    </w:p>
    <w:p w:rsidR="00CD2C2B" w:rsidRDefault="00CD2C2B">
      <w:pPr>
        <w:pStyle w:val="ConsPlusNormal"/>
        <w:ind w:firstLine="540"/>
        <w:jc w:val="both"/>
      </w:pPr>
      <w:r>
        <w:t xml:space="preserve">В = </w:t>
      </w:r>
      <w:proofErr w:type="spellStart"/>
      <w:proofErr w:type="gramStart"/>
      <w:r>
        <w:t>М</w:t>
      </w:r>
      <w:proofErr w:type="gramEnd"/>
      <w:r>
        <w:rPr>
          <w:vertAlign w:val="subscript"/>
        </w:rPr>
        <w:t>min</w:t>
      </w:r>
      <w:proofErr w:type="spellEnd"/>
      <w:r>
        <w:t xml:space="preserve"> / М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proofErr w:type="gramStart"/>
      <w:r>
        <w:t>М</w:t>
      </w:r>
      <w:proofErr w:type="gramEnd"/>
      <w:r>
        <w:rPr>
          <w:vertAlign w:val="subscript"/>
        </w:rPr>
        <w:t>min</w:t>
      </w:r>
      <w:proofErr w:type="spellEnd"/>
      <w:r>
        <w:t xml:space="preserve"> - сумма фактически собранных средств населения, юридических лиц, индивидуальных предпринимателей на день подачи заявки, рублей;</w:t>
      </w:r>
    </w:p>
    <w:p w:rsidR="00CD2C2B" w:rsidRDefault="00CD2C2B">
      <w:pPr>
        <w:pStyle w:val="ConsPlusNormal"/>
        <w:spacing w:before="220"/>
        <w:ind w:firstLine="540"/>
        <w:jc w:val="both"/>
      </w:pPr>
      <w:r>
        <w:t xml:space="preserve">М - размер </w:t>
      </w:r>
      <w:proofErr w:type="spellStart"/>
      <w:r>
        <w:t>софинансирования</w:t>
      </w:r>
      <w:proofErr w:type="spellEnd"/>
      <w:r>
        <w:t xml:space="preserve"> проекта за счет средств населения, юридических лиц, индивидуальных предпринимателей, рублей.</w:t>
      </w:r>
    </w:p>
    <w:p w:rsidR="00CD2C2B" w:rsidRDefault="00CD2C2B">
      <w:pPr>
        <w:pStyle w:val="ConsPlusNormal"/>
        <w:spacing w:before="220"/>
        <w:ind w:firstLine="540"/>
        <w:jc w:val="both"/>
      </w:pPr>
      <w:r>
        <w:lastRenderedPageBreak/>
        <w:t>Полученный результат (в процентах) соответствует количеству баллов.</w:t>
      </w:r>
    </w:p>
    <w:p w:rsidR="00CD2C2B" w:rsidRDefault="00CD2C2B">
      <w:pPr>
        <w:pStyle w:val="ConsPlusNormal"/>
        <w:jc w:val="both"/>
      </w:pPr>
      <w:r>
        <w:t>(</w:t>
      </w:r>
      <w:proofErr w:type="spellStart"/>
      <w:r>
        <w:t>пп</w:t>
      </w:r>
      <w:proofErr w:type="spellEnd"/>
      <w:r>
        <w:t xml:space="preserve">. 1.1.3 </w:t>
      </w:r>
      <w:proofErr w:type="gramStart"/>
      <w:r>
        <w:t>введен</w:t>
      </w:r>
      <w:proofErr w:type="gramEnd"/>
      <w:r>
        <w:t xml:space="preserve"> </w:t>
      </w:r>
      <w:hyperlink r:id="rId24" w:history="1">
        <w:r>
          <w:rPr>
            <w:color w:val="0000FF"/>
          </w:rPr>
          <w:t>Постановлением</w:t>
        </w:r>
      </w:hyperlink>
      <w:r>
        <w:t xml:space="preserve"> Кабинета Министров ЧР от 12.09.2018 N 353)</w:t>
      </w:r>
    </w:p>
    <w:p w:rsidR="00CD2C2B" w:rsidRDefault="00CD2C2B">
      <w:pPr>
        <w:pStyle w:val="ConsPlusNormal"/>
        <w:spacing w:before="220"/>
        <w:ind w:firstLine="540"/>
        <w:jc w:val="both"/>
      </w:pPr>
      <w:r>
        <w:t>1.2. Социальная и экономическая эффективность реализации проекта:</w:t>
      </w:r>
    </w:p>
    <w:p w:rsidR="00CD2C2B" w:rsidRDefault="00CD2C2B">
      <w:pPr>
        <w:pStyle w:val="ConsPlusNormal"/>
        <w:spacing w:before="220"/>
        <w:ind w:firstLine="540"/>
        <w:jc w:val="both"/>
      </w:pPr>
      <w:r>
        <w:t xml:space="preserve">1.2.1. Доля </w:t>
      </w:r>
      <w:proofErr w:type="spellStart"/>
      <w:r>
        <w:t>благополучателей</w:t>
      </w:r>
      <w:proofErr w:type="spellEnd"/>
      <w:r>
        <w:t xml:space="preserve"> в общей численности населения населенного пункта:</w:t>
      </w:r>
    </w:p>
    <w:p w:rsidR="00CD2C2B" w:rsidRDefault="00CD2C2B">
      <w:pPr>
        <w:pStyle w:val="ConsPlusNormal"/>
        <w:spacing w:before="220"/>
        <w:ind w:firstLine="540"/>
        <w:jc w:val="both"/>
      </w:pPr>
      <w:r>
        <w:t xml:space="preserve">количество начисляемых баллов равно доле </w:t>
      </w:r>
      <w:proofErr w:type="spellStart"/>
      <w:r>
        <w:t>благополучателей</w:t>
      </w:r>
      <w:proofErr w:type="spellEnd"/>
      <w:r>
        <w:t xml:space="preserve"> в общей численности населения населенного пункта;</w:t>
      </w:r>
    </w:p>
    <w:p w:rsidR="00CD2C2B" w:rsidRDefault="00CD2C2B">
      <w:pPr>
        <w:pStyle w:val="ConsPlusNormal"/>
        <w:spacing w:before="220"/>
        <w:ind w:firstLine="540"/>
        <w:jc w:val="both"/>
      </w:pPr>
      <w:r>
        <w:t xml:space="preserve">если численность </w:t>
      </w:r>
      <w:proofErr w:type="spellStart"/>
      <w:r>
        <w:t>благополучателей</w:t>
      </w:r>
      <w:proofErr w:type="spellEnd"/>
      <w:r>
        <w:t xml:space="preserve"> превосходит численность населения населенного пункта, количество начисляемых баллов - 100 баллов.</w:t>
      </w:r>
    </w:p>
    <w:p w:rsidR="00CD2C2B" w:rsidRDefault="00CD2C2B">
      <w:pPr>
        <w:pStyle w:val="ConsPlusNormal"/>
        <w:spacing w:before="220"/>
        <w:ind w:firstLine="540"/>
        <w:jc w:val="both"/>
      </w:pPr>
      <w:r>
        <w:t>1.2.2. Воздействие результатов реализации проекта на состояние окружающей среды:</w:t>
      </w:r>
    </w:p>
    <w:p w:rsidR="00CD2C2B" w:rsidRDefault="00CD2C2B">
      <w:pPr>
        <w:pStyle w:val="ConsPlusNormal"/>
        <w:spacing w:before="220"/>
        <w:ind w:firstLine="540"/>
        <w:jc w:val="both"/>
      </w:pPr>
      <w:r>
        <w:t>наличие положительного воздействия на окружающую среду - 10 баллов;</w:t>
      </w:r>
    </w:p>
    <w:p w:rsidR="00CD2C2B" w:rsidRDefault="00CD2C2B">
      <w:pPr>
        <w:pStyle w:val="ConsPlusNormal"/>
        <w:spacing w:before="220"/>
        <w:ind w:firstLine="540"/>
        <w:jc w:val="both"/>
      </w:pPr>
      <w:r>
        <w:t>отсутствие положительного воздействия на окружающую среду - 0 баллов.</w:t>
      </w:r>
    </w:p>
    <w:p w:rsidR="00CD2C2B" w:rsidRDefault="00CD2C2B">
      <w:pPr>
        <w:pStyle w:val="ConsPlusNormal"/>
        <w:spacing w:before="220"/>
        <w:ind w:firstLine="540"/>
        <w:jc w:val="both"/>
      </w:pPr>
      <w:r>
        <w:t>1.3. Степень участия населения населенного пункта в определении и решении проблемы, заявленной в проекте:</w:t>
      </w:r>
    </w:p>
    <w:p w:rsidR="00CD2C2B" w:rsidRDefault="00CD2C2B">
      <w:pPr>
        <w:pStyle w:val="ConsPlusNormal"/>
        <w:spacing w:before="220"/>
        <w:ind w:firstLine="540"/>
        <w:jc w:val="both"/>
      </w:pPr>
      <w:r>
        <w:t>1.3.1. Степень участия населения населенного пункта в определении проблемы в процессе ее предварительного рассмотрения (согласно протоколам собрания жителей населенного пункта, результатам соответствующего опроса и т.д.):</w:t>
      </w:r>
    </w:p>
    <w:p w:rsidR="00CD2C2B" w:rsidRDefault="00CD2C2B">
      <w:pPr>
        <w:pStyle w:val="ConsPlusNormal"/>
        <w:spacing w:before="220"/>
        <w:ind w:firstLine="540"/>
        <w:jc w:val="both"/>
      </w:pPr>
      <w:r>
        <w:t>а) в случае, если доля участвовавшего в предварительном рассмотрении проблемы населения в общей численности населения населенного пункта составляет менее 50%, количество баллов начисляется по формуле</w:t>
      </w:r>
    </w:p>
    <w:p w:rsidR="00CD2C2B" w:rsidRDefault="00CD2C2B">
      <w:pPr>
        <w:pStyle w:val="ConsPlusNormal"/>
        <w:jc w:val="both"/>
      </w:pPr>
    </w:p>
    <w:p w:rsidR="00CD2C2B" w:rsidRDefault="00CD2C2B">
      <w:pPr>
        <w:pStyle w:val="ConsPlusNormal"/>
        <w:ind w:firstLine="540"/>
        <w:jc w:val="both"/>
      </w:pPr>
      <w:r>
        <w:t>B = N / 50%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N - доля участвовавшего населения</w:t>
      </w:r>
      <w:proofErr w:type="gramStart"/>
      <w:r>
        <w:t>, %;</w:t>
      </w:r>
      <w:proofErr w:type="gramEnd"/>
    </w:p>
    <w:p w:rsidR="00CD2C2B" w:rsidRDefault="00CD2C2B">
      <w:pPr>
        <w:pStyle w:val="ConsPlusNormal"/>
        <w:jc w:val="both"/>
      </w:pPr>
    </w:p>
    <w:p w:rsidR="00CD2C2B" w:rsidRDefault="00CD2C2B">
      <w:pPr>
        <w:pStyle w:val="ConsPlusNormal"/>
        <w:ind w:firstLine="540"/>
        <w:jc w:val="both"/>
      </w:pPr>
      <w:r>
        <w:t>б) в случае, если доля участвовавшего в предварительном рассмотрении проблемы населения в общей численности населения населенного пункта составляет 50% и более, начисляется 100 баллов.</w:t>
      </w:r>
    </w:p>
    <w:p w:rsidR="00CD2C2B" w:rsidRDefault="00CD2C2B">
      <w:pPr>
        <w:pStyle w:val="ConsPlusNormal"/>
        <w:spacing w:before="220"/>
        <w:ind w:firstLine="540"/>
        <w:jc w:val="both"/>
      </w:pPr>
      <w:r>
        <w:t>1.3.2. Степень участия населения населенного пункта в определении параметров проекта на заключительном собрании жителей населенного пункта (согласно протоколу собрания):</w:t>
      </w:r>
    </w:p>
    <w:p w:rsidR="00CD2C2B" w:rsidRDefault="00CD2C2B">
      <w:pPr>
        <w:pStyle w:val="ConsPlusNormal"/>
        <w:spacing w:before="220"/>
        <w:ind w:firstLine="540"/>
        <w:jc w:val="both"/>
      </w:pPr>
      <w:r>
        <w:t>а) в случае, если доля участвовавшего в заключительном собрании населения в общей численности населения населенного пункта составляет менее 10%, количество баллов начисляется по формуле</w:t>
      </w:r>
    </w:p>
    <w:p w:rsidR="00CD2C2B" w:rsidRDefault="00CD2C2B">
      <w:pPr>
        <w:pStyle w:val="ConsPlusNormal"/>
        <w:jc w:val="both"/>
      </w:pPr>
    </w:p>
    <w:p w:rsidR="00CD2C2B" w:rsidRDefault="00CD2C2B">
      <w:pPr>
        <w:pStyle w:val="ConsPlusNormal"/>
        <w:ind w:firstLine="540"/>
        <w:jc w:val="both"/>
      </w:pPr>
      <w:r>
        <w:t>B = N / 10%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N - доля участвовавшего населения</w:t>
      </w:r>
      <w:proofErr w:type="gramStart"/>
      <w:r>
        <w:t>, %;</w:t>
      </w:r>
      <w:proofErr w:type="gramEnd"/>
    </w:p>
    <w:p w:rsidR="00CD2C2B" w:rsidRDefault="00CD2C2B">
      <w:pPr>
        <w:pStyle w:val="ConsPlusNormal"/>
        <w:jc w:val="both"/>
      </w:pPr>
    </w:p>
    <w:p w:rsidR="00CD2C2B" w:rsidRDefault="00CD2C2B">
      <w:pPr>
        <w:pStyle w:val="ConsPlusNormal"/>
        <w:ind w:firstLine="540"/>
        <w:jc w:val="both"/>
      </w:pPr>
      <w:r>
        <w:t>б) в случае, если доля участвовавшего в заключительном собрании населения в общей численности населения населенного пункта составляет 10% и более, начисляется 100 баллов.</w:t>
      </w:r>
    </w:p>
    <w:p w:rsidR="00CD2C2B" w:rsidRDefault="00CD2C2B">
      <w:pPr>
        <w:pStyle w:val="ConsPlusNormal"/>
        <w:spacing w:before="220"/>
        <w:ind w:firstLine="540"/>
        <w:jc w:val="both"/>
      </w:pPr>
      <w:r>
        <w:lastRenderedPageBreak/>
        <w:t>2. Оценка проектов осуществляется по следующей формуле:</w:t>
      </w:r>
    </w:p>
    <w:p w:rsidR="00CD2C2B" w:rsidRDefault="00CD2C2B">
      <w:pPr>
        <w:pStyle w:val="ConsPlusNormal"/>
        <w:jc w:val="both"/>
      </w:pPr>
    </w:p>
    <w:p w:rsidR="00CD2C2B" w:rsidRDefault="00CD2C2B">
      <w:pPr>
        <w:pStyle w:val="ConsPlusNormal"/>
        <w:ind w:firstLine="540"/>
        <w:jc w:val="both"/>
      </w:pPr>
      <w:r w:rsidRPr="00650E3D">
        <w:rPr>
          <w:position w:val="-15"/>
        </w:rPr>
        <w:pict>
          <v:shape id="_x0000_i1025" style="width:79.5pt;height:26.25pt" coordsize="" o:spt="100" adj="0,,0" path="" filled="f" stroked="f">
            <v:stroke joinstyle="miter"/>
            <v:imagedata r:id="rId25" o:title="base_23650_110092_32768"/>
            <v:formulas/>
            <v:path o:connecttype="segments"/>
          </v:shape>
        </w:pict>
      </w:r>
      <w:r>
        <w:t>,</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r>
        <w:t>О</w:t>
      </w:r>
      <w:r>
        <w:rPr>
          <w:vertAlign w:val="subscript"/>
        </w:rPr>
        <w:t>ц</w:t>
      </w:r>
      <w:proofErr w:type="spellEnd"/>
      <w:r>
        <w:t xml:space="preserve"> - оценка проекта;</w:t>
      </w:r>
    </w:p>
    <w:p w:rsidR="00CD2C2B" w:rsidRDefault="00CD2C2B">
      <w:pPr>
        <w:pStyle w:val="ConsPlusNormal"/>
        <w:spacing w:before="220"/>
        <w:ind w:firstLine="540"/>
        <w:jc w:val="both"/>
      </w:pPr>
      <w:proofErr w:type="spellStart"/>
      <w:r>
        <w:t>b</w:t>
      </w:r>
      <w:r>
        <w:rPr>
          <w:vertAlign w:val="subscript"/>
        </w:rPr>
        <w:t>i</w:t>
      </w:r>
      <w:proofErr w:type="spellEnd"/>
      <w:r>
        <w:t xml:space="preserve"> - балл i-</w:t>
      </w:r>
      <w:proofErr w:type="spellStart"/>
      <w:r>
        <w:t>го</w:t>
      </w:r>
      <w:proofErr w:type="spellEnd"/>
      <w:r>
        <w:t xml:space="preserve"> критерия;</w:t>
      </w:r>
    </w:p>
    <w:p w:rsidR="00CD2C2B" w:rsidRDefault="00CD2C2B">
      <w:pPr>
        <w:pStyle w:val="ConsPlusNormal"/>
        <w:spacing w:before="220"/>
        <w:ind w:firstLine="540"/>
        <w:jc w:val="both"/>
      </w:pPr>
      <w:r>
        <w:t>i - общее число критериев.</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0"/>
      </w:pPr>
      <w:r>
        <w:t>Утвержден</w:t>
      </w:r>
    </w:p>
    <w:p w:rsidR="00CD2C2B" w:rsidRDefault="00CD2C2B">
      <w:pPr>
        <w:pStyle w:val="ConsPlusNormal"/>
        <w:jc w:val="right"/>
      </w:pPr>
      <w:r>
        <w:t>постановлением</w:t>
      </w:r>
    </w:p>
    <w:p w:rsidR="00CD2C2B" w:rsidRDefault="00CD2C2B">
      <w:pPr>
        <w:pStyle w:val="ConsPlusNormal"/>
        <w:jc w:val="right"/>
      </w:pPr>
      <w:r>
        <w:t>Кабинета Министров</w:t>
      </w:r>
    </w:p>
    <w:p w:rsidR="00CD2C2B" w:rsidRDefault="00CD2C2B">
      <w:pPr>
        <w:pStyle w:val="ConsPlusNormal"/>
        <w:jc w:val="right"/>
      </w:pPr>
      <w:r>
        <w:t>Чувашской Республики</w:t>
      </w:r>
    </w:p>
    <w:p w:rsidR="00CD2C2B" w:rsidRDefault="00CD2C2B">
      <w:pPr>
        <w:pStyle w:val="ConsPlusNormal"/>
        <w:jc w:val="right"/>
      </w:pPr>
      <w:r>
        <w:t>от 22.02.2017 N 71</w:t>
      </w:r>
    </w:p>
    <w:p w:rsidR="00CD2C2B" w:rsidRDefault="00CD2C2B">
      <w:pPr>
        <w:pStyle w:val="ConsPlusNormal"/>
        <w:jc w:val="right"/>
      </w:pPr>
      <w:r>
        <w:t>(приложение N 2)</w:t>
      </w:r>
    </w:p>
    <w:p w:rsidR="00CD2C2B" w:rsidRDefault="00CD2C2B">
      <w:pPr>
        <w:pStyle w:val="ConsPlusNormal"/>
        <w:jc w:val="both"/>
      </w:pPr>
    </w:p>
    <w:p w:rsidR="00CD2C2B" w:rsidRDefault="00CD2C2B">
      <w:pPr>
        <w:pStyle w:val="ConsPlusTitle"/>
        <w:jc w:val="center"/>
      </w:pPr>
      <w:bookmarkStart w:id="15" w:name="P619"/>
      <w:bookmarkEnd w:id="15"/>
      <w:r>
        <w:t>ПОРЯДОК</w:t>
      </w:r>
    </w:p>
    <w:p w:rsidR="00CD2C2B" w:rsidRDefault="00CD2C2B">
      <w:pPr>
        <w:pStyle w:val="ConsPlusTitle"/>
        <w:jc w:val="center"/>
      </w:pPr>
      <w:r>
        <w:t>ПРОВЕДЕНИЯ КОНКУРСНОГО ОТБОРА ПРОЕКТОВ</w:t>
      </w:r>
    </w:p>
    <w:p w:rsidR="00CD2C2B" w:rsidRDefault="00CD2C2B">
      <w:pPr>
        <w:pStyle w:val="ConsPlusTitle"/>
        <w:jc w:val="center"/>
      </w:pPr>
      <w:r>
        <w:t xml:space="preserve">РАЗВИТИЯ ОБЩЕСТВЕННОЙ ИНФРАСТРУКТУРЫ, </w:t>
      </w:r>
      <w:proofErr w:type="gramStart"/>
      <w:r>
        <w:t>ОСНОВАННЫХ</w:t>
      </w:r>
      <w:proofErr w:type="gramEnd"/>
    </w:p>
    <w:p w:rsidR="00CD2C2B" w:rsidRDefault="00CD2C2B">
      <w:pPr>
        <w:pStyle w:val="ConsPlusTitle"/>
        <w:jc w:val="center"/>
      </w:pPr>
      <w:r>
        <w:t>НА МЕСТНЫХ ИНИЦИАТИВАХ, НА ТЕРРИТОРИИ ГОРОДСКИХ ОКРУГОВ</w:t>
      </w:r>
    </w:p>
    <w:p w:rsidR="00CD2C2B" w:rsidRDefault="00CD2C2B">
      <w:pPr>
        <w:pStyle w:val="ConsPlusTitle"/>
        <w:jc w:val="center"/>
      </w:pPr>
      <w:r>
        <w:t>ЧУВАШСКОЙ РЕСПУБЛИКИ</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26"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rmal"/>
        <w:ind w:firstLine="540"/>
        <w:jc w:val="both"/>
      </w:pPr>
      <w:r>
        <w:t>1. Настоящий Порядок определяет процедуру организации и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(далее также соответственно - конкурсный отбор, проект).</w:t>
      </w:r>
    </w:p>
    <w:p w:rsidR="00CD2C2B" w:rsidRDefault="00CD2C2B">
      <w:pPr>
        <w:pStyle w:val="ConsPlusNormal"/>
        <w:spacing w:before="220"/>
        <w:ind w:firstLine="540"/>
        <w:jc w:val="both"/>
      </w:pPr>
      <w:r>
        <w:t>2. Уполномоченным органом по проведению конкурсного отбора является Министерство строительства, архитектуры и жилищно-коммунального хозяйства Чувашской Республики (далее - организатор конкурсного отбора).</w:t>
      </w:r>
    </w:p>
    <w:p w:rsidR="00CD2C2B" w:rsidRDefault="00CD2C2B">
      <w:pPr>
        <w:pStyle w:val="ConsPlusNormal"/>
        <w:spacing w:before="220"/>
        <w:ind w:firstLine="540"/>
        <w:jc w:val="both"/>
      </w:pPr>
      <w:r>
        <w:t>3. Участниками конкурсного отбора являются городские округа Чувашской Республики (далее соответственно - участник конкурсного отбора, городской округ).</w:t>
      </w:r>
    </w:p>
    <w:p w:rsidR="00CD2C2B" w:rsidRDefault="00CD2C2B">
      <w:pPr>
        <w:pStyle w:val="ConsPlusNormal"/>
        <w:spacing w:before="220"/>
        <w:ind w:firstLine="540"/>
        <w:jc w:val="both"/>
      </w:pPr>
      <w:r>
        <w:t>4. Конкурсный отбор проектов осуществляется конкурсной комиссией по проведению конкурсного отбора проектов развития общественной инфраструктуры, основанных на местных инициативах, на территории городских округов (далее - конкурсная комиссия), состав которой утверждается распоряжением Кабинета Министров Чувашской Республики по предложению организатора конкурсного отбора.</w:t>
      </w:r>
    </w:p>
    <w:p w:rsidR="00CD2C2B" w:rsidRDefault="00CD2C2B">
      <w:pPr>
        <w:pStyle w:val="ConsPlusNormal"/>
        <w:spacing w:before="220"/>
        <w:ind w:firstLine="540"/>
        <w:jc w:val="both"/>
      </w:pPr>
      <w:r>
        <w:t>5. Целями конкурсного отбора являются:</w:t>
      </w:r>
    </w:p>
    <w:p w:rsidR="00CD2C2B" w:rsidRDefault="00CD2C2B">
      <w:pPr>
        <w:pStyle w:val="ConsPlusNormal"/>
        <w:spacing w:before="220"/>
        <w:ind w:firstLine="540"/>
        <w:jc w:val="both"/>
      </w:pPr>
      <w:r>
        <w:t>содействие в решении вопросов местного значения городского округа;</w:t>
      </w:r>
    </w:p>
    <w:p w:rsidR="00CD2C2B" w:rsidRDefault="00CD2C2B">
      <w:pPr>
        <w:pStyle w:val="ConsPlusNormal"/>
        <w:spacing w:before="220"/>
        <w:ind w:firstLine="540"/>
        <w:jc w:val="both"/>
      </w:pPr>
      <w:r>
        <w:lastRenderedPageBreak/>
        <w:t>вовлечение населения в процессы местного самоуправления;</w:t>
      </w:r>
    </w:p>
    <w:p w:rsidR="00CD2C2B" w:rsidRDefault="00CD2C2B">
      <w:pPr>
        <w:pStyle w:val="ConsPlusNormal"/>
        <w:spacing w:before="220"/>
        <w:ind w:firstLine="540"/>
        <w:jc w:val="both"/>
      </w:pPr>
      <w:r>
        <w:t xml:space="preserve">развитие механизмов </w:t>
      </w:r>
      <w:proofErr w:type="gramStart"/>
      <w:r>
        <w:t>инициативного</w:t>
      </w:r>
      <w:proofErr w:type="gramEnd"/>
      <w:r>
        <w:t xml:space="preserve"> бюджетирования;</w:t>
      </w:r>
    </w:p>
    <w:p w:rsidR="00CD2C2B" w:rsidRDefault="00CD2C2B">
      <w:pPr>
        <w:pStyle w:val="ConsPlusNormal"/>
        <w:spacing w:before="220"/>
        <w:ind w:firstLine="540"/>
        <w:jc w:val="both"/>
      </w:pPr>
      <w:r>
        <w:t>повышение качества предоставления социальных услуг на местном уровне;</w:t>
      </w:r>
    </w:p>
    <w:p w:rsidR="00CD2C2B" w:rsidRDefault="00CD2C2B">
      <w:pPr>
        <w:pStyle w:val="ConsPlusNormal"/>
        <w:spacing w:before="220"/>
        <w:ind w:firstLine="540"/>
        <w:jc w:val="both"/>
      </w:pPr>
      <w:r>
        <w:t>определение наиболее социально значимых проектов для предоставления субсидий из республиканского бюджета Чувашской Республики бюджетам городских округов Чувашской Республики на реализацию проектов развития общественной инфраструктуры, основанных на местных инициативах (далее - субсидия).</w:t>
      </w:r>
    </w:p>
    <w:p w:rsidR="00CD2C2B" w:rsidRDefault="00CD2C2B">
      <w:pPr>
        <w:pStyle w:val="ConsPlusNormal"/>
        <w:spacing w:before="220"/>
        <w:ind w:firstLine="540"/>
        <w:jc w:val="both"/>
      </w:pPr>
      <w:bookmarkStart w:id="16" w:name="P637"/>
      <w:bookmarkEnd w:id="16"/>
      <w:r>
        <w:t>6. К конкурсному отбору допускаются проекты, удовлетворяющие следующим требованиям:</w:t>
      </w:r>
    </w:p>
    <w:p w:rsidR="00CD2C2B" w:rsidRDefault="00CD2C2B">
      <w:pPr>
        <w:pStyle w:val="ConsPlusNormal"/>
        <w:spacing w:before="220"/>
        <w:ind w:firstLine="540"/>
        <w:jc w:val="both"/>
      </w:pPr>
      <w:r>
        <w:t>1) проекты направлены на решение вопросов местного значения и содержат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округов:</w:t>
      </w:r>
    </w:p>
    <w:p w:rsidR="00CD2C2B" w:rsidRDefault="00CD2C2B">
      <w:pPr>
        <w:pStyle w:val="ConsPlusNormal"/>
        <w:spacing w:before="220"/>
        <w:ind w:firstLine="540"/>
        <w:jc w:val="both"/>
      </w:pPr>
      <w:r>
        <w:t>объекты коммунального хозяйства, в том числе объекты электро-, тепл</w:t>
      </w:r>
      <w:proofErr w:type="gramStart"/>
      <w:r>
        <w:t>о-</w:t>
      </w:r>
      <w:proofErr w:type="gramEnd"/>
      <w:r>
        <w:t>,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входящих в состав городского округа, придомовых территорий многоквартирных домов, объекты уличного освещения;</w:t>
      </w:r>
    </w:p>
    <w:p w:rsidR="00CD2C2B" w:rsidRDefault="00CD2C2B">
      <w:pPr>
        <w:pStyle w:val="ConsPlusNormal"/>
        <w:spacing w:before="220"/>
        <w:ind w:firstLine="540"/>
        <w:jc w:val="both"/>
      </w:pPr>
      <w:r>
        <w:t>объекты социально-культурной сферы, в том числе дома культуры, школы, детские дошкольные объекты, объекты физической культуры и спорта (спортивные площадки, стадионы и т.д.);</w:t>
      </w:r>
    </w:p>
    <w:p w:rsidR="00CD2C2B" w:rsidRDefault="00CD2C2B">
      <w:pPr>
        <w:pStyle w:val="ConsPlusNormal"/>
        <w:spacing w:before="220"/>
        <w:ind w:firstLine="540"/>
        <w:jc w:val="both"/>
      </w:pPr>
      <w:r>
        <w:t>места массового отдыха населения;</w:t>
      </w:r>
    </w:p>
    <w:p w:rsidR="00CD2C2B" w:rsidRDefault="00CD2C2B">
      <w:pPr>
        <w:pStyle w:val="ConsPlusNormal"/>
        <w:spacing w:before="220"/>
        <w:ind w:firstLine="540"/>
        <w:jc w:val="both"/>
      </w:pPr>
      <w:r>
        <w:t>детские и игровые площадки;</w:t>
      </w:r>
    </w:p>
    <w:p w:rsidR="00CD2C2B" w:rsidRDefault="00CD2C2B">
      <w:pPr>
        <w:pStyle w:val="ConsPlusNormal"/>
        <w:spacing w:before="220"/>
        <w:ind w:firstLine="540"/>
        <w:jc w:val="both"/>
      </w:pPr>
      <w:r>
        <w:t>автомобильные дороги местного значения и сооружения на них;</w:t>
      </w:r>
    </w:p>
    <w:p w:rsidR="00CD2C2B" w:rsidRDefault="00CD2C2B">
      <w:pPr>
        <w:pStyle w:val="ConsPlusNormal"/>
        <w:spacing w:before="220"/>
        <w:ind w:firstLine="540"/>
        <w:jc w:val="both"/>
      </w:pPr>
      <w:r>
        <w:t>объекты для обеспечения первичных мер пожарной безопасности;</w:t>
      </w:r>
    </w:p>
    <w:p w:rsidR="00CD2C2B" w:rsidRDefault="00CD2C2B">
      <w:pPr>
        <w:pStyle w:val="ConsPlusNormal"/>
        <w:spacing w:before="220"/>
        <w:ind w:firstLine="540"/>
        <w:jc w:val="both"/>
      </w:pPr>
      <w:r>
        <w:t>места захоронения;</w:t>
      </w:r>
    </w:p>
    <w:p w:rsidR="00CD2C2B" w:rsidRDefault="00CD2C2B">
      <w:pPr>
        <w:pStyle w:val="ConsPlusNormal"/>
        <w:spacing w:before="220"/>
        <w:ind w:firstLine="540"/>
        <w:jc w:val="both"/>
      </w:pPr>
      <w:r>
        <w:t>2) реализация проекта осуществляется с привлечением средств бюджета городского округа, населения городского округа (населенного пункта, входящего в состав городского округа) (далее - население), средств территориального общественного самоуправления (далее - ТОС), товарищества собственников жилья (далее - ТСЖ), юридических лиц, индивидуальных предпринимателей (далее - участники реализации проекта);</w:t>
      </w:r>
    </w:p>
    <w:p w:rsidR="00CD2C2B" w:rsidRDefault="00CD2C2B">
      <w:pPr>
        <w:pStyle w:val="ConsPlusNormal"/>
        <w:spacing w:before="220"/>
        <w:ind w:firstLine="540"/>
        <w:jc w:val="both"/>
      </w:pPr>
      <w:r>
        <w:t>3) реализация проекта осуществляется в пределах одного финансового года.</w:t>
      </w:r>
    </w:p>
    <w:p w:rsidR="00CD2C2B" w:rsidRDefault="00CD2C2B">
      <w:pPr>
        <w:pStyle w:val="ConsPlusNormal"/>
        <w:spacing w:before="220"/>
        <w:ind w:firstLine="540"/>
        <w:jc w:val="both"/>
      </w:pPr>
      <w:bookmarkStart w:id="17" w:name="P648"/>
      <w:bookmarkEnd w:id="17"/>
      <w:r>
        <w:t xml:space="preserve">7. По итогам конкурсного отбора победителями могут быть </w:t>
      </w:r>
      <w:proofErr w:type="gramStart"/>
      <w:r>
        <w:t>признаны</w:t>
      </w:r>
      <w:proofErr w:type="gramEnd"/>
      <w:r>
        <w:t>:</w:t>
      </w:r>
    </w:p>
    <w:p w:rsidR="00CD2C2B" w:rsidRDefault="00CD2C2B">
      <w:pPr>
        <w:pStyle w:val="ConsPlusNormal"/>
        <w:spacing w:before="220"/>
        <w:ind w:firstLine="540"/>
        <w:jc w:val="both"/>
      </w:pPr>
      <w:r>
        <w:t xml:space="preserve">от городского округа - города Чебоксары - не более 10 проектов, планируемых к реализации в рамках полномочий, установленных </w:t>
      </w:r>
      <w:hyperlink r:id="rId27"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w:t>
      </w:r>
    </w:p>
    <w:p w:rsidR="00CD2C2B" w:rsidRDefault="00CD2C2B">
      <w:pPr>
        <w:pStyle w:val="ConsPlusNormal"/>
        <w:spacing w:before="220"/>
        <w:ind w:firstLine="540"/>
        <w:jc w:val="both"/>
      </w:pPr>
      <w:r>
        <w:t xml:space="preserve">от иных городских округов - не более 5 проектов, планируемых к реализации в рамках полномочий, установленных </w:t>
      </w:r>
      <w:hyperlink r:id="rId28"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w:t>
      </w:r>
    </w:p>
    <w:p w:rsidR="00CD2C2B" w:rsidRDefault="00CD2C2B">
      <w:pPr>
        <w:pStyle w:val="ConsPlusNormal"/>
        <w:spacing w:before="220"/>
        <w:ind w:firstLine="540"/>
        <w:jc w:val="both"/>
      </w:pPr>
      <w:r>
        <w:t>К конкурсному отбору не допускаются проекты, финансирование которых осуществляется за счет средств республиканского бюджета Чувашской Республики в рамках других направлений поддержки, в том числе в рамках республиканской адресной инвестиционной программы.</w:t>
      </w:r>
    </w:p>
    <w:p w:rsidR="00CD2C2B" w:rsidRDefault="00CD2C2B">
      <w:pPr>
        <w:pStyle w:val="ConsPlusNormal"/>
        <w:spacing w:before="220"/>
        <w:ind w:firstLine="540"/>
        <w:jc w:val="both"/>
      </w:pPr>
      <w:r>
        <w:lastRenderedPageBreak/>
        <w:t>8. Организатор конкурсного отбора осуществляет:</w:t>
      </w:r>
    </w:p>
    <w:p w:rsidR="00CD2C2B" w:rsidRDefault="00CD2C2B">
      <w:pPr>
        <w:pStyle w:val="ConsPlusNormal"/>
        <w:spacing w:before="220"/>
        <w:ind w:firstLine="540"/>
        <w:jc w:val="both"/>
      </w:pPr>
      <w:r>
        <w:t>опубликование на своем официальном сайте на Портале органов власти Чувашской Республики в информационно-телекоммуникационной сети "Интернет" (далее - официальный сайт) извещения о порядке проведения, условиях конкурсного отбора, сроках начала и окончания приема заявок на участие в конкурсном отборе (далее соответственно - заявка, извещение), рассылку указанной информации в письменной форме в администрации городских округов;</w:t>
      </w:r>
    </w:p>
    <w:p w:rsidR="00CD2C2B" w:rsidRDefault="00CD2C2B">
      <w:pPr>
        <w:pStyle w:val="ConsPlusNormal"/>
        <w:spacing w:before="220"/>
        <w:ind w:firstLine="540"/>
        <w:jc w:val="both"/>
      </w:pPr>
      <w:r>
        <w:t>прием и регистрацию заявок в течение 30 календарных дней со дня опубликования извещения;</w:t>
      </w:r>
    </w:p>
    <w:p w:rsidR="00CD2C2B" w:rsidRDefault="00CD2C2B">
      <w:pPr>
        <w:pStyle w:val="ConsPlusNormal"/>
        <w:spacing w:before="220"/>
        <w:ind w:firstLine="540"/>
        <w:jc w:val="both"/>
      </w:pPr>
      <w:r>
        <w:t>назначение даты заседания конкурсной комиссии не позднее 15 календарных дней со дня окончания приема заявок;</w:t>
      </w:r>
    </w:p>
    <w:p w:rsidR="00CD2C2B" w:rsidRDefault="00CD2C2B">
      <w:pPr>
        <w:pStyle w:val="ConsPlusNormal"/>
        <w:spacing w:before="220"/>
        <w:ind w:firstLine="540"/>
        <w:jc w:val="both"/>
      </w:pPr>
      <w:r>
        <w:t>учет и хранение представленных на конкурсный отбор документов;</w:t>
      </w:r>
    </w:p>
    <w:p w:rsidR="00CD2C2B" w:rsidRDefault="00CD2C2B">
      <w:pPr>
        <w:pStyle w:val="ConsPlusNormal"/>
        <w:spacing w:before="220"/>
        <w:ind w:firstLine="540"/>
        <w:jc w:val="both"/>
      </w:pPr>
      <w:r>
        <w:t>ведение реестра заявок;</w:t>
      </w:r>
    </w:p>
    <w:p w:rsidR="00CD2C2B" w:rsidRDefault="00CD2C2B">
      <w:pPr>
        <w:pStyle w:val="ConsPlusNormal"/>
        <w:spacing w:before="220"/>
        <w:ind w:firstLine="540"/>
        <w:jc w:val="both"/>
      </w:pPr>
      <w:r>
        <w:t>размещение на официальном сайте решений конкурсной комиссии.</w:t>
      </w:r>
    </w:p>
    <w:p w:rsidR="00CD2C2B" w:rsidRDefault="00CD2C2B">
      <w:pPr>
        <w:pStyle w:val="ConsPlusNormal"/>
        <w:spacing w:before="220"/>
        <w:ind w:firstLine="540"/>
        <w:jc w:val="both"/>
      </w:pPr>
      <w:r>
        <w:t>Извещение о проведении конкурсного отбора должно содержать следующую информацию:</w:t>
      </w:r>
    </w:p>
    <w:p w:rsidR="00CD2C2B" w:rsidRDefault="00CD2C2B">
      <w:pPr>
        <w:pStyle w:val="ConsPlusNormal"/>
        <w:spacing w:before="220"/>
        <w:ind w:firstLine="540"/>
        <w:jc w:val="both"/>
      </w:pPr>
      <w:r>
        <w:t>а) наименование и адрес организатора конкурсного отбора;</w:t>
      </w:r>
    </w:p>
    <w:p w:rsidR="00CD2C2B" w:rsidRDefault="00CD2C2B">
      <w:pPr>
        <w:pStyle w:val="ConsPlusNormal"/>
        <w:spacing w:before="220"/>
        <w:ind w:firstLine="540"/>
        <w:jc w:val="both"/>
      </w:pPr>
      <w:r>
        <w:t>б) адрес, дату, время начала и окончания приема заявок;</w:t>
      </w:r>
    </w:p>
    <w:p w:rsidR="00CD2C2B" w:rsidRDefault="00CD2C2B">
      <w:pPr>
        <w:pStyle w:val="ConsPlusNormal"/>
        <w:spacing w:before="220"/>
        <w:ind w:firstLine="540"/>
        <w:jc w:val="both"/>
      </w:pPr>
      <w:r>
        <w:t>в) перечень документов, представляемых на конкурсный отбор, и требования к их оформлению;</w:t>
      </w:r>
    </w:p>
    <w:p w:rsidR="00CD2C2B" w:rsidRDefault="00CD2C2B">
      <w:pPr>
        <w:pStyle w:val="ConsPlusNormal"/>
        <w:spacing w:before="220"/>
        <w:ind w:firstLine="540"/>
        <w:jc w:val="both"/>
      </w:pPr>
      <w:r>
        <w:t>г) контактные данные.</w:t>
      </w:r>
    </w:p>
    <w:p w:rsidR="00CD2C2B" w:rsidRDefault="00CD2C2B">
      <w:pPr>
        <w:pStyle w:val="ConsPlusNormal"/>
        <w:spacing w:before="220"/>
        <w:ind w:firstLine="540"/>
        <w:jc w:val="both"/>
      </w:pPr>
      <w:r>
        <w:t>9. Критериями конкурсного отбора являются:</w:t>
      </w:r>
    </w:p>
    <w:p w:rsidR="00CD2C2B" w:rsidRDefault="00CD2C2B">
      <w:pPr>
        <w:pStyle w:val="ConsPlusNormal"/>
        <w:spacing w:before="220"/>
        <w:ind w:firstLine="540"/>
        <w:jc w:val="both"/>
      </w:pPr>
      <w:r>
        <w:t>1) вклад участников реализации проекта в его финансирование:</w:t>
      </w:r>
    </w:p>
    <w:p w:rsidR="00CD2C2B" w:rsidRDefault="00CD2C2B">
      <w:pPr>
        <w:pStyle w:val="ConsPlusNormal"/>
        <w:spacing w:before="220"/>
        <w:ind w:firstLine="540"/>
        <w:jc w:val="both"/>
      </w:pPr>
      <w:r>
        <w:t xml:space="preserve">уровень </w:t>
      </w:r>
      <w:proofErr w:type="spellStart"/>
      <w:r>
        <w:t>софинансирования</w:t>
      </w:r>
      <w:proofErr w:type="spellEnd"/>
      <w:r>
        <w:t xml:space="preserve"> проекта за счет средств бюджета городского округа, населения, ТОС, ТСЖ, юридических лиц, индивидуальных предпринимателей;</w:t>
      </w:r>
    </w:p>
    <w:p w:rsidR="00CD2C2B" w:rsidRDefault="00CD2C2B">
      <w:pPr>
        <w:pStyle w:val="ConsPlusNormal"/>
        <w:spacing w:before="220"/>
        <w:ind w:firstLine="540"/>
        <w:jc w:val="both"/>
      </w:pPr>
      <w:r>
        <w:t xml:space="preserve">уровень </w:t>
      </w:r>
      <w:proofErr w:type="spellStart"/>
      <w:r>
        <w:t>софинансирования</w:t>
      </w:r>
      <w:proofErr w:type="spellEnd"/>
      <w:r>
        <w:t xml:space="preserve"> проекта за счет средств населения, ТОС, ТСЖ, юридических лиц, индивидуальных предпринимателей;</w:t>
      </w:r>
    </w:p>
    <w:p w:rsidR="00CD2C2B" w:rsidRDefault="00CD2C2B">
      <w:pPr>
        <w:pStyle w:val="ConsPlusNormal"/>
        <w:spacing w:before="220"/>
        <w:ind w:firstLine="540"/>
        <w:jc w:val="both"/>
      </w:pPr>
      <w:r>
        <w:t>2) социальная и экономическая эффективность реализации проекта:</w:t>
      </w:r>
    </w:p>
    <w:p w:rsidR="00CD2C2B" w:rsidRDefault="00CD2C2B">
      <w:pPr>
        <w:pStyle w:val="ConsPlusNormal"/>
        <w:spacing w:before="220"/>
        <w:ind w:firstLine="540"/>
        <w:jc w:val="both"/>
      </w:pPr>
      <w:r>
        <w:t xml:space="preserve">доля </w:t>
      </w:r>
      <w:proofErr w:type="spellStart"/>
      <w:r>
        <w:t>благополучателей</w:t>
      </w:r>
      <w:proofErr w:type="spellEnd"/>
      <w:r>
        <w:t xml:space="preserve"> (группа населения, жители населенного пункта, которые будут пользоваться результатами реализованного проекта) в общей численности населения, ТОС, ТСЖ;</w:t>
      </w:r>
    </w:p>
    <w:p w:rsidR="00CD2C2B" w:rsidRDefault="00CD2C2B">
      <w:pPr>
        <w:pStyle w:val="ConsPlusNormal"/>
        <w:spacing w:before="220"/>
        <w:ind w:firstLine="540"/>
        <w:jc w:val="both"/>
      </w:pPr>
      <w:r>
        <w:t>воздействие результатов реализации проекта на состояние окружающей среды;</w:t>
      </w:r>
    </w:p>
    <w:p w:rsidR="00CD2C2B" w:rsidRDefault="00CD2C2B">
      <w:pPr>
        <w:pStyle w:val="ConsPlusNormal"/>
        <w:spacing w:before="220"/>
        <w:ind w:firstLine="540"/>
        <w:jc w:val="both"/>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CD2C2B" w:rsidRDefault="00CD2C2B">
      <w:pPr>
        <w:pStyle w:val="ConsPlusNormal"/>
        <w:spacing w:before="220"/>
        <w:ind w:firstLine="540"/>
        <w:jc w:val="both"/>
      </w:pPr>
      <w:r>
        <w:t>3) степень участия населения, ТОС, ТСЖ в определении и решении проблемы, заявленной в проекте:</w:t>
      </w:r>
    </w:p>
    <w:p w:rsidR="00CD2C2B" w:rsidRDefault="00CD2C2B">
      <w:pPr>
        <w:pStyle w:val="ConsPlusNormal"/>
        <w:spacing w:before="220"/>
        <w:ind w:firstLine="540"/>
        <w:jc w:val="both"/>
      </w:pPr>
      <w:r>
        <w:t>степень участия населения, ТОС, ТСЖ в определении проблемы в процессе ее предварительного рассмотрения;</w:t>
      </w:r>
    </w:p>
    <w:p w:rsidR="00CD2C2B" w:rsidRDefault="00CD2C2B">
      <w:pPr>
        <w:pStyle w:val="ConsPlusNormal"/>
        <w:spacing w:before="220"/>
        <w:ind w:firstLine="540"/>
        <w:jc w:val="both"/>
      </w:pPr>
      <w:r>
        <w:t xml:space="preserve">степень участия населения, ТОС, ТСЖ в определении параметров проекта на </w:t>
      </w:r>
      <w:r>
        <w:lastRenderedPageBreak/>
        <w:t>заключительном собрании.</w:t>
      </w:r>
    </w:p>
    <w:p w:rsidR="00CD2C2B" w:rsidRDefault="00CD2C2B">
      <w:pPr>
        <w:pStyle w:val="ConsPlusNormal"/>
        <w:spacing w:before="220"/>
        <w:ind w:firstLine="540"/>
        <w:jc w:val="both"/>
      </w:pPr>
      <w:bookmarkStart w:id="18" w:name="P675"/>
      <w:bookmarkEnd w:id="18"/>
      <w:r>
        <w:t xml:space="preserve">10. Участник конкурсного отбора представляет организатору конкурсного отбора документы, указанные в </w:t>
      </w:r>
      <w:hyperlink w:anchor="P717" w:history="1">
        <w:r>
          <w:rPr>
            <w:color w:val="0000FF"/>
          </w:rPr>
          <w:t>приложениях N 1</w:t>
        </w:r>
      </w:hyperlink>
      <w:r>
        <w:t xml:space="preserve"> и </w:t>
      </w:r>
      <w:hyperlink w:anchor="P795" w:history="1">
        <w:r>
          <w:rPr>
            <w:color w:val="0000FF"/>
          </w:rPr>
          <w:t>2</w:t>
        </w:r>
      </w:hyperlink>
      <w:r>
        <w:t xml:space="preserve"> к настоящему Порядку, а также </w:t>
      </w:r>
      <w:hyperlink w:anchor="P717" w:history="1">
        <w:r>
          <w:rPr>
            <w:color w:val="0000FF"/>
          </w:rPr>
          <w:t>перечень</w:t>
        </w:r>
      </w:hyperlink>
      <w:r>
        <w:t xml:space="preserve"> представляемых документов по форме согласно приложению N 1 к настоящему Порядку.</w:t>
      </w:r>
    </w:p>
    <w:p w:rsidR="00CD2C2B" w:rsidRDefault="00CD2C2B">
      <w:pPr>
        <w:pStyle w:val="ConsPlusNormal"/>
        <w:spacing w:before="220"/>
        <w:ind w:firstLine="540"/>
        <w:jc w:val="both"/>
      </w:pPr>
      <w:r>
        <w:t>11. Участник конкурсного отбора дополнительно может представить материалы, подтверждающие актуальность и остроту проблемы, на решение которой направлена реализация проекта.</w:t>
      </w:r>
    </w:p>
    <w:p w:rsidR="00CD2C2B" w:rsidRDefault="00CD2C2B">
      <w:pPr>
        <w:pStyle w:val="ConsPlusNormal"/>
        <w:spacing w:before="220"/>
        <w:ind w:firstLine="540"/>
        <w:jc w:val="both"/>
      </w:pPr>
      <w:r>
        <w:t>Участник конкурсного отбора гарантирует, что вся информация, содержащаяся в заявке и прилагаемых к ней документах, является подлинной и достоверной.</w:t>
      </w:r>
    </w:p>
    <w:p w:rsidR="00CD2C2B" w:rsidRDefault="00CD2C2B">
      <w:pPr>
        <w:pStyle w:val="ConsPlusNormal"/>
        <w:spacing w:before="220"/>
        <w:ind w:firstLine="540"/>
        <w:jc w:val="both"/>
      </w:pPr>
      <w:bookmarkStart w:id="19" w:name="P678"/>
      <w:bookmarkEnd w:id="19"/>
      <w:r>
        <w:t>12. Заявка и документы представляются организатору конкурсного отбора в сроки, указанные в извещении, на бумажном носителе в прошитом и пронумерованном виде, а также в форме электронного документа.</w:t>
      </w:r>
    </w:p>
    <w:p w:rsidR="00CD2C2B" w:rsidRDefault="00CD2C2B">
      <w:pPr>
        <w:pStyle w:val="ConsPlusNormal"/>
        <w:spacing w:before="220"/>
        <w:ind w:firstLine="540"/>
        <w:jc w:val="both"/>
      </w:pPr>
      <w:r>
        <w:t>13. Участник конкурсного отбора имеет право отозвать свою заявку, сообщив об этом письменно организатору конкурсного отбора до окончания срока приема заявок, и отказаться от участия в конкурсном отборе.</w:t>
      </w:r>
    </w:p>
    <w:p w:rsidR="00CD2C2B" w:rsidRDefault="00CD2C2B">
      <w:pPr>
        <w:pStyle w:val="ConsPlusNormal"/>
        <w:spacing w:before="220"/>
        <w:ind w:firstLine="540"/>
        <w:jc w:val="both"/>
      </w:pPr>
      <w:r>
        <w:t xml:space="preserve">14. Оценка проектов осуществляется конкурсной комиссией в соответствии с балльной </w:t>
      </w:r>
      <w:hyperlink w:anchor="P1085" w:history="1">
        <w:r>
          <w:rPr>
            <w:color w:val="0000FF"/>
          </w:rPr>
          <w:t>шкалой</w:t>
        </w:r>
      </w:hyperlink>
      <w:r>
        <w:t xml:space="preserve"> оценки проектов развития общественной инфраструктуры, основанных на местных инициативах, на территориях городских округов согласно приложению N 3 к настоящему Порядку.</w:t>
      </w:r>
    </w:p>
    <w:p w:rsidR="00CD2C2B" w:rsidRDefault="00CD2C2B">
      <w:pPr>
        <w:pStyle w:val="ConsPlusNormal"/>
        <w:spacing w:before="220"/>
        <w:ind w:firstLine="540"/>
        <w:jc w:val="both"/>
      </w:pPr>
      <w:r>
        <w:t>По результатам конкурсного отбора конкурсной комиссией формируется рейтинг проектов в порядке убывания присвоенных им суммарных баллов.</w:t>
      </w:r>
    </w:p>
    <w:p w:rsidR="00CD2C2B" w:rsidRDefault="00CD2C2B">
      <w:pPr>
        <w:pStyle w:val="ConsPlusNormal"/>
        <w:spacing w:before="220"/>
        <w:ind w:firstLine="540"/>
        <w:jc w:val="both"/>
      </w:pPr>
      <w:r>
        <w:t>Результаты конкурсного отбора оформляются протоколом заседания конкурсной комиссии.</w:t>
      </w:r>
    </w:p>
    <w:p w:rsidR="00CD2C2B" w:rsidRDefault="00CD2C2B">
      <w:pPr>
        <w:pStyle w:val="ConsPlusNormal"/>
        <w:spacing w:before="220"/>
        <w:ind w:firstLine="540"/>
        <w:jc w:val="both"/>
      </w:pPr>
      <w:r>
        <w:t>15. Конкурсная комиссия отклоняет заявку в случаях, если:</w:t>
      </w:r>
    </w:p>
    <w:p w:rsidR="00CD2C2B" w:rsidRDefault="00CD2C2B">
      <w:pPr>
        <w:pStyle w:val="ConsPlusNormal"/>
        <w:spacing w:before="220"/>
        <w:ind w:firstLine="540"/>
        <w:jc w:val="both"/>
      </w:pPr>
      <w:r>
        <w:t xml:space="preserve">а) проект не соответствует требованиям, указанным в </w:t>
      </w:r>
      <w:hyperlink w:anchor="P637" w:history="1">
        <w:r>
          <w:rPr>
            <w:color w:val="0000FF"/>
          </w:rPr>
          <w:t>пунктах 6</w:t>
        </w:r>
      </w:hyperlink>
      <w:r>
        <w:t xml:space="preserve"> и </w:t>
      </w:r>
      <w:hyperlink w:anchor="P648" w:history="1">
        <w:r>
          <w:rPr>
            <w:color w:val="0000FF"/>
          </w:rPr>
          <w:t>7</w:t>
        </w:r>
      </w:hyperlink>
      <w:r>
        <w:t xml:space="preserve"> настоящего Порядка;</w:t>
      </w:r>
    </w:p>
    <w:p w:rsidR="00CD2C2B" w:rsidRDefault="00CD2C2B">
      <w:pPr>
        <w:pStyle w:val="ConsPlusNormal"/>
        <w:spacing w:before="220"/>
        <w:ind w:firstLine="540"/>
        <w:jc w:val="both"/>
      </w:pPr>
      <w:r>
        <w:t xml:space="preserve">б) не представлены документы, предусмотренные </w:t>
      </w:r>
      <w:hyperlink w:anchor="P675" w:history="1">
        <w:r>
          <w:rPr>
            <w:color w:val="0000FF"/>
          </w:rPr>
          <w:t>пунктом 10</w:t>
        </w:r>
      </w:hyperlink>
      <w:r>
        <w:t xml:space="preserve"> настоящего Порядка;</w:t>
      </w:r>
    </w:p>
    <w:p w:rsidR="00CD2C2B" w:rsidRDefault="00CD2C2B">
      <w:pPr>
        <w:pStyle w:val="ConsPlusNormal"/>
        <w:spacing w:before="220"/>
        <w:ind w:firstLine="540"/>
        <w:jc w:val="both"/>
      </w:pPr>
      <w:r>
        <w:t xml:space="preserve">в) ненадлежащим образом оформлены документы, предусмотренные </w:t>
      </w:r>
      <w:hyperlink w:anchor="P675" w:history="1">
        <w:r>
          <w:rPr>
            <w:color w:val="0000FF"/>
          </w:rPr>
          <w:t>пунктом 10</w:t>
        </w:r>
      </w:hyperlink>
      <w:r>
        <w:t xml:space="preserve"> настоящего Порядка;</w:t>
      </w:r>
    </w:p>
    <w:p w:rsidR="00CD2C2B" w:rsidRDefault="00CD2C2B">
      <w:pPr>
        <w:pStyle w:val="ConsPlusNormal"/>
        <w:spacing w:before="220"/>
        <w:ind w:firstLine="540"/>
        <w:jc w:val="both"/>
      </w:pPr>
      <w:r>
        <w:t xml:space="preserve">г) не выполнены требования, предусмотренные </w:t>
      </w:r>
      <w:hyperlink w:anchor="P678" w:history="1">
        <w:r>
          <w:rPr>
            <w:color w:val="0000FF"/>
          </w:rPr>
          <w:t>пунктом 12</w:t>
        </w:r>
      </w:hyperlink>
      <w:r>
        <w:t xml:space="preserve"> настоящего Порядка.</w:t>
      </w:r>
    </w:p>
    <w:p w:rsidR="00CD2C2B" w:rsidRDefault="00CD2C2B">
      <w:pPr>
        <w:pStyle w:val="ConsPlusNormal"/>
        <w:spacing w:before="220"/>
        <w:ind w:firstLine="540"/>
        <w:jc w:val="both"/>
      </w:pPr>
      <w:r>
        <w:t>16. Субсидии предоставляются на реализацию проектов, получивших наибольший суммарный балл согласно сформированному рейтингу.</w:t>
      </w:r>
    </w:p>
    <w:p w:rsidR="00CD2C2B" w:rsidRDefault="00CD2C2B">
      <w:pPr>
        <w:pStyle w:val="ConsPlusNormal"/>
        <w:spacing w:before="220"/>
        <w:ind w:firstLine="540"/>
        <w:jc w:val="both"/>
      </w:pPr>
      <w:r>
        <w:t xml:space="preserve">Субсидии предоставляются при условии </w:t>
      </w:r>
      <w:proofErr w:type="spellStart"/>
      <w:r>
        <w:t>софинансирования</w:t>
      </w:r>
      <w:proofErr w:type="spellEnd"/>
      <w:r>
        <w:t xml:space="preserve"> за счет средств бюджета городского округа, населения, ТОС, ТСЖ, юридических лиц, индивидуальных предпринимателей.</w:t>
      </w:r>
    </w:p>
    <w:p w:rsidR="00CD2C2B" w:rsidRDefault="00CD2C2B">
      <w:pPr>
        <w:pStyle w:val="ConsPlusNormal"/>
        <w:spacing w:before="220"/>
        <w:ind w:firstLine="540"/>
        <w:jc w:val="both"/>
      </w:pPr>
      <w:r>
        <w:t>Размер субсидии рассчитывается исходя из стоимости проекта или его части (в случае, если стоимость проекта составляет более 5,0 млн. рублей), не превышающей 5,0 млн. рублей, с учетом следующих условий:</w:t>
      </w:r>
    </w:p>
    <w:p w:rsidR="00CD2C2B" w:rsidRDefault="00CD2C2B">
      <w:pPr>
        <w:pStyle w:val="ConsPlusNormal"/>
        <w:spacing w:before="220"/>
        <w:ind w:firstLine="540"/>
        <w:jc w:val="both"/>
      </w:pPr>
      <w:r>
        <w:t xml:space="preserve">при численности населения городского округа более 450 тыс. человек из республиканского бюджета Чувашской Республики </w:t>
      </w:r>
      <w:proofErr w:type="spellStart"/>
      <w:r>
        <w:t>софинансируется</w:t>
      </w:r>
      <w:proofErr w:type="spellEnd"/>
      <w:r>
        <w:t xml:space="preserve"> не более 20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80 процентов;</w:t>
      </w:r>
    </w:p>
    <w:p w:rsidR="00CD2C2B" w:rsidRDefault="00CD2C2B">
      <w:pPr>
        <w:pStyle w:val="ConsPlusNormal"/>
        <w:spacing w:before="220"/>
        <w:ind w:firstLine="540"/>
        <w:jc w:val="both"/>
      </w:pPr>
      <w:r>
        <w:t xml:space="preserve">при численности населения городского округа от 100 до 450 тыс. человек включительно из </w:t>
      </w:r>
      <w:r>
        <w:lastRenderedPageBreak/>
        <w:t xml:space="preserve">республиканского бюджета Чувашской Республики </w:t>
      </w:r>
      <w:proofErr w:type="spellStart"/>
      <w:r>
        <w:t>софинансируется</w:t>
      </w:r>
      <w:proofErr w:type="spellEnd"/>
      <w:r>
        <w:t xml:space="preserve"> не более 30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70 процентов;</w:t>
      </w:r>
    </w:p>
    <w:p w:rsidR="00CD2C2B" w:rsidRDefault="00CD2C2B">
      <w:pPr>
        <w:pStyle w:val="ConsPlusNormal"/>
        <w:spacing w:before="220"/>
        <w:ind w:firstLine="540"/>
        <w:jc w:val="both"/>
      </w:pPr>
      <w:r>
        <w:t xml:space="preserve">при численности населения городского округа от 40 до 100 тыс. человек включительно из республиканского бюджета Чувашской Республики </w:t>
      </w:r>
      <w:proofErr w:type="spellStart"/>
      <w:r>
        <w:t>софинансируется</w:t>
      </w:r>
      <w:proofErr w:type="spellEnd"/>
      <w:r>
        <w:t xml:space="preserve"> не более 40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60 процентов;</w:t>
      </w:r>
    </w:p>
    <w:p w:rsidR="00CD2C2B" w:rsidRDefault="00CD2C2B">
      <w:pPr>
        <w:pStyle w:val="ConsPlusNormal"/>
        <w:spacing w:before="220"/>
        <w:ind w:firstLine="540"/>
        <w:jc w:val="both"/>
      </w:pPr>
      <w:r>
        <w:t xml:space="preserve">при численности населения городского округа до 40 тыс. человек включительно из республиканского бюджета Чувашской Республики </w:t>
      </w:r>
      <w:proofErr w:type="spellStart"/>
      <w:r>
        <w:t>софинансируется</w:t>
      </w:r>
      <w:proofErr w:type="spellEnd"/>
      <w:r>
        <w:t xml:space="preserve"> не более 50 процентов стоимости проекта (части проекта), средства бюджета городского округа, населения, ТОС, ТСЖ, юридических лиц, индивидуальных предпринимателей составляют не менее 50 процентов.</w:t>
      </w:r>
    </w:p>
    <w:p w:rsidR="00CD2C2B" w:rsidRDefault="00CD2C2B">
      <w:pPr>
        <w:pStyle w:val="ConsPlusNormal"/>
        <w:spacing w:before="220"/>
        <w:ind w:firstLine="540"/>
        <w:jc w:val="both"/>
      </w:pPr>
      <w:r>
        <w:t>17. Субсидии могут выделяться только на реализацию проектов, финансирование которых не предусмотрено в рамках других направлений расходов республиканского бюджета Чувашской Республики.</w:t>
      </w:r>
    </w:p>
    <w:p w:rsidR="00CD2C2B" w:rsidRDefault="00CD2C2B">
      <w:pPr>
        <w:pStyle w:val="ConsPlusNormal"/>
        <w:spacing w:before="220"/>
        <w:ind w:firstLine="540"/>
        <w:jc w:val="both"/>
      </w:pPr>
      <w:r>
        <w:t>18. Распределение субсидий между бюджетами городских округов осуществляется организатором конкурсного отбора на основании протокольного решения конкурсной комиссии и утверждается нормативным правовым актом Кабинета Министров Чувашской Республики.</w:t>
      </w:r>
    </w:p>
    <w:p w:rsidR="00CD2C2B" w:rsidRDefault="00CD2C2B">
      <w:pPr>
        <w:pStyle w:val="ConsPlusNormal"/>
        <w:spacing w:before="220"/>
        <w:ind w:firstLine="540"/>
        <w:jc w:val="both"/>
      </w:pPr>
      <w:r>
        <w:t>19. Объекты капитального строительства, созданные в рамках реализации проектов, передаются в муниципальную собственность городского округа.</w:t>
      </w:r>
    </w:p>
    <w:p w:rsidR="00CD2C2B" w:rsidRDefault="00CD2C2B">
      <w:pPr>
        <w:pStyle w:val="ConsPlusNormal"/>
        <w:spacing w:before="220"/>
        <w:ind w:firstLine="540"/>
        <w:jc w:val="both"/>
      </w:pPr>
      <w:r>
        <w:t>Государственная регистрация права собственности городского округа на объекты капитального строительства, созданные при реализации проектов, осуществляется в соответствии с законодательством Российской Федерации.</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1</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 на территории</w:t>
      </w:r>
    </w:p>
    <w:p w:rsidR="00CD2C2B" w:rsidRDefault="00CD2C2B">
      <w:pPr>
        <w:pStyle w:val="ConsPlusNormal"/>
        <w:jc w:val="right"/>
      </w:pPr>
      <w:r>
        <w:t>городских округов Чувашской Республики</w:t>
      </w:r>
    </w:p>
    <w:p w:rsidR="00CD2C2B" w:rsidRDefault="00CD2C2B">
      <w:pPr>
        <w:pStyle w:val="ConsPlusNormal"/>
        <w:jc w:val="both"/>
      </w:pPr>
    </w:p>
    <w:p w:rsidR="00CD2C2B" w:rsidRDefault="00CD2C2B">
      <w:pPr>
        <w:pStyle w:val="ConsPlusNonformat"/>
        <w:jc w:val="both"/>
      </w:pPr>
      <w:r>
        <w:t xml:space="preserve">                                  Председателю конкурсной комиссии</w:t>
      </w:r>
    </w:p>
    <w:p w:rsidR="00CD2C2B" w:rsidRDefault="00CD2C2B">
      <w:pPr>
        <w:pStyle w:val="ConsPlusNonformat"/>
        <w:jc w:val="both"/>
      </w:pPr>
      <w:r>
        <w:t xml:space="preserve">                                  по проведению конкурсного отбора проектов</w:t>
      </w:r>
    </w:p>
    <w:p w:rsidR="00CD2C2B" w:rsidRDefault="00CD2C2B">
      <w:pPr>
        <w:pStyle w:val="ConsPlusNonformat"/>
        <w:jc w:val="both"/>
      </w:pPr>
      <w:r>
        <w:t xml:space="preserve">                                  развития общественной инфраструктуры,</w:t>
      </w:r>
    </w:p>
    <w:p w:rsidR="00CD2C2B" w:rsidRDefault="00CD2C2B">
      <w:pPr>
        <w:pStyle w:val="ConsPlusNonformat"/>
        <w:jc w:val="both"/>
      </w:pPr>
      <w:r>
        <w:t xml:space="preserve">                                  основанных на местных инициативах,</w:t>
      </w:r>
    </w:p>
    <w:p w:rsidR="00CD2C2B" w:rsidRDefault="00CD2C2B">
      <w:pPr>
        <w:pStyle w:val="ConsPlusNonformat"/>
        <w:jc w:val="both"/>
      </w:pPr>
      <w:r>
        <w:t xml:space="preserve">                                  на территории городских округов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bookmarkStart w:id="20" w:name="P717"/>
      <w:bookmarkEnd w:id="20"/>
      <w:r>
        <w:t xml:space="preserve">                            ПЕРЕЧЕНЬ ДОКУМЕНТОВ</w:t>
      </w:r>
    </w:p>
    <w:p w:rsidR="00CD2C2B" w:rsidRDefault="00CD2C2B">
      <w:pPr>
        <w:pStyle w:val="ConsPlusNonformat"/>
        <w:jc w:val="both"/>
      </w:pPr>
      <w:r>
        <w:t xml:space="preserve">                 для участия в конкурсном отборе проектов</w:t>
      </w:r>
    </w:p>
    <w:p w:rsidR="00CD2C2B" w:rsidRDefault="00CD2C2B">
      <w:pPr>
        <w:pStyle w:val="ConsPlusNonformat"/>
        <w:jc w:val="both"/>
      </w:pPr>
      <w:r>
        <w:t xml:space="preserve">             развития общественной инфраструктуры, </w:t>
      </w:r>
      <w:proofErr w:type="gramStart"/>
      <w:r>
        <w:t>основанных</w:t>
      </w:r>
      <w:proofErr w:type="gramEnd"/>
    </w:p>
    <w:p w:rsidR="00CD2C2B" w:rsidRDefault="00CD2C2B">
      <w:pPr>
        <w:pStyle w:val="ConsPlusNonformat"/>
        <w:jc w:val="both"/>
      </w:pPr>
      <w:r>
        <w:t xml:space="preserve">          на местных инициативах, на территории городских округов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r>
        <w:t xml:space="preserve">    Администрация _________________________________________________________</w:t>
      </w:r>
    </w:p>
    <w:p w:rsidR="00CD2C2B" w:rsidRDefault="00CD2C2B">
      <w:pPr>
        <w:pStyle w:val="ConsPlusNonformat"/>
        <w:jc w:val="both"/>
      </w:pPr>
      <w:r>
        <w:t xml:space="preserve">                               (наименование городского округа)</w:t>
      </w:r>
    </w:p>
    <w:p w:rsidR="00CD2C2B" w:rsidRDefault="00CD2C2B">
      <w:pPr>
        <w:pStyle w:val="ConsPlusNonformat"/>
        <w:jc w:val="both"/>
      </w:pPr>
      <w:r>
        <w:t>направляет  следующие  документы  на  участие  в конкурсном отборе проектов</w:t>
      </w:r>
    </w:p>
    <w:p w:rsidR="00CD2C2B" w:rsidRDefault="00CD2C2B">
      <w:pPr>
        <w:pStyle w:val="ConsPlusNonformat"/>
        <w:jc w:val="both"/>
      </w:pPr>
      <w:r>
        <w:t xml:space="preserve">развития общественной инфраструктуры, основанных на местных инициативах, </w:t>
      </w:r>
      <w:proofErr w:type="gramStart"/>
      <w:r>
        <w:t>на</w:t>
      </w:r>
      <w:proofErr w:type="gramEnd"/>
    </w:p>
    <w:p w:rsidR="00CD2C2B" w:rsidRDefault="00CD2C2B">
      <w:pPr>
        <w:pStyle w:val="ConsPlusNonformat"/>
        <w:jc w:val="both"/>
      </w:pPr>
      <w:r>
        <w:t>территории городских округов Чувашской Республики (далее - проект):</w:t>
      </w:r>
    </w:p>
    <w:p w:rsidR="00CD2C2B" w:rsidRDefault="00CD2C2B">
      <w:pPr>
        <w:pStyle w:val="ConsPlusNonformat"/>
        <w:jc w:val="both"/>
      </w:pPr>
      <w:r>
        <w:t xml:space="preserve">    заявка  на  участие  в конкурсном отборе проектов развития </w:t>
      </w:r>
      <w:proofErr w:type="gramStart"/>
      <w:r>
        <w:t>общественной</w:t>
      </w:r>
      <w:proofErr w:type="gramEnd"/>
    </w:p>
    <w:p w:rsidR="00CD2C2B" w:rsidRDefault="00CD2C2B">
      <w:pPr>
        <w:pStyle w:val="ConsPlusNonformat"/>
        <w:jc w:val="both"/>
      </w:pPr>
      <w:r>
        <w:lastRenderedPageBreak/>
        <w:t>инфраструктуры,  основанных на местных инициативах, на территории городских</w:t>
      </w:r>
    </w:p>
    <w:p w:rsidR="00CD2C2B" w:rsidRDefault="00CD2C2B">
      <w:pPr>
        <w:pStyle w:val="ConsPlusNonformat"/>
        <w:jc w:val="both"/>
      </w:pPr>
      <w:r>
        <w:t>округов Чувашской Республики (далее - заявка) на ____ л. в ____ экз.;</w:t>
      </w:r>
    </w:p>
    <w:p w:rsidR="00CD2C2B" w:rsidRDefault="00CD2C2B">
      <w:pPr>
        <w:pStyle w:val="ConsPlusNonformat"/>
        <w:jc w:val="both"/>
      </w:pPr>
      <w:r>
        <w:t xml:space="preserve">    </w:t>
      </w:r>
      <w:proofErr w:type="gramStart"/>
      <w:r>
        <w:t>протокол   собрания  жителей  городского  округа  (населенного  пункта,</w:t>
      </w:r>
      <w:proofErr w:type="gramEnd"/>
    </w:p>
    <w:p w:rsidR="00CD2C2B" w:rsidRDefault="00CD2C2B">
      <w:pPr>
        <w:pStyle w:val="ConsPlusNonformat"/>
        <w:jc w:val="both"/>
      </w:pPr>
      <w:r>
        <w:t xml:space="preserve">входящего в состав городского округа), ТОС, ТСЖ по идентификации проблемы </w:t>
      </w:r>
      <w:proofErr w:type="gramStart"/>
      <w:r>
        <w:t>в</w:t>
      </w:r>
      <w:proofErr w:type="gramEnd"/>
    </w:p>
    <w:p w:rsidR="00CD2C2B" w:rsidRDefault="00CD2C2B">
      <w:pPr>
        <w:pStyle w:val="ConsPlusNonformat"/>
        <w:jc w:val="both"/>
      </w:pPr>
      <w:proofErr w:type="gramStart"/>
      <w:r>
        <w:t>процессе</w:t>
      </w:r>
      <w:proofErr w:type="gramEnd"/>
      <w:r>
        <w:t xml:space="preserve"> ее предварительного рассмотрения на ____ л. в ____ экз.;</w:t>
      </w:r>
    </w:p>
    <w:p w:rsidR="00CD2C2B" w:rsidRDefault="00CD2C2B">
      <w:pPr>
        <w:pStyle w:val="ConsPlusNonformat"/>
        <w:jc w:val="both"/>
      </w:pPr>
      <w:r>
        <w:t xml:space="preserve">    опросные   листы,   листы   регистрации   участников  собрания  жителей</w:t>
      </w:r>
    </w:p>
    <w:p w:rsidR="00CD2C2B" w:rsidRDefault="00CD2C2B">
      <w:pPr>
        <w:pStyle w:val="ConsPlusNonformat"/>
        <w:jc w:val="both"/>
      </w:pPr>
      <w:proofErr w:type="gramStart"/>
      <w:r>
        <w:t>городского  округа  (населенного  пункта,  входящего  в  состав  городского</w:t>
      </w:r>
      <w:proofErr w:type="gramEnd"/>
    </w:p>
    <w:p w:rsidR="00CD2C2B" w:rsidRDefault="00CD2C2B">
      <w:pPr>
        <w:pStyle w:val="ConsPlusNonformat"/>
        <w:jc w:val="both"/>
      </w:pPr>
      <w:r>
        <w:t>округа),  ТОС, ТСЖ по идентификации проблемы в процессе ее предварительного</w:t>
      </w:r>
    </w:p>
    <w:p w:rsidR="00CD2C2B" w:rsidRDefault="00CD2C2B">
      <w:pPr>
        <w:pStyle w:val="ConsPlusNonformat"/>
        <w:jc w:val="both"/>
      </w:pPr>
      <w:r>
        <w:t>рассмотрения на ____ л. в ____ экз.;</w:t>
      </w:r>
    </w:p>
    <w:p w:rsidR="00CD2C2B" w:rsidRDefault="00CD2C2B">
      <w:pPr>
        <w:pStyle w:val="ConsPlusNonformat"/>
        <w:jc w:val="both"/>
      </w:pPr>
      <w:r>
        <w:t xml:space="preserve">    протокол    заключительного    собрания   жителей   городского   округа</w:t>
      </w:r>
    </w:p>
    <w:p w:rsidR="00CD2C2B" w:rsidRDefault="00CD2C2B">
      <w:pPr>
        <w:pStyle w:val="ConsPlusNonformat"/>
        <w:jc w:val="both"/>
      </w:pPr>
      <w:r>
        <w:t>(населенного  пункта,  входящего  в  состав городского округа), ТОС, ТСЖ по</w:t>
      </w:r>
    </w:p>
    <w:p w:rsidR="00CD2C2B" w:rsidRDefault="00CD2C2B">
      <w:pPr>
        <w:pStyle w:val="ConsPlusNonformat"/>
        <w:jc w:val="both"/>
      </w:pPr>
      <w:r>
        <w:t>определению параметров проекта на ____ л. в ____ экз.;</w:t>
      </w:r>
    </w:p>
    <w:p w:rsidR="00CD2C2B" w:rsidRDefault="00CD2C2B">
      <w:pPr>
        <w:pStyle w:val="ConsPlusNonformat"/>
        <w:jc w:val="both"/>
      </w:pPr>
      <w:r>
        <w:t xml:space="preserve">    листы   регистрации   участников   заключительного   собрания   жителей</w:t>
      </w:r>
    </w:p>
    <w:p w:rsidR="00CD2C2B" w:rsidRDefault="00CD2C2B">
      <w:pPr>
        <w:pStyle w:val="ConsPlusNonformat"/>
        <w:jc w:val="both"/>
      </w:pPr>
      <w:proofErr w:type="gramStart"/>
      <w:r>
        <w:t>городского  округа  (населенного  пункта,  входящего  в  состав  городского</w:t>
      </w:r>
      <w:proofErr w:type="gramEnd"/>
    </w:p>
    <w:p w:rsidR="00CD2C2B" w:rsidRDefault="00CD2C2B">
      <w:pPr>
        <w:pStyle w:val="ConsPlusNonformat"/>
        <w:jc w:val="both"/>
      </w:pPr>
      <w:r>
        <w:t>округа), ТОС, ТСЖ по определению параметров проекта на ____ л. в ____ экз.;</w:t>
      </w:r>
    </w:p>
    <w:p w:rsidR="00CD2C2B" w:rsidRDefault="00CD2C2B">
      <w:pPr>
        <w:pStyle w:val="ConsPlusNonformat"/>
        <w:jc w:val="both"/>
      </w:pPr>
      <w:r>
        <w:t xml:space="preserve">    выписка  из  решения  о  бюджете  или сводной бюджетной росписи бюджета</w:t>
      </w:r>
    </w:p>
    <w:p w:rsidR="00CD2C2B" w:rsidRDefault="00CD2C2B">
      <w:pPr>
        <w:pStyle w:val="ConsPlusNonformat"/>
        <w:jc w:val="both"/>
      </w:pPr>
      <w:r>
        <w:t>городского  округа о бюджетных ассигнованиях, предусмотренных на реализацию</w:t>
      </w:r>
    </w:p>
    <w:p w:rsidR="00CD2C2B" w:rsidRDefault="00CD2C2B">
      <w:pPr>
        <w:pStyle w:val="ConsPlusNonformat"/>
        <w:jc w:val="both"/>
      </w:pPr>
      <w:r>
        <w:t xml:space="preserve">проекта  в  текущем  году,  в  размере  не </w:t>
      </w:r>
      <w:proofErr w:type="gramStart"/>
      <w:r>
        <w:t>менее указанного</w:t>
      </w:r>
      <w:proofErr w:type="gramEnd"/>
      <w:r>
        <w:t xml:space="preserve"> в </w:t>
      </w:r>
      <w:hyperlink w:anchor="P888" w:history="1">
        <w:r>
          <w:rPr>
            <w:color w:val="0000FF"/>
          </w:rPr>
          <w:t>подпункте 4.1</w:t>
        </w:r>
      </w:hyperlink>
    </w:p>
    <w:p w:rsidR="00CD2C2B" w:rsidRDefault="00CD2C2B">
      <w:pPr>
        <w:pStyle w:val="ConsPlusNonformat"/>
        <w:jc w:val="both"/>
      </w:pPr>
      <w:r>
        <w:t xml:space="preserve">пункта 4 заявки, заверенная главой администрации городского округа, </w:t>
      </w:r>
      <w:proofErr w:type="gramStart"/>
      <w:r>
        <w:t>на</w:t>
      </w:r>
      <w:proofErr w:type="gramEnd"/>
      <w:r>
        <w:t xml:space="preserve"> ____</w:t>
      </w:r>
    </w:p>
    <w:p w:rsidR="00CD2C2B" w:rsidRDefault="00CD2C2B">
      <w:pPr>
        <w:pStyle w:val="ConsPlusNonformat"/>
        <w:jc w:val="both"/>
      </w:pPr>
      <w:r>
        <w:t>л. в ____ экз.;</w:t>
      </w:r>
    </w:p>
    <w:p w:rsidR="00CD2C2B" w:rsidRDefault="00CD2C2B">
      <w:pPr>
        <w:pStyle w:val="ConsPlusNonformat"/>
        <w:jc w:val="both"/>
      </w:pPr>
      <w:r>
        <w:t xml:space="preserve">    гарантийное   письмо   администрации  городского  округа  о  готовности</w:t>
      </w:r>
    </w:p>
    <w:p w:rsidR="00CD2C2B" w:rsidRDefault="00CD2C2B">
      <w:pPr>
        <w:pStyle w:val="ConsPlusNonformat"/>
        <w:jc w:val="both"/>
      </w:pPr>
      <w:r>
        <w:t xml:space="preserve">населения принять участие в </w:t>
      </w:r>
      <w:proofErr w:type="spellStart"/>
      <w:r>
        <w:t>софинансировании</w:t>
      </w:r>
      <w:proofErr w:type="spellEnd"/>
      <w:r>
        <w:t xml:space="preserve"> проекта в размере, указанном </w:t>
      </w:r>
      <w:proofErr w:type="gramStart"/>
      <w:r>
        <w:t>в</w:t>
      </w:r>
      <w:proofErr w:type="gramEnd"/>
    </w:p>
    <w:p w:rsidR="00CD2C2B" w:rsidRDefault="00CD2C2B">
      <w:pPr>
        <w:pStyle w:val="ConsPlusNonformat"/>
        <w:jc w:val="both"/>
      </w:pPr>
      <w:hyperlink w:anchor="P888" w:history="1">
        <w:proofErr w:type="gramStart"/>
        <w:r>
          <w:rPr>
            <w:color w:val="0000FF"/>
          </w:rPr>
          <w:t>подпункте</w:t>
        </w:r>
        <w:proofErr w:type="gramEnd"/>
        <w:r>
          <w:rPr>
            <w:color w:val="0000FF"/>
          </w:rPr>
          <w:t xml:space="preserve"> 4.1 пункта 4</w:t>
        </w:r>
      </w:hyperlink>
      <w:r>
        <w:t xml:space="preserve"> заявки, на ____ л. в ____ экз.;</w:t>
      </w:r>
    </w:p>
    <w:p w:rsidR="00CD2C2B" w:rsidRDefault="00CD2C2B">
      <w:pPr>
        <w:pStyle w:val="ConsPlusNonformat"/>
        <w:jc w:val="both"/>
      </w:pPr>
      <w:r>
        <w:t xml:space="preserve">    гарантийные  письма  юридических  лиц, индивидуальных предпринимателей,</w:t>
      </w:r>
    </w:p>
    <w:p w:rsidR="00CD2C2B" w:rsidRDefault="00CD2C2B">
      <w:pPr>
        <w:pStyle w:val="ConsPlusNonformat"/>
        <w:jc w:val="both"/>
      </w:pPr>
      <w:r>
        <w:t xml:space="preserve">ТОС,  ТСЖ  о  готовности  принять  участие  в  </w:t>
      </w:r>
      <w:proofErr w:type="spellStart"/>
      <w:r>
        <w:t>софинансировании</w:t>
      </w:r>
      <w:proofErr w:type="spellEnd"/>
      <w:r>
        <w:t xml:space="preserve">  проекта  </w:t>
      </w:r>
      <w:proofErr w:type="gramStart"/>
      <w:r>
        <w:t>в</w:t>
      </w:r>
      <w:proofErr w:type="gramEnd"/>
    </w:p>
    <w:p w:rsidR="00CD2C2B" w:rsidRDefault="00CD2C2B">
      <w:pPr>
        <w:pStyle w:val="ConsPlusNonformat"/>
        <w:jc w:val="both"/>
      </w:pPr>
      <w:proofErr w:type="gramStart"/>
      <w:r>
        <w:t>размерах</w:t>
      </w:r>
      <w:proofErr w:type="gramEnd"/>
      <w:r>
        <w:t xml:space="preserve">, указанных в </w:t>
      </w:r>
      <w:hyperlink w:anchor="P888" w:history="1">
        <w:r>
          <w:rPr>
            <w:color w:val="0000FF"/>
          </w:rPr>
          <w:t>подпункте 4.1 пункта 4</w:t>
        </w:r>
      </w:hyperlink>
      <w:r>
        <w:t xml:space="preserve"> заявки, на ____ л. в ___ экз.;</w:t>
      </w:r>
    </w:p>
    <w:p w:rsidR="00CD2C2B" w:rsidRDefault="00CD2C2B">
      <w:pPr>
        <w:pStyle w:val="ConsPlusNonformat"/>
        <w:jc w:val="both"/>
      </w:pPr>
      <w:r>
        <w:t xml:space="preserve">    копии  документов, подтверждающих право собственности городского округа</w:t>
      </w:r>
    </w:p>
    <w:p w:rsidR="00CD2C2B" w:rsidRDefault="00CD2C2B">
      <w:pPr>
        <w:pStyle w:val="ConsPlusNonformat"/>
        <w:jc w:val="both"/>
      </w:pPr>
      <w:r>
        <w:t xml:space="preserve">на  существующий  объект,  или  гарантийное  письмо  о принятии </w:t>
      </w:r>
      <w:proofErr w:type="gramStart"/>
      <w:r>
        <w:t>строящегося</w:t>
      </w:r>
      <w:proofErr w:type="gramEnd"/>
    </w:p>
    <w:p w:rsidR="00CD2C2B" w:rsidRDefault="00CD2C2B">
      <w:pPr>
        <w:pStyle w:val="ConsPlusNonformat"/>
        <w:jc w:val="both"/>
      </w:pPr>
      <w:r>
        <w:t>(создаваемого)  объекта  в муниципальную собственность после завершения его</w:t>
      </w:r>
    </w:p>
    <w:p w:rsidR="00CD2C2B" w:rsidRDefault="00CD2C2B">
      <w:pPr>
        <w:pStyle w:val="ConsPlusNonformat"/>
        <w:jc w:val="both"/>
      </w:pPr>
      <w:r>
        <w:t>строительства (создания) на ____ л. в ____ экз.;</w:t>
      </w:r>
    </w:p>
    <w:p w:rsidR="00CD2C2B" w:rsidRDefault="00CD2C2B">
      <w:pPr>
        <w:pStyle w:val="ConsPlusNonformat"/>
        <w:jc w:val="both"/>
      </w:pPr>
      <w:r>
        <w:t xml:space="preserve">    </w:t>
      </w:r>
      <w:proofErr w:type="gramStart"/>
      <w:r>
        <w:t>документы,    подтверждающие    стоимость   проекта   (проектно-сметная</w:t>
      </w:r>
      <w:proofErr w:type="gramEnd"/>
    </w:p>
    <w:p w:rsidR="00CD2C2B" w:rsidRDefault="00CD2C2B">
      <w:pPr>
        <w:pStyle w:val="ConsPlusNonformat"/>
        <w:jc w:val="both"/>
      </w:pPr>
      <w:r>
        <w:t>документация, экспертиза проекта при строительстве (реконструкции) объекта,</w:t>
      </w:r>
    </w:p>
    <w:p w:rsidR="00CD2C2B" w:rsidRDefault="00CD2C2B">
      <w:pPr>
        <w:pStyle w:val="ConsPlusNonformat"/>
        <w:jc w:val="both"/>
      </w:pPr>
      <w:r>
        <w:t>локальный сметный расчет, прайс-лист на закупаемое оборудование или технику</w:t>
      </w:r>
    </w:p>
    <w:p w:rsidR="00CD2C2B" w:rsidRDefault="00CD2C2B">
      <w:pPr>
        <w:pStyle w:val="ConsPlusNonformat"/>
        <w:jc w:val="both"/>
      </w:pPr>
      <w:r>
        <w:t>и т.д.), на ____ л. в ____ экз.;</w:t>
      </w:r>
    </w:p>
    <w:p w:rsidR="00CD2C2B" w:rsidRDefault="00CD2C2B">
      <w:pPr>
        <w:pStyle w:val="ConsPlusNonformat"/>
        <w:jc w:val="both"/>
      </w:pPr>
      <w:r>
        <w:t xml:space="preserve">    документы,   подтверждающие   источники   финансирования   расходов  </w:t>
      </w:r>
      <w:proofErr w:type="gramStart"/>
      <w:r>
        <w:t>на</w:t>
      </w:r>
      <w:proofErr w:type="gramEnd"/>
    </w:p>
    <w:p w:rsidR="00CD2C2B" w:rsidRDefault="00CD2C2B">
      <w:pPr>
        <w:pStyle w:val="ConsPlusNonformat"/>
        <w:jc w:val="both"/>
      </w:pPr>
      <w:r>
        <w:t>содержание   и   эксплуатацию  объекта  общественной  инфраструктуры  после</w:t>
      </w:r>
    </w:p>
    <w:p w:rsidR="00CD2C2B" w:rsidRDefault="00CD2C2B">
      <w:pPr>
        <w:pStyle w:val="ConsPlusNonformat"/>
        <w:jc w:val="both"/>
      </w:pPr>
      <w:r>
        <w:t>завершения реализации проекта, на ____ л. в 1 экз.;</w:t>
      </w:r>
    </w:p>
    <w:p w:rsidR="00CD2C2B" w:rsidRDefault="00CD2C2B">
      <w:pPr>
        <w:pStyle w:val="ConsPlusNonformat"/>
        <w:jc w:val="both"/>
      </w:pPr>
      <w:r>
        <w:t xml:space="preserve">    в   отношении   проекта   по   строительству   (реконструкции)  объекта</w:t>
      </w:r>
    </w:p>
    <w:p w:rsidR="00CD2C2B" w:rsidRDefault="00CD2C2B">
      <w:pPr>
        <w:pStyle w:val="ConsPlusNonformat"/>
        <w:jc w:val="both"/>
      </w:pPr>
      <w:r>
        <w:t>коммунального  хозяйства  протокол  собрания  жителей  населенного пункта о</w:t>
      </w:r>
    </w:p>
    <w:p w:rsidR="00CD2C2B" w:rsidRDefault="00CD2C2B">
      <w:pPr>
        <w:pStyle w:val="ConsPlusNonformat"/>
        <w:jc w:val="both"/>
      </w:pPr>
      <w:proofErr w:type="gramStart"/>
      <w:r>
        <w:t>согласии</w:t>
      </w:r>
      <w:proofErr w:type="gramEnd"/>
      <w:r>
        <w:t xml:space="preserve">   на  потребление  коммунальной  услуги  от  создаваемого  объекта</w:t>
      </w:r>
    </w:p>
    <w:p w:rsidR="00CD2C2B" w:rsidRDefault="00CD2C2B">
      <w:pPr>
        <w:pStyle w:val="ConsPlusNonformat"/>
        <w:jc w:val="both"/>
      </w:pPr>
      <w:proofErr w:type="gramStart"/>
      <w:r>
        <w:t>коммунального</w:t>
      </w:r>
      <w:proofErr w:type="gramEnd"/>
      <w:r>
        <w:t xml:space="preserve"> хозяйства по тарифам на коммунальные ресурсы, устанавливаемым</w:t>
      </w:r>
    </w:p>
    <w:p w:rsidR="00CD2C2B" w:rsidRDefault="00CD2C2B">
      <w:pPr>
        <w:pStyle w:val="ConsPlusNonformat"/>
        <w:jc w:val="both"/>
      </w:pPr>
      <w:r>
        <w:t>в   порядке,   определенном   законодательством   Российской   Федерации  о</w:t>
      </w:r>
    </w:p>
    <w:p w:rsidR="00CD2C2B" w:rsidRDefault="00CD2C2B">
      <w:pPr>
        <w:pStyle w:val="ConsPlusNonformat"/>
        <w:jc w:val="both"/>
      </w:pPr>
      <w:r>
        <w:t xml:space="preserve">государственном </w:t>
      </w:r>
      <w:proofErr w:type="gramStart"/>
      <w:r>
        <w:t>регулировании</w:t>
      </w:r>
      <w:proofErr w:type="gramEnd"/>
      <w:r>
        <w:t xml:space="preserve"> цен (тарифов), на ____ л. в 1 экз.</w:t>
      </w:r>
    </w:p>
    <w:p w:rsidR="00CD2C2B" w:rsidRDefault="00CD2C2B">
      <w:pPr>
        <w:pStyle w:val="ConsPlusNonformat"/>
        <w:jc w:val="both"/>
      </w:pPr>
      <w:r>
        <w:t xml:space="preserve">    Заявитель  гарантирует,  что  вся  информация, содержащаяся в заявке </w:t>
      </w:r>
      <w:proofErr w:type="gramStart"/>
      <w:r>
        <w:t>на</w:t>
      </w:r>
      <w:proofErr w:type="gramEnd"/>
    </w:p>
    <w:p w:rsidR="00CD2C2B" w:rsidRDefault="00CD2C2B">
      <w:pPr>
        <w:pStyle w:val="ConsPlusNonformat"/>
        <w:jc w:val="both"/>
      </w:pPr>
      <w:r>
        <w:t>участие  в  конкурсном  отборе  и  прилагаемых  к  ней документах, является</w:t>
      </w:r>
    </w:p>
    <w:p w:rsidR="00CD2C2B" w:rsidRDefault="00CD2C2B">
      <w:pPr>
        <w:pStyle w:val="ConsPlusNonformat"/>
        <w:jc w:val="both"/>
      </w:pPr>
      <w:r>
        <w:t>подлинной и достоверной.</w:t>
      </w:r>
    </w:p>
    <w:p w:rsidR="00CD2C2B" w:rsidRDefault="00CD2C2B">
      <w:pPr>
        <w:pStyle w:val="ConsPlusNonformat"/>
        <w:jc w:val="both"/>
      </w:pPr>
    </w:p>
    <w:p w:rsidR="00CD2C2B" w:rsidRDefault="00CD2C2B">
      <w:pPr>
        <w:pStyle w:val="ConsPlusNonformat"/>
        <w:jc w:val="both"/>
      </w:pPr>
      <w:r>
        <w:t>Глава администрации</w:t>
      </w:r>
    </w:p>
    <w:p w:rsidR="00CD2C2B" w:rsidRDefault="00CD2C2B">
      <w:pPr>
        <w:pStyle w:val="ConsPlusNonformat"/>
        <w:jc w:val="both"/>
      </w:pPr>
      <w:r>
        <w:t>городского округа   ________________ ______________________________________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М.П.</w:t>
      </w:r>
    </w:p>
    <w:p w:rsidR="00CD2C2B" w:rsidRDefault="00CD2C2B">
      <w:pPr>
        <w:pStyle w:val="ConsPlusNonformat"/>
        <w:jc w:val="both"/>
      </w:pPr>
      <w:r>
        <w:t>____ ____________ 20___ г.</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2</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 на территории</w:t>
      </w:r>
    </w:p>
    <w:p w:rsidR="00CD2C2B" w:rsidRDefault="00CD2C2B">
      <w:pPr>
        <w:pStyle w:val="ConsPlusNormal"/>
        <w:jc w:val="right"/>
      </w:pPr>
      <w:r>
        <w:lastRenderedPageBreak/>
        <w:t>городских округов Чувашской Республики</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29"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nformat"/>
        <w:jc w:val="both"/>
      </w:pPr>
      <w:bookmarkStart w:id="21" w:name="P795"/>
      <w:bookmarkEnd w:id="21"/>
      <w:r>
        <w:t xml:space="preserve">                                  ЗАЯВКА</w:t>
      </w:r>
    </w:p>
    <w:p w:rsidR="00CD2C2B" w:rsidRDefault="00CD2C2B">
      <w:pPr>
        <w:pStyle w:val="ConsPlusNonformat"/>
        <w:jc w:val="both"/>
      </w:pPr>
      <w:r>
        <w:t xml:space="preserve">                  на участие в конкурсном отборе проектов</w:t>
      </w:r>
    </w:p>
    <w:p w:rsidR="00CD2C2B" w:rsidRDefault="00CD2C2B">
      <w:pPr>
        <w:pStyle w:val="ConsPlusNonformat"/>
        <w:jc w:val="both"/>
      </w:pPr>
      <w:r>
        <w:t xml:space="preserve">             развития общественной инфраструктуры, </w:t>
      </w:r>
      <w:proofErr w:type="gramStart"/>
      <w:r>
        <w:t>основанных</w:t>
      </w:r>
      <w:proofErr w:type="gramEnd"/>
    </w:p>
    <w:p w:rsidR="00CD2C2B" w:rsidRDefault="00CD2C2B">
      <w:pPr>
        <w:pStyle w:val="ConsPlusNonformat"/>
        <w:jc w:val="both"/>
      </w:pPr>
      <w:r>
        <w:t xml:space="preserve">          на местных инициативах, на территории городских округов</w:t>
      </w:r>
    </w:p>
    <w:p w:rsidR="00CD2C2B" w:rsidRDefault="00CD2C2B">
      <w:pPr>
        <w:pStyle w:val="ConsPlusNonformat"/>
        <w:jc w:val="both"/>
      </w:pPr>
      <w:r>
        <w:t xml:space="preserve">                           Чувашской Республики</w:t>
      </w:r>
    </w:p>
    <w:p w:rsidR="00CD2C2B" w:rsidRDefault="00CD2C2B">
      <w:pPr>
        <w:pStyle w:val="ConsPlusNonformat"/>
        <w:jc w:val="both"/>
      </w:pPr>
    </w:p>
    <w:p w:rsidR="00CD2C2B" w:rsidRDefault="00CD2C2B">
      <w:pPr>
        <w:pStyle w:val="ConsPlusNonformat"/>
        <w:jc w:val="both"/>
      </w:pPr>
      <w:r>
        <w:t>1. Наименование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(наименование проекта в соответствии со сметной</w:t>
      </w:r>
      <w:proofErr w:type="gramEnd"/>
    </w:p>
    <w:p w:rsidR="00CD2C2B" w:rsidRDefault="00CD2C2B">
      <w:pPr>
        <w:pStyle w:val="ConsPlusNonformat"/>
        <w:jc w:val="both"/>
      </w:pPr>
      <w:r>
        <w:t xml:space="preserve">                       и технической документацией)</w:t>
      </w:r>
    </w:p>
    <w:p w:rsidR="00CD2C2B" w:rsidRDefault="00CD2C2B">
      <w:pPr>
        <w:pStyle w:val="ConsPlusNonformat"/>
        <w:jc w:val="both"/>
      </w:pPr>
      <w:r>
        <w:t>2. Место реализации проекта:</w:t>
      </w:r>
    </w:p>
    <w:p w:rsidR="00CD2C2B" w:rsidRDefault="00CD2C2B">
      <w:pPr>
        <w:pStyle w:val="ConsPlusNonformat"/>
        <w:jc w:val="both"/>
      </w:pPr>
      <w:r>
        <w:t>2.1. Городской округ:</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2.2. Район городского округа: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2.3. Населенный пункт, ТОС, ТСЖ:</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2.4. Численность населения городского округа:</w:t>
      </w:r>
    </w:p>
    <w:p w:rsidR="00CD2C2B" w:rsidRDefault="00CD2C2B">
      <w:pPr>
        <w:pStyle w:val="ConsPlusNonformat"/>
        <w:jc w:val="both"/>
      </w:pPr>
      <w:r>
        <w:t>_____________________________________________________________________</w:t>
      </w:r>
    </w:p>
    <w:p w:rsidR="00CD2C2B" w:rsidRDefault="00CD2C2B">
      <w:pPr>
        <w:pStyle w:val="ConsPlusNonformat"/>
        <w:jc w:val="both"/>
      </w:pPr>
      <w:r>
        <w:t>2.5.   Численность   населения   населенного  пункта,  входящего  в  состав</w:t>
      </w:r>
    </w:p>
    <w:p w:rsidR="00CD2C2B" w:rsidRDefault="00CD2C2B">
      <w:pPr>
        <w:pStyle w:val="ConsPlusNonformat"/>
        <w:jc w:val="both"/>
      </w:pPr>
      <w:r>
        <w:t>городского округа, ТОС, ТСЖ:</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3. Описание проекта:</w:t>
      </w:r>
    </w:p>
    <w:p w:rsidR="00CD2C2B" w:rsidRDefault="00CD2C2B">
      <w:pPr>
        <w:pStyle w:val="ConsPlusNonformat"/>
        <w:jc w:val="both"/>
      </w:pPr>
      <w:r>
        <w:t>3.1. Типология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3.2. Описание проблемы, на решение которой направлен проект:</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w:t>
      </w:r>
    </w:p>
    <w:p w:rsidR="00CD2C2B" w:rsidRDefault="00CD2C2B">
      <w:pPr>
        <w:pStyle w:val="ConsPlusNonformat"/>
        <w:jc w:val="both"/>
      </w:pPr>
      <w:r>
        <w:t xml:space="preserve">    </w:t>
      </w:r>
      <w:proofErr w:type="gramStart"/>
      <w:r>
        <w:t>(суть проблемы, ее негативные социально-экономические последствия,</w:t>
      </w:r>
      <w:proofErr w:type="gramEnd"/>
    </w:p>
    <w:p w:rsidR="00CD2C2B" w:rsidRDefault="00CD2C2B">
      <w:pPr>
        <w:pStyle w:val="ConsPlusNonformat"/>
        <w:jc w:val="both"/>
      </w:pPr>
      <w:r>
        <w:t xml:space="preserve">     степень неотложности решения проблемы, текущее состояние объекта</w:t>
      </w:r>
    </w:p>
    <w:p w:rsidR="00CD2C2B" w:rsidRDefault="00CD2C2B">
      <w:pPr>
        <w:pStyle w:val="ConsPlusNonformat"/>
        <w:jc w:val="both"/>
      </w:pPr>
      <w:r>
        <w:t xml:space="preserve">      общественной инфраструктуры, </w:t>
      </w:r>
      <w:proofErr w:type="gramStart"/>
      <w:r>
        <w:t>предусмотренного</w:t>
      </w:r>
      <w:proofErr w:type="gramEnd"/>
      <w:r>
        <w:t xml:space="preserve"> проектом, и т.д.)</w:t>
      </w:r>
    </w:p>
    <w:p w:rsidR="00CD2C2B" w:rsidRDefault="00CD2C2B">
      <w:pPr>
        <w:pStyle w:val="ConsPlusNonformat"/>
        <w:jc w:val="both"/>
      </w:pPr>
    </w:p>
    <w:p w:rsidR="00CD2C2B" w:rsidRDefault="00CD2C2B">
      <w:pPr>
        <w:pStyle w:val="ConsPlusNonformat"/>
        <w:jc w:val="both"/>
      </w:pPr>
      <w:r>
        <w:t>3.3. Мероприятия по реализации проекта:</w:t>
      </w:r>
    </w:p>
    <w:p w:rsidR="00CD2C2B" w:rsidRDefault="00CD2C2B">
      <w:pPr>
        <w:pStyle w:val="ConsPlusNonformat"/>
        <w:jc w:val="both"/>
      </w:pPr>
    </w:p>
    <w:p w:rsidR="00CD2C2B" w:rsidRDefault="00CD2C2B">
      <w:pPr>
        <w:pStyle w:val="ConsPlusNonformat"/>
        <w:jc w:val="both"/>
      </w:pPr>
      <w:r>
        <w:t xml:space="preserve">                                                                  Таблица 1</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5499"/>
        <w:gridCol w:w="1531"/>
        <w:gridCol w:w="1644"/>
      </w:tblGrid>
      <w:tr w:rsidR="00CD2C2B">
        <w:tc>
          <w:tcPr>
            <w:tcW w:w="388"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5499" w:type="dxa"/>
          </w:tcPr>
          <w:p w:rsidR="00CD2C2B" w:rsidRDefault="00CD2C2B">
            <w:pPr>
              <w:pStyle w:val="ConsPlusNormal"/>
              <w:jc w:val="center"/>
            </w:pPr>
            <w:r>
              <w:t>Виды работ (услуг)</w:t>
            </w:r>
          </w:p>
        </w:tc>
        <w:tc>
          <w:tcPr>
            <w:tcW w:w="1531" w:type="dxa"/>
          </w:tcPr>
          <w:p w:rsidR="00CD2C2B" w:rsidRDefault="00CD2C2B">
            <w:pPr>
              <w:pStyle w:val="ConsPlusNormal"/>
              <w:jc w:val="center"/>
            </w:pPr>
            <w:r>
              <w:t>Полная стоимость, рублей</w:t>
            </w:r>
          </w:p>
        </w:tc>
        <w:tc>
          <w:tcPr>
            <w:tcW w:w="1644" w:type="dxa"/>
            <w:tcBorders>
              <w:right w:val="nil"/>
            </w:tcBorders>
          </w:tcPr>
          <w:p w:rsidR="00CD2C2B" w:rsidRDefault="00CD2C2B">
            <w:pPr>
              <w:pStyle w:val="ConsPlusNormal"/>
              <w:jc w:val="center"/>
            </w:pPr>
            <w:r>
              <w:t>Описание</w:t>
            </w:r>
          </w:p>
        </w:tc>
      </w:tr>
      <w:tr w:rsidR="00CD2C2B">
        <w:tc>
          <w:tcPr>
            <w:tcW w:w="388" w:type="dxa"/>
            <w:tcBorders>
              <w:left w:val="nil"/>
            </w:tcBorders>
          </w:tcPr>
          <w:p w:rsidR="00CD2C2B" w:rsidRDefault="00CD2C2B">
            <w:pPr>
              <w:pStyle w:val="ConsPlusNormal"/>
              <w:jc w:val="center"/>
            </w:pPr>
            <w:r>
              <w:t>1.</w:t>
            </w:r>
          </w:p>
        </w:tc>
        <w:tc>
          <w:tcPr>
            <w:tcW w:w="5499" w:type="dxa"/>
          </w:tcPr>
          <w:p w:rsidR="00CD2C2B" w:rsidRDefault="00CD2C2B">
            <w:pPr>
              <w:pStyle w:val="ConsPlusNormal"/>
              <w:jc w:val="both"/>
            </w:pPr>
            <w:r>
              <w:t>Разработка проектно-сметной, технической документации</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bookmarkStart w:id="22" w:name="P842"/>
            <w:bookmarkEnd w:id="22"/>
            <w:r>
              <w:t>2.</w:t>
            </w:r>
          </w:p>
        </w:tc>
        <w:tc>
          <w:tcPr>
            <w:tcW w:w="5499" w:type="dxa"/>
          </w:tcPr>
          <w:p w:rsidR="00CD2C2B" w:rsidRDefault="00CD2C2B">
            <w:pPr>
              <w:pStyle w:val="ConsPlusNormal"/>
              <w:jc w:val="both"/>
            </w:pPr>
            <w:r>
              <w:t>Ремонтно-строительные работы (в соответствии со сметой)</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3.</w:t>
            </w:r>
          </w:p>
        </w:tc>
        <w:tc>
          <w:tcPr>
            <w:tcW w:w="5499" w:type="dxa"/>
          </w:tcPr>
          <w:p w:rsidR="00CD2C2B" w:rsidRDefault="00CD2C2B">
            <w:pPr>
              <w:pStyle w:val="ConsPlusNormal"/>
              <w:jc w:val="both"/>
            </w:pPr>
            <w:r>
              <w:t xml:space="preserve">Приобретение материалов (кроме тех, которые учтены в </w:t>
            </w:r>
            <w:hyperlink w:anchor="P842" w:history="1">
              <w:r>
                <w:rPr>
                  <w:color w:val="0000FF"/>
                </w:rPr>
                <w:t>пункте 2</w:t>
              </w:r>
            </w:hyperlink>
            <w:r>
              <w:t>)</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4.</w:t>
            </w:r>
          </w:p>
        </w:tc>
        <w:tc>
          <w:tcPr>
            <w:tcW w:w="5499" w:type="dxa"/>
          </w:tcPr>
          <w:p w:rsidR="00CD2C2B" w:rsidRDefault="00CD2C2B">
            <w:pPr>
              <w:pStyle w:val="ConsPlusNormal"/>
              <w:jc w:val="both"/>
            </w:pPr>
            <w:r>
              <w:t xml:space="preserve">Приобретение оборудования (кроме того, которое учтено в </w:t>
            </w:r>
            <w:hyperlink w:anchor="P842" w:history="1">
              <w:r>
                <w:rPr>
                  <w:color w:val="0000FF"/>
                </w:rPr>
                <w:t>пункте 2</w:t>
              </w:r>
            </w:hyperlink>
            <w:r>
              <w:t>)</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lastRenderedPageBreak/>
              <w:t>5.</w:t>
            </w:r>
          </w:p>
        </w:tc>
        <w:tc>
          <w:tcPr>
            <w:tcW w:w="5499" w:type="dxa"/>
          </w:tcPr>
          <w:p w:rsidR="00CD2C2B" w:rsidRDefault="00CD2C2B">
            <w:pPr>
              <w:pStyle w:val="ConsPlusNormal"/>
              <w:jc w:val="both"/>
            </w:pPr>
            <w:r>
              <w:t>Обучение/консультирование</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6.</w:t>
            </w:r>
          </w:p>
        </w:tc>
        <w:tc>
          <w:tcPr>
            <w:tcW w:w="5499" w:type="dxa"/>
          </w:tcPr>
          <w:p w:rsidR="00CD2C2B" w:rsidRDefault="00CD2C2B">
            <w:pPr>
              <w:pStyle w:val="ConsPlusNormal"/>
              <w:jc w:val="both"/>
            </w:pPr>
            <w:r>
              <w:t>Строительный контроль</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7.</w:t>
            </w:r>
          </w:p>
        </w:tc>
        <w:tc>
          <w:tcPr>
            <w:tcW w:w="5499" w:type="dxa"/>
          </w:tcPr>
          <w:p w:rsidR="00CD2C2B" w:rsidRDefault="00CD2C2B">
            <w:pPr>
              <w:pStyle w:val="ConsPlusNormal"/>
              <w:jc w:val="both"/>
            </w:pPr>
            <w:r>
              <w:t>Прочие расходы (описание)</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5499" w:type="dxa"/>
          </w:tcPr>
          <w:p w:rsidR="00CD2C2B" w:rsidRDefault="00CD2C2B">
            <w:pPr>
              <w:pStyle w:val="ConsPlusNormal"/>
              <w:jc w:val="both"/>
            </w:pPr>
            <w:r>
              <w:t>Итого</w:t>
            </w:r>
          </w:p>
        </w:tc>
        <w:tc>
          <w:tcPr>
            <w:tcW w:w="1531" w:type="dxa"/>
          </w:tcPr>
          <w:p w:rsidR="00CD2C2B" w:rsidRDefault="00CD2C2B">
            <w:pPr>
              <w:pStyle w:val="ConsPlusNormal"/>
            </w:pPr>
          </w:p>
        </w:tc>
        <w:tc>
          <w:tcPr>
            <w:tcW w:w="1644"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3.4. Ожидаемые результаты: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(как изменится ситуация после реализации проекта)</w:t>
      </w:r>
    </w:p>
    <w:p w:rsidR="00CD2C2B" w:rsidRDefault="00CD2C2B">
      <w:pPr>
        <w:pStyle w:val="ConsPlusNonformat"/>
        <w:jc w:val="both"/>
      </w:pPr>
    </w:p>
    <w:p w:rsidR="00CD2C2B" w:rsidRDefault="00CD2C2B">
      <w:pPr>
        <w:pStyle w:val="ConsPlusNonformat"/>
        <w:jc w:val="both"/>
      </w:pPr>
      <w:r>
        <w:t>3.5. Наличие технической документации:</w:t>
      </w:r>
    </w:p>
    <w:p w:rsidR="00CD2C2B" w:rsidRDefault="00CD2C2B">
      <w:pPr>
        <w:pStyle w:val="ConsPlusNonformat"/>
        <w:jc w:val="both"/>
      </w:pPr>
      <w:r>
        <w:t>существует ли необходимая техническая документация? да/нет</w:t>
      </w:r>
    </w:p>
    <w:p w:rsidR="00CD2C2B" w:rsidRDefault="00CD2C2B">
      <w:pPr>
        <w:pStyle w:val="ConsPlusNonformat"/>
        <w:jc w:val="both"/>
      </w:pPr>
      <w:r>
        <w:t>если да, опишите:</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(описание существующей технической документации, к заявке</w:t>
      </w:r>
      <w:proofErr w:type="gramEnd"/>
    </w:p>
    <w:p w:rsidR="00CD2C2B" w:rsidRDefault="00CD2C2B">
      <w:pPr>
        <w:pStyle w:val="ConsPlusNonformat"/>
        <w:jc w:val="both"/>
      </w:pPr>
      <w:r>
        <w:t xml:space="preserve">    необходимо приложить проектно-сметную документацию на мероприятия,</w:t>
      </w:r>
    </w:p>
    <w:p w:rsidR="00CD2C2B" w:rsidRDefault="00CD2C2B">
      <w:pPr>
        <w:pStyle w:val="ConsPlusNonformat"/>
        <w:jc w:val="both"/>
      </w:pPr>
      <w:r>
        <w:t xml:space="preserve">        </w:t>
      </w:r>
      <w:proofErr w:type="gramStart"/>
      <w:r>
        <w:t>реализуемые</w:t>
      </w:r>
      <w:proofErr w:type="gramEnd"/>
      <w:r>
        <w:t xml:space="preserve"> в рамках проекта, либо локально-сметный расчет)</w:t>
      </w:r>
    </w:p>
    <w:p w:rsidR="00CD2C2B" w:rsidRDefault="00CD2C2B">
      <w:pPr>
        <w:pStyle w:val="ConsPlusNonformat"/>
        <w:jc w:val="both"/>
      </w:pPr>
    </w:p>
    <w:p w:rsidR="00CD2C2B" w:rsidRDefault="00CD2C2B">
      <w:pPr>
        <w:pStyle w:val="ConsPlusNonformat"/>
        <w:jc w:val="both"/>
      </w:pPr>
      <w:r>
        <w:t xml:space="preserve">    4. Информация для оценки проекта:</w:t>
      </w:r>
    </w:p>
    <w:p w:rsidR="00CD2C2B" w:rsidRDefault="00CD2C2B">
      <w:pPr>
        <w:pStyle w:val="ConsPlusNonformat"/>
        <w:jc w:val="both"/>
      </w:pPr>
      <w:bookmarkStart w:id="23" w:name="P888"/>
      <w:bookmarkEnd w:id="23"/>
      <w:r>
        <w:t xml:space="preserve">    4.1. Планируемые источники финансирования мероприятий проекта</w:t>
      </w:r>
    </w:p>
    <w:p w:rsidR="00CD2C2B" w:rsidRDefault="00CD2C2B">
      <w:pPr>
        <w:pStyle w:val="ConsPlusNonformat"/>
        <w:jc w:val="both"/>
      </w:pPr>
    </w:p>
    <w:p w:rsidR="00CD2C2B" w:rsidRDefault="00CD2C2B">
      <w:pPr>
        <w:pStyle w:val="ConsPlusNonformat"/>
        <w:jc w:val="both"/>
      </w:pPr>
      <w:r>
        <w:t xml:space="preserve">                                                                  Таблица 2</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41"/>
        <w:gridCol w:w="1871"/>
      </w:tblGrid>
      <w:tr w:rsidR="00CD2C2B">
        <w:tc>
          <w:tcPr>
            <w:tcW w:w="510"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6641" w:type="dxa"/>
          </w:tcPr>
          <w:p w:rsidR="00CD2C2B" w:rsidRDefault="00CD2C2B">
            <w:pPr>
              <w:pStyle w:val="ConsPlusNormal"/>
              <w:jc w:val="center"/>
            </w:pPr>
            <w:r>
              <w:t>Источники финансирования мероприятий проекта</w:t>
            </w:r>
          </w:p>
        </w:tc>
        <w:tc>
          <w:tcPr>
            <w:tcW w:w="1871" w:type="dxa"/>
            <w:tcBorders>
              <w:right w:val="nil"/>
            </w:tcBorders>
          </w:tcPr>
          <w:p w:rsidR="00CD2C2B" w:rsidRDefault="00CD2C2B">
            <w:pPr>
              <w:pStyle w:val="ConsPlusNormal"/>
              <w:jc w:val="center"/>
            </w:pPr>
            <w:r>
              <w:t>Сумма, рублей</w:t>
            </w:r>
          </w:p>
        </w:tc>
      </w:tr>
      <w:tr w:rsidR="00CD2C2B">
        <w:tc>
          <w:tcPr>
            <w:tcW w:w="510" w:type="dxa"/>
            <w:tcBorders>
              <w:left w:val="nil"/>
            </w:tcBorders>
          </w:tcPr>
          <w:p w:rsidR="00CD2C2B" w:rsidRDefault="00CD2C2B">
            <w:pPr>
              <w:pStyle w:val="ConsPlusNormal"/>
              <w:jc w:val="center"/>
            </w:pPr>
            <w:r>
              <w:t>1</w:t>
            </w:r>
          </w:p>
        </w:tc>
        <w:tc>
          <w:tcPr>
            <w:tcW w:w="6641" w:type="dxa"/>
          </w:tcPr>
          <w:p w:rsidR="00CD2C2B" w:rsidRDefault="00CD2C2B">
            <w:pPr>
              <w:pStyle w:val="ConsPlusNormal"/>
              <w:jc w:val="center"/>
            </w:pPr>
            <w:r>
              <w:t>2</w:t>
            </w:r>
          </w:p>
        </w:tc>
        <w:tc>
          <w:tcPr>
            <w:tcW w:w="1871" w:type="dxa"/>
            <w:tcBorders>
              <w:right w:val="nil"/>
            </w:tcBorders>
          </w:tcPr>
          <w:p w:rsidR="00CD2C2B" w:rsidRDefault="00CD2C2B">
            <w:pPr>
              <w:pStyle w:val="ConsPlusNormal"/>
              <w:jc w:val="center"/>
            </w:pPr>
            <w:r>
              <w:t>3</w:t>
            </w:r>
          </w:p>
        </w:tc>
      </w:tr>
      <w:tr w:rsidR="00CD2C2B">
        <w:tc>
          <w:tcPr>
            <w:tcW w:w="510" w:type="dxa"/>
            <w:tcBorders>
              <w:left w:val="nil"/>
            </w:tcBorders>
          </w:tcPr>
          <w:p w:rsidR="00CD2C2B" w:rsidRDefault="00CD2C2B">
            <w:pPr>
              <w:pStyle w:val="ConsPlusNormal"/>
              <w:jc w:val="center"/>
            </w:pPr>
            <w:r>
              <w:t>1.</w:t>
            </w:r>
          </w:p>
        </w:tc>
        <w:tc>
          <w:tcPr>
            <w:tcW w:w="6641" w:type="dxa"/>
          </w:tcPr>
          <w:p w:rsidR="00CD2C2B" w:rsidRDefault="00CD2C2B">
            <w:pPr>
              <w:pStyle w:val="ConsPlusNormal"/>
            </w:pPr>
            <w:r>
              <w:t>Бюджет городского округа</w:t>
            </w:r>
          </w:p>
        </w:tc>
        <w:tc>
          <w:tcPr>
            <w:tcW w:w="1871"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jc w:val="center"/>
            </w:pPr>
            <w:r>
              <w:t>2.</w:t>
            </w:r>
          </w:p>
        </w:tc>
        <w:tc>
          <w:tcPr>
            <w:tcW w:w="6641" w:type="dxa"/>
          </w:tcPr>
          <w:p w:rsidR="00CD2C2B" w:rsidRDefault="00CD2C2B">
            <w:pPr>
              <w:pStyle w:val="ConsPlusNormal"/>
            </w:pPr>
            <w:r>
              <w:t xml:space="preserve">Денежные поступления от населения </w:t>
            </w:r>
            <w:hyperlink w:anchor="P916" w:history="1">
              <w:r>
                <w:rPr>
                  <w:color w:val="0000FF"/>
                </w:rPr>
                <w:t>&lt;*&gt;</w:t>
              </w:r>
            </w:hyperlink>
          </w:p>
        </w:tc>
        <w:tc>
          <w:tcPr>
            <w:tcW w:w="1871"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jc w:val="center"/>
            </w:pPr>
            <w:r>
              <w:t>3.</w:t>
            </w:r>
          </w:p>
        </w:tc>
        <w:tc>
          <w:tcPr>
            <w:tcW w:w="6641" w:type="dxa"/>
          </w:tcPr>
          <w:p w:rsidR="00CD2C2B" w:rsidRDefault="00CD2C2B">
            <w:pPr>
              <w:pStyle w:val="ConsPlusNormal"/>
              <w:jc w:val="both"/>
            </w:pPr>
            <w:r>
              <w:t xml:space="preserve">Денежные поступления от ТОС, ТСЖ, юридических лиц, индивидуальных предпринимателей </w:t>
            </w:r>
            <w:hyperlink w:anchor="P916" w:history="1">
              <w:r>
                <w:rPr>
                  <w:color w:val="0000FF"/>
                </w:rPr>
                <w:t>&lt;*&gt;</w:t>
              </w:r>
            </w:hyperlink>
          </w:p>
        </w:tc>
        <w:tc>
          <w:tcPr>
            <w:tcW w:w="1871"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jc w:val="center"/>
            </w:pPr>
            <w:r>
              <w:t>4.</w:t>
            </w:r>
          </w:p>
        </w:tc>
        <w:tc>
          <w:tcPr>
            <w:tcW w:w="6641" w:type="dxa"/>
          </w:tcPr>
          <w:p w:rsidR="00CD2C2B" w:rsidRDefault="00CD2C2B">
            <w:pPr>
              <w:pStyle w:val="ConsPlusNormal"/>
              <w:jc w:val="both"/>
            </w:pPr>
            <w:r>
              <w:t>Субсидия из республиканского бюджета Чувашской Республики</w:t>
            </w:r>
          </w:p>
        </w:tc>
        <w:tc>
          <w:tcPr>
            <w:tcW w:w="1871" w:type="dxa"/>
            <w:tcBorders>
              <w:right w:val="nil"/>
            </w:tcBorders>
          </w:tcPr>
          <w:p w:rsidR="00CD2C2B" w:rsidRDefault="00CD2C2B">
            <w:pPr>
              <w:pStyle w:val="ConsPlusNormal"/>
            </w:pPr>
          </w:p>
        </w:tc>
      </w:tr>
      <w:tr w:rsidR="00CD2C2B">
        <w:tc>
          <w:tcPr>
            <w:tcW w:w="510" w:type="dxa"/>
            <w:tcBorders>
              <w:left w:val="nil"/>
            </w:tcBorders>
          </w:tcPr>
          <w:p w:rsidR="00CD2C2B" w:rsidRDefault="00CD2C2B">
            <w:pPr>
              <w:pStyle w:val="ConsPlusNormal"/>
            </w:pPr>
          </w:p>
        </w:tc>
        <w:tc>
          <w:tcPr>
            <w:tcW w:w="6641" w:type="dxa"/>
          </w:tcPr>
          <w:p w:rsidR="00CD2C2B" w:rsidRDefault="00CD2C2B">
            <w:pPr>
              <w:pStyle w:val="ConsPlusNormal"/>
            </w:pPr>
            <w:r>
              <w:t>Итого</w:t>
            </w:r>
          </w:p>
        </w:tc>
        <w:tc>
          <w:tcPr>
            <w:tcW w:w="1871"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 xml:space="preserve">    --------------------------------</w:t>
      </w:r>
    </w:p>
    <w:p w:rsidR="00CD2C2B" w:rsidRDefault="00CD2C2B">
      <w:pPr>
        <w:pStyle w:val="ConsPlusNonformat"/>
        <w:jc w:val="both"/>
      </w:pPr>
      <w:bookmarkStart w:id="24" w:name="P916"/>
      <w:bookmarkEnd w:id="24"/>
      <w:r>
        <w:t xml:space="preserve">    </w:t>
      </w:r>
      <w:proofErr w:type="gramStart"/>
      <w:r>
        <w:t>&lt;*&gt;  Добровольные  пожертвования,  перечисляемые  в  бюджет  городского</w:t>
      </w:r>
      <w:proofErr w:type="gramEnd"/>
    </w:p>
    <w:p w:rsidR="00CD2C2B" w:rsidRDefault="00CD2C2B">
      <w:pPr>
        <w:pStyle w:val="ConsPlusNonformat"/>
        <w:jc w:val="both"/>
      </w:pPr>
      <w:r>
        <w:t>округа Чувашской Республики.</w:t>
      </w:r>
    </w:p>
    <w:p w:rsidR="00CD2C2B" w:rsidRDefault="00CD2C2B">
      <w:pPr>
        <w:pStyle w:val="ConsPlusNonformat"/>
        <w:jc w:val="both"/>
      </w:pPr>
    </w:p>
    <w:p w:rsidR="00CD2C2B" w:rsidRDefault="00CD2C2B">
      <w:pPr>
        <w:pStyle w:val="ConsPlusNonformat"/>
        <w:jc w:val="both"/>
      </w:pPr>
      <w:r>
        <w:t xml:space="preserve">                 Денежные поступления от юридических лиц,</w:t>
      </w:r>
    </w:p>
    <w:p w:rsidR="00CD2C2B" w:rsidRDefault="00CD2C2B">
      <w:pPr>
        <w:pStyle w:val="ConsPlusNonformat"/>
        <w:jc w:val="both"/>
      </w:pPr>
      <w:r>
        <w:t xml:space="preserve">                индивидуальных предпринимателей, ТОС, ТСЖ</w:t>
      </w:r>
    </w:p>
    <w:p w:rsidR="00CD2C2B" w:rsidRDefault="00CD2C2B">
      <w:pPr>
        <w:pStyle w:val="ConsPlusNonformat"/>
        <w:jc w:val="both"/>
      </w:pPr>
    </w:p>
    <w:p w:rsidR="00CD2C2B" w:rsidRDefault="00CD2C2B">
      <w:pPr>
        <w:pStyle w:val="ConsPlusNonformat"/>
        <w:jc w:val="both"/>
      </w:pPr>
      <w:r>
        <w:t xml:space="preserve">                                                                  Таблица 3</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6803"/>
        <w:gridCol w:w="1814"/>
      </w:tblGrid>
      <w:tr w:rsidR="00CD2C2B">
        <w:tc>
          <w:tcPr>
            <w:tcW w:w="388"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6803" w:type="dxa"/>
          </w:tcPr>
          <w:p w:rsidR="00CD2C2B" w:rsidRDefault="00CD2C2B">
            <w:pPr>
              <w:pStyle w:val="ConsPlusNormal"/>
              <w:jc w:val="center"/>
            </w:pPr>
            <w:r>
              <w:t>Наименование юридического лица, индивидуального предпринимателя, ТОС, ТСЖ</w:t>
            </w:r>
          </w:p>
        </w:tc>
        <w:tc>
          <w:tcPr>
            <w:tcW w:w="1814" w:type="dxa"/>
            <w:tcBorders>
              <w:right w:val="nil"/>
            </w:tcBorders>
          </w:tcPr>
          <w:p w:rsidR="00CD2C2B" w:rsidRDefault="00CD2C2B">
            <w:pPr>
              <w:pStyle w:val="ConsPlusNormal"/>
              <w:jc w:val="center"/>
            </w:pPr>
            <w:r>
              <w:t>Сумма, рублей</w:t>
            </w:r>
          </w:p>
        </w:tc>
      </w:tr>
      <w:tr w:rsidR="00CD2C2B">
        <w:tc>
          <w:tcPr>
            <w:tcW w:w="388" w:type="dxa"/>
            <w:tcBorders>
              <w:left w:val="nil"/>
            </w:tcBorders>
          </w:tcPr>
          <w:p w:rsidR="00CD2C2B" w:rsidRDefault="00CD2C2B">
            <w:pPr>
              <w:pStyle w:val="ConsPlusNormal"/>
              <w:jc w:val="center"/>
            </w:pPr>
            <w:r>
              <w:t>1.</w:t>
            </w:r>
          </w:p>
        </w:tc>
        <w:tc>
          <w:tcPr>
            <w:tcW w:w="6803" w:type="dxa"/>
          </w:tcPr>
          <w:p w:rsidR="00CD2C2B" w:rsidRDefault="00CD2C2B">
            <w:pPr>
              <w:pStyle w:val="ConsPlusNormal"/>
            </w:pPr>
          </w:p>
        </w:tc>
        <w:tc>
          <w:tcPr>
            <w:tcW w:w="181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lastRenderedPageBreak/>
              <w:t>2.</w:t>
            </w:r>
          </w:p>
        </w:tc>
        <w:tc>
          <w:tcPr>
            <w:tcW w:w="6803" w:type="dxa"/>
          </w:tcPr>
          <w:p w:rsidR="00CD2C2B" w:rsidRDefault="00CD2C2B">
            <w:pPr>
              <w:pStyle w:val="ConsPlusNormal"/>
            </w:pPr>
          </w:p>
        </w:tc>
        <w:tc>
          <w:tcPr>
            <w:tcW w:w="181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3.</w:t>
            </w:r>
          </w:p>
        </w:tc>
        <w:tc>
          <w:tcPr>
            <w:tcW w:w="6803" w:type="dxa"/>
          </w:tcPr>
          <w:p w:rsidR="00CD2C2B" w:rsidRDefault="00CD2C2B">
            <w:pPr>
              <w:pStyle w:val="ConsPlusNormal"/>
            </w:pPr>
          </w:p>
        </w:tc>
        <w:tc>
          <w:tcPr>
            <w:tcW w:w="181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6803" w:type="dxa"/>
          </w:tcPr>
          <w:p w:rsidR="00CD2C2B" w:rsidRDefault="00CD2C2B">
            <w:pPr>
              <w:pStyle w:val="ConsPlusNormal"/>
            </w:pPr>
            <w:r>
              <w:t>Итого</w:t>
            </w:r>
          </w:p>
        </w:tc>
        <w:tc>
          <w:tcPr>
            <w:tcW w:w="1814"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4.2. Социальная эффективность реализации проекта:</w:t>
      </w:r>
    </w:p>
    <w:p w:rsidR="00CD2C2B" w:rsidRDefault="00CD2C2B">
      <w:pPr>
        <w:pStyle w:val="ConsPlusNonformat"/>
        <w:jc w:val="both"/>
      </w:pPr>
      <w:r>
        <w:t xml:space="preserve">4.2.1. </w:t>
      </w:r>
      <w:proofErr w:type="spellStart"/>
      <w:r>
        <w:t>Благополучатели</w:t>
      </w:r>
      <w:proofErr w:type="spellEnd"/>
      <w:r>
        <w:t xml:space="preserve">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(группы населения, которые регулярно будут пользоваться результатами</w:t>
      </w:r>
      <w:proofErr w:type="gramEnd"/>
    </w:p>
    <w:p w:rsidR="00CD2C2B" w:rsidRDefault="00CD2C2B">
      <w:pPr>
        <w:pStyle w:val="ConsPlusNonformat"/>
        <w:jc w:val="both"/>
      </w:pPr>
      <w:r>
        <w:t xml:space="preserve">         </w:t>
      </w:r>
      <w:proofErr w:type="gramStart"/>
      <w:r>
        <w:t>реализованного проекта (например, в случае ремонта улицы</w:t>
      </w:r>
      <w:proofErr w:type="gramEnd"/>
    </w:p>
    <w:p w:rsidR="00CD2C2B" w:rsidRDefault="00CD2C2B">
      <w:pPr>
        <w:pStyle w:val="ConsPlusNonformat"/>
        <w:jc w:val="both"/>
      </w:pPr>
      <w:r>
        <w:t xml:space="preserve">    прямые </w:t>
      </w:r>
      <w:proofErr w:type="spellStart"/>
      <w:r>
        <w:t>благополучатели</w:t>
      </w:r>
      <w:proofErr w:type="spellEnd"/>
      <w:r>
        <w:t xml:space="preserve"> - это жители этой и прилегающих к ней улиц,</w:t>
      </w:r>
    </w:p>
    <w:p w:rsidR="00CD2C2B" w:rsidRDefault="00CD2C2B">
      <w:pPr>
        <w:pStyle w:val="ConsPlusNonformat"/>
        <w:jc w:val="both"/>
      </w:pPr>
      <w:r>
        <w:t xml:space="preserve">       </w:t>
      </w:r>
      <w:proofErr w:type="gramStart"/>
      <w:r>
        <w:t>которые</w:t>
      </w:r>
      <w:proofErr w:type="gramEnd"/>
      <w:r>
        <w:t xml:space="preserve"> регулярно ходят или ездят по отремонтированной улице)</w:t>
      </w:r>
    </w:p>
    <w:p w:rsidR="00CD2C2B" w:rsidRDefault="00CD2C2B">
      <w:pPr>
        <w:pStyle w:val="ConsPlusNonformat"/>
        <w:jc w:val="both"/>
      </w:pPr>
    </w:p>
    <w:p w:rsidR="00CD2C2B" w:rsidRDefault="00CD2C2B">
      <w:pPr>
        <w:pStyle w:val="ConsPlusNonformat"/>
        <w:jc w:val="both"/>
      </w:pPr>
      <w:r>
        <w:t xml:space="preserve">Число </w:t>
      </w:r>
      <w:proofErr w:type="gramStart"/>
      <w:r>
        <w:t>прямых</w:t>
      </w:r>
      <w:proofErr w:type="gramEnd"/>
      <w:r>
        <w:t xml:space="preserve"> </w:t>
      </w:r>
      <w:proofErr w:type="spellStart"/>
      <w:r>
        <w:t>благополучателей</w:t>
      </w:r>
      <w:proofErr w:type="spellEnd"/>
      <w:r>
        <w:t>: ____________________________________________</w:t>
      </w:r>
    </w:p>
    <w:p w:rsidR="00CD2C2B" w:rsidRDefault="00CD2C2B">
      <w:pPr>
        <w:pStyle w:val="ConsPlusNonformat"/>
        <w:jc w:val="both"/>
      </w:pPr>
    </w:p>
    <w:p w:rsidR="00CD2C2B" w:rsidRDefault="00CD2C2B">
      <w:pPr>
        <w:pStyle w:val="ConsPlusNonformat"/>
        <w:jc w:val="both"/>
      </w:pPr>
      <w:r>
        <w:t>4.2.2. Воздействие проекта на окружающую среду:</w:t>
      </w:r>
    </w:p>
    <w:p w:rsidR="00CD2C2B" w:rsidRDefault="00CD2C2B">
      <w:pPr>
        <w:pStyle w:val="ConsPlusNonformat"/>
        <w:jc w:val="both"/>
      </w:pPr>
      <w:r>
        <w:t>окажет ли проект положительное влияние на состояние окружающей среды?</w:t>
      </w:r>
    </w:p>
    <w:p w:rsidR="00CD2C2B" w:rsidRDefault="00CD2C2B">
      <w:pPr>
        <w:pStyle w:val="ConsPlusNonformat"/>
        <w:jc w:val="both"/>
      </w:pPr>
      <w:r>
        <w:t xml:space="preserve">    да/нет</w:t>
      </w:r>
    </w:p>
    <w:p w:rsidR="00CD2C2B" w:rsidRDefault="00CD2C2B">
      <w:pPr>
        <w:pStyle w:val="ConsPlusNonformat"/>
        <w:jc w:val="both"/>
      </w:pPr>
      <w:r>
        <w:t>если да, какое именно: 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4.3. Участие населения  в определении проекта и содействие в его реализации</w:t>
      </w:r>
    </w:p>
    <w:p w:rsidR="00CD2C2B" w:rsidRDefault="00CD2C2B">
      <w:pPr>
        <w:pStyle w:val="ConsPlusNonformat"/>
        <w:jc w:val="both"/>
      </w:pPr>
      <w:r>
        <w:t>4.3.1.  Число  лиц,  принявших  участие  в  определении проблемы в процессе</w:t>
      </w:r>
    </w:p>
    <w:p w:rsidR="00CD2C2B" w:rsidRDefault="00CD2C2B">
      <w:pPr>
        <w:pStyle w:val="ConsPlusNonformat"/>
        <w:jc w:val="both"/>
      </w:pPr>
      <w:r>
        <w:t>предварительного рассмотрения: ____________________________________________</w:t>
      </w:r>
    </w:p>
    <w:p w:rsidR="00CD2C2B" w:rsidRDefault="00CD2C2B">
      <w:pPr>
        <w:pStyle w:val="ConsPlusNonformat"/>
        <w:jc w:val="both"/>
      </w:pPr>
      <w:r>
        <w:t xml:space="preserve">                                   </w:t>
      </w:r>
      <w:proofErr w:type="gramStart"/>
      <w:r>
        <w:t>(согласно протоколам предварительных</w:t>
      </w:r>
      <w:proofErr w:type="gramEnd"/>
    </w:p>
    <w:p w:rsidR="00CD2C2B" w:rsidRDefault="00CD2C2B">
      <w:pPr>
        <w:pStyle w:val="ConsPlusNonformat"/>
        <w:jc w:val="both"/>
      </w:pPr>
      <w:r>
        <w:t xml:space="preserve">                                собраний, результатам анкетирования и т.д.)</w:t>
      </w:r>
    </w:p>
    <w:p w:rsidR="00CD2C2B" w:rsidRDefault="00CD2C2B">
      <w:pPr>
        <w:pStyle w:val="ConsPlusNonformat"/>
        <w:jc w:val="both"/>
      </w:pPr>
    </w:p>
    <w:p w:rsidR="00CD2C2B" w:rsidRDefault="00CD2C2B">
      <w:pPr>
        <w:pStyle w:val="ConsPlusNonformat"/>
        <w:jc w:val="both"/>
      </w:pPr>
      <w:r>
        <w:t xml:space="preserve">4.3.2.  Число  лиц,  принявших  участие в определении параметров проекта </w:t>
      </w:r>
      <w:proofErr w:type="gramStart"/>
      <w:r>
        <w:t>на</w:t>
      </w:r>
      <w:proofErr w:type="gramEnd"/>
    </w:p>
    <w:p w:rsidR="00CD2C2B" w:rsidRDefault="00CD2C2B">
      <w:pPr>
        <w:pStyle w:val="ConsPlusNonformat"/>
        <w:jc w:val="both"/>
      </w:pPr>
      <w:r>
        <w:t xml:space="preserve">заключительном </w:t>
      </w:r>
      <w:proofErr w:type="gramStart"/>
      <w:r>
        <w:t>собрании</w:t>
      </w:r>
      <w:proofErr w:type="gramEnd"/>
      <w:r>
        <w:t xml:space="preserve"> жителей населенного пункта: ______________________</w:t>
      </w:r>
    </w:p>
    <w:p w:rsidR="00CD2C2B" w:rsidRDefault="00CD2C2B">
      <w:pPr>
        <w:pStyle w:val="ConsPlusNonformat"/>
        <w:jc w:val="both"/>
      </w:pPr>
      <w:r>
        <w:t xml:space="preserve">                                                     </w:t>
      </w:r>
      <w:proofErr w:type="gramStart"/>
      <w:r>
        <w:t>(согласно протоколу</w:t>
      </w:r>
      <w:proofErr w:type="gramEnd"/>
    </w:p>
    <w:p w:rsidR="00CD2C2B" w:rsidRDefault="00CD2C2B">
      <w:pPr>
        <w:pStyle w:val="ConsPlusNonformat"/>
        <w:jc w:val="both"/>
      </w:pPr>
      <w:r>
        <w:t xml:space="preserve">                                                           собрания)</w:t>
      </w:r>
    </w:p>
    <w:p w:rsidR="00CD2C2B" w:rsidRDefault="00CD2C2B">
      <w:pPr>
        <w:pStyle w:val="ConsPlusNonformat"/>
        <w:jc w:val="both"/>
      </w:pPr>
    </w:p>
    <w:p w:rsidR="00CD2C2B" w:rsidRDefault="00CD2C2B">
      <w:pPr>
        <w:pStyle w:val="ConsPlusNonformat"/>
        <w:jc w:val="both"/>
      </w:pPr>
      <w:r>
        <w:t>4.3.3. Участие населения и юридических лиц, индивидуальных предпринимателей</w:t>
      </w:r>
    </w:p>
    <w:p w:rsidR="00CD2C2B" w:rsidRDefault="00CD2C2B">
      <w:pPr>
        <w:pStyle w:val="ConsPlusNonformat"/>
        <w:jc w:val="both"/>
      </w:pPr>
      <w:r>
        <w:t>в реализации проекта:</w:t>
      </w:r>
    </w:p>
    <w:p w:rsidR="00CD2C2B" w:rsidRDefault="00CD2C2B">
      <w:pPr>
        <w:pStyle w:val="ConsPlusNonformat"/>
        <w:jc w:val="both"/>
      </w:pPr>
      <w:r>
        <w:t xml:space="preserve">предполагается ли </w:t>
      </w:r>
      <w:proofErr w:type="spellStart"/>
      <w:r>
        <w:t>неденежный</w:t>
      </w:r>
      <w:proofErr w:type="spellEnd"/>
      <w:r>
        <w:t xml:space="preserve"> вклад населения? да/нет</w:t>
      </w:r>
    </w:p>
    <w:p w:rsidR="00CD2C2B" w:rsidRDefault="00CD2C2B">
      <w:pPr>
        <w:pStyle w:val="ConsPlusNonformat"/>
        <w:jc w:val="both"/>
      </w:pPr>
      <w:r>
        <w:t xml:space="preserve">предполагается   ли   </w:t>
      </w:r>
      <w:proofErr w:type="spellStart"/>
      <w:r>
        <w:t>неденежный</w:t>
      </w:r>
      <w:proofErr w:type="spellEnd"/>
      <w:r>
        <w:t xml:space="preserve">   вклад  юридических  лиц,  индивидуальных</w:t>
      </w:r>
    </w:p>
    <w:p w:rsidR="00CD2C2B" w:rsidRDefault="00CD2C2B">
      <w:pPr>
        <w:pStyle w:val="ConsPlusNonformat"/>
        <w:jc w:val="both"/>
      </w:pPr>
      <w:r>
        <w:t>предпринимателей? да/нет</w:t>
      </w:r>
    </w:p>
    <w:p w:rsidR="00CD2C2B" w:rsidRDefault="00CD2C2B">
      <w:pPr>
        <w:pStyle w:val="ConsPlusNonformat"/>
        <w:jc w:val="both"/>
      </w:pPr>
    </w:p>
    <w:p w:rsidR="00CD2C2B" w:rsidRDefault="00CD2C2B">
      <w:pPr>
        <w:pStyle w:val="ConsPlusNonformat"/>
        <w:jc w:val="both"/>
      </w:pPr>
      <w:r>
        <w:t>4.4.   Эксплуатация   и  содержание  объекта  общественной  инфраструктуры,</w:t>
      </w:r>
    </w:p>
    <w:p w:rsidR="00CD2C2B" w:rsidRDefault="00CD2C2B">
      <w:pPr>
        <w:pStyle w:val="ConsPlusNonformat"/>
        <w:jc w:val="both"/>
      </w:pPr>
      <w:proofErr w:type="gramStart"/>
      <w:r>
        <w:t>предусмотренного</w:t>
      </w:r>
      <w:proofErr w:type="gramEnd"/>
      <w:r>
        <w:t xml:space="preserve"> проектом:</w:t>
      </w:r>
    </w:p>
    <w:p w:rsidR="00CD2C2B" w:rsidRDefault="00CD2C2B">
      <w:pPr>
        <w:pStyle w:val="ConsPlusNonformat"/>
        <w:jc w:val="both"/>
      </w:pPr>
      <w:r>
        <w:t>мероприятия    по    эксплуатации   и   содержанию   объекта   общественной</w:t>
      </w:r>
    </w:p>
    <w:p w:rsidR="00CD2C2B" w:rsidRDefault="00CD2C2B">
      <w:pPr>
        <w:pStyle w:val="ConsPlusNonformat"/>
        <w:jc w:val="both"/>
      </w:pPr>
      <w:r>
        <w:t>инфраструктуры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(описание мероприятий, содержащее способы, которыми орган</w:t>
      </w:r>
      <w:proofErr w:type="gramEnd"/>
    </w:p>
    <w:p w:rsidR="00CD2C2B" w:rsidRDefault="00CD2C2B">
      <w:pPr>
        <w:pStyle w:val="ConsPlusNonformat"/>
        <w:jc w:val="both"/>
      </w:pPr>
      <w:r>
        <w:t xml:space="preserve">    местного самоуправления городского округа и/или специализированная</w:t>
      </w:r>
    </w:p>
    <w:p w:rsidR="00CD2C2B" w:rsidRDefault="00CD2C2B">
      <w:pPr>
        <w:pStyle w:val="ConsPlusNonformat"/>
        <w:jc w:val="both"/>
      </w:pPr>
      <w:r>
        <w:t xml:space="preserve">           организация будут </w:t>
      </w:r>
      <w:proofErr w:type="gramStart"/>
      <w:r>
        <w:t>содержать</w:t>
      </w:r>
      <w:proofErr w:type="gramEnd"/>
      <w:r>
        <w:t xml:space="preserve"> и эксплуатировать объект</w:t>
      </w:r>
    </w:p>
    <w:p w:rsidR="00CD2C2B" w:rsidRDefault="00CD2C2B">
      <w:pPr>
        <w:pStyle w:val="ConsPlusNonformat"/>
        <w:jc w:val="both"/>
      </w:pPr>
      <w:r>
        <w:t xml:space="preserve">     общественной инфраструктуры после завершения проекта, с указанием</w:t>
      </w:r>
    </w:p>
    <w:p w:rsidR="00CD2C2B" w:rsidRDefault="00CD2C2B">
      <w:pPr>
        <w:pStyle w:val="ConsPlusNonformat"/>
        <w:jc w:val="both"/>
      </w:pPr>
      <w:r>
        <w:t xml:space="preserve">        наличия (отсутствия) ресурсов для функционирования объекта</w:t>
      </w:r>
    </w:p>
    <w:p w:rsidR="00CD2C2B" w:rsidRDefault="00CD2C2B">
      <w:pPr>
        <w:pStyle w:val="ConsPlusNonformat"/>
        <w:jc w:val="both"/>
      </w:pPr>
      <w:r>
        <w:t xml:space="preserve">                       общественной инфраструктуры)</w:t>
      </w:r>
    </w:p>
    <w:p w:rsidR="00CD2C2B" w:rsidRDefault="00CD2C2B">
      <w:pPr>
        <w:pStyle w:val="ConsPlusNonformat"/>
        <w:jc w:val="both"/>
      </w:pPr>
    </w:p>
    <w:p w:rsidR="00CD2C2B" w:rsidRDefault="00CD2C2B">
      <w:pPr>
        <w:pStyle w:val="ConsPlusNonformat"/>
        <w:jc w:val="both"/>
      </w:pPr>
      <w:r>
        <w:t>4.4.1.  Обязательство  администрации  городского  округа  по финансированию</w:t>
      </w:r>
    </w:p>
    <w:p w:rsidR="00CD2C2B" w:rsidRDefault="00CD2C2B">
      <w:pPr>
        <w:pStyle w:val="ConsPlusNonformat"/>
        <w:jc w:val="both"/>
      </w:pPr>
      <w:r>
        <w:t>расходов  на эксплуатацию и содержание объекта общественной инфраструктуры,</w:t>
      </w:r>
    </w:p>
    <w:p w:rsidR="00CD2C2B" w:rsidRDefault="00CD2C2B">
      <w:pPr>
        <w:pStyle w:val="ConsPlusNonformat"/>
        <w:jc w:val="both"/>
      </w:pPr>
      <w:proofErr w:type="gramStart"/>
      <w:r>
        <w:t>предусмотренного</w:t>
      </w:r>
      <w:proofErr w:type="gramEnd"/>
      <w:r>
        <w:t xml:space="preserve"> проектом</w:t>
      </w:r>
    </w:p>
    <w:p w:rsidR="00CD2C2B" w:rsidRDefault="00CD2C2B">
      <w:pPr>
        <w:pStyle w:val="ConsPlusNonformat"/>
        <w:jc w:val="both"/>
      </w:pPr>
    </w:p>
    <w:p w:rsidR="00CD2C2B" w:rsidRDefault="00CD2C2B">
      <w:pPr>
        <w:pStyle w:val="ConsPlusNonformat"/>
        <w:jc w:val="both"/>
      </w:pPr>
      <w:r>
        <w:t xml:space="preserve">4.4.2.   Расходы   на   эксплуатацию   и  содержание  объекта  </w:t>
      </w:r>
      <w:proofErr w:type="gramStart"/>
      <w:r>
        <w:t>общественной</w:t>
      </w:r>
      <w:proofErr w:type="gramEnd"/>
    </w:p>
    <w:p w:rsidR="00CD2C2B" w:rsidRDefault="00CD2C2B">
      <w:pPr>
        <w:pStyle w:val="ConsPlusNonformat"/>
        <w:jc w:val="both"/>
      </w:pPr>
      <w:proofErr w:type="gramStart"/>
      <w:r>
        <w:t>инфраструктуры, предусмотренного проектом (описание необходимых расходов на</w:t>
      </w:r>
      <w:proofErr w:type="gramEnd"/>
    </w:p>
    <w:p w:rsidR="00CD2C2B" w:rsidRDefault="00CD2C2B">
      <w:pPr>
        <w:pStyle w:val="ConsPlusNonformat"/>
        <w:jc w:val="both"/>
      </w:pPr>
      <w:r>
        <w:t>эксплуатацию    и    содержание    объекта   общественной   инфраструктуры,</w:t>
      </w:r>
    </w:p>
    <w:p w:rsidR="00CD2C2B" w:rsidRDefault="00CD2C2B">
      <w:pPr>
        <w:pStyle w:val="ConsPlusNonformat"/>
        <w:jc w:val="both"/>
      </w:pPr>
      <w:r>
        <w:t>предусмотренного  проектом,  после  его завершения с указанием лиц, которые</w:t>
      </w:r>
    </w:p>
    <w:p w:rsidR="00CD2C2B" w:rsidRDefault="00CD2C2B">
      <w:pPr>
        <w:pStyle w:val="ConsPlusNonformat"/>
        <w:jc w:val="both"/>
      </w:pPr>
      <w:r>
        <w:t>будут   предоставлять  необходимые  ресурсы.  Например,  заработная  плата,</w:t>
      </w:r>
    </w:p>
    <w:p w:rsidR="00CD2C2B" w:rsidRDefault="00CD2C2B">
      <w:pPr>
        <w:pStyle w:val="ConsPlusNonformat"/>
        <w:jc w:val="both"/>
      </w:pPr>
      <w:r>
        <w:lastRenderedPageBreak/>
        <w:t>текущий ремонт, расходные материалы и т.д.)</w:t>
      </w:r>
    </w:p>
    <w:p w:rsidR="00CD2C2B" w:rsidRDefault="00CD2C2B">
      <w:pPr>
        <w:pStyle w:val="ConsPlusNonformat"/>
        <w:jc w:val="both"/>
      </w:pPr>
    </w:p>
    <w:p w:rsidR="00CD2C2B" w:rsidRDefault="00CD2C2B">
      <w:pPr>
        <w:pStyle w:val="ConsPlusNonformat"/>
        <w:jc w:val="both"/>
      </w:pPr>
      <w:r>
        <w:t xml:space="preserve">                                                                  Таблица 4</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628"/>
        <w:gridCol w:w="1661"/>
        <w:gridCol w:w="1928"/>
        <w:gridCol w:w="1417"/>
      </w:tblGrid>
      <w:tr w:rsidR="00CD2C2B">
        <w:tc>
          <w:tcPr>
            <w:tcW w:w="397" w:type="dxa"/>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3628" w:type="dxa"/>
          </w:tcPr>
          <w:p w:rsidR="00CD2C2B" w:rsidRDefault="00CD2C2B">
            <w:pPr>
              <w:pStyle w:val="ConsPlusNormal"/>
              <w:jc w:val="center"/>
            </w:pPr>
            <w:r>
              <w:t>Статья расходов на эксплуатацию и содержание объекта общественной инфраструктуры, предусмотренного проектом</w:t>
            </w:r>
          </w:p>
        </w:tc>
        <w:tc>
          <w:tcPr>
            <w:tcW w:w="1661" w:type="dxa"/>
          </w:tcPr>
          <w:p w:rsidR="00CD2C2B" w:rsidRDefault="00CD2C2B">
            <w:pPr>
              <w:pStyle w:val="ConsPlusNormal"/>
              <w:jc w:val="center"/>
            </w:pPr>
            <w:r>
              <w:t>Средства бюджета городского округа, рублей</w:t>
            </w:r>
          </w:p>
        </w:tc>
        <w:tc>
          <w:tcPr>
            <w:tcW w:w="1928" w:type="dxa"/>
          </w:tcPr>
          <w:p w:rsidR="00CD2C2B" w:rsidRDefault="00CD2C2B">
            <w:pPr>
              <w:pStyle w:val="ConsPlusNormal"/>
              <w:jc w:val="center"/>
            </w:pPr>
            <w:r>
              <w:t xml:space="preserve">Средства специализированной организации, рублей </w:t>
            </w:r>
            <w:hyperlink w:anchor="P1029" w:history="1">
              <w:r>
                <w:rPr>
                  <w:color w:val="0000FF"/>
                </w:rPr>
                <w:t>&lt;*&gt;</w:t>
              </w:r>
            </w:hyperlink>
          </w:p>
        </w:tc>
        <w:tc>
          <w:tcPr>
            <w:tcW w:w="1417" w:type="dxa"/>
            <w:tcBorders>
              <w:right w:val="nil"/>
            </w:tcBorders>
          </w:tcPr>
          <w:p w:rsidR="00CD2C2B" w:rsidRDefault="00CD2C2B">
            <w:pPr>
              <w:pStyle w:val="ConsPlusNormal"/>
              <w:jc w:val="center"/>
            </w:pPr>
            <w:r>
              <w:t>Итого, рублей</w:t>
            </w:r>
          </w:p>
        </w:tc>
      </w:tr>
      <w:tr w:rsidR="00CD2C2B">
        <w:tc>
          <w:tcPr>
            <w:tcW w:w="397" w:type="dxa"/>
            <w:tcBorders>
              <w:left w:val="nil"/>
            </w:tcBorders>
          </w:tcPr>
          <w:p w:rsidR="00CD2C2B" w:rsidRDefault="00CD2C2B">
            <w:pPr>
              <w:pStyle w:val="ConsPlusNormal"/>
              <w:jc w:val="center"/>
            </w:pPr>
            <w:r>
              <w:t>1.</w:t>
            </w:r>
          </w:p>
        </w:tc>
        <w:tc>
          <w:tcPr>
            <w:tcW w:w="3628" w:type="dxa"/>
          </w:tcPr>
          <w:p w:rsidR="00CD2C2B" w:rsidRDefault="00CD2C2B">
            <w:pPr>
              <w:pStyle w:val="ConsPlusNormal"/>
            </w:pPr>
          </w:p>
        </w:tc>
        <w:tc>
          <w:tcPr>
            <w:tcW w:w="1661" w:type="dxa"/>
          </w:tcPr>
          <w:p w:rsidR="00CD2C2B" w:rsidRDefault="00CD2C2B">
            <w:pPr>
              <w:pStyle w:val="ConsPlusNormal"/>
            </w:pPr>
          </w:p>
        </w:tc>
        <w:tc>
          <w:tcPr>
            <w:tcW w:w="1928"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97" w:type="dxa"/>
            <w:tcBorders>
              <w:left w:val="nil"/>
            </w:tcBorders>
          </w:tcPr>
          <w:p w:rsidR="00CD2C2B" w:rsidRDefault="00CD2C2B">
            <w:pPr>
              <w:pStyle w:val="ConsPlusNormal"/>
              <w:jc w:val="center"/>
            </w:pPr>
            <w:r>
              <w:t>2.</w:t>
            </w:r>
          </w:p>
        </w:tc>
        <w:tc>
          <w:tcPr>
            <w:tcW w:w="3628" w:type="dxa"/>
          </w:tcPr>
          <w:p w:rsidR="00CD2C2B" w:rsidRDefault="00CD2C2B">
            <w:pPr>
              <w:pStyle w:val="ConsPlusNormal"/>
            </w:pPr>
          </w:p>
        </w:tc>
        <w:tc>
          <w:tcPr>
            <w:tcW w:w="1661" w:type="dxa"/>
          </w:tcPr>
          <w:p w:rsidR="00CD2C2B" w:rsidRDefault="00CD2C2B">
            <w:pPr>
              <w:pStyle w:val="ConsPlusNormal"/>
            </w:pPr>
          </w:p>
        </w:tc>
        <w:tc>
          <w:tcPr>
            <w:tcW w:w="1928"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97" w:type="dxa"/>
            <w:tcBorders>
              <w:left w:val="nil"/>
            </w:tcBorders>
          </w:tcPr>
          <w:p w:rsidR="00CD2C2B" w:rsidRDefault="00CD2C2B">
            <w:pPr>
              <w:pStyle w:val="ConsPlusNormal"/>
              <w:jc w:val="center"/>
            </w:pPr>
            <w:r>
              <w:t>3.</w:t>
            </w:r>
          </w:p>
        </w:tc>
        <w:tc>
          <w:tcPr>
            <w:tcW w:w="3628" w:type="dxa"/>
          </w:tcPr>
          <w:p w:rsidR="00CD2C2B" w:rsidRDefault="00CD2C2B">
            <w:pPr>
              <w:pStyle w:val="ConsPlusNormal"/>
            </w:pPr>
          </w:p>
        </w:tc>
        <w:tc>
          <w:tcPr>
            <w:tcW w:w="1661" w:type="dxa"/>
          </w:tcPr>
          <w:p w:rsidR="00CD2C2B" w:rsidRDefault="00CD2C2B">
            <w:pPr>
              <w:pStyle w:val="ConsPlusNormal"/>
            </w:pPr>
          </w:p>
        </w:tc>
        <w:tc>
          <w:tcPr>
            <w:tcW w:w="1928"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97" w:type="dxa"/>
            <w:tcBorders>
              <w:left w:val="nil"/>
            </w:tcBorders>
          </w:tcPr>
          <w:p w:rsidR="00CD2C2B" w:rsidRDefault="00CD2C2B">
            <w:pPr>
              <w:pStyle w:val="ConsPlusNormal"/>
            </w:pPr>
          </w:p>
        </w:tc>
        <w:tc>
          <w:tcPr>
            <w:tcW w:w="3628" w:type="dxa"/>
          </w:tcPr>
          <w:p w:rsidR="00CD2C2B" w:rsidRDefault="00CD2C2B">
            <w:pPr>
              <w:pStyle w:val="ConsPlusNormal"/>
            </w:pPr>
            <w:r>
              <w:t>Всего</w:t>
            </w:r>
          </w:p>
        </w:tc>
        <w:tc>
          <w:tcPr>
            <w:tcW w:w="1661" w:type="dxa"/>
          </w:tcPr>
          <w:p w:rsidR="00CD2C2B" w:rsidRDefault="00CD2C2B">
            <w:pPr>
              <w:pStyle w:val="ConsPlusNormal"/>
            </w:pPr>
          </w:p>
        </w:tc>
        <w:tc>
          <w:tcPr>
            <w:tcW w:w="1928" w:type="dxa"/>
          </w:tcPr>
          <w:p w:rsidR="00CD2C2B" w:rsidRDefault="00CD2C2B">
            <w:pPr>
              <w:pStyle w:val="ConsPlusNormal"/>
            </w:pPr>
          </w:p>
        </w:tc>
        <w:tc>
          <w:tcPr>
            <w:tcW w:w="1417"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 xml:space="preserve">    --------------------------------</w:t>
      </w:r>
    </w:p>
    <w:p w:rsidR="00CD2C2B" w:rsidRDefault="00CD2C2B">
      <w:pPr>
        <w:pStyle w:val="ConsPlusNonformat"/>
        <w:jc w:val="both"/>
      </w:pPr>
      <w:bookmarkStart w:id="25" w:name="P1029"/>
      <w:bookmarkEnd w:id="25"/>
      <w:r>
        <w:t xml:space="preserve">    </w:t>
      </w:r>
      <w:proofErr w:type="gramStart"/>
      <w:r>
        <w:t>&lt;*&gt; В том числе сформированные за счет тарифа на услуги, установленного</w:t>
      </w:r>
      <w:proofErr w:type="gramEnd"/>
    </w:p>
    <w:p w:rsidR="00CD2C2B" w:rsidRDefault="00CD2C2B">
      <w:pPr>
        <w:pStyle w:val="ConsPlusNonformat"/>
        <w:jc w:val="both"/>
      </w:pPr>
      <w:r>
        <w:t>для населения и организаций - получателей услуг.</w:t>
      </w:r>
    </w:p>
    <w:p w:rsidR="00CD2C2B" w:rsidRDefault="00CD2C2B">
      <w:pPr>
        <w:pStyle w:val="ConsPlusNonformat"/>
        <w:jc w:val="both"/>
      </w:pPr>
    </w:p>
    <w:p w:rsidR="00CD2C2B" w:rsidRDefault="00CD2C2B">
      <w:pPr>
        <w:pStyle w:val="ConsPlusNonformat"/>
        <w:jc w:val="both"/>
      </w:pPr>
      <w:r>
        <w:t>4.4.3.  Участие  населения  в обеспечении эксплуатации и содержания объекта</w:t>
      </w:r>
    </w:p>
    <w:p w:rsidR="00CD2C2B" w:rsidRDefault="00CD2C2B">
      <w:pPr>
        <w:pStyle w:val="ConsPlusNonformat"/>
        <w:jc w:val="both"/>
      </w:pPr>
      <w:r>
        <w:t>общественной инфраструктуры после завершения реализации проекта:</w:t>
      </w:r>
    </w:p>
    <w:p w:rsidR="00CD2C2B" w:rsidRDefault="00CD2C2B">
      <w:pPr>
        <w:pStyle w:val="ConsPlusNonformat"/>
        <w:jc w:val="both"/>
      </w:pPr>
      <w:r>
        <w:t>предполагается ли участие населения в эксплуатации и содержании объекта?</w:t>
      </w:r>
    </w:p>
    <w:p w:rsidR="00CD2C2B" w:rsidRDefault="00CD2C2B">
      <w:pPr>
        <w:pStyle w:val="ConsPlusNonformat"/>
        <w:jc w:val="both"/>
      </w:pPr>
      <w:r>
        <w:t xml:space="preserve">    да/нет</w:t>
      </w:r>
    </w:p>
    <w:p w:rsidR="00CD2C2B" w:rsidRDefault="00CD2C2B">
      <w:pPr>
        <w:pStyle w:val="ConsPlusNonformat"/>
        <w:jc w:val="both"/>
      </w:pPr>
      <w:r>
        <w:t>если да, опишите: 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5. Ожидаемая продолжительность реализации проекта: ___________________ дней</w:t>
      </w:r>
    </w:p>
    <w:p w:rsidR="00CD2C2B" w:rsidRDefault="00CD2C2B">
      <w:pPr>
        <w:pStyle w:val="ConsPlusNonformat"/>
        <w:jc w:val="both"/>
      </w:pPr>
    </w:p>
    <w:p w:rsidR="00CD2C2B" w:rsidRDefault="00CD2C2B">
      <w:pPr>
        <w:pStyle w:val="ConsPlusNonformat"/>
        <w:jc w:val="both"/>
      </w:pPr>
      <w:r>
        <w:t>6. Сведения об инициативной группе:</w:t>
      </w:r>
    </w:p>
    <w:p w:rsidR="00CD2C2B" w:rsidRDefault="00CD2C2B">
      <w:pPr>
        <w:pStyle w:val="ConsPlusNonformat"/>
        <w:jc w:val="both"/>
      </w:pPr>
      <w:r>
        <w:t>руководитель инициативной группы: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 xml:space="preserve">            </w:t>
      </w:r>
      <w:proofErr w:type="gramStart"/>
      <w:r>
        <w:t>(фамилия, имя, отчество (последнее - при наличии)</w:t>
      </w:r>
      <w:proofErr w:type="gramEnd"/>
    </w:p>
    <w:p w:rsidR="00CD2C2B" w:rsidRDefault="00CD2C2B">
      <w:pPr>
        <w:pStyle w:val="ConsPlusNonformat"/>
        <w:jc w:val="both"/>
      </w:pPr>
      <w:r>
        <w:t>контактный телефон: _______________________________________________________</w:t>
      </w:r>
    </w:p>
    <w:p w:rsidR="00CD2C2B" w:rsidRDefault="00CD2C2B">
      <w:pPr>
        <w:pStyle w:val="ConsPlusNonformat"/>
        <w:jc w:val="both"/>
      </w:pPr>
      <w:r>
        <w:t>факс: _____________________________________________________________________</w:t>
      </w:r>
    </w:p>
    <w:p w:rsidR="00CD2C2B" w:rsidRDefault="00CD2C2B">
      <w:pPr>
        <w:pStyle w:val="ConsPlusNonformat"/>
        <w:jc w:val="both"/>
      </w:pPr>
      <w:r>
        <w:t>e-</w:t>
      </w:r>
      <w:proofErr w:type="spellStart"/>
      <w:r>
        <w:t>mail</w:t>
      </w:r>
      <w:proofErr w:type="spellEnd"/>
      <w:r>
        <w:t>: ___________________________________________________________________</w:t>
      </w:r>
    </w:p>
    <w:p w:rsidR="00CD2C2B" w:rsidRDefault="00CD2C2B">
      <w:pPr>
        <w:pStyle w:val="ConsPlusNonformat"/>
        <w:jc w:val="both"/>
      </w:pPr>
    </w:p>
    <w:p w:rsidR="00CD2C2B" w:rsidRDefault="00CD2C2B">
      <w:pPr>
        <w:pStyle w:val="ConsPlusNonformat"/>
        <w:jc w:val="both"/>
      </w:pPr>
      <w:r>
        <w:t>состав инициативной группы:</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7. Дополнительная информация и комментарии:</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Проект поддержан населением на собрании граждан</w:t>
      </w:r>
    </w:p>
    <w:p w:rsidR="00CD2C2B" w:rsidRDefault="00CD2C2B">
      <w:pPr>
        <w:pStyle w:val="ConsPlusNonformat"/>
        <w:jc w:val="both"/>
      </w:pPr>
      <w:r>
        <w:t>Дата проведения: ____ ____________ _______ года</w:t>
      </w:r>
    </w:p>
    <w:p w:rsidR="00CD2C2B" w:rsidRDefault="00CD2C2B">
      <w:pPr>
        <w:pStyle w:val="ConsPlusNonformat"/>
        <w:jc w:val="both"/>
      </w:pPr>
    </w:p>
    <w:p w:rsidR="00CD2C2B" w:rsidRDefault="00CD2C2B">
      <w:pPr>
        <w:pStyle w:val="ConsPlusNonformat"/>
        <w:jc w:val="both"/>
      </w:pPr>
      <w:r>
        <w:t>Глава администрации городского округа</w:t>
      </w:r>
    </w:p>
    <w:p w:rsidR="00CD2C2B" w:rsidRDefault="00CD2C2B">
      <w:pPr>
        <w:pStyle w:val="ConsPlusNonformat"/>
        <w:jc w:val="both"/>
      </w:pPr>
      <w:r>
        <w:t>__________________________________________________________ ________________</w:t>
      </w:r>
    </w:p>
    <w:p w:rsidR="00CD2C2B" w:rsidRDefault="00CD2C2B">
      <w:pPr>
        <w:pStyle w:val="ConsPlusNonformat"/>
        <w:jc w:val="both"/>
      </w:pPr>
      <w:r>
        <w:t xml:space="preserve">    </w:t>
      </w:r>
      <w:proofErr w:type="gramStart"/>
      <w:r>
        <w:t>(фамилия, имя, отчество (последнее - при наличии)          (подпись)</w:t>
      </w:r>
      <w:proofErr w:type="gramEnd"/>
    </w:p>
    <w:p w:rsidR="00CD2C2B" w:rsidRDefault="00CD2C2B">
      <w:pPr>
        <w:pStyle w:val="ConsPlusNonformat"/>
        <w:jc w:val="both"/>
      </w:pPr>
    </w:p>
    <w:p w:rsidR="00CD2C2B" w:rsidRDefault="00CD2C2B">
      <w:pPr>
        <w:pStyle w:val="ConsPlusNonformat"/>
        <w:jc w:val="both"/>
      </w:pPr>
      <w:r>
        <w:t>контактный телефон: _______________________________________________________</w:t>
      </w:r>
    </w:p>
    <w:p w:rsidR="00CD2C2B" w:rsidRDefault="00CD2C2B">
      <w:pPr>
        <w:pStyle w:val="ConsPlusNonformat"/>
        <w:jc w:val="both"/>
      </w:pPr>
      <w:r>
        <w:t>факс: _____________________________________________________________________</w:t>
      </w:r>
    </w:p>
    <w:p w:rsidR="00CD2C2B" w:rsidRDefault="00CD2C2B">
      <w:pPr>
        <w:pStyle w:val="ConsPlusNonformat"/>
        <w:jc w:val="both"/>
      </w:pPr>
      <w:r>
        <w:t>e-</w:t>
      </w:r>
      <w:proofErr w:type="spellStart"/>
      <w:r>
        <w:t>mail</w:t>
      </w:r>
      <w:proofErr w:type="spellEnd"/>
      <w:r>
        <w:t>: ___________________________________________________________________</w:t>
      </w:r>
    </w:p>
    <w:p w:rsidR="00CD2C2B" w:rsidRDefault="00CD2C2B">
      <w:pPr>
        <w:pStyle w:val="ConsPlusNonformat"/>
        <w:jc w:val="both"/>
      </w:pPr>
    </w:p>
    <w:p w:rsidR="00CD2C2B" w:rsidRDefault="00CD2C2B">
      <w:pPr>
        <w:pStyle w:val="ConsPlusNonformat"/>
        <w:jc w:val="both"/>
      </w:pPr>
      <w:r>
        <w:t>Почтовый адрес администрации городского округа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Дата: ____ __________ ________ года</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3</w:t>
      </w:r>
    </w:p>
    <w:p w:rsidR="00CD2C2B" w:rsidRDefault="00CD2C2B">
      <w:pPr>
        <w:pStyle w:val="ConsPlusNormal"/>
        <w:jc w:val="right"/>
      </w:pPr>
      <w:r>
        <w:t>к Порядку проведения конкурсного отбора</w:t>
      </w:r>
    </w:p>
    <w:p w:rsidR="00CD2C2B" w:rsidRDefault="00CD2C2B">
      <w:pPr>
        <w:pStyle w:val="ConsPlusNormal"/>
        <w:jc w:val="right"/>
      </w:pPr>
      <w:r>
        <w:t>проектов развития общественной инфраструктуры,</w:t>
      </w:r>
    </w:p>
    <w:p w:rsidR="00CD2C2B" w:rsidRDefault="00CD2C2B">
      <w:pPr>
        <w:pStyle w:val="ConsPlusNormal"/>
        <w:jc w:val="right"/>
      </w:pPr>
      <w:r>
        <w:t>основанных на местных инициативах, на территории</w:t>
      </w:r>
    </w:p>
    <w:p w:rsidR="00CD2C2B" w:rsidRDefault="00CD2C2B">
      <w:pPr>
        <w:pStyle w:val="ConsPlusNormal"/>
        <w:jc w:val="right"/>
      </w:pPr>
      <w:r>
        <w:t>городских округов Чувашской Республики</w:t>
      </w:r>
    </w:p>
    <w:p w:rsidR="00CD2C2B" w:rsidRDefault="00CD2C2B">
      <w:pPr>
        <w:pStyle w:val="ConsPlusNormal"/>
        <w:jc w:val="both"/>
      </w:pPr>
    </w:p>
    <w:p w:rsidR="00CD2C2B" w:rsidRDefault="00CD2C2B">
      <w:pPr>
        <w:pStyle w:val="ConsPlusTitle"/>
        <w:jc w:val="center"/>
      </w:pPr>
      <w:bookmarkStart w:id="26" w:name="P1085"/>
      <w:bookmarkEnd w:id="26"/>
      <w:r>
        <w:t>Балльная шкала</w:t>
      </w:r>
    </w:p>
    <w:p w:rsidR="00CD2C2B" w:rsidRDefault="00CD2C2B">
      <w:pPr>
        <w:pStyle w:val="ConsPlusTitle"/>
        <w:jc w:val="center"/>
      </w:pPr>
      <w:r>
        <w:t>оценки проектов развития общественной инфраструктуры,</w:t>
      </w:r>
    </w:p>
    <w:p w:rsidR="00CD2C2B" w:rsidRDefault="00CD2C2B">
      <w:pPr>
        <w:pStyle w:val="ConsPlusTitle"/>
        <w:jc w:val="center"/>
      </w:pPr>
      <w:r>
        <w:t>основанных на местных инициативах,</w:t>
      </w:r>
    </w:p>
    <w:p w:rsidR="00CD2C2B" w:rsidRDefault="00CD2C2B">
      <w:pPr>
        <w:pStyle w:val="ConsPlusTitle"/>
        <w:jc w:val="center"/>
      </w:pPr>
      <w:r>
        <w:t>на территории городских округов</w:t>
      </w:r>
    </w:p>
    <w:p w:rsidR="00CD2C2B" w:rsidRDefault="00CD2C2B">
      <w:pPr>
        <w:pStyle w:val="ConsPlusNormal"/>
        <w:jc w:val="both"/>
      </w:pPr>
    </w:p>
    <w:p w:rsidR="00CD2C2B" w:rsidRDefault="00CD2C2B">
      <w:pPr>
        <w:pStyle w:val="ConsPlusNormal"/>
        <w:ind w:firstLine="540"/>
        <w:jc w:val="both"/>
      </w:pPr>
      <w:r>
        <w:t>1. Оценка проектов развития общественной инфраструктуры, основанных на местных инициативах, на территории городских округов для предоставления субсидий из республиканского бюджета Чувашской Республики бюджетам городских округов на реализацию проектов развития общественной инфраструктуры, основанных на местных инициативах (далее соответственно - проект, субсидия), осуществляется по следующим критериям:</w:t>
      </w:r>
    </w:p>
    <w:p w:rsidR="00CD2C2B" w:rsidRDefault="00CD2C2B">
      <w:pPr>
        <w:pStyle w:val="ConsPlusNormal"/>
        <w:spacing w:before="220"/>
        <w:ind w:firstLine="540"/>
        <w:jc w:val="both"/>
      </w:pPr>
      <w:r>
        <w:t xml:space="preserve">1.1. </w:t>
      </w:r>
      <w:proofErr w:type="gramStart"/>
      <w:r>
        <w:t>Вклад участников реализации проекта (средства городского округа, населения городского округа (населенного пункта, входящего в состав городского округа) (далее - население), территориального общественного самоуправления (далее - ТОС), товарищества собственников жилья (далее - ТСЖ), юридических лиц, индивидуальных предпринимателей) в его финансирование:</w:t>
      </w:r>
      <w:proofErr w:type="gramEnd"/>
    </w:p>
    <w:p w:rsidR="00CD2C2B" w:rsidRDefault="00CD2C2B">
      <w:pPr>
        <w:pStyle w:val="ConsPlusNormal"/>
        <w:spacing w:before="220"/>
        <w:ind w:firstLine="540"/>
        <w:jc w:val="both"/>
      </w:pPr>
      <w:r>
        <w:t xml:space="preserve">1.1.1. </w:t>
      </w:r>
      <w:proofErr w:type="spellStart"/>
      <w:r>
        <w:t>Софинансирование</w:t>
      </w:r>
      <w:proofErr w:type="spellEnd"/>
      <w:r>
        <w:t xml:space="preserve"> проекта за счет средств бюджета городского округа, населения, ТОС, ТСЖ, юридических лиц, индивидуальных предпринимателей:</w:t>
      </w:r>
    </w:p>
    <w:p w:rsidR="00CD2C2B" w:rsidRDefault="00CD2C2B">
      <w:pPr>
        <w:pStyle w:val="ConsPlusNormal"/>
        <w:jc w:val="both"/>
      </w:pPr>
    </w:p>
    <w:p w:rsidR="00CD2C2B" w:rsidRDefault="00CD2C2B">
      <w:pPr>
        <w:pStyle w:val="ConsPlusNormal"/>
        <w:ind w:firstLine="540"/>
        <w:jc w:val="both"/>
      </w:pPr>
      <w:r>
        <w:t xml:space="preserve">В = С / </w:t>
      </w:r>
      <w:proofErr w:type="spellStart"/>
      <w:proofErr w:type="gramStart"/>
      <w:r>
        <w:t>С</w:t>
      </w:r>
      <w:proofErr w:type="gramEnd"/>
      <w:r>
        <w:rPr>
          <w:vertAlign w:val="subscript"/>
        </w:rPr>
        <w:t>min</w:t>
      </w:r>
      <w:proofErr w:type="spellEnd"/>
      <w:r>
        <w:t xml:space="preserve">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 xml:space="preserve">С - размер </w:t>
      </w:r>
      <w:proofErr w:type="spellStart"/>
      <w:r>
        <w:t>софинансирования</w:t>
      </w:r>
      <w:proofErr w:type="spellEnd"/>
      <w:r>
        <w:t xml:space="preserve"> проекта за счет средств бюджета городского округа, населения, ТОС, ТСЖ, юридических лиц, индивидуальных предпринимателей, рублей;</w:t>
      </w:r>
    </w:p>
    <w:p w:rsidR="00CD2C2B" w:rsidRDefault="00CD2C2B">
      <w:pPr>
        <w:pStyle w:val="ConsPlusNormal"/>
        <w:spacing w:before="220"/>
        <w:ind w:firstLine="540"/>
        <w:jc w:val="both"/>
      </w:pPr>
      <w:proofErr w:type="spellStart"/>
      <w:proofErr w:type="gramStart"/>
      <w:r>
        <w:t>С</w:t>
      </w:r>
      <w:proofErr w:type="gramEnd"/>
      <w:r>
        <w:rPr>
          <w:vertAlign w:val="subscript"/>
        </w:rPr>
        <w:t>min</w:t>
      </w:r>
      <w:proofErr w:type="spellEnd"/>
      <w:r>
        <w:t xml:space="preserve"> - минимальный размер </w:t>
      </w:r>
      <w:proofErr w:type="spellStart"/>
      <w:r>
        <w:t>софинансирования</w:t>
      </w:r>
      <w:proofErr w:type="spellEnd"/>
      <w:r>
        <w:t xml:space="preserve"> проекта за счет средств бюджета городского округа, населения, ТОС, ТСЖ, юридических лиц, индивидуальных предпринимателей, рассчитанный в соответствии с </w:t>
      </w:r>
      <w:hyperlink w:anchor="P113"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округов, утвержденного настоящим постановлением, рублей.</w:t>
      </w:r>
    </w:p>
    <w:p w:rsidR="00CD2C2B" w:rsidRDefault="00CD2C2B">
      <w:pPr>
        <w:pStyle w:val="ConsPlusNormal"/>
        <w:jc w:val="both"/>
      </w:pPr>
    </w:p>
    <w:p w:rsidR="00CD2C2B" w:rsidRDefault="00CD2C2B">
      <w:pPr>
        <w:pStyle w:val="ConsPlusNormal"/>
        <w:ind w:firstLine="540"/>
        <w:jc w:val="both"/>
      </w:pPr>
      <w:r>
        <w:t>Полученный результат (в процентах) соответствует количеству баллов.</w:t>
      </w:r>
    </w:p>
    <w:p w:rsidR="00CD2C2B" w:rsidRDefault="00CD2C2B">
      <w:pPr>
        <w:pStyle w:val="ConsPlusNormal"/>
        <w:spacing w:before="220"/>
        <w:ind w:firstLine="540"/>
        <w:jc w:val="both"/>
      </w:pPr>
      <w:r>
        <w:t xml:space="preserve">1.1.2. </w:t>
      </w:r>
      <w:proofErr w:type="spellStart"/>
      <w:r>
        <w:t>Софинансирование</w:t>
      </w:r>
      <w:proofErr w:type="spellEnd"/>
      <w:r>
        <w:t xml:space="preserve"> проекта за счет средств населения, ТОС, ТСЖ, юридических лиц, индивидуальных предпринимателей:</w:t>
      </w:r>
    </w:p>
    <w:p w:rsidR="00CD2C2B" w:rsidRDefault="00CD2C2B">
      <w:pPr>
        <w:pStyle w:val="ConsPlusNormal"/>
        <w:jc w:val="both"/>
      </w:pPr>
    </w:p>
    <w:p w:rsidR="00CD2C2B" w:rsidRDefault="00CD2C2B">
      <w:pPr>
        <w:pStyle w:val="ConsPlusNormal"/>
        <w:ind w:firstLine="540"/>
        <w:jc w:val="both"/>
      </w:pPr>
      <w:r>
        <w:t xml:space="preserve">В = </w:t>
      </w:r>
      <w:proofErr w:type="spellStart"/>
      <w:proofErr w:type="gramStart"/>
      <w:r>
        <w:t>V</w:t>
      </w:r>
      <w:proofErr w:type="gramEnd"/>
      <w:r>
        <w:rPr>
          <w:vertAlign w:val="subscript"/>
        </w:rPr>
        <w:t>н</w:t>
      </w:r>
      <w:proofErr w:type="spellEnd"/>
      <w:r>
        <w:t xml:space="preserve"> / V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proofErr w:type="gramStart"/>
      <w:r>
        <w:lastRenderedPageBreak/>
        <w:t>V</w:t>
      </w:r>
      <w:proofErr w:type="gramEnd"/>
      <w:r>
        <w:rPr>
          <w:vertAlign w:val="subscript"/>
        </w:rPr>
        <w:t>н</w:t>
      </w:r>
      <w:proofErr w:type="spellEnd"/>
      <w:r>
        <w:t xml:space="preserve"> - объем средств населения, ТОС, ТСЖ, юридических лиц, индивидуальных предпринимателей, рублей;</w:t>
      </w:r>
    </w:p>
    <w:p w:rsidR="00CD2C2B" w:rsidRDefault="00CD2C2B">
      <w:pPr>
        <w:pStyle w:val="ConsPlusNormal"/>
        <w:spacing w:before="220"/>
        <w:ind w:firstLine="540"/>
        <w:jc w:val="both"/>
      </w:pPr>
      <w:r>
        <w:t>V - стоимость проекта, рублей.</w:t>
      </w:r>
    </w:p>
    <w:p w:rsidR="00CD2C2B" w:rsidRDefault="00CD2C2B">
      <w:pPr>
        <w:pStyle w:val="ConsPlusNormal"/>
        <w:jc w:val="both"/>
      </w:pPr>
    </w:p>
    <w:p w:rsidR="00CD2C2B" w:rsidRDefault="00CD2C2B">
      <w:pPr>
        <w:pStyle w:val="ConsPlusNormal"/>
        <w:ind w:firstLine="540"/>
        <w:jc w:val="both"/>
      </w:pPr>
      <w:r>
        <w:t>Если 0</w:t>
      </w:r>
      <w:proofErr w:type="gramStart"/>
      <w:r>
        <w:t xml:space="preserve"> &lt; В</w:t>
      </w:r>
      <w:proofErr w:type="gramEnd"/>
      <w:r>
        <w:t xml:space="preserve"> &lt;= 1%, то вклад оценивается в 5 баллов.</w:t>
      </w:r>
    </w:p>
    <w:p w:rsidR="00CD2C2B" w:rsidRDefault="00CD2C2B">
      <w:pPr>
        <w:pStyle w:val="ConsPlusNormal"/>
        <w:spacing w:before="220"/>
        <w:ind w:firstLine="540"/>
        <w:jc w:val="both"/>
      </w:pPr>
      <w:r>
        <w:t>Если 1</w:t>
      </w:r>
      <w:proofErr w:type="gramStart"/>
      <w:r>
        <w:t>% &lt; В</w:t>
      </w:r>
      <w:proofErr w:type="gramEnd"/>
      <w:r>
        <w:t xml:space="preserve"> &lt;= 5%, то вклад оценивается в 25 баллов.</w:t>
      </w:r>
    </w:p>
    <w:p w:rsidR="00CD2C2B" w:rsidRDefault="00CD2C2B">
      <w:pPr>
        <w:pStyle w:val="ConsPlusNormal"/>
        <w:spacing w:before="220"/>
        <w:ind w:firstLine="540"/>
        <w:jc w:val="both"/>
      </w:pPr>
      <w:r>
        <w:t>Если 5</w:t>
      </w:r>
      <w:proofErr w:type="gramStart"/>
      <w:r>
        <w:t>% &lt; В</w:t>
      </w:r>
      <w:proofErr w:type="gramEnd"/>
      <w:r>
        <w:t xml:space="preserve"> &lt;= 10%, то вклад оценивается в 50 баллов.</w:t>
      </w:r>
    </w:p>
    <w:p w:rsidR="00CD2C2B" w:rsidRDefault="00CD2C2B">
      <w:pPr>
        <w:pStyle w:val="ConsPlusNormal"/>
        <w:spacing w:before="220"/>
        <w:ind w:firstLine="540"/>
        <w:jc w:val="both"/>
      </w:pPr>
      <w:r>
        <w:t>Если 10</w:t>
      </w:r>
      <w:proofErr w:type="gramStart"/>
      <w:r>
        <w:t>% &lt; В</w:t>
      </w:r>
      <w:proofErr w:type="gramEnd"/>
      <w:r>
        <w:t xml:space="preserve"> &lt;= 15%, то вклад оценивается в 75 баллов.</w:t>
      </w:r>
    </w:p>
    <w:p w:rsidR="00CD2C2B" w:rsidRDefault="00CD2C2B">
      <w:pPr>
        <w:pStyle w:val="ConsPlusNormal"/>
        <w:spacing w:before="220"/>
        <w:ind w:firstLine="540"/>
        <w:jc w:val="both"/>
      </w:pPr>
      <w:r>
        <w:t>Если</w:t>
      </w:r>
      <w:proofErr w:type="gramStart"/>
      <w:r>
        <w:t xml:space="preserve"> В</w:t>
      </w:r>
      <w:proofErr w:type="gramEnd"/>
      <w:r>
        <w:t xml:space="preserve"> &gt; 15%, то вклад оценивается в 100 баллов.</w:t>
      </w:r>
    </w:p>
    <w:p w:rsidR="00CD2C2B" w:rsidRDefault="00CD2C2B">
      <w:pPr>
        <w:pStyle w:val="ConsPlusNormal"/>
        <w:spacing w:before="220"/>
        <w:ind w:firstLine="540"/>
        <w:jc w:val="both"/>
      </w:pPr>
      <w:r>
        <w:t>1.2. Социальная и экономическая эффективность реализации проекта:</w:t>
      </w:r>
    </w:p>
    <w:p w:rsidR="00CD2C2B" w:rsidRDefault="00CD2C2B">
      <w:pPr>
        <w:pStyle w:val="ConsPlusNormal"/>
        <w:spacing w:before="220"/>
        <w:ind w:firstLine="540"/>
        <w:jc w:val="both"/>
      </w:pPr>
      <w:r>
        <w:t xml:space="preserve">1.2.1. Доля </w:t>
      </w:r>
      <w:proofErr w:type="spellStart"/>
      <w:r>
        <w:t>благополучателей</w:t>
      </w:r>
      <w:proofErr w:type="spellEnd"/>
      <w:r>
        <w:t xml:space="preserve"> в общей численности населения, ТОС, ТСЖ:</w:t>
      </w:r>
    </w:p>
    <w:p w:rsidR="00CD2C2B" w:rsidRDefault="00CD2C2B">
      <w:pPr>
        <w:pStyle w:val="ConsPlusNormal"/>
        <w:spacing w:before="220"/>
        <w:ind w:firstLine="540"/>
        <w:jc w:val="both"/>
      </w:pPr>
      <w:r>
        <w:t xml:space="preserve">количество начисляемых баллов равно доле </w:t>
      </w:r>
      <w:proofErr w:type="spellStart"/>
      <w:r>
        <w:t>благополучателей</w:t>
      </w:r>
      <w:proofErr w:type="spellEnd"/>
      <w:r>
        <w:t xml:space="preserve"> в общей численности населения;</w:t>
      </w:r>
    </w:p>
    <w:p w:rsidR="00CD2C2B" w:rsidRDefault="00CD2C2B">
      <w:pPr>
        <w:pStyle w:val="ConsPlusNormal"/>
        <w:spacing w:before="220"/>
        <w:ind w:firstLine="540"/>
        <w:jc w:val="both"/>
      </w:pPr>
      <w:r>
        <w:t xml:space="preserve">если численность </w:t>
      </w:r>
      <w:proofErr w:type="spellStart"/>
      <w:r>
        <w:t>благополучателей</w:t>
      </w:r>
      <w:proofErr w:type="spellEnd"/>
      <w:r>
        <w:t xml:space="preserve"> превосходит численность населения, количество начисляемых баллов - 100 баллов;</w:t>
      </w:r>
    </w:p>
    <w:p w:rsidR="00CD2C2B" w:rsidRDefault="00CD2C2B">
      <w:pPr>
        <w:pStyle w:val="ConsPlusNormal"/>
        <w:spacing w:before="220"/>
        <w:ind w:firstLine="540"/>
        <w:jc w:val="both"/>
      </w:pPr>
      <w:r>
        <w:t>1.2.2. Воздействие результатов реализации проекта на состояние окружающей среды:</w:t>
      </w:r>
    </w:p>
    <w:p w:rsidR="00CD2C2B" w:rsidRDefault="00CD2C2B">
      <w:pPr>
        <w:pStyle w:val="ConsPlusNormal"/>
        <w:spacing w:before="220"/>
        <w:ind w:firstLine="540"/>
        <w:jc w:val="both"/>
      </w:pPr>
      <w:r>
        <w:t>наличие положительного воздействия на окружающую среду - 10 баллов;</w:t>
      </w:r>
    </w:p>
    <w:p w:rsidR="00CD2C2B" w:rsidRDefault="00CD2C2B">
      <w:pPr>
        <w:pStyle w:val="ConsPlusNormal"/>
        <w:spacing w:before="220"/>
        <w:ind w:firstLine="540"/>
        <w:jc w:val="both"/>
      </w:pPr>
      <w:r>
        <w:t>отсутствие положительного воздействия на окружающую среду - 0 баллов.</w:t>
      </w:r>
    </w:p>
    <w:p w:rsidR="00CD2C2B" w:rsidRDefault="00CD2C2B">
      <w:pPr>
        <w:pStyle w:val="ConsPlusNormal"/>
        <w:spacing w:before="220"/>
        <w:ind w:firstLine="540"/>
        <w:jc w:val="both"/>
      </w:pPr>
      <w:r>
        <w:t>1.3. Степень участия населения, ТОС, ТСЖ в определении и решении проблемы, заявленной в проекте:</w:t>
      </w:r>
    </w:p>
    <w:p w:rsidR="00CD2C2B" w:rsidRDefault="00CD2C2B">
      <w:pPr>
        <w:pStyle w:val="ConsPlusNormal"/>
        <w:spacing w:before="220"/>
        <w:ind w:firstLine="540"/>
        <w:jc w:val="both"/>
      </w:pPr>
      <w:r>
        <w:t>1.3.1. Степень участия населения, ТОС, ТСЖ в определении проблемы в процессе ее предварительного рассмотрения (согласно протоколам собрания жителей, результатам соответствующего опроса и т.д.):</w:t>
      </w:r>
    </w:p>
    <w:p w:rsidR="00CD2C2B" w:rsidRDefault="00CD2C2B">
      <w:pPr>
        <w:pStyle w:val="ConsPlusNormal"/>
        <w:spacing w:before="220"/>
        <w:ind w:firstLine="540"/>
        <w:jc w:val="both"/>
      </w:pPr>
      <w:r>
        <w:t>а) в случае, если доля участвовавшего в предварительном рассмотрении проблемы населения в общей численности населения составляет менее 10%, количество баллов начисляется по формуле</w:t>
      </w:r>
    </w:p>
    <w:p w:rsidR="00CD2C2B" w:rsidRDefault="00CD2C2B">
      <w:pPr>
        <w:pStyle w:val="ConsPlusNormal"/>
        <w:jc w:val="both"/>
      </w:pPr>
    </w:p>
    <w:p w:rsidR="00CD2C2B" w:rsidRDefault="00CD2C2B">
      <w:pPr>
        <w:pStyle w:val="ConsPlusNormal"/>
        <w:ind w:firstLine="540"/>
        <w:jc w:val="both"/>
      </w:pPr>
      <w:r>
        <w:t>B = N / 10%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N - доля участвовавшего населения</w:t>
      </w:r>
      <w:proofErr w:type="gramStart"/>
      <w:r>
        <w:t>, %;</w:t>
      </w:r>
      <w:proofErr w:type="gramEnd"/>
    </w:p>
    <w:p w:rsidR="00CD2C2B" w:rsidRDefault="00CD2C2B">
      <w:pPr>
        <w:pStyle w:val="ConsPlusNormal"/>
        <w:jc w:val="both"/>
      </w:pPr>
    </w:p>
    <w:p w:rsidR="00CD2C2B" w:rsidRDefault="00CD2C2B">
      <w:pPr>
        <w:pStyle w:val="ConsPlusNormal"/>
        <w:ind w:firstLine="540"/>
        <w:jc w:val="both"/>
      </w:pPr>
      <w:r>
        <w:t>б) в случае, если доля участвовавшего в предварительном рассмотрении проблемы населения в общей численности населения составляет 10% и более, начисляется 100 баллов.</w:t>
      </w:r>
    </w:p>
    <w:p w:rsidR="00CD2C2B" w:rsidRDefault="00CD2C2B">
      <w:pPr>
        <w:pStyle w:val="ConsPlusNormal"/>
        <w:spacing w:before="220"/>
        <w:ind w:firstLine="540"/>
        <w:jc w:val="both"/>
      </w:pPr>
      <w:r>
        <w:t>1.3.2. Степень участия населения, ТОС, ТСЖ в определении параметров проекта на заключительном собрании (согласно протоколу собрания):</w:t>
      </w:r>
    </w:p>
    <w:p w:rsidR="00CD2C2B" w:rsidRDefault="00CD2C2B">
      <w:pPr>
        <w:pStyle w:val="ConsPlusNormal"/>
        <w:spacing w:before="220"/>
        <w:ind w:firstLine="540"/>
        <w:jc w:val="both"/>
      </w:pPr>
      <w:r>
        <w:t>а) в случае, если доля участвовавшего в заключительном собрании населения в общей численности населения составляет меньше 10%, количество баллов начисляется по формуле</w:t>
      </w:r>
    </w:p>
    <w:p w:rsidR="00CD2C2B" w:rsidRDefault="00CD2C2B">
      <w:pPr>
        <w:pStyle w:val="ConsPlusNormal"/>
        <w:jc w:val="both"/>
      </w:pPr>
    </w:p>
    <w:p w:rsidR="00CD2C2B" w:rsidRDefault="00CD2C2B">
      <w:pPr>
        <w:pStyle w:val="ConsPlusNormal"/>
        <w:ind w:firstLine="540"/>
        <w:jc w:val="both"/>
      </w:pPr>
      <w:r>
        <w:lastRenderedPageBreak/>
        <w:t>B = N / 10% x 100,</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r>
        <w:t>N - доля участвовавшего населения</w:t>
      </w:r>
      <w:proofErr w:type="gramStart"/>
      <w:r>
        <w:t>, %;</w:t>
      </w:r>
      <w:proofErr w:type="gramEnd"/>
    </w:p>
    <w:p w:rsidR="00CD2C2B" w:rsidRDefault="00CD2C2B">
      <w:pPr>
        <w:pStyle w:val="ConsPlusNormal"/>
        <w:jc w:val="both"/>
      </w:pPr>
    </w:p>
    <w:p w:rsidR="00CD2C2B" w:rsidRDefault="00CD2C2B">
      <w:pPr>
        <w:pStyle w:val="ConsPlusNormal"/>
        <w:ind w:firstLine="540"/>
        <w:jc w:val="both"/>
      </w:pPr>
      <w:r>
        <w:t>б) в случае, если доля участвовавшего в заключительном собрании населения в общей численности населения составляет 10% и более, начисляется 100 баллов.</w:t>
      </w:r>
    </w:p>
    <w:p w:rsidR="00CD2C2B" w:rsidRDefault="00CD2C2B">
      <w:pPr>
        <w:pStyle w:val="ConsPlusNormal"/>
        <w:spacing w:before="220"/>
        <w:ind w:firstLine="540"/>
        <w:jc w:val="both"/>
      </w:pPr>
      <w:r>
        <w:t>2. Оценка проектов осуществляется по следующей формуле:</w:t>
      </w:r>
    </w:p>
    <w:p w:rsidR="00CD2C2B" w:rsidRDefault="00CD2C2B">
      <w:pPr>
        <w:pStyle w:val="ConsPlusNormal"/>
        <w:jc w:val="both"/>
      </w:pPr>
    </w:p>
    <w:p w:rsidR="00CD2C2B" w:rsidRDefault="00CD2C2B">
      <w:pPr>
        <w:pStyle w:val="ConsPlusNormal"/>
        <w:ind w:firstLine="540"/>
        <w:jc w:val="both"/>
      </w:pPr>
      <w:r w:rsidRPr="00650E3D">
        <w:rPr>
          <w:position w:val="-14"/>
        </w:rPr>
        <w:pict>
          <v:shape id="_x0000_i1026" style="width:69pt;height:24.75pt" coordsize="" o:spt="100" adj="0,,0" path="" filled="f" stroked="f">
            <v:stroke joinstyle="miter"/>
            <v:imagedata r:id="rId30" o:title="base_23650_110092_32769"/>
            <v:formulas/>
            <v:path o:connecttype="segments"/>
          </v:shape>
        </w:pic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r>
        <w:t>О</w:t>
      </w:r>
      <w:r>
        <w:rPr>
          <w:vertAlign w:val="subscript"/>
        </w:rPr>
        <w:t>ц</w:t>
      </w:r>
      <w:proofErr w:type="spellEnd"/>
      <w:r>
        <w:t xml:space="preserve"> - оценка проекта;</w:t>
      </w:r>
    </w:p>
    <w:p w:rsidR="00CD2C2B" w:rsidRDefault="00CD2C2B">
      <w:pPr>
        <w:pStyle w:val="ConsPlusNormal"/>
        <w:spacing w:before="220"/>
        <w:ind w:firstLine="540"/>
        <w:jc w:val="both"/>
      </w:pPr>
      <w:proofErr w:type="spellStart"/>
      <w:r>
        <w:t>b</w:t>
      </w:r>
      <w:r>
        <w:rPr>
          <w:vertAlign w:val="subscript"/>
        </w:rPr>
        <w:t>i</w:t>
      </w:r>
      <w:proofErr w:type="spellEnd"/>
      <w:r>
        <w:t xml:space="preserve"> - балл i-</w:t>
      </w:r>
      <w:proofErr w:type="spellStart"/>
      <w:r>
        <w:t>го</w:t>
      </w:r>
      <w:proofErr w:type="spellEnd"/>
      <w:r>
        <w:t xml:space="preserve"> критерия;</w:t>
      </w:r>
    </w:p>
    <w:p w:rsidR="00CD2C2B" w:rsidRDefault="00CD2C2B">
      <w:pPr>
        <w:pStyle w:val="ConsPlusNormal"/>
        <w:spacing w:before="220"/>
        <w:ind w:firstLine="540"/>
        <w:jc w:val="both"/>
      </w:pPr>
      <w:r>
        <w:t>i - общее число критериев.</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0"/>
      </w:pPr>
      <w:r>
        <w:t>Утверждено</w:t>
      </w:r>
    </w:p>
    <w:p w:rsidR="00CD2C2B" w:rsidRDefault="00CD2C2B">
      <w:pPr>
        <w:pStyle w:val="ConsPlusNormal"/>
        <w:jc w:val="right"/>
      </w:pPr>
      <w:r>
        <w:t>постановлением</w:t>
      </w:r>
    </w:p>
    <w:p w:rsidR="00CD2C2B" w:rsidRDefault="00CD2C2B">
      <w:pPr>
        <w:pStyle w:val="ConsPlusNormal"/>
        <w:jc w:val="right"/>
      </w:pPr>
      <w:r>
        <w:t>Кабинета Министров</w:t>
      </w:r>
    </w:p>
    <w:p w:rsidR="00CD2C2B" w:rsidRDefault="00CD2C2B">
      <w:pPr>
        <w:pStyle w:val="ConsPlusNormal"/>
        <w:jc w:val="right"/>
      </w:pPr>
      <w:r>
        <w:t>Чувашской Республики</w:t>
      </w:r>
    </w:p>
    <w:p w:rsidR="00CD2C2B" w:rsidRDefault="00CD2C2B">
      <w:pPr>
        <w:pStyle w:val="ConsPlusNormal"/>
        <w:jc w:val="right"/>
      </w:pPr>
      <w:r>
        <w:t>от 22.02.2017 N 71</w:t>
      </w:r>
    </w:p>
    <w:p w:rsidR="00CD2C2B" w:rsidRDefault="00CD2C2B">
      <w:pPr>
        <w:pStyle w:val="ConsPlusNormal"/>
        <w:jc w:val="right"/>
      </w:pPr>
      <w:r>
        <w:t>(приложение N 3)</w:t>
      </w:r>
    </w:p>
    <w:p w:rsidR="00CD2C2B" w:rsidRDefault="00CD2C2B">
      <w:pPr>
        <w:pStyle w:val="ConsPlusNormal"/>
        <w:jc w:val="both"/>
      </w:pPr>
    </w:p>
    <w:p w:rsidR="00CD2C2B" w:rsidRDefault="00CD2C2B">
      <w:pPr>
        <w:pStyle w:val="ConsPlusTitle"/>
        <w:jc w:val="center"/>
      </w:pPr>
      <w:bookmarkStart w:id="27" w:name="P1160"/>
      <w:bookmarkEnd w:id="27"/>
      <w:r>
        <w:t>ПОЛОЖЕНИЕ</w:t>
      </w:r>
    </w:p>
    <w:p w:rsidR="00CD2C2B" w:rsidRDefault="00CD2C2B">
      <w:pPr>
        <w:pStyle w:val="ConsPlusTitle"/>
        <w:jc w:val="center"/>
      </w:pPr>
      <w:r>
        <w:t>О КОНКУРСНОЙ КОМИССИИ ПО ПРОВЕДЕНИЮ КОНКУРСНОГО ОТБОРА</w:t>
      </w:r>
    </w:p>
    <w:p w:rsidR="00CD2C2B" w:rsidRDefault="00CD2C2B">
      <w:pPr>
        <w:pStyle w:val="ConsPlusTitle"/>
        <w:jc w:val="center"/>
      </w:pPr>
      <w:r>
        <w:t>ПРОЕКТОВ РАЗВИТИЯ ОБЩЕСТВЕННОЙ ИНФРАСТРУКТУРЫ,</w:t>
      </w:r>
    </w:p>
    <w:p w:rsidR="00CD2C2B" w:rsidRDefault="00CD2C2B">
      <w:pPr>
        <w:pStyle w:val="ConsPlusTitle"/>
        <w:jc w:val="center"/>
      </w:pPr>
      <w:r>
        <w:t>ОСНОВАННЫХ НА МЕСТНЫХ ИНИЦИАТИВАХ</w:t>
      </w:r>
    </w:p>
    <w:p w:rsidR="00CD2C2B" w:rsidRDefault="00CD2C2B">
      <w:pPr>
        <w:pStyle w:val="ConsPlusNormal"/>
        <w:jc w:val="both"/>
      </w:pPr>
    </w:p>
    <w:p w:rsidR="00CD2C2B" w:rsidRDefault="00CD2C2B">
      <w:pPr>
        <w:pStyle w:val="ConsPlusTitle"/>
        <w:jc w:val="center"/>
        <w:outlineLvl w:val="1"/>
      </w:pPr>
      <w:r>
        <w:t>I. Общие положения</w:t>
      </w:r>
    </w:p>
    <w:p w:rsidR="00CD2C2B" w:rsidRDefault="00CD2C2B">
      <w:pPr>
        <w:pStyle w:val="ConsPlusNormal"/>
        <w:jc w:val="both"/>
      </w:pPr>
    </w:p>
    <w:p w:rsidR="00CD2C2B" w:rsidRDefault="00CD2C2B">
      <w:pPr>
        <w:pStyle w:val="ConsPlusNormal"/>
        <w:ind w:firstLine="540"/>
        <w:jc w:val="both"/>
      </w:pPr>
      <w:r>
        <w:t>1.1. Настоящее Положение определяет порядок деятельности конкурсных комиссий по проведению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городских округов (далее соответственно - конкурсная комиссия, конкурсный отбор, проект).</w:t>
      </w:r>
    </w:p>
    <w:p w:rsidR="00CD2C2B" w:rsidRDefault="00CD2C2B">
      <w:pPr>
        <w:pStyle w:val="ConsPlusNormal"/>
        <w:spacing w:before="220"/>
        <w:ind w:firstLine="540"/>
        <w:jc w:val="both"/>
      </w:pPr>
      <w:r>
        <w:t xml:space="preserve">1.2. Конкурсная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32" w:history="1">
        <w:r>
          <w:rPr>
            <w:color w:val="0000FF"/>
          </w:rPr>
          <w:t>Конституцией</w:t>
        </w:r>
      </w:hyperlink>
      <w: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rsidR="00CD2C2B" w:rsidRDefault="00CD2C2B">
      <w:pPr>
        <w:pStyle w:val="ConsPlusNormal"/>
        <w:spacing w:before="220"/>
        <w:ind w:firstLine="540"/>
        <w:jc w:val="both"/>
      </w:pPr>
      <w:r>
        <w:t>1.3. Конкурсная комиссия в своей деятельности взаимодействует с органами исполнительной власти Чувашской Республики, органами местного самоуправления, общественными и иными организациями.</w:t>
      </w:r>
    </w:p>
    <w:p w:rsidR="00CD2C2B" w:rsidRDefault="00CD2C2B">
      <w:pPr>
        <w:pStyle w:val="ConsPlusNormal"/>
        <w:jc w:val="both"/>
      </w:pPr>
    </w:p>
    <w:p w:rsidR="00CD2C2B" w:rsidRDefault="00CD2C2B">
      <w:pPr>
        <w:pStyle w:val="ConsPlusTitle"/>
        <w:jc w:val="center"/>
        <w:outlineLvl w:val="1"/>
      </w:pPr>
      <w:r>
        <w:lastRenderedPageBreak/>
        <w:t>II. Функции конкурсной комиссии</w:t>
      </w:r>
    </w:p>
    <w:p w:rsidR="00CD2C2B" w:rsidRDefault="00CD2C2B">
      <w:pPr>
        <w:pStyle w:val="ConsPlusNormal"/>
        <w:jc w:val="both"/>
      </w:pPr>
    </w:p>
    <w:p w:rsidR="00CD2C2B" w:rsidRDefault="00CD2C2B">
      <w:pPr>
        <w:pStyle w:val="ConsPlusNormal"/>
        <w:ind w:firstLine="540"/>
        <w:jc w:val="both"/>
      </w:pPr>
      <w:r>
        <w:t>Основными функциями конкурсной комиссии являются:</w:t>
      </w:r>
    </w:p>
    <w:p w:rsidR="00CD2C2B" w:rsidRDefault="00CD2C2B">
      <w:pPr>
        <w:pStyle w:val="ConsPlusNormal"/>
        <w:spacing w:before="220"/>
        <w:ind w:firstLine="540"/>
        <w:jc w:val="both"/>
      </w:pPr>
      <w:r>
        <w:t>рассмотрение заявок на участие в конкурсном отборе;</w:t>
      </w:r>
    </w:p>
    <w:p w:rsidR="00CD2C2B" w:rsidRDefault="00CD2C2B">
      <w:pPr>
        <w:pStyle w:val="ConsPlusNormal"/>
        <w:spacing w:before="220"/>
        <w:ind w:firstLine="540"/>
        <w:jc w:val="both"/>
      </w:pPr>
      <w:r>
        <w:t>оценка социально-экономической значимости проектов;</w:t>
      </w:r>
    </w:p>
    <w:p w:rsidR="00CD2C2B" w:rsidRDefault="00CD2C2B">
      <w:pPr>
        <w:pStyle w:val="ConsPlusNormal"/>
        <w:spacing w:before="220"/>
        <w:ind w:firstLine="540"/>
        <w:jc w:val="both"/>
      </w:pPr>
      <w:r>
        <w:t xml:space="preserve">формирование рейтинга проектов и определение проектов, подлежащих </w:t>
      </w:r>
      <w:proofErr w:type="spellStart"/>
      <w:r>
        <w:t>софинансированию</w:t>
      </w:r>
      <w:proofErr w:type="spellEnd"/>
      <w:r>
        <w:t xml:space="preserve"> из республиканского бюджета Чувашской Республики;</w:t>
      </w:r>
    </w:p>
    <w:p w:rsidR="00CD2C2B" w:rsidRDefault="00CD2C2B">
      <w:pPr>
        <w:pStyle w:val="ConsPlusNormal"/>
        <w:spacing w:before="220"/>
        <w:ind w:firstLine="540"/>
        <w:jc w:val="both"/>
      </w:pPr>
      <w:r>
        <w:t>подготовка предложений организатору конкурсного отбора о распределении субсидий из республиканского бюджета Чувашской Республики бюджетам муниципальных районов (бюджетам городских округов) на реализацию проектов (далее - субсидия) в целях подготовки соответствующих решений Кабинета Министров Чувашской Республики;</w:t>
      </w:r>
    </w:p>
    <w:p w:rsidR="00CD2C2B" w:rsidRDefault="00CD2C2B">
      <w:pPr>
        <w:pStyle w:val="ConsPlusNormal"/>
        <w:spacing w:before="220"/>
        <w:ind w:firstLine="540"/>
        <w:jc w:val="both"/>
      </w:pPr>
      <w:r>
        <w:t>внесение предложений организатору конкурсного отбора о перераспределении субсидий между бюджетами других участников конкурсного отбора в случае, если соглашение о предоставлении субсидии не заключено в установленные сроки.</w:t>
      </w:r>
    </w:p>
    <w:p w:rsidR="00CD2C2B" w:rsidRDefault="00CD2C2B">
      <w:pPr>
        <w:pStyle w:val="ConsPlusNormal"/>
        <w:jc w:val="both"/>
      </w:pPr>
    </w:p>
    <w:p w:rsidR="00CD2C2B" w:rsidRDefault="00CD2C2B">
      <w:pPr>
        <w:pStyle w:val="ConsPlusTitle"/>
        <w:jc w:val="center"/>
        <w:outlineLvl w:val="1"/>
      </w:pPr>
      <w:r>
        <w:t>III. Порядок работы конкурсной комиссии</w:t>
      </w:r>
    </w:p>
    <w:p w:rsidR="00CD2C2B" w:rsidRDefault="00CD2C2B">
      <w:pPr>
        <w:pStyle w:val="ConsPlusNormal"/>
        <w:jc w:val="both"/>
      </w:pPr>
    </w:p>
    <w:p w:rsidR="00CD2C2B" w:rsidRDefault="00CD2C2B">
      <w:pPr>
        <w:pStyle w:val="ConsPlusNormal"/>
        <w:ind w:firstLine="540"/>
        <w:jc w:val="both"/>
      </w:pPr>
      <w:r>
        <w:t>3.1. В состав конкурсной комиссии включаются представители организатора конкурсного отбора, органов исполнительной власти Чувашской Республики, а также по согласованию депутаты Государственного Совета Чувашской Республики, члены Общественной палаты Чувашской Республики, представители иных общественных организаций Чувашской Республики. Состав конкурсной комиссии утверждается распоряжением Кабинета Министров Чувашской Республики.</w:t>
      </w:r>
    </w:p>
    <w:p w:rsidR="00CD2C2B" w:rsidRDefault="00CD2C2B">
      <w:pPr>
        <w:pStyle w:val="ConsPlusNormal"/>
        <w:spacing w:before="220"/>
        <w:ind w:firstLine="540"/>
        <w:jc w:val="both"/>
      </w:pPr>
      <w:r>
        <w:t xml:space="preserve">3.2. </w:t>
      </w:r>
      <w:proofErr w:type="gramStart"/>
      <w:r>
        <w:t>Конкурсная</w:t>
      </w:r>
      <w:proofErr w:type="gramEnd"/>
      <w:r>
        <w:t xml:space="preserve"> комиссии формируется в составе председателя, заместителя председателя, секретаря и членов конкурсной комиссии.</w:t>
      </w:r>
    </w:p>
    <w:p w:rsidR="00CD2C2B" w:rsidRDefault="00CD2C2B">
      <w:pPr>
        <w:pStyle w:val="ConsPlusNormal"/>
        <w:spacing w:before="220"/>
        <w:ind w:firstLine="540"/>
        <w:jc w:val="both"/>
      </w:pPr>
      <w:r>
        <w:t>Для участия в заседаниях конкурсной комиссии могут приглашаться независимые эксперты.</w:t>
      </w:r>
    </w:p>
    <w:p w:rsidR="00CD2C2B" w:rsidRDefault="00CD2C2B">
      <w:pPr>
        <w:pStyle w:val="ConsPlusNormal"/>
        <w:spacing w:before="220"/>
        <w:ind w:firstLine="540"/>
        <w:jc w:val="both"/>
      </w:pPr>
      <w:r>
        <w:t>3.3. Заседание конкурсной комиссии считается правомочным, если на нем присутствует не менее двух третей ее членов.</w:t>
      </w:r>
    </w:p>
    <w:p w:rsidR="00CD2C2B" w:rsidRDefault="00CD2C2B">
      <w:pPr>
        <w:pStyle w:val="ConsPlusNormal"/>
        <w:spacing w:before="220"/>
        <w:ind w:firstLine="540"/>
        <w:jc w:val="both"/>
      </w:pPr>
      <w:r>
        <w:t>3.4. Председатель конкурсной комиссии:</w:t>
      </w:r>
    </w:p>
    <w:p w:rsidR="00CD2C2B" w:rsidRDefault="00CD2C2B">
      <w:pPr>
        <w:pStyle w:val="ConsPlusNormal"/>
        <w:spacing w:before="220"/>
        <w:ind w:firstLine="540"/>
        <w:jc w:val="both"/>
      </w:pPr>
      <w:r>
        <w:t>осуществляет руководство работой конкурсной комиссии;</w:t>
      </w:r>
    </w:p>
    <w:p w:rsidR="00CD2C2B" w:rsidRDefault="00CD2C2B">
      <w:pPr>
        <w:pStyle w:val="ConsPlusNormal"/>
        <w:spacing w:before="220"/>
        <w:ind w:firstLine="540"/>
        <w:jc w:val="both"/>
      </w:pPr>
      <w:r>
        <w:t>утверждает повестку дня очередного заседания и ведет заседания конкурсной комиссии;</w:t>
      </w:r>
    </w:p>
    <w:p w:rsidR="00CD2C2B" w:rsidRDefault="00CD2C2B">
      <w:pPr>
        <w:pStyle w:val="ConsPlusNormal"/>
        <w:spacing w:before="220"/>
        <w:ind w:firstLine="540"/>
        <w:jc w:val="both"/>
      </w:pPr>
      <w:r>
        <w:t>в случае необходимости выносит на рассмотрение конкурсной комиссии вопрос о привлечении к работе независимых экспертов.</w:t>
      </w:r>
    </w:p>
    <w:p w:rsidR="00CD2C2B" w:rsidRDefault="00CD2C2B">
      <w:pPr>
        <w:pStyle w:val="ConsPlusNormal"/>
        <w:spacing w:before="220"/>
        <w:ind w:firstLine="540"/>
        <w:jc w:val="both"/>
      </w:pPr>
      <w:r>
        <w:t>3.5. В период временного отсутствия председателя конкурсной комиссии его полномочия исполняет заместитель председателя конкурсной комиссии.</w:t>
      </w:r>
    </w:p>
    <w:p w:rsidR="00CD2C2B" w:rsidRDefault="00CD2C2B">
      <w:pPr>
        <w:pStyle w:val="ConsPlusNormal"/>
        <w:spacing w:before="220"/>
        <w:ind w:firstLine="540"/>
        <w:jc w:val="both"/>
      </w:pPr>
      <w:r>
        <w:t>3.6. Члены конкурсной комиссии:</w:t>
      </w:r>
    </w:p>
    <w:p w:rsidR="00CD2C2B" w:rsidRDefault="00CD2C2B">
      <w:pPr>
        <w:pStyle w:val="ConsPlusNormal"/>
        <w:spacing w:before="220"/>
        <w:ind w:firstLine="540"/>
        <w:jc w:val="both"/>
      </w:pPr>
      <w:r>
        <w:t>участвуют в заседаниях конкурсной комиссии и принимают решения по вопросам, отнесенным к ее компетенции;</w:t>
      </w:r>
    </w:p>
    <w:p w:rsidR="00CD2C2B" w:rsidRDefault="00CD2C2B">
      <w:pPr>
        <w:pStyle w:val="ConsPlusNormal"/>
        <w:spacing w:before="220"/>
        <w:ind w:firstLine="540"/>
        <w:jc w:val="both"/>
      </w:pPr>
      <w:r>
        <w:t>осуществляют рассмотрение заявок на участие в конкурсном отборе и оценку проектов;</w:t>
      </w:r>
    </w:p>
    <w:p w:rsidR="00CD2C2B" w:rsidRDefault="00CD2C2B">
      <w:pPr>
        <w:pStyle w:val="ConsPlusNormal"/>
        <w:spacing w:before="220"/>
        <w:ind w:firstLine="540"/>
        <w:jc w:val="both"/>
      </w:pPr>
      <w:r>
        <w:t xml:space="preserve">принимают участие в формировании рейтинга проектов и определении проектов, </w:t>
      </w:r>
      <w:r>
        <w:lastRenderedPageBreak/>
        <w:t xml:space="preserve">подлежащих </w:t>
      </w:r>
      <w:proofErr w:type="spellStart"/>
      <w:r>
        <w:t>софинансированию</w:t>
      </w:r>
      <w:proofErr w:type="spellEnd"/>
      <w:r>
        <w:t xml:space="preserve"> из республиканского бюджета Чувашской Республики.</w:t>
      </w:r>
    </w:p>
    <w:p w:rsidR="00CD2C2B" w:rsidRDefault="00CD2C2B">
      <w:pPr>
        <w:pStyle w:val="ConsPlusNormal"/>
        <w:spacing w:before="220"/>
        <w:ind w:firstLine="540"/>
        <w:jc w:val="both"/>
      </w:pPr>
      <w:r>
        <w:t>3.7. Секретарь конкурсной комиссии:</w:t>
      </w:r>
    </w:p>
    <w:p w:rsidR="00CD2C2B" w:rsidRDefault="00CD2C2B">
      <w:pPr>
        <w:pStyle w:val="ConsPlusNormal"/>
        <w:spacing w:before="220"/>
        <w:ind w:firstLine="540"/>
        <w:jc w:val="both"/>
      </w:pPr>
      <w:r>
        <w:t>обеспечивает подготовку материалов к заседанию конкурсной комиссии;</w:t>
      </w:r>
    </w:p>
    <w:p w:rsidR="00CD2C2B" w:rsidRDefault="00CD2C2B">
      <w:pPr>
        <w:pStyle w:val="ConsPlusNormal"/>
        <w:spacing w:before="220"/>
        <w:ind w:firstLine="540"/>
        <w:jc w:val="both"/>
      </w:pPr>
      <w:r>
        <w:t>формирует повестку дня заседания конкурсной комиссии;</w:t>
      </w:r>
    </w:p>
    <w:p w:rsidR="00CD2C2B" w:rsidRDefault="00CD2C2B">
      <w:pPr>
        <w:pStyle w:val="ConsPlusNormal"/>
        <w:spacing w:before="220"/>
        <w:ind w:firstLine="540"/>
        <w:jc w:val="both"/>
      </w:pPr>
      <w:r>
        <w:t>оповещает членов конкурсной комиссии об очередных ее заседаниях и о повестке дня;</w:t>
      </w:r>
    </w:p>
    <w:p w:rsidR="00CD2C2B" w:rsidRDefault="00CD2C2B">
      <w:pPr>
        <w:pStyle w:val="ConsPlusNormal"/>
        <w:spacing w:before="220"/>
        <w:ind w:firstLine="540"/>
        <w:jc w:val="both"/>
      </w:pPr>
      <w:r>
        <w:t>ведет протоколы заседаний конкурсной комиссии.</w:t>
      </w:r>
    </w:p>
    <w:p w:rsidR="00CD2C2B" w:rsidRDefault="00CD2C2B">
      <w:pPr>
        <w:pStyle w:val="ConsPlusNormal"/>
        <w:spacing w:before="220"/>
        <w:ind w:firstLine="540"/>
        <w:jc w:val="both"/>
      </w:pPr>
      <w:r>
        <w:t>3.8. Решение конкурсной комиссии по итогам рассмотрения проектов принимается открытым голосованием простым большинством голосов.</w:t>
      </w:r>
    </w:p>
    <w:p w:rsidR="00CD2C2B" w:rsidRDefault="00CD2C2B">
      <w:pPr>
        <w:pStyle w:val="ConsPlusNormal"/>
        <w:spacing w:before="220"/>
        <w:ind w:firstLine="540"/>
        <w:jc w:val="both"/>
      </w:pPr>
      <w:r>
        <w:t>Члены конкурсной комиссии обладают равными правами при принятии решений.</w:t>
      </w:r>
    </w:p>
    <w:p w:rsidR="00CD2C2B" w:rsidRDefault="00CD2C2B">
      <w:pPr>
        <w:pStyle w:val="ConsPlusNormal"/>
        <w:spacing w:before="220"/>
        <w:ind w:firstLine="540"/>
        <w:jc w:val="both"/>
      </w:pPr>
      <w:r>
        <w:t>При равенстве голосов решающим является голос председательствующего на заседании конкурсной комиссии.</w:t>
      </w:r>
    </w:p>
    <w:p w:rsidR="00CD2C2B" w:rsidRDefault="00CD2C2B">
      <w:pPr>
        <w:pStyle w:val="ConsPlusNormal"/>
        <w:spacing w:before="220"/>
        <w:ind w:firstLine="540"/>
        <w:jc w:val="both"/>
      </w:pPr>
      <w:bookmarkStart w:id="28" w:name="P1203"/>
      <w:bookmarkEnd w:id="28"/>
      <w:r>
        <w:t>3.9. По результатам заседания конкурсной комиссии в трехдневный срок составляется протокол, который подписывается всеми присутствовавшими на заседании членами конкурсной комиссии.</w:t>
      </w:r>
    </w:p>
    <w:p w:rsidR="00CD2C2B" w:rsidRDefault="00CD2C2B">
      <w:pPr>
        <w:pStyle w:val="ConsPlusNormal"/>
        <w:spacing w:before="220"/>
        <w:ind w:firstLine="540"/>
        <w:jc w:val="both"/>
      </w:pPr>
      <w:r>
        <w:t>3.10. Протокол заседания конкурсной комиссии является основанием для разработки проекта решения Кабинета Министров Чувашской Республики о распределении субсидий.</w:t>
      </w:r>
    </w:p>
    <w:p w:rsidR="00CD2C2B" w:rsidRDefault="00CD2C2B">
      <w:pPr>
        <w:pStyle w:val="ConsPlusNormal"/>
        <w:spacing w:before="220"/>
        <w:ind w:firstLine="540"/>
        <w:jc w:val="both"/>
      </w:pPr>
      <w:r>
        <w:t xml:space="preserve">3.11. Информационное сообщение о результатах конкурсного отбора на основании протокола заседания конкурсной комиссии размещается на официальном сайте организатора конкурсного </w:t>
      </w:r>
      <w:proofErr w:type="gramStart"/>
      <w:r>
        <w:t>отбора</w:t>
      </w:r>
      <w:proofErr w:type="gramEnd"/>
      <w:r>
        <w:t xml:space="preserve"> на Портале органов власти Чувашской Республики в информационно-телекоммуникационной сети "Интернет" не позднее следующего рабочего дня после истечения срока, предусмотренного </w:t>
      </w:r>
      <w:hyperlink w:anchor="P1203" w:history="1">
        <w:r>
          <w:rPr>
            <w:color w:val="0000FF"/>
          </w:rPr>
          <w:t>пунктом 3.9</w:t>
        </w:r>
      </w:hyperlink>
      <w:r>
        <w:t xml:space="preserve"> настоящего Положения.</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0"/>
      </w:pPr>
      <w:r>
        <w:t>Утверждены</w:t>
      </w:r>
    </w:p>
    <w:p w:rsidR="00CD2C2B" w:rsidRDefault="00CD2C2B">
      <w:pPr>
        <w:pStyle w:val="ConsPlusNormal"/>
        <w:jc w:val="right"/>
      </w:pPr>
      <w:r>
        <w:t>постановлением</w:t>
      </w:r>
    </w:p>
    <w:p w:rsidR="00CD2C2B" w:rsidRDefault="00CD2C2B">
      <w:pPr>
        <w:pStyle w:val="ConsPlusNormal"/>
        <w:jc w:val="right"/>
      </w:pPr>
      <w:r>
        <w:t>Кабинета Министров</w:t>
      </w:r>
    </w:p>
    <w:p w:rsidR="00CD2C2B" w:rsidRDefault="00CD2C2B">
      <w:pPr>
        <w:pStyle w:val="ConsPlusNormal"/>
        <w:jc w:val="right"/>
      </w:pPr>
      <w:r>
        <w:t>Чувашской Республики</w:t>
      </w:r>
    </w:p>
    <w:p w:rsidR="00CD2C2B" w:rsidRDefault="00CD2C2B">
      <w:pPr>
        <w:pStyle w:val="ConsPlusNormal"/>
        <w:jc w:val="right"/>
      </w:pPr>
      <w:r>
        <w:t>от 22.02.2017 N 71</w:t>
      </w:r>
    </w:p>
    <w:p w:rsidR="00CD2C2B" w:rsidRDefault="00CD2C2B">
      <w:pPr>
        <w:pStyle w:val="ConsPlusNormal"/>
        <w:jc w:val="right"/>
      </w:pPr>
      <w:r>
        <w:t>(приложение N 4)</w:t>
      </w:r>
    </w:p>
    <w:p w:rsidR="00CD2C2B" w:rsidRDefault="00CD2C2B">
      <w:pPr>
        <w:pStyle w:val="ConsPlusNormal"/>
        <w:jc w:val="both"/>
      </w:pPr>
    </w:p>
    <w:p w:rsidR="00CD2C2B" w:rsidRDefault="00CD2C2B">
      <w:pPr>
        <w:pStyle w:val="ConsPlusTitle"/>
        <w:jc w:val="center"/>
      </w:pPr>
      <w:bookmarkStart w:id="29" w:name="P1218"/>
      <w:bookmarkEnd w:id="29"/>
      <w:r>
        <w:t>ПРАВИЛА</w:t>
      </w:r>
    </w:p>
    <w:p w:rsidR="00CD2C2B" w:rsidRDefault="00CD2C2B">
      <w:pPr>
        <w:pStyle w:val="ConsPlusTitle"/>
        <w:jc w:val="center"/>
      </w:pPr>
      <w:r>
        <w:t>ПРЕДОСТАВЛЕНИЯ СУБСИДИЙ ИЗ РЕСПУБЛИКАНСКОГО БЮДЖЕТА</w:t>
      </w:r>
    </w:p>
    <w:p w:rsidR="00CD2C2B" w:rsidRDefault="00CD2C2B">
      <w:pPr>
        <w:pStyle w:val="ConsPlusTitle"/>
        <w:jc w:val="center"/>
      </w:pPr>
      <w:r>
        <w:t>ЧУВАШСКОЙ РЕСПУБЛИКИ БЮДЖЕТАМ МУНИЦИПАЛЬНЫХ РАЙОНОВ</w:t>
      </w:r>
    </w:p>
    <w:p w:rsidR="00CD2C2B" w:rsidRDefault="00CD2C2B">
      <w:pPr>
        <w:pStyle w:val="ConsPlusTitle"/>
        <w:jc w:val="center"/>
      </w:pPr>
      <w:r>
        <w:t>И БЮДЖЕТАМ ГОРОДСКИХ ОКРУГОВ НА РЕАЛИЗАЦИЮ ПРОЕКТОВ</w:t>
      </w:r>
    </w:p>
    <w:p w:rsidR="00CD2C2B" w:rsidRDefault="00CD2C2B">
      <w:pPr>
        <w:pStyle w:val="ConsPlusTitle"/>
        <w:jc w:val="center"/>
      </w:pPr>
      <w:r>
        <w:t>РАЗВИТИЯ ОБЩЕСТВЕННОЙ ИНФРАСТРУКТУРЫ,</w:t>
      </w:r>
    </w:p>
    <w:p w:rsidR="00CD2C2B" w:rsidRDefault="00CD2C2B">
      <w:pPr>
        <w:pStyle w:val="ConsPlusTitle"/>
        <w:jc w:val="center"/>
      </w:pPr>
      <w:r>
        <w:t>ОСНОВАННЫХ НА МЕСТНЫХ ИНИЦИАТИВАХ</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33"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Title"/>
        <w:jc w:val="center"/>
        <w:outlineLvl w:val="1"/>
      </w:pPr>
      <w:r>
        <w:t>I. Общие положения</w:t>
      </w:r>
    </w:p>
    <w:p w:rsidR="00CD2C2B" w:rsidRDefault="00CD2C2B">
      <w:pPr>
        <w:pStyle w:val="ConsPlusNormal"/>
        <w:jc w:val="both"/>
      </w:pPr>
    </w:p>
    <w:p w:rsidR="00CD2C2B" w:rsidRDefault="00CD2C2B">
      <w:pPr>
        <w:pStyle w:val="ConsPlusNormal"/>
        <w:ind w:firstLine="540"/>
        <w:jc w:val="both"/>
      </w:pPr>
      <w:r>
        <w:t>1.1.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проектов развития общественной инфраструктуры, основанных на местных инициативах (далее соответственно - субсидия, проект).</w:t>
      </w:r>
    </w:p>
    <w:p w:rsidR="00CD2C2B" w:rsidRDefault="00CD2C2B">
      <w:pPr>
        <w:pStyle w:val="ConsPlusNormal"/>
        <w:spacing w:before="220"/>
        <w:ind w:firstLine="540"/>
        <w:jc w:val="both"/>
      </w:pPr>
      <w:bookmarkStart w:id="30" w:name="P1230"/>
      <w:bookmarkEnd w:id="30"/>
      <w:r>
        <w:t xml:space="preserve">1.2. Субсидии предоставляются в целях </w:t>
      </w:r>
      <w:proofErr w:type="spellStart"/>
      <w:r>
        <w:t>софинансирования</w:t>
      </w:r>
      <w:proofErr w:type="spellEnd"/>
      <w:r>
        <w:t xml:space="preserve"> расходов бюджетов муниципальных районов и бюджетов городских округов на реализацию проектов, содержащих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и сельских поселений, муниципальных районов и городских округов Чувашской Республики:</w:t>
      </w:r>
    </w:p>
    <w:p w:rsidR="00CD2C2B" w:rsidRDefault="00CD2C2B">
      <w:pPr>
        <w:pStyle w:val="ConsPlusNormal"/>
        <w:spacing w:before="220"/>
        <w:ind w:firstLine="540"/>
        <w:jc w:val="both"/>
      </w:pPr>
      <w:r>
        <w:t>объекты коммунального хозяйства, в том числе объекты электро-, тепл</w:t>
      </w:r>
      <w:proofErr w:type="gramStart"/>
      <w:r>
        <w:t>о-</w:t>
      </w:r>
      <w:proofErr w:type="gramEnd"/>
      <w:r>
        <w:t>,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w:t>
      </w:r>
    </w:p>
    <w:p w:rsidR="00CD2C2B" w:rsidRDefault="00CD2C2B">
      <w:pPr>
        <w:pStyle w:val="ConsPlusNormal"/>
        <w:spacing w:before="220"/>
        <w:ind w:firstLine="540"/>
        <w:jc w:val="both"/>
      </w:pPr>
      <w:r>
        <w:t>объекты социально-культурной сферы, в том числе дома культуры, школы, детские дошкольные объекты, объекты физической культуры и спорта (спортивные площадки, стадионы и т.д.);</w:t>
      </w:r>
    </w:p>
    <w:p w:rsidR="00CD2C2B" w:rsidRDefault="00CD2C2B">
      <w:pPr>
        <w:pStyle w:val="ConsPlusNormal"/>
        <w:spacing w:before="220"/>
        <w:ind w:firstLine="540"/>
        <w:jc w:val="both"/>
      </w:pPr>
      <w:r>
        <w:t>места массового отдыха населения;</w:t>
      </w:r>
    </w:p>
    <w:p w:rsidR="00CD2C2B" w:rsidRDefault="00CD2C2B">
      <w:pPr>
        <w:pStyle w:val="ConsPlusNormal"/>
        <w:spacing w:before="220"/>
        <w:ind w:firstLine="540"/>
        <w:jc w:val="both"/>
      </w:pPr>
      <w:r>
        <w:t>детские и игровые площадки;</w:t>
      </w:r>
    </w:p>
    <w:p w:rsidR="00CD2C2B" w:rsidRDefault="00CD2C2B">
      <w:pPr>
        <w:pStyle w:val="ConsPlusNormal"/>
        <w:spacing w:before="220"/>
        <w:ind w:firstLine="540"/>
        <w:jc w:val="both"/>
      </w:pPr>
      <w:r>
        <w:t>автомобильные дороги местного значения и сооружения на них;</w:t>
      </w:r>
    </w:p>
    <w:p w:rsidR="00CD2C2B" w:rsidRDefault="00CD2C2B">
      <w:pPr>
        <w:pStyle w:val="ConsPlusNormal"/>
        <w:spacing w:before="220"/>
        <w:ind w:firstLine="540"/>
        <w:jc w:val="both"/>
      </w:pPr>
      <w:r>
        <w:t>объекты для обеспечения первичных мер пожарной безопасности;</w:t>
      </w:r>
    </w:p>
    <w:p w:rsidR="00CD2C2B" w:rsidRDefault="00CD2C2B">
      <w:pPr>
        <w:pStyle w:val="ConsPlusNormal"/>
        <w:spacing w:before="220"/>
        <w:ind w:firstLine="540"/>
        <w:jc w:val="both"/>
      </w:pPr>
      <w:r>
        <w:t>места захоронения.</w:t>
      </w:r>
    </w:p>
    <w:p w:rsidR="00CD2C2B" w:rsidRDefault="00CD2C2B">
      <w:pPr>
        <w:pStyle w:val="ConsPlusNormal"/>
        <w:jc w:val="both"/>
      </w:pPr>
    </w:p>
    <w:p w:rsidR="00CD2C2B" w:rsidRDefault="00CD2C2B">
      <w:pPr>
        <w:pStyle w:val="ConsPlusTitle"/>
        <w:jc w:val="center"/>
        <w:outlineLvl w:val="1"/>
      </w:pPr>
      <w:r>
        <w:t>II. Порядок финансирования</w:t>
      </w:r>
    </w:p>
    <w:p w:rsidR="00CD2C2B" w:rsidRDefault="00CD2C2B">
      <w:pPr>
        <w:pStyle w:val="ConsPlusNormal"/>
        <w:jc w:val="both"/>
      </w:pPr>
    </w:p>
    <w:p w:rsidR="00CD2C2B" w:rsidRDefault="00CD2C2B">
      <w:pPr>
        <w:pStyle w:val="ConsPlusNormal"/>
        <w:ind w:firstLine="540"/>
        <w:jc w:val="both"/>
      </w:pPr>
      <w:r>
        <w:t>2.1. Главными распорядителями средств республиканского бюджета Чувашской Республики по предоставлению субсидий (далее - главный распорядитель бюджетных средств) являются:</w:t>
      </w:r>
    </w:p>
    <w:p w:rsidR="00CD2C2B" w:rsidRDefault="00CD2C2B">
      <w:pPr>
        <w:pStyle w:val="ConsPlusNormal"/>
        <w:spacing w:before="220"/>
        <w:ind w:firstLine="540"/>
        <w:jc w:val="both"/>
      </w:pPr>
      <w:r>
        <w:t>в части предоставления субсидий бюджетам городских округов - Министерство строительства, архитектуры и жилищно-коммунального хозяйства Чувашской Республики;</w:t>
      </w:r>
    </w:p>
    <w:p w:rsidR="00CD2C2B" w:rsidRDefault="00CD2C2B">
      <w:pPr>
        <w:pStyle w:val="ConsPlusNormal"/>
        <w:spacing w:before="220"/>
        <w:ind w:firstLine="540"/>
        <w:jc w:val="both"/>
      </w:pPr>
      <w:r>
        <w:t>в части предоставления субсидий бюджетам муниципальных районов - Министерство сельского хозяйства Чувашской Республики.</w:t>
      </w:r>
    </w:p>
    <w:p w:rsidR="00CD2C2B" w:rsidRDefault="00CD2C2B">
      <w:pPr>
        <w:pStyle w:val="ConsPlusNormal"/>
        <w:spacing w:before="220"/>
        <w:ind w:firstLine="540"/>
        <w:jc w:val="both"/>
      </w:pPr>
      <w:r>
        <w:t>Главные распорядители бюджетных средств обеспечивают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CD2C2B" w:rsidRDefault="00CD2C2B">
      <w:pPr>
        <w:pStyle w:val="ConsPlusNormal"/>
        <w:spacing w:before="220"/>
        <w:ind w:firstLine="540"/>
        <w:jc w:val="both"/>
      </w:pPr>
      <w:r>
        <w:t>2.2. Размеры субсидий определяются по результатам конкурсного отбора проектов, проводимого в порядке, установленном Кабинетом Министров Чувашской Республики.</w:t>
      </w:r>
    </w:p>
    <w:p w:rsidR="00CD2C2B" w:rsidRDefault="00CD2C2B">
      <w:pPr>
        <w:pStyle w:val="ConsPlusNormal"/>
        <w:spacing w:before="220"/>
        <w:ind w:firstLine="540"/>
        <w:jc w:val="both"/>
      </w:pPr>
      <w:r>
        <w:t>Участниками конкурсного отбора являются муниципальные районы и городские округа Чувашской Республики (далее - участники конкурсного отбора).</w:t>
      </w:r>
    </w:p>
    <w:p w:rsidR="00CD2C2B" w:rsidRDefault="00CD2C2B">
      <w:pPr>
        <w:pStyle w:val="ConsPlusNormal"/>
        <w:spacing w:before="220"/>
        <w:ind w:firstLine="540"/>
        <w:jc w:val="both"/>
      </w:pPr>
      <w:r>
        <w:t xml:space="preserve">2.3. Субсидии предоставляются бюджетам муниципальных районов и бюджетам городских округов при условии </w:t>
      </w:r>
      <w:proofErr w:type="spellStart"/>
      <w:r>
        <w:t>софинансирования</w:t>
      </w:r>
      <w:proofErr w:type="spellEnd"/>
      <w:r>
        <w:t xml:space="preserve"> за счет средств бюджета муниципального района (городского (сельского) поселения), бюджета городского округа и за счет средств населения, </w:t>
      </w:r>
      <w:r>
        <w:lastRenderedPageBreak/>
        <w:t>юридических лиц, индивидуальных предпринимателей в размерах, установленных:</w:t>
      </w:r>
    </w:p>
    <w:p w:rsidR="00CD2C2B" w:rsidRDefault="00CD2C2B">
      <w:pPr>
        <w:pStyle w:val="ConsPlusNormal"/>
        <w:spacing w:before="220"/>
        <w:ind w:firstLine="540"/>
        <w:jc w:val="both"/>
      </w:pPr>
      <w:r>
        <w:t xml:space="preserve">для муниципальных районов в соответствии с </w:t>
      </w:r>
      <w:hyperlink w:anchor="P113"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утвержденного настоящим постановлением;</w:t>
      </w:r>
    </w:p>
    <w:p w:rsidR="00CD2C2B" w:rsidRDefault="00CD2C2B">
      <w:pPr>
        <w:pStyle w:val="ConsPlusNormal"/>
        <w:spacing w:before="220"/>
        <w:ind w:firstLine="540"/>
        <w:jc w:val="both"/>
      </w:pPr>
      <w:r>
        <w:t xml:space="preserve">для городских округов в соответствии с </w:t>
      </w:r>
      <w:hyperlink w:anchor="P113"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утвержденного настоящим постановлением.</w:t>
      </w:r>
    </w:p>
    <w:p w:rsidR="00CD2C2B" w:rsidRDefault="00CD2C2B">
      <w:pPr>
        <w:pStyle w:val="ConsPlusNormal"/>
        <w:spacing w:before="220"/>
        <w:ind w:firstLine="540"/>
        <w:jc w:val="both"/>
      </w:pPr>
      <w:r>
        <w:t>Субсидии распределяются бюджетам муниципальных районов и бюджетам городских округов на реализацию проектов, получивших наибольший суммарный балл согласно рейтингу, сформированному по результатам конкурсного отбора, в пределах средств, предусмотренных в республиканском бюджете Чувашской Республики главному распорядителю бюджетных средств.</w:t>
      </w:r>
    </w:p>
    <w:p w:rsidR="00CD2C2B" w:rsidRDefault="00CD2C2B">
      <w:pPr>
        <w:pStyle w:val="ConsPlusNormal"/>
        <w:spacing w:before="220"/>
        <w:ind w:firstLine="540"/>
        <w:jc w:val="both"/>
      </w:pPr>
      <w:r>
        <w:t>В случае</w:t>
      </w:r>
      <w:proofErr w:type="gramStart"/>
      <w:r>
        <w:t>,</w:t>
      </w:r>
      <w:proofErr w:type="gramEnd"/>
      <w:r>
        <w:t xml:space="preserve"> если проектами получено равное количество баллов, но объем средств, предусмотренных в республиканском бюджете Чувашской Республики, не позволяет данные проекты принять к финансированию в полном объеме, к финансированию предлагается проект, заявка по которому была подана раньше.</w:t>
      </w:r>
    </w:p>
    <w:p w:rsidR="00CD2C2B" w:rsidRDefault="00CD2C2B">
      <w:pPr>
        <w:pStyle w:val="ConsPlusNormal"/>
        <w:spacing w:before="220"/>
        <w:ind w:firstLine="540"/>
        <w:jc w:val="both"/>
      </w:pPr>
      <w:r>
        <w:t>Субсидии носят целевой характер и не могут быть использованы на иные цели.</w:t>
      </w:r>
    </w:p>
    <w:p w:rsidR="00CD2C2B" w:rsidRDefault="00CD2C2B">
      <w:pPr>
        <w:pStyle w:val="ConsPlusNormal"/>
        <w:spacing w:before="220"/>
        <w:ind w:firstLine="540"/>
        <w:jc w:val="both"/>
      </w:pPr>
      <w:r>
        <w:t>2.4. Распределение субсидий бюджетам муниципальных районов и бюджетам городских округов утверждается нормативным правовым актом Кабинета Министров Чувашской Республики.</w:t>
      </w:r>
    </w:p>
    <w:p w:rsidR="00CD2C2B" w:rsidRDefault="00CD2C2B">
      <w:pPr>
        <w:pStyle w:val="ConsPlusNormal"/>
        <w:spacing w:before="220"/>
        <w:ind w:firstLine="540"/>
        <w:jc w:val="both"/>
      </w:pPr>
      <w:bookmarkStart w:id="31" w:name="P1254"/>
      <w:bookmarkEnd w:id="31"/>
      <w:r>
        <w:t xml:space="preserve">2.5. Субсидии на цели, указанные в </w:t>
      </w:r>
      <w:hyperlink w:anchor="P1230" w:history="1">
        <w:r>
          <w:rPr>
            <w:color w:val="0000FF"/>
          </w:rPr>
          <w:t>пункте 1.2</w:t>
        </w:r>
      </w:hyperlink>
      <w:r>
        <w:t xml:space="preserve"> настоящих Правил, предоставляются на основании соглашения о предоставлении субсидии, заключаемого между главным распорядителем бюджетных средств и администрацией муниципального района (городского округа) (далее - соглашение).</w:t>
      </w:r>
    </w:p>
    <w:p w:rsidR="00CD2C2B" w:rsidRDefault="00CD2C2B">
      <w:pPr>
        <w:pStyle w:val="ConsPlusNormal"/>
        <w:spacing w:before="220"/>
        <w:ind w:firstLine="540"/>
        <w:jc w:val="both"/>
      </w:pPr>
      <w:r>
        <w:t>Соглашение заключается в течение 15 рабочих дней со дня принятия нормативного правового акта Кабинета Министров Чувашской Республики о распределении субсидий и должно предусматривать:</w:t>
      </w:r>
    </w:p>
    <w:p w:rsidR="00CD2C2B" w:rsidRDefault="00CD2C2B">
      <w:pPr>
        <w:pStyle w:val="ConsPlusNormal"/>
        <w:spacing w:before="220"/>
        <w:ind w:firstLine="540"/>
        <w:jc w:val="both"/>
      </w:pPr>
      <w:r>
        <w:t xml:space="preserve">цели, сроки, порядок, размер и условия предоставления субсидии, а также объем средств муниципального образования, включая средства населения, юридических лиц, индивидуальных предпринимателей, обеспечивающий установленный уровень </w:t>
      </w:r>
      <w:proofErr w:type="spellStart"/>
      <w:r>
        <w:t>софинансирования</w:t>
      </w:r>
      <w:proofErr w:type="spellEnd"/>
      <w:r>
        <w:t>;</w:t>
      </w:r>
    </w:p>
    <w:p w:rsidR="00CD2C2B" w:rsidRDefault="00CD2C2B">
      <w:pPr>
        <w:pStyle w:val="ConsPlusNormal"/>
        <w:spacing w:before="220"/>
        <w:ind w:firstLine="540"/>
        <w:jc w:val="both"/>
      </w:pPr>
      <w:r>
        <w:t>направления использования субсидии;</w:t>
      </w:r>
    </w:p>
    <w:p w:rsidR="00CD2C2B" w:rsidRDefault="00CD2C2B">
      <w:pPr>
        <w:pStyle w:val="ConsPlusNormal"/>
        <w:spacing w:before="220"/>
        <w:ind w:firstLine="540"/>
        <w:jc w:val="both"/>
      </w:pPr>
      <w:r>
        <w:t>права и обязанности сторон;</w:t>
      </w:r>
    </w:p>
    <w:p w:rsidR="00CD2C2B" w:rsidRDefault="00CD2C2B">
      <w:pPr>
        <w:pStyle w:val="ConsPlusNormal"/>
        <w:spacing w:before="220"/>
        <w:ind w:firstLine="540"/>
        <w:jc w:val="both"/>
      </w:pPr>
      <w:r>
        <w:t>ответственность сторон за нарушение условий соглашения;</w:t>
      </w:r>
    </w:p>
    <w:p w:rsidR="00CD2C2B" w:rsidRDefault="00CD2C2B">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CD2C2B" w:rsidRDefault="00CD2C2B">
      <w:pPr>
        <w:pStyle w:val="ConsPlusNormal"/>
        <w:spacing w:before="220"/>
        <w:ind w:firstLine="540"/>
        <w:jc w:val="both"/>
      </w:pPr>
      <w:r>
        <w:t>показатели результативности использования субсидии;</w:t>
      </w:r>
    </w:p>
    <w:p w:rsidR="00CD2C2B" w:rsidRDefault="00CD2C2B">
      <w:pPr>
        <w:pStyle w:val="ConsPlusNormal"/>
        <w:spacing w:before="220"/>
        <w:ind w:firstLine="540"/>
        <w:jc w:val="both"/>
      </w:pPr>
      <w:r>
        <w:t>значения показателей результативности использования субсидии;</w:t>
      </w:r>
    </w:p>
    <w:p w:rsidR="00CD2C2B" w:rsidRDefault="00CD2C2B">
      <w:pPr>
        <w:pStyle w:val="ConsPlusNormal"/>
        <w:spacing w:before="220"/>
        <w:ind w:firstLine="540"/>
        <w:jc w:val="both"/>
      </w:pPr>
      <w:r>
        <w:t xml:space="preserve">обязательство администрации муниципального района (городского округа) о ведении </w:t>
      </w:r>
      <w:proofErr w:type="gramStart"/>
      <w:r>
        <w:t>учета показателей результативности использования субсидии</w:t>
      </w:r>
      <w:proofErr w:type="gramEnd"/>
      <w:r>
        <w:t xml:space="preserve"> и представлении отчетности о достижении их значений;</w:t>
      </w:r>
    </w:p>
    <w:p w:rsidR="00CD2C2B" w:rsidRDefault="00CD2C2B">
      <w:pPr>
        <w:pStyle w:val="ConsPlusNormal"/>
        <w:spacing w:before="220"/>
        <w:ind w:firstLine="540"/>
        <w:jc w:val="both"/>
      </w:pPr>
      <w:r>
        <w:lastRenderedPageBreak/>
        <w:t>сроки проверки главным распорядителем бюджетных средств соблюдения администрацией муниципального района (городского округа) установленных условий и целей использования субсидии;</w:t>
      </w:r>
    </w:p>
    <w:p w:rsidR="00CD2C2B" w:rsidRDefault="00CD2C2B">
      <w:pPr>
        <w:pStyle w:val="ConsPlusNormal"/>
        <w:spacing w:before="220"/>
        <w:ind w:firstLine="540"/>
        <w:jc w:val="both"/>
      </w:pPr>
      <w:r>
        <w:t>порядок возврата не использованных администрацией муниципального района (городского округа) остатков субсидии;</w:t>
      </w:r>
    </w:p>
    <w:p w:rsidR="00CD2C2B" w:rsidRDefault="00CD2C2B">
      <w:pPr>
        <w:pStyle w:val="ConsPlusNormal"/>
        <w:spacing w:before="220"/>
        <w:ind w:firstLine="540"/>
        <w:jc w:val="both"/>
      </w:pPr>
      <w:r>
        <w:t xml:space="preserve">порядок возврата субсидии в случаях выявления главным распорядителем бюджетных средств или органами государственного финансового контроля фактов нарушения целей и условий предоставления субсидии, </w:t>
      </w:r>
      <w:proofErr w:type="spellStart"/>
      <w:r>
        <w:t>недостижения</w:t>
      </w:r>
      <w:proofErr w:type="spellEnd"/>
      <w:r>
        <w:t xml:space="preserve"> значений показателей результативности их использования;</w:t>
      </w:r>
    </w:p>
    <w:p w:rsidR="00CD2C2B" w:rsidRDefault="00CD2C2B">
      <w:pPr>
        <w:pStyle w:val="ConsPlusNormal"/>
        <w:spacing w:before="220"/>
        <w:ind w:firstLine="540"/>
        <w:jc w:val="both"/>
      </w:pPr>
      <w:r>
        <w:t>порядок, сроки и формы представления отчетности об использовании субсидии, о выполнении условий предоставления субсидии, установленных главным распорядителем бюджетных средств.</w:t>
      </w:r>
    </w:p>
    <w:p w:rsidR="00CD2C2B" w:rsidRDefault="00CD2C2B">
      <w:pPr>
        <w:pStyle w:val="ConsPlusNormal"/>
        <w:spacing w:before="220"/>
        <w:ind w:firstLine="540"/>
        <w:jc w:val="both"/>
      </w:pPr>
      <w:r>
        <w:t>2.6. В случае</w:t>
      </w:r>
      <w:proofErr w:type="gramStart"/>
      <w:r>
        <w:t>,</w:t>
      </w:r>
      <w:proofErr w:type="gramEnd"/>
      <w:r>
        <w:t xml:space="preserve"> если соглашение не заключено в срок, установленный </w:t>
      </w:r>
      <w:hyperlink w:anchor="P1254" w:history="1">
        <w:r>
          <w:rPr>
            <w:color w:val="0000FF"/>
          </w:rPr>
          <w:t>пунктом 2.5</w:t>
        </w:r>
      </w:hyperlink>
      <w:r>
        <w:t xml:space="preserve"> настоящих Правил, высвободившийся объем субсидии в течение 10 рабочих дней перераспределяется главным распорядителем бюджетных средств между другими участниками конкурсного отбора на основании протокола заседания конкурсной комиссии по проведению конкурсного отбора проектов. Перераспределение субсидий между бюджетами муниципальных районов и бюджетами городских округов утверждается нормативным правовым актом Кабинета Министров Чувашской Республики.</w:t>
      </w:r>
    </w:p>
    <w:p w:rsidR="00CD2C2B" w:rsidRDefault="00CD2C2B">
      <w:pPr>
        <w:pStyle w:val="ConsPlusNormal"/>
        <w:spacing w:before="220"/>
        <w:ind w:firstLine="540"/>
        <w:jc w:val="both"/>
      </w:pPr>
      <w:r>
        <w:t xml:space="preserve">2.7. Предоставление субсидий осуществляется после направления администрациями муниципальных районов (городских округов) главному распорядителю бюджетных средств </w:t>
      </w:r>
      <w:hyperlink w:anchor="P1333" w:history="1">
        <w:r>
          <w:rPr>
            <w:color w:val="0000FF"/>
          </w:rPr>
          <w:t>заявок</w:t>
        </w:r>
      </w:hyperlink>
      <w:r>
        <w:t xml:space="preserve"> на получение субсидии по форме согласно приложению N 1 к настоящим Правилам с приложением заверенных копий:</w:t>
      </w:r>
    </w:p>
    <w:p w:rsidR="00CD2C2B" w:rsidRDefault="00CD2C2B">
      <w:pPr>
        <w:pStyle w:val="ConsPlusNormal"/>
        <w:spacing w:before="220"/>
        <w:ind w:firstLine="540"/>
        <w:jc w:val="both"/>
      </w:pPr>
      <w:r>
        <w:t>муниципальных контрактов, договоров, счетов-фактур, подтверждающих принятие бюджетных обязательств;</w:t>
      </w:r>
    </w:p>
    <w:p w:rsidR="00CD2C2B" w:rsidRDefault="00CD2C2B">
      <w:pPr>
        <w:pStyle w:val="ConsPlusNormal"/>
        <w:spacing w:before="220"/>
        <w:ind w:firstLine="540"/>
        <w:jc w:val="both"/>
      </w:pPr>
      <w:r>
        <w:t xml:space="preserve">выписки из решения о местном бюджете, подтверждающей наличие бюджетных ассигнований в местном бюджете на исполнение расходного обязательства с учетом установленного уровня </w:t>
      </w:r>
      <w:proofErr w:type="spellStart"/>
      <w:r>
        <w:t>софинансирования</w:t>
      </w:r>
      <w:proofErr w:type="spellEnd"/>
      <w:r>
        <w:t>;</w:t>
      </w:r>
    </w:p>
    <w:p w:rsidR="00CD2C2B" w:rsidRDefault="00CD2C2B">
      <w:pPr>
        <w:pStyle w:val="ConsPlusNormal"/>
        <w:spacing w:before="220"/>
        <w:ind w:firstLine="540"/>
        <w:jc w:val="both"/>
      </w:pPr>
      <w:hyperlink r:id="rId34" w:history="1">
        <w:proofErr w:type="gramStart"/>
        <w:r>
          <w:rPr>
            <w:color w:val="0000FF"/>
          </w:rPr>
          <w:t>отчета</w:t>
        </w:r>
      </w:hyperlink>
      <w:r>
        <w:t xml:space="preserve"> об исполнении бюджета по форме N 0503117 (приложение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для подтверждения объема фактически собранных средств</w:t>
      </w:r>
      <w:proofErr w:type="gramEnd"/>
      <w:r>
        <w:t xml:space="preserve"> населения, юридических лиц, индивидуальных предпринимателей.</w:t>
      </w:r>
    </w:p>
    <w:p w:rsidR="00CD2C2B" w:rsidRDefault="00CD2C2B">
      <w:pPr>
        <w:pStyle w:val="ConsPlusNormal"/>
        <w:jc w:val="both"/>
      </w:pPr>
      <w:r>
        <w:t xml:space="preserve">(абзац введен </w:t>
      </w:r>
      <w:hyperlink r:id="rId35" w:history="1">
        <w:r>
          <w:rPr>
            <w:color w:val="0000FF"/>
          </w:rPr>
          <w:t>Постановлением</w:t>
        </w:r>
      </w:hyperlink>
      <w:r>
        <w:t xml:space="preserve"> Кабинета Министров ЧР от 12.09.2018 N 353)</w:t>
      </w:r>
    </w:p>
    <w:p w:rsidR="00CD2C2B" w:rsidRDefault="00CD2C2B">
      <w:pPr>
        <w:pStyle w:val="ConsPlusNormal"/>
        <w:spacing w:before="220"/>
        <w:ind w:firstLine="540"/>
        <w:jc w:val="both"/>
      </w:pPr>
      <w:r>
        <w:t>Рассмотрение заявок на получение субсидии осуществляется главными распорядителями бюджетных сре</w:t>
      </w:r>
      <w:proofErr w:type="gramStart"/>
      <w:r>
        <w:t>дств в т</w:t>
      </w:r>
      <w:proofErr w:type="gramEnd"/>
      <w:r>
        <w:t>ечение пяти рабочих дней со дня их поступления.</w:t>
      </w:r>
    </w:p>
    <w:p w:rsidR="00CD2C2B" w:rsidRDefault="00CD2C2B">
      <w:pPr>
        <w:pStyle w:val="ConsPlusNormal"/>
        <w:spacing w:before="220"/>
        <w:ind w:firstLine="540"/>
        <w:jc w:val="both"/>
      </w:pPr>
      <w:r>
        <w:t>2.8. Перечисление субсидий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w:t>
      </w:r>
    </w:p>
    <w:p w:rsidR="00CD2C2B" w:rsidRDefault="00CD2C2B">
      <w:pPr>
        <w:pStyle w:val="ConsPlusNormal"/>
        <w:spacing w:before="220"/>
        <w:ind w:firstLine="540"/>
        <w:jc w:val="both"/>
      </w:pPr>
      <w:r>
        <w:t>Субсидии перечисляются с лицевого счета главного распорядителя бюджетных средств, открытого в Управлении Федерального казначейства по Чувашской Республике (далее - УФК по Чувашской Республике).</w:t>
      </w:r>
    </w:p>
    <w:p w:rsidR="00CD2C2B" w:rsidRDefault="00CD2C2B">
      <w:pPr>
        <w:pStyle w:val="ConsPlusNormal"/>
        <w:spacing w:before="220"/>
        <w:ind w:firstLine="540"/>
        <w:jc w:val="both"/>
      </w:pPr>
      <w:r>
        <w:lastRenderedPageBreak/>
        <w:t>Главные распорядители бюджетных сре</w:t>
      </w:r>
      <w:proofErr w:type="gramStart"/>
      <w:r>
        <w:t>дств в т</w:t>
      </w:r>
      <w:proofErr w:type="gramEnd"/>
      <w:r>
        <w:t>ечение одного рабочего дня после рассмотрения заявки на получение субсидии доводят предельные объемы финансирования расходов на лицевой счет для учета операций по переданным полномочиям получателя бюджетных средств, открытый в УФК по Чувашской Республике.</w:t>
      </w:r>
    </w:p>
    <w:p w:rsidR="00CD2C2B" w:rsidRDefault="00CD2C2B">
      <w:pPr>
        <w:pStyle w:val="ConsPlusNormal"/>
        <w:spacing w:before="220"/>
        <w:ind w:firstLine="540"/>
        <w:jc w:val="both"/>
      </w:pPr>
      <w:r>
        <w:t>2.9. Администрации муниципальных районов (городских округов) ежеквартально не позднее 5 числа месяца, следующего за отчетным кварталом, представляют соответствующему главному распорядителю бюджетных средств:</w:t>
      </w:r>
    </w:p>
    <w:p w:rsidR="00CD2C2B" w:rsidRDefault="00CD2C2B">
      <w:pPr>
        <w:pStyle w:val="ConsPlusNormal"/>
        <w:spacing w:before="220"/>
        <w:ind w:firstLine="540"/>
        <w:jc w:val="both"/>
      </w:pPr>
      <w:hyperlink w:anchor="P1470" w:history="1">
        <w:proofErr w:type="gramStart"/>
        <w:r>
          <w:rPr>
            <w:color w:val="0000FF"/>
          </w:rPr>
          <w:t>отчет</w:t>
        </w:r>
      </w:hyperlink>
      <w:r>
        <w:t xml:space="preserve"> об использовании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проектов развития общественной инфраструктуры, основанных на местных инициативах, по форме согласно приложению N 2 к настоящим Правилам;</w:t>
      </w:r>
      <w:proofErr w:type="gramEnd"/>
    </w:p>
    <w:p w:rsidR="00CD2C2B" w:rsidRDefault="00CD2C2B">
      <w:pPr>
        <w:pStyle w:val="ConsPlusNormal"/>
        <w:spacing w:before="220"/>
        <w:ind w:firstLine="540"/>
        <w:jc w:val="both"/>
      </w:pPr>
      <w:hyperlink w:anchor="P1570" w:history="1">
        <w:r>
          <w:rPr>
            <w:color w:val="0000FF"/>
          </w:rPr>
          <w:t>отчет</w:t>
        </w:r>
      </w:hyperlink>
      <w:r>
        <w:t xml:space="preserve"> о реализации проекта развития общественной инфраструктуры, основанного на местных инициативах, по форме согласно приложению N 3 к настоящим Правилам.</w:t>
      </w:r>
    </w:p>
    <w:p w:rsidR="00CD2C2B" w:rsidRDefault="00CD2C2B">
      <w:pPr>
        <w:pStyle w:val="ConsPlusNormal"/>
        <w:spacing w:before="220"/>
        <w:ind w:firstLine="540"/>
        <w:jc w:val="both"/>
      </w:pPr>
      <w:r>
        <w:t xml:space="preserve">2.10. </w:t>
      </w:r>
      <w:proofErr w:type="gramStart"/>
      <w:r>
        <w:t xml:space="preserve">Главные распорядители бюджетных средств в пятидневный срок после получения указанных отчетов от администраций муниципальных районов (городских округов) составляют и представляют в Министерство финансов Чувашской Республики (далее - Минфин Чувашии) сводные </w:t>
      </w:r>
      <w:hyperlink w:anchor="P1791" w:history="1">
        <w:r>
          <w:rPr>
            <w:color w:val="0000FF"/>
          </w:rPr>
          <w:t>отчеты</w:t>
        </w:r>
      </w:hyperlink>
      <w:r>
        <w:t xml:space="preserve"> по муниципальным районам (городским округам) об использовании субсидий из республиканского бюджета Чувашской Республики на реализацию проектов развития общественной инфраструктуры, основанных на местных инициативах, по форме согласно приложению N 4 к</w:t>
      </w:r>
      <w:proofErr w:type="gramEnd"/>
      <w:r>
        <w:t xml:space="preserve"> настоящим Правилам.</w:t>
      </w:r>
    </w:p>
    <w:p w:rsidR="00CD2C2B" w:rsidRDefault="00CD2C2B">
      <w:pPr>
        <w:pStyle w:val="ConsPlusNormal"/>
        <w:spacing w:before="220"/>
        <w:ind w:firstLine="540"/>
        <w:jc w:val="both"/>
      </w:pPr>
      <w:r>
        <w:t>2.11. Эффективность использования субсидии оценивается главными распорядителями бюджетных средств исходя из степени достижения муниципальным районом (городским округом) значений показателей результативности использования субсидии, предусмотренных соглашением.</w:t>
      </w:r>
    </w:p>
    <w:p w:rsidR="00CD2C2B" w:rsidRDefault="00CD2C2B">
      <w:pPr>
        <w:pStyle w:val="ConsPlusNormal"/>
        <w:spacing w:before="220"/>
        <w:ind w:firstLine="540"/>
        <w:jc w:val="both"/>
      </w:pPr>
      <w:r>
        <w:t xml:space="preserve">При </w:t>
      </w:r>
      <w:proofErr w:type="spellStart"/>
      <w:r>
        <w:t>недостижении</w:t>
      </w:r>
      <w:proofErr w:type="spellEnd"/>
      <w:r>
        <w:t xml:space="preserve"> значений показателей результативности использования субсидии данная субсидия подлежит возврату в республиканский бюджет Чувашской Республики в порядке и сроки, которые установлены соглашением, пропорционально </w:t>
      </w:r>
      <w:proofErr w:type="spellStart"/>
      <w:r>
        <w:t>недостижению</w:t>
      </w:r>
      <w:proofErr w:type="spellEnd"/>
      <w:r>
        <w:t xml:space="preserve"> значений показателей результативности использования субсидии по формуле</w:t>
      </w:r>
    </w:p>
    <w:p w:rsidR="00CD2C2B" w:rsidRDefault="00CD2C2B">
      <w:pPr>
        <w:pStyle w:val="ConsPlusNormal"/>
        <w:jc w:val="both"/>
      </w:pPr>
    </w:p>
    <w:p w:rsidR="00CD2C2B" w:rsidRDefault="00CD2C2B">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бюджетом муниципального района (городского округа);</w:t>
      </w:r>
    </w:p>
    <w:p w:rsidR="00CD2C2B" w:rsidRDefault="00CD2C2B">
      <w:pPr>
        <w:pStyle w:val="ConsPlusNormal"/>
        <w:spacing w:before="220"/>
        <w:ind w:firstLine="540"/>
        <w:jc w:val="both"/>
      </w:pPr>
      <w:r>
        <w:t>k - коэффициент возврата субсидии;</w:t>
      </w:r>
    </w:p>
    <w:p w:rsidR="00CD2C2B" w:rsidRDefault="00CD2C2B">
      <w:pPr>
        <w:pStyle w:val="ConsPlusNormal"/>
        <w:spacing w:before="220"/>
        <w:ind w:firstLine="540"/>
        <w:jc w:val="both"/>
      </w:pPr>
      <w:r>
        <w:t>m - количество невыполненных показателей результативности использования субсидии;</w:t>
      </w:r>
    </w:p>
    <w:p w:rsidR="00CD2C2B" w:rsidRDefault="00CD2C2B">
      <w:pPr>
        <w:pStyle w:val="ConsPlusNormal"/>
        <w:spacing w:before="220"/>
        <w:ind w:firstLine="540"/>
        <w:jc w:val="both"/>
      </w:pPr>
      <w:r>
        <w:t>n - общее количество показателей результативности использования субсидии, установленных соглашением.</w:t>
      </w:r>
    </w:p>
    <w:p w:rsidR="00CD2C2B" w:rsidRDefault="00CD2C2B">
      <w:pPr>
        <w:pStyle w:val="ConsPlusNormal"/>
        <w:jc w:val="both"/>
      </w:pPr>
    </w:p>
    <w:p w:rsidR="00CD2C2B" w:rsidRDefault="00CD2C2B">
      <w:pPr>
        <w:pStyle w:val="ConsPlusNormal"/>
        <w:ind w:firstLine="540"/>
        <w:jc w:val="both"/>
      </w:pPr>
      <w:r>
        <w:t>Коэффициент возврата субсидии рассчитывается по формуле</w:t>
      </w:r>
    </w:p>
    <w:p w:rsidR="00CD2C2B" w:rsidRDefault="00CD2C2B">
      <w:pPr>
        <w:pStyle w:val="ConsPlusNormal"/>
        <w:jc w:val="both"/>
      </w:pPr>
    </w:p>
    <w:p w:rsidR="00CD2C2B" w:rsidRPr="00CD2C2B" w:rsidRDefault="00CD2C2B">
      <w:pPr>
        <w:pStyle w:val="ConsPlusNormal"/>
        <w:ind w:firstLine="540"/>
        <w:jc w:val="both"/>
        <w:rPr>
          <w:lang w:val="en-US"/>
        </w:rPr>
      </w:pPr>
      <w:r w:rsidRPr="00CD2C2B">
        <w:rPr>
          <w:lang w:val="en-US"/>
        </w:rPr>
        <w:t>k = SUM D</w:t>
      </w:r>
      <w:r w:rsidRPr="00CD2C2B">
        <w:rPr>
          <w:vertAlign w:val="subscript"/>
          <w:lang w:val="en-US"/>
        </w:rPr>
        <w:t>i</w:t>
      </w:r>
      <w:r w:rsidRPr="00CD2C2B">
        <w:rPr>
          <w:lang w:val="en-US"/>
        </w:rPr>
        <w:t xml:space="preserve"> / m,</w:t>
      </w:r>
    </w:p>
    <w:p w:rsidR="00CD2C2B" w:rsidRPr="00CD2C2B" w:rsidRDefault="00CD2C2B">
      <w:pPr>
        <w:pStyle w:val="ConsPlusNormal"/>
        <w:jc w:val="both"/>
        <w:rPr>
          <w:lang w:val="en-US"/>
        </w:rPr>
      </w:pPr>
    </w:p>
    <w:p w:rsidR="00CD2C2B" w:rsidRPr="00CD2C2B" w:rsidRDefault="00CD2C2B">
      <w:pPr>
        <w:pStyle w:val="ConsPlusNormal"/>
        <w:ind w:firstLine="540"/>
        <w:jc w:val="both"/>
        <w:rPr>
          <w:lang w:val="en-US"/>
        </w:rPr>
      </w:pPr>
      <w:r>
        <w:t>где</w:t>
      </w:r>
      <w:r w:rsidRPr="00CD2C2B">
        <w:rPr>
          <w:lang w:val="en-US"/>
        </w:rPr>
        <w:t>:</w:t>
      </w:r>
    </w:p>
    <w:p w:rsidR="00CD2C2B" w:rsidRDefault="00CD2C2B">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w:t>
      </w:r>
      <w:r>
        <w:lastRenderedPageBreak/>
        <w:t>использования субсидии.</w:t>
      </w:r>
    </w:p>
    <w:p w:rsidR="00CD2C2B" w:rsidRDefault="00CD2C2B">
      <w:pPr>
        <w:pStyle w:val="ConsPlusNormal"/>
        <w:jc w:val="both"/>
      </w:pPr>
    </w:p>
    <w:p w:rsidR="00CD2C2B" w:rsidRDefault="00CD2C2B">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w:t>
      </w:r>
    </w:p>
    <w:p w:rsidR="00CD2C2B" w:rsidRDefault="00CD2C2B">
      <w:pPr>
        <w:pStyle w:val="ConsPlusNormal"/>
        <w:spacing w:before="220"/>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определяется по формуле</w:t>
      </w:r>
    </w:p>
    <w:p w:rsidR="00CD2C2B" w:rsidRDefault="00CD2C2B">
      <w:pPr>
        <w:pStyle w:val="ConsPlusNormal"/>
        <w:jc w:val="both"/>
      </w:pPr>
    </w:p>
    <w:p w:rsidR="00CD2C2B" w:rsidRDefault="00CD2C2B">
      <w:pPr>
        <w:pStyle w:val="ConsPlusNormal"/>
        <w:ind w:firstLine="540"/>
        <w:jc w:val="both"/>
      </w:pPr>
      <w:proofErr w:type="spellStart"/>
      <w:r>
        <w:t>D</w:t>
      </w:r>
      <w:r>
        <w:rPr>
          <w:vertAlign w:val="subscript"/>
        </w:rPr>
        <w:t>i</w:t>
      </w:r>
      <w:proofErr w:type="spellEnd"/>
      <w:r>
        <w:t xml:space="preserve"> = 1 - </w:t>
      </w:r>
      <w:proofErr w:type="spellStart"/>
      <w:r>
        <w:t>Т</w:t>
      </w:r>
      <w:proofErr w:type="gramStart"/>
      <w:r>
        <w:rPr>
          <w:vertAlign w:val="subscript"/>
        </w:rPr>
        <w:t>i</w:t>
      </w:r>
      <w:proofErr w:type="spellEnd"/>
      <w:proofErr w:type="gramEnd"/>
      <w:r>
        <w:t xml:space="preserve"> / </w:t>
      </w:r>
      <w:proofErr w:type="spellStart"/>
      <w:r>
        <w:t>S</w:t>
      </w:r>
      <w:r>
        <w:rPr>
          <w:vertAlign w:val="subscript"/>
        </w:rPr>
        <w:t>i</w:t>
      </w:r>
      <w:proofErr w:type="spellEnd"/>
      <w:r>
        <w:t>,</w:t>
      </w:r>
    </w:p>
    <w:p w:rsidR="00CD2C2B" w:rsidRDefault="00CD2C2B">
      <w:pPr>
        <w:pStyle w:val="ConsPlusNormal"/>
        <w:jc w:val="both"/>
      </w:pPr>
    </w:p>
    <w:p w:rsidR="00CD2C2B" w:rsidRDefault="00CD2C2B">
      <w:pPr>
        <w:pStyle w:val="ConsPlusNormal"/>
        <w:ind w:firstLine="540"/>
        <w:jc w:val="both"/>
      </w:pPr>
      <w:r>
        <w:t>где:</w:t>
      </w:r>
    </w:p>
    <w:p w:rsidR="00CD2C2B" w:rsidRDefault="00CD2C2B">
      <w:pPr>
        <w:pStyle w:val="ConsPlusNormal"/>
        <w:spacing w:before="220"/>
        <w:ind w:firstLine="540"/>
        <w:jc w:val="both"/>
      </w:pPr>
      <w:proofErr w:type="spellStart"/>
      <w:r>
        <w:t>Т</w:t>
      </w:r>
      <w:proofErr w:type="gramStart"/>
      <w:r>
        <w:rPr>
          <w:vertAlign w:val="subscript"/>
        </w:rPr>
        <w:t>i</w:t>
      </w:r>
      <w:proofErr w:type="spellEnd"/>
      <w:proofErr w:type="gram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CD2C2B" w:rsidRDefault="00CD2C2B">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w:t>
      </w:r>
    </w:p>
    <w:p w:rsidR="00CD2C2B" w:rsidRDefault="00CD2C2B">
      <w:pPr>
        <w:pStyle w:val="ConsPlusNormal"/>
        <w:jc w:val="both"/>
      </w:pPr>
    </w:p>
    <w:p w:rsidR="00CD2C2B" w:rsidRDefault="00CD2C2B">
      <w:pPr>
        <w:pStyle w:val="ConsPlusNormal"/>
        <w:ind w:firstLine="540"/>
        <w:jc w:val="both"/>
      </w:pPr>
      <w:r>
        <w:t>Основаниями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CD2C2B" w:rsidRDefault="00CD2C2B">
      <w:pPr>
        <w:pStyle w:val="ConsPlusNormal"/>
        <w:spacing w:before="220"/>
        <w:ind w:firstLine="540"/>
        <w:jc w:val="both"/>
      </w:pPr>
      <w:r>
        <w:t>2.12. Не использованные по состоянию на 1 января текущего финансового года остатки субсидий подлежат возврату в республиканский бюджет Чувашской Республики в течение первых 15 рабочих дней текущего финансового года.</w:t>
      </w:r>
    </w:p>
    <w:p w:rsidR="00CD2C2B" w:rsidRDefault="00CD2C2B">
      <w:pPr>
        <w:pStyle w:val="ConsPlusNormal"/>
        <w:spacing w:before="220"/>
        <w:ind w:firstLine="540"/>
        <w:jc w:val="both"/>
      </w:pPr>
      <w:r>
        <w:t>В случае</w:t>
      </w:r>
      <w:proofErr w:type="gramStart"/>
      <w:r>
        <w:t>,</w:t>
      </w:r>
      <w:proofErr w:type="gramEnd"/>
      <w:r>
        <w:t xml:space="preserve">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CD2C2B" w:rsidRDefault="00CD2C2B">
      <w:pPr>
        <w:pStyle w:val="ConsPlusNormal"/>
        <w:spacing w:before="220"/>
        <w:ind w:firstLine="540"/>
        <w:jc w:val="both"/>
      </w:pPr>
      <w:r>
        <w:t xml:space="preserve">2.13. </w:t>
      </w:r>
      <w:proofErr w:type="gramStart"/>
      <w:r>
        <w:t>При наличии потребности в не использованном в отчетном финансовом году остатке субсидии указанный остаток в соответствии с решением главного распорядителя бюджетных средств, согласованным с Минфином Чувашии, может быть использован муниципальным районом (городским округом) в текущем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бюджета городского округа, источником финансового обеспечения</w:t>
      </w:r>
      <w:proofErr w:type="gramEnd"/>
      <w:r>
        <w:t xml:space="preserve"> </w:t>
      </w:r>
      <w:proofErr w:type="gramStart"/>
      <w:r>
        <w:t>которых</w:t>
      </w:r>
      <w:proofErr w:type="gramEnd"/>
      <w:r>
        <w:t xml:space="preserve"> является субсидия.</w:t>
      </w:r>
    </w:p>
    <w:p w:rsidR="00CD2C2B" w:rsidRDefault="00CD2C2B">
      <w:pPr>
        <w:pStyle w:val="ConsPlusNormal"/>
        <w:spacing w:before="220"/>
        <w:ind w:firstLine="540"/>
        <w:jc w:val="both"/>
      </w:pPr>
      <w:r>
        <w:t>2.14. Администрации муниципальных районов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CD2C2B" w:rsidRDefault="00CD2C2B">
      <w:pPr>
        <w:pStyle w:val="ConsPlusNormal"/>
        <w:jc w:val="both"/>
      </w:pPr>
    </w:p>
    <w:p w:rsidR="00CD2C2B" w:rsidRDefault="00CD2C2B">
      <w:pPr>
        <w:pStyle w:val="ConsPlusTitle"/>
        <w:jc w:val="center"/>
        <w:outlineLvl w:val="1"/>
      </w:pPr>
      <w:r>
        <w:t>III. Осуществление контроля</w:t>
      </w:r>
    </w:p>
    <w:p w:rsidR="00CD2C2B" w:rsidRDefault="00CD2C2B">
      <w:pPr>
        <w:pStyle w:val="ConsPlusNormal"/>
        <w:jc w:val="both"/>
      </w:pPr>
    </w:p>
    <w:p w:rsidR="00CD2C2B" w:rsidRDefault="00CD2C2B">
      <w:pPr>
        <w:pStyle w:val="ConsPlusNormal"/>
        <w:ind w:firstLine="540"/>
        <w:jc w:val="both"/>
      </w:pPr>
      <w:r>
        <w:t xml:space="preserve">3.1. </w:t>
      </w:r>
      <w:proofErr w:type="gramStart"/>
      <w:r>
        <w:t>Контроль за</w:t>
      </w:r>
      <w:proofErr w:type="gramEnd"/>
      <w:r>
        <w:t xml:space="preserve"> соблюдением администрациями муниципальных районов и городских округов условий, установленных при предоставлении субсидий, осуществляется главными распорядителями бюджетных средств и органами государственного финансового контроля в соответствии с законодательством Российской Федерации и законодательством Чувашской Республики.</w:t>
      </w:r>
    </w:p>
    <w:p w:rsidR="00CD2C2B" w:rsidRDefault="00CD2C2B">
      <w:pPr>
        <w:pStyle w:val="ConsPlusNormal"/>
        <w:spacing w:before="220"/>
        <w:ind w:firstLine="540"/>
        <w:jc w:val="both"/>
      </w:pPr>
      <w:r>
        <w:t xml:space="preserve">3.2. В случае установления фактов нецелевого использования субсидии, нарушения условий, </w:t>
      </w:r>
      <w:r>
        <w:lastRenderedPageBreak/>
        <w:t>установленных при ее предоставлении, субсидия подлежит возврату в республиканский бюджет Чувашской Республики в порядке, установленном законодательством Российской Федерации и законодательством Чувашской Республики.</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1</w:t>
      </w:r>
    </w:p>
    <w:p w:rsidR="00CD2C2B" w:rsidRDefault="00CD2C2B">
      <w:pPr>
        <w:pStyle w:val="ConsPlusNormal"/>
        <w:jc w:val="right"/>
      </w:pPr>
      <w:r>
        <w:t>к Правилам предоставления субсидий</w:t>
      </w:r>
    </w:p>
    <w:p w:rsidR="00CD2C2B" w:rsidRDefault="00CD2C2B">
      <w:pPr>
        <w:pStyle w:val="ConsPlusNormal"/>
        <w:jc w:val="right"/>
      </w:pPr>
      <w:r>
        <w:t>из республиканского бюджета</w:t>
      </w:r>
    </w:p>
    <w:p w:rsidR="00CD2C2B" w:rsidRDefault="00CD2C2B">
      <w:pPr>
        <w:pStyle w:val="ConsPlusNormal"/>
        <w:jc w:val="right"/>
      </w:pPr>
      <w:r>
        <w:t>Чувашской Республики бюджетам</w:t>
      </w:r>
    </w:p>
    <w:p w:rsidR="00CD2C2B" w:rsidRDefault="00CD2C2B">
      <w:pPr>
        <w:pStyle w:val="ConsPlusNormal"/>
        <w:jc w:val="right"/>
      </w:pPr>
      <w:r>
        <w:t>муниципальных районов и бюджетам</w:t>
      </w:r>
    </w:p>
    <w:p w:rsidR="00CD2C2B" w:rsidRDefault="00CD2C2B">
      <w:pPr>
        <w:pStyle w:val="ConsPlusNormal"/>
        <w:jc w:val="right"/>
      </w:pPr>
      <w:r>
        <w:t>городских округов на реализацию проектов</w:t>
      </w:r>
    </w:p>
    <w:p w:rsidR="00CD2C2B" w:rsidRDefault="00CD2C2B">
      <w:pPr>
        <w:pStyle w:val="ConsPlusNormal"/>
        <w:jc w:val="right"/>
      </w:pPr>
      <w:r>
        <w:t>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both"/>
      </w:pPr>
    </w:p>
    <w:p w:rsidR="00CD2C2B" w:rsidRDefault="00CD2C2B">
      <w:pPr>
        <w:pStyle w:val="ConsPlusNonformat"/>
        <w:jc w:val="both"/>
      </w:pPr>
      <w:bookmarkStart w:id="32" w:name="P1333"/>
      <w:bookmarkEnd w:id="32"/>
      <w:r>
        <w:t xml:space="preserve">                                  ЗАЯВКА</w:t>
      </w:r>
    </w:p>
    <w:p w:rsidR="00CD2C2B" w:rsidRDefault="00CD2C2B">
      <w:pPr>
        <w:pStyle w:val="ConsPlusNonformat"/>
        <w:jc w:val="both"/>
      </w:pPr>
      <w:r>
        <w:t xml:space="preserve">           администрации ______________________________________</w:t>
      </w:r>
    </w:p>
    <w:p w:rsidR="00CD2C2B" w:rsidRDefault="00CD2C2B">
      <w:pPr>
        <w:pStyle w:val="ConsPlusNonformat"/>
        <w:jc w:val="both"/>
      </w:pPr>
      <w:r>
        <w:t xml:space="preserve">                          </w:t>
      </w:r>
      <w:proofErr w:type="gramStart"/>
      <w:r>
        <w:t>(наименование муниципального района</w:t>
      </w:r>
      <w:proofErr w:type="gramEnd"/>
    </w:p>
    <w:p w:rsidR="00CD2C2B" w:rsidRDefault="00CD2C2B">
      <w:pPr>
        <w:pStyle w:val="ConsPlusNonformat"/>
        <w:jc w:val="both"/>
      </w:pPr>
      <w:r>
        <w:t xml:space="preserve">                                  (городского округа)</w:t>
      </w:r>
    </w:p>
    <w:p w:rsidR="00CD2C2B" w:rsidRDefault="00CD2C2B">
      <w:pPr>
        <w:pStyle w:val="ConsPlusNonformat"/>
        <w:jc w:val="both"/>
      </w:pPr>
      <w:r>
        <w:t xml:space="preserve">             на получение субсидии из республиканского бюджета</w:t>
      </w:r>
    </w:p>
    <w:p w:rsidR="00CD2C2B" w:rsidRDefault="00CD2C2B">
      <w:pPr>
        <w:pStyle w:val="ConsPlusNonformat"/>
        <w:jc w:val="both"/>
      </w:pPr>
      <w:r>
        <w:t xml:space="preserve">           Чувашской Республики на реализацию проектов развития</w:t>
      </w:r>
    </w:p>
    <w:p w:rsidR="00CD2C2B" w:rsidRDefault="00CD2C2B">
      <w:pPr>
        <w:pStyle w:val="ConsPlusNonformat"/>
        <w:jc w:val="both"/>
      </w:pPr>
      <w:r>
        <w:t xml:space="preserve">                  общественной инфраструктуры, </w:t>
      </w:r>
      <w:proofErr w:type="gramStart"/>
      <w:r>
        <w:t>основанных</w:t>
      </w:r>
      <w:proofErr w:type="gramEnd"/>
    </w:p>
    <w:p w:rsidR="00CD2C2B" w:rsidRDefault="00CD2C2B">
      <w:pPr>
        <w:pStyle w:val="ConsPlusNonformat"/>
        <w:jc w:val="both"/>
      </w:pPr>
      <w:r>
        <w:t xml:space="preserve">              на местных инициативах, на _________ 20__ года</w:t>
      </w:r>
    </w:p>
    <w:p w:rsidR="00CD2C2B" w:rsidRDefault="00CD2C2B">
      <w:pPr>
        <w:pStyle w:val="ConsPlusNormal"/>
        <w:jc w:val="both"/>
      </w:pPr>
    </w:p>
    <w:p w:rsidR="00CD2C2B" w:rsidRDefault="00CD2C2B">
      <w:pPr>
        <w:sectPr w:rsidR="00CD2C2B" w:rsidSect="000023BF">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1361"/>
        <w:gridCol w:w="680"/>
        <w:gridCol w:w="907"/>
        <w:gridCol w:w="708"/>
        <w:gridCol w:w="1134"/>
        <w:gridCol w:w="680"/>
        <w:gridCol w:w="907"/>
        <w:gridCol w:w="708"/>
        <w:gridCol w:w="1134"/>
        <w:gridCol w:w="680"/>
        <w:gridCol w:w="907"/>
        <w:gridCol w:w="708"/>
        <w:gridCol w:w="1134"/>
        <w:gridCol w:w="1417"/>
      </w:tblGrid>
      <w:tr w:rsidR="00CD2C2B">
        <w:tc>
          <w:tcPr>
            <w:tcW w:w="388" w:type="dxa"/>
            <w:vMerge w:val="restart"/>
            <w:tcBorders>
              <w:left w:val="nil"/>
            </w:tcBorders>
          </w:tcPr>
          <w:p w:rsidR="00CD2C2B" w:rsidRDefault="00CD2C2B">
            <w:pPr>
              <w:pStyle w:val="ConsPlusNormal"/>
              <w:jc w:val="center"/>
            </w:pPr>
            <w:r>
              <w:lastRenderedPageBreak/>
              <w:t>N</w:t>
            </w:r>
          </w:p>
          <w:p w:rsidR="00CD2C2B" w:rsidRDefault="00CD2C2B">
            <w:pPr>
              <w:pStyle w:val="ConsPlusNormal"/>
              <w:jc w:val="center"/>
            </w:pPr>
            <w:proofErr w:type="spellStart"/>
            <w:r>
              <w:t>пп</w:t>
            </w:r>
            <w:proofErr w:type="spellEnd"/>
          </w:p>
        </w:tc>
        <w:tc>
          <w:tcPr>
            <w:tcW w:w="1361" w:type="dxa"/>
            <w:vMerge w:val="restart"/>
          </w:tcPr>
          <w:p w:rsidR="00CD2C2B" w:rsidRDefault="00CD2C2B">
            <w:pPr>
              <w:pStyle w:val="ConsPlusNormal"/>
              <w:jc w:val="center"/>
            </w:pPr>
            <w:r>
              <w:t>Наименование проекта</w:t>
            </w:r>
          </w:p>
        </w:tc>
        <w:tc>
          <w:tcPr>
            <w:tcW w:w="3429" w:type="dxa"/>
            <w:gridSpan w:val="4"/>
          </w:tcPr>
          <w:p w:rsidR="00CD2C2B" w:rsidRDefault="00CD2C2B">
            <w:pPr>
              <w:pStyle w:val="ConsPlusNormal"/>
              <w:jc w:val="center"/>
            </w:pPr>
            <w:r>
              <w:t>Предусмотрено на реализацию проекта, рублей</w:t>
            </w:r>
          </w:p>
        </w:tc>
        <w:tc>
          <w:tcPr>
            <w:tcW w:w="3429" w:type="dxa"/>
            <w:gridSpan w:val="4"/>
          </w:tcPr>
          <w:p w:rsidR="00CD2C2B" w:rsidRDefault="00CD2C2B">
            <w:pPr>
              <w:pStyle w:val="ConsPlusNormal"/>
              <w:jc w:val="center"/>
            </w:pPr>
            <w:r>
              <w:t>Фактически перечислено на _____________________</w:t>
            </w:r>
          </w:p>
          <w:p w:rsidR="00CD2C2B" w:rsidRDefault="00CD2C2B">
            <w:pPr>
              <w:pStyle w:val="ConsPlusNormal"/>
              <w:jc w:val="center"/>
            </w:pPr>
            <w:r>
              <w:t>(первое число месяца, следующего за отчетным) нарастающим итогом с начала года, рублей</w:t>
            </w:r>
          </w:p>
        </w:tc>
        <w:tc>
          <w:tcPr>
            <w:tcW w:w="3429" w:type="dxa"/>
            <w:gridSpan w:val="4"/>
          </w:tcPr>
          <w:p w:rsidR="00CD2C2B" w:rsidRDefault="00CD2C2B">
            <w:pPr>
              <w:pStyle w:val="ConsPlusNormal"/>
              <w:jc w:val="center"/>
            </w:pPr>
            <w:r>
              <w:t xml:space="preserve">Остаток средств </w:t>
            </w:r>
            <w:proofErr w:type="gramStart"/>
            <w:r>
              <w:t>на</w:t>
            </w:r>
            <w:proofErr w:type="gramEnd"/>
            <w:r>
              <w:t xml:space="preserve"> _____________________</w:t>
            </w:r>
          </w:p>
          <w:p w:rsidR="00CD2C2B" w:rsidRDefault="00CD2C2B">
            <w:pPr>
              <w:pStyle w:val="ConsPlusNormal"/>
              <w:jc w:val="center"/>
            </w:pPr>
            <w:r>
              <w:t>(первое число месяца, следующего за отчетным) нарастающим итогом с начала года, рублей</w:t>
            </w:r>
          </w:p>
        </w:tc>
        <w:tc>
          <w:tcPr>
            <w:tcW w:w="1417" w:type="dxa"/>
            <w:vMerge w:val="restart"/>
            <w:tcBorders>
              <w:right w:val="nil"/>
            </w:tcBorders>
          </w:tcPr>
          <w:p w:rsidR="00CD2C2B" w:rsidRDefault="00CD2C2B">
            <w:pPr>
              <w:pStyle w:val="ConsPlusNormal"/>
              <w:jc w:val="center"/>
            </w:pPr>
            <w:r>
              <w:t>Требуемая к финансированию сумма за счет средств республиканского бюджета Чувашской Республики</w:t>
            </w:r>
          </w:p>
        </w:tc>
      </w:tr>
      <w:tr w:rsidR="00CD2C2B">
        <w:tc>
          <w:tcPr>
            <w:tcW w:w="388" w:type="dxa"/>
            <w:vMerge/>
            <w:tcBorders>
              <w:left w:val="nil"/>
            </w:tcBorders>
          </w:tcPr>
          <w:p w:rsidR="00CD2C2B" w:rsidRDefault="00CD2C2B"/>
        </w:tc>
        <w:tc>
          <w:tcPr>
            <w:tcW w:w="1361" w:type="dxa"/>
            <w:vMerge/>
          </w:tcPr>
          <w:p w:rsidR="00CD2C2B" w:rsidRDefault="00CD2C2B"/>
        </w:tc>
        <w:tc>
          <w:tcPr>
            <w:tcW w:w="680" w:type="dxa"/>
            <w:vMerge w:val="restart"/>
          </w:tcPr>
          <w:p w:rsidR="00CD2C2B" w:rsidRDefault="00CD2C2B">
            <w:pPr>
              <w:pStyle w:val="ConsPlusNormal"/>
              <w:jc w:val="center"/>
            </w:pPr>
            <w:r>
              <w:t>всего</w:t>
            </w:r>
          </w:p>
        </w:tc>
        <w:tc>
          <w:tcPr>
            <w:tcW w:w="2749" w:type="dxa"/>
            <w:gridSpan w:val="3"/>
          </w:tcPr>
          <w:p w:rsidR="00CD2C2B" w:rsidRDefault="00CD2C2B">
            <w:pPr>
              <w:pStyle w:val="ConsPlusNormal"/>
              <w:jc w:val="center"/>
            </w:pPr>
            <w:r>
              <w:t>в том числе средств</w:t>
            </w:r>
          </w:p>
        </w:tc>
        <w:tc>
          <w:tcPr>
            <w:tcW w:w="680" w:type="dxa"/>
            <w:vMerge w:val="restart"/>
          </w:tcPr>
          <w:p w:rsidR="00CD2C2B" w:rsidRDefault="00CD2C2B">
            <w:pPr>
              <w:pStyle w:val="ConsPlusNormal"/>
              <w:jc w:val="center"/>
            </w:pPr>
            <w:r>
              <w:t>всего</w:t>
            </w:r>
          </w:p>
        </w:tc>
        <w:tc>
          <w:tcPr>
            <w:tcW w:w="2749" w:type="dxa"/>
            <w:gridSpan w:val="3"/>
          </w:tcPr>
          <w:p w:rsidR="00CD2C2B" w:rsidRDefault="00CD2C2B">
            <w:pPr>
              <w:pStyle w:val="ConsPlusNormal"/>
              <w:jc w:val="center"/>
            </w:pPr>
            <w:r>
              <w:t>в том числе средств</w:t>
            </w:r>
          </w:p>
        </w:tc>
        <w:tc>
          <w:tcPr>
            <w:tcW w:w="680" w:type="dxa"/>
            <w:vMerge w:val="restart"/>
          </w:tcPr>
          <w:p w:rsidR="00CD2C2B" w:rsidRDefault="00CD2C2B">
            <w:pPr>
              <w:pStyle w:val="ConsPlusNormal"/>
              <w:jc w:val="center"/>
            </w:pPr>
            <w:r>
              <w:t>всего</w:t>
            </w:r>
          </w:p>
        </w:tc>
        <w:tc>
          <w:tcPr>
            <w:tcW w:w="2749" w:type="dxa"/>
            <w:gridSpan w:val="3"/>
          </w:tcPr>
          <w:p w:rsidR="00CD2C2B" w:rsidRDefault="00CD2C2B">
            <w:pPr>
              <w:pStyle w:val="ConsPlusNormal"/>
              <w:jc w:val="center"/>
            </w:pPr>
            <w:r>
              <w:t>в том числе средств</w:t>
            </w:r>
          </w:p>
        </w:tc>
        <w:tc>
          <w:tcPr>
            <w:tcW w:w="1417" w:type="dxa"/>
            <w:vMerge/>
            <w:tcBorders>
              <w:right w:val="nil"/>
            </w:tcBorders>
          </w:tcPr>
          <w:p w:rsidR="00CD2C2B" w:rsidRDefault="00CD2C2B"/>
        </w:tc>
      </w:tr>
      <w:tr w:rsidR="00CD2C2B">
        <w:tc>
          <w:tcPr>
            <w:tcW w:w="388" w:type="dxa"/>
            <w:vMerge/>
            <w:tcBorders>
              <w:left w:val="nil"/>
            </w:tcBorders>
          </w:tcPr>
          <w:p w:rsidR="00CD2C2B" w:rsidRDefault="00CD2C2B"/>
        </w:tc>
        <w:tc>
          <w:tcPr>
            <w:tcW w:w="1361" w:type="dxa"/>
            <w:vMerge/>
          </w:tcPr>
          <w:p w:rsidR="00CD2C2B" w:rsidRDefault="00CD2C2B"/>
        </w:tc>
        <w:tc>
          <w:tcPr>
            <w:tcW w:w="680" w:type="dxa"/>
            <w:vMerge/>
          </w:tcPr>
          <w:p w:rsidR="00CD2C2B" w:rsidRDefault="00CD2C2B"/>
        </w:tc>
        <w:tc>
          <w:tcPr>
            <w:tcW w:w="907" w:type="dxa"/>
          </w:tcPr>
          <w:p w:rsidR="00CD2C2B" w:rsidRDefault="00CD2C2B">
            <w:pPr>
              <w:pStyle w:val="ConsPlusNormal"/>
              <w:jc w:val="center"/>
            </w:pPr>
            <w:r>
              <w:t>республиканского бюджета Чувашской Республики</w:t>
            </w:r>
          </w:p>
        </w:tc>
        <w:tc>
          <w:tcPr>
            <w:tcW w:w="708" w:type="dxa"/>
          </w:tcPr>
          <w:p w:rsidR="00CD2C2B" w:rsidRDefault="00CD2C2B">
            <w:pPr>
              <w:pStyle w:val="ConsPlusNormal"/>
              <w:jc w:val="center"/>
            </w:pPr>
            <w:r>
              <w:t>местного бюджета</w:t>
            </w:r>
          </w:p>
        </w:tc>
        <w:tc>
          <w:tcPr>
            <w:tcW w:w="1134" w:type="dxa"/>
          </w:tcPr>
          <w:p w:rsidR="00CD2C2B" w:rsidRDefault="00CD2C2B">
            <w:pPr>
              <w:pStyle w:val="ConsPlusNormal"/>
              <w:jc w:val="center"/>
            </w:pPr>
            <w:r>
              <w:t>населения, юридических лиц, индивидуальных предпринимателей</w:t>
            </w:r>
          </w:p>
        </w:tc>
        <w:tc>
          <w:tcPr>
            <w:tcW w:w="680" w:type="dxa"/>
            <w:vMerge/>
          </w:tcPr>
          <w:p w:rsidR="00CD2C2B" w:rsidRDefault="00CD2C2B"/>
        </w:tc>
        <w:tc>
          <w:tcPr>
            <w:tcW w:w="907" w:type="dxa"/>
          </w:tcPr>
          <w:p w:rsidR="00CD2C2B" w:rsidRDefault="00CD2C2B">
            <w:pPr>
              <w:pStyle w:val="ConsPlusNormal"/>
              <w:jc w:val="center"/>
            </w:pPr>
            <w:r>
              <w:t>республиканского бюджета Чувашской Республики</w:t>
            </w:r>
          </w:p>
        </w:tc>
        <w:tc>
          <w:tcPr>
            <w:tcW w:w="708" w:type="dxa"/>
          </w:tcPr>
          <w:p w:rsidR="00CD2C2B" w:rsidRDefault="00CD2C2B">
            <w:pPr>
              <w:pStyle w:val="ConsPlusNormal"/>
              <w:jc w:val="center"/>
            </w:pPr>
            <w:r>
              <w:t>местного бюджета</w:t>
            </w:r>
          </w:p>
        </w:tc>
        <w:tc>
          <w:tcPr>
            <w:tcW w:w="1134" w:type="dxa"/>
          </w:tcPr>
          <w:p w:rsidR="00CD2C2B" w:rsidRDefault="00CD2C2B">
            <w:pPr>
              <w:pStyle w:val="ConsPlusNormal"/>
              <w:jc w:val="center"/>
            </w:pPr>
            <w:r>
              <w:t>населения, юридических лиц, индивидуальных предпринимателей</w:t>
            </w:r>
          </w:p>
        </w:tc>
        <w:tc>
          <w:tcPr>
            <w:tcW w:w="680" w:type="dxa"/>
            <w:vMerge/>
          </w:tcPr>
          <w:p w:rsidR="00CD2C2B" w:rsidRDefault="00CD2C2B"/>
        </w:tc>
        <w:tc>
          <w:tcPr>
            <w:tcW w:w="907" w:type="dxa"/>
          </w:tcPr>
          <w:p w:rsidR="00CD2C2B" w:rsidRDefault="00CD2C2B">
            <w:pPr>
              <w:pStyle w:val="ConsPlusNormal"/>
              <w:jc w:val="center"/>
            </w:pPr>
            <w:r>
              <w:t>республиканского бюджета Чувашской Республики</w:t>
            </w:r>
          </w:p>
        </w:tc>
        <w:tc>
          <w:tcPr>
            <w:tcW w:w="708" w:type="dxa"/>
          </w:tcPr>
          <w:p w:rsidR="00CD2C2B" w:rsidRDefault="00CD2C2B">
            <w:pPr>
              <w:pStyle w:val="ConsPlusNormal"/>
              <w:jc w:val="center"/>
            </w:pPr>
            <w:r>
              <w:t>местного бюджета</w:t>
            </w:r>
          </w:p>
        </w:tc>
        <w:tc>
          <w:tcPr>
            <w:tcW w:w="1134" w:type="dxa"/>
          </w:tcPr>
          <w:p w:rsidR="00CD2C2B" w:rsidRDefault="00CD2C2B">
            <w:pPr>
              <w:pStyle w:val="ConsPlusNormal"/>
              <w:jc w:val="center"/>
            </w:pPr>
            <w:r>
              <w:t>населения, юридических лиц, индивидуальных предпринимателей</w:t>
            </w:r>
          </w:p>
        </w:tc>
        <w:tc>
          <w:tcPr>
            <w:tcW w:w="1417" w:type="dxa"/>
            <w:vMerge/>
            <w:tcBorders>
              <w:right w:val="nil"/>
            </w:tcBorders>
          </w:tcPr>
          <w:p w:rsidR="00CD2C2B" w:rsidRDefault="00CD2C2B"/>
        </w:tc>
      </w:tr>
      <w:tr w:rsidR="00CD2C2B">
        <w:tc>
          <w:tcPr>
            <w:tcW w:w="388" w:type="dxa"/>
            <w:tcBorders>
              <w:left w:val="nil"/>
            </w:tcBorders>
          </w:tcPr>
          <w:p w:rsidR="00CD2C2B" w:rsidRDefault="00CD2C2B">
            <w:pPr>
              <w:pStyle w:val="ConsPlusNormal"/>
              <w:jc w:val="center"/>
            </w:pPr>
            <w:r>
              <w:t>1</w:t>
            </w:r>
          </w:p>
        </w:tc>
        <w:tc>
          <w:tcPr>
            <w:tcW w:w="1361" w:type="dxa"/>
          </w:tcPr>
          <w:p w:rsidR="00CD2C2B" w:rsidRDefault="00CD2C2B">
            <w:pPr>
              <w:pStyle w:val="ConsPlusNormal"/>
              <w:jc w:val="center"/>
            </w:pPr>
            <w:r>
              <w:t>2</w:t>
            </w:r>
          </w:p>
        </w:tc>
        <w:tc>
          <w:tcPr>
            <w:tcW w:w="680" w:type="dxa"/>
          </w:tcPr>
          <w:p w:rsidR="00CD2C2B" w:rsidRDefault="00CD2C2B">
            <w:pPr>
              <w:pStyle w:val="ConsPlusNormal"/>
              <w:jc w:val="center"/>
            </w:pPr>
            <w:r>
              <w:t>3</w:t>
            </w:r>
          </w:p>
        </w:tc>
        <w:tc>
          <w:tcPr>
            <w:tcW w:w="907" w:type="dxa"/>
          </w:tcPr>
          <w:p w:rsidR="00CD2C2B" w:rsidRDefault="00CD2C2B">
            <w:pPr>
              <w:pStyle w:val="ConsPlusNormal"/>
              <w:jc w:val="center"/>
            </w:pPr>
            <w:r>
              <w:t>4</w:t>
            </w:r>
          </w:p>
        </w:tc>
        <w:tc>
          <w:tcPr>
            <w:tcW w:w="708" w:type="dxa"/>
          </w:tcPr>
          <w:p w:rsidR="00CD2C2B" w:rsidRDefault="00CD2C2B">
            <w:pPr>
              <w:pStyle w:val="ConsPlusNormal"/>
              <w:jc w:val="center"/>
            </w:pPr>
            <w:r>
              <w:t>5</w:t>
            </w:r>
          </w:p>
        </w:tc>
        <w:tc>
          <w:tcPr>
            <w:tcW w:w="1134" w:type="dxa"/>
          </w:tcPr>
          <w:p w:rsidR="00CD2C2B" w:rsidRDefault="00CD2C2B">
            <w:pPr>
              <w:pStyle w:val="ConsPlusNormal"/>
              <w:jc w:val="center"/>
            </w:pPr>
            <w:r>
              <w:t>6</w:t>
            </w:r>
          </w:p>
        </w:tc>
        <w:tc>
          <w:tcPr>
            <w:tcW w:w="680" w:type="dxa"/>
          </w:tcPr>
          <w:p w:rsidR="00CD2C2B" w:rsidRDefault="00CD2C2B">
            <w:pPr>
              <w:pStyle w:val="ConsPlusNormal"/>
              <w:jc w:val="center"/>
            </w:pPr>
            <w:r>
              <w:t>7</w:t>
            </w:r>
          </w:p>
        </w:tc>
        <w:tc>
          <w:tcPr>
            <w:tcW w:w="907" w:type="dxa"/>
          </w:tcPr>
          <w:p w:rsidR="00CD2C2B" w:rsidRDefault="00CD2C2B">
            <w:pPr>
              <w:pStyle w:val="ConsPlusNormal"/>
              <w:jc w:val="center"/>
            </w:pPr>
            <w:r>
              <w:t>8</w:t>
            </w:r>
          </w:p>
        </w:tc>
        <w:tc>
          <w:tcPr>
            <w:tcW w:w="708" w:type="dxa"/>
          </w:tcPr>
          <w:p w:rsidR="00CD2C2B" w:rsidRDefault="00CD2C2B">
            <w:pPr>
              <w:pStyle w:val="ConsPlusNormal"/>
              <w:jc w:val="center"/>
            </w:pPr>
            <w:r>
              <w:t>9</w:t>
            </w:r>
          </w:p>
        </w:tc>
        <w:tc>
          <w:tcPr>
            <w:tcW w:w="1134" w:type="dxa"/>
          </w:tcPr>
          <w:p w:rsidR="00CD2C2B" w:rsidRDefault="00CD2C2B">
            <w:pPr>
              <w:pStyle w:val="ConsPlusNormal"/>
              <w:jc w:val="center"/>
            </w:pPr>
            <w:r>
              <w:t>10</w:t>
            </w:r>
          </w:p>
        </w:tc>
        <w:tc>
          <w:tcPr>
            <w:tcW w:w="680" w:type="dxa"/>
          </w:tcPr>
          <w:p w:rsidR="00CD2C2B" w:rsidRDefault="00CD2C2B">
            <w:pPr>
              <w:pStyle w:val="ConsPlusNormal"/>
              <w:jc w:val="center"/>
            </w:pPr>
            <w:r>
              <w:t>11</w:t>
            </w:r>
          </w:p>
        </w:tc>
        <w:tc>
          <w:tcPr>
            <w:tcW w:w="907" w:type="dxa"/>
          </w:tcPr>
          <w:p w:rsidR="00CD2C2B" w:rsidRDefault="00CD2C2B">
            <w:pPr>
              <w:pStyle w:val="ConsPlusNormal"/>
              <w:jc w:val="center"/>
            </w:pPr>
            <w:r>
              <w:t>12</w:t>
            </w:r>
          </w:p>
        </w:tc>
        <w:tc>
          <w:tcPr>
            <w:tcW w:w="708" w:type="dxa"/>
          </w:tcPr>
          <w:p w:rsidR="00CD2C2B" w:rsidRDefault="00CD2C2B">
            <w:pPr>
              <w:pStyle w:val="ConsPlusNormal"/>
              <w:jc w:val="center"/>
            </w:pPr>
            <w:r>
              <w:t>13</w:t>
            </w:r>
          </w:p>
        </w:tc>
        <w:tc>
          <w:tcPr>
            <w:tcW w:w="1134" w:type="dxa"/>
          </w:tcPr>
          <w:p w:rsidR="00CD2C2B" w:rsidRDefault="00CD2C2B">
            <w:pPr>
              <w:pStyle w:val="ConsPlusNormal"/>
              <w:jc w:val="center"/>
            </w:pPr>
            <w:r>
              <w:t>14</w:t>
            </w:r>
          </w:p>
        </w:tc>
        <w:tc>
          <w:tcPr>
            <w:tcW w:w="1417" w:type="dxa"/>
            <w:tcBorders>
              <w:right w:val="nil"/>
            </w:tcBorders>
          </w:tcPr>
          <w:p w:rsidR="00CD2C2B" w:rsidRDefault="00CD2C2B">
            <w:pPr>
              <w:pStyle w:val="ConsPlusNormal"/>
              <w:jc w:val="center"/>
            </w:pPr>
            <w:r>
              <w:t>15</w:t>
            </w:r>
          </w:p>
        </w:tc>
      </w:tr>
      <w:tr w:rsidR="00CD2C2B">
        <w:tc>
          <w:tcPr>
            <w:tcW w:w="388" w:type="dxa"/>
            <w:tcBorders>
              <w:left w:val="nil"/>
            </w:tcBorders>
          </w:tcPr>
          <w:p w:rsidR="00CD2C2B" w:rsidRDefault="00CD2C2B">
            <w:pPr>
              <w:pStyle w:val="ConsPlusNormal"/>
            </w:pPr>
          </w:p>
        </w:tc>
        <w:tc>
          <w:tcPr>
            <w:tcW w:w="1361"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361"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361"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1417"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361"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08" w:type="dxa"/>
          </w:tcPr>
          <w:p w:rsidR="00CD2C2B" w:rsidRDefault="00CD2C2B">
            <w:pPr>
              <w:pStyle w:val="ConsPlusNormal"/>
            </w:pPr>
          </w:p>
        </w:tc>
        <w:tc>
          <w:tcPr>
            <w:tcW w:w="1134" w:type="dxa"/>
          </w:tcPr>
          <w:p w:rsidR="00CD2C2B" w:rsidRDefault="00CD2C2B">
            <w:pPr>
              <w:pStyle w:val="ConsPlusNormal"/>
            </w:pPr>
          </w:p>
        </w:tc>
        <w:tc>
          <w:tcPr>
            <w:tcW w:w="1417"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Глава администрации</w:t>
      </w:r>
    </w:p>
    <w:p w:rsidR="00CD2C2B" w:rsidRDefault="00CD2C2B">
      <w:pPr>
        <w:pStyle w:val="ConsPlusNonformat"/>
        <w:jc w:val="both"/>
      </w:pPr>
      <w:r>
        <w:t>муниципального района</w:t>
      </w:r>
    </w:p>
    <w:p w:rsidR="00CD2C2B" w:rsidRDefault="00CD2C2B">
      <w:pPr>
        <w:pStyle w:val="ConsPlusNonformat"/>
        <w:jc w:val="both"/>
      </w:pPr>
      <w:r>
        <w:t>(городского округа)                 _______________ 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Руководитель финансового органа</w:t>
      </w:r>
    </w:p>
    <w:p w:rsidR="00CD2C2B" w:rsidRDefault="00CD2C2B">
      <w:pPr>
        <w:pStyle w:val="ConsPlusNonformat"/>
        <w:jc w:val="both"/>
      </w:pPr>
      <w:r>
        <w:t>администрации муниципального района</w:t>
      </w:r>
    </w:p>
    <w:p w:rsidR="00CD2C2B" w:rsidRDefault="00CD2C2B">
      <w:pPr>
        <w:pStyle w:val="ConsPlusNonformat"/>
        <w:jc w:val="both"/>
      </w:pPr>
      <w:r>
        <w:lastRenderedPageBreak/>
        <w:t>(городского округа)                 _______________ 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М.П.</w:t>
      </w:r>
    </w:p>
    <w:p w:rsidR="00CD2C2B" w:rsidRDefault="00CD2C2B">
      <w:pPr>
        <w:pStyle w:val="ConsPlusNonformat"/>
        <w:jc w:val="both"/>
      </w:pPr>
    </w:p>
    <w:p w:rsidR="00CD2C2B" w:rsidRDefault="00CD2C2B">
      <w:pPr>
        <w:pStyle w:val="ConsPlusNonformat"/>
        <w:jc w:val="both"/>
      </w:pPr>
      <w:r>
        <w:t>Исполнитель _________________ _____________________________________________</w:t>
      </w:r>
    </w:p>
    <w:p w:rsidR="00CD2C2B" w:rsidRDefault="00CD2C2B">
      <w:pPr>
        <w:pStyle w:val="ConsPlusNonformat"/>
        <w:jc w:val="both"/>
      </w:pPr>
      <w:r>
        <w:t xml:space="preserve">                (подпись)                 (расшифровка подписи)</w:t>
      </w:r>
    </w:p>
    <w:p w:rsidR="00CD2C2B" w:rsidRDefault="00CD2C2B">
      <w:pPr>
        <w:sectPr w:rsidR="00CD2C2B">
          <w:pgSz w:w="16838" w:h="11905" w:orient="landscape"/>
          <w:pgMar w:top="1701" w:right="1134" w:bottom="850" w:left="1134" w:header="0" w:footer="0" w:gutter="0"/>
          <w:cols w:space="720"/>
        </w:sectPr>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2</w:t>
      </w:r>
    </w:p>
    <w:p w:rsidR="00CD2C2B" w:rsidRDefault="00CD2C2B">
      <w:pPr>
        <w:pStyle w:val="ConsPlusNormal"/>
        <w:jc w:val="right"/>
      </w:pPr>
      <w:r>
        <w:t>к Правилам предоставления субсидий</w:t>
      </w:r>
    </w:p>
    <w:p w:rsidR="00CD2C2B" w:rsidRDefault="00CD2C2B">
      <w:pPr>
        <w:pStyle w:val="ConsPlusNormal"/>
        <w:jc w:val="right"/>
      </w:pPr>
      <w:r>
        <w:t>из республиканского бюджета</w:t>
      </w:r>
    </w:p>
    <w:p w:rsidR="00CD2C2B" w:rsidRDefault="00CD2C2B">
      <w:pPr>
        <w:pStyle w:val="ConsPlusNormal"/>
        <w:jc w:val="right"/>
      </w:pPr>
      <w:r>
        <w:t>Чувашской Республики бюджетам</w:t>
      </w:r>
    </w:p>
    <w:p w:rsidR="00CD2C2B" w:rsidRDefault="00CD2C2B">
      <w:pPr>
        <w:pStyle w:val="ConsPlusNormal"/>
        <w:jc w:val="right"/>
      </w:pPr>
      <w:r>
        <w:t>муниципальных районов и бюджетам</w:t>
      </w:r>
    </w:p>
    <w:p w:rsidR="00CD2C2B" w:rsidRDefault="00CD2C2B">
      <w:pPr>
        <w:pStyle w:val="ConsPlusNormal"/>
        <w:jc w:val="right"/>
      </w:pPr>
      <w:r>
        <w:t>городских округов на реализацию проектов</w:t>
      </w:r>
    </w:p>
    <w:p w:rsidR="00CD2C2B" w:rsidRDefault="00CD2C2B">
      <w:pPr>
        <w:pStyle w:val="ConsPlusNormal"/>
        <w:jc w:val="right"/>
      </w:pPr>
      <w:r>
        <w:t>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both"/>
      </w:pPr>
    </w:p>
    <w:p w:rsidR="00CD2C2B" w:rsidRDefault="00CD2C2B">
      <w:pPr>
        <w:pStyle w:val="ConsPlusNonformat"/>
        <w:jc w:val="both"/>
      </w:pPr>
      <w:bookmarkStart w:id="33" w:name="P1470"/>
      <w:bookmarkEnd w:id="33"/>
      <w:r>
        <w:t xml:space="preserve">                                   ОТЧЕТ</w:t>
      </w:r>
    </w:p>
    <w:p w:rsidR="00CD2C2B" w:rsidRDefault="00CD2C2B">
      <w:pPr>
        <w:pStyle w:val="ConsPlusNonformat"/>
        <w:jc w:val="both"/>
      </w:pPr>
      <w:r>
        <w:t xml:space="preserve">           об использовании субсидий из республиканского бюджета</w:t>
      </w:r>
    </w:p>
    <w:p w:rsidR="00CD2C2B" w:rsidRDefault="00CD2C2B">
      <w:pPr>
        <w:pStyle w:val="ConsPlusNonformat"/>
        <w:jc w:val="both"/>
      </w:pPr>
      <w:r>
        <w:t xml:space="preserve">            Чувашской Республики бюджетам муниципальных районов</w:t>
      </w:r>
    </w:p>
    <w:p w:rsidR="00CD2C2B" w:rsidRDefault="00CD2C2B">
      <w:pPr>
        <w:pStyle w:val="ConsPlusNonformat"/>
        <w:jc w:val="both"/>
      </w:pPr>
      <w:r>
        <w:t xml:space="preserve">            и бюджетам городских округов на реализацию проектов</w:t>
      </w:r>
    </w:p>
    <w:p w:rsidR="00CD2C2B" w:rsidRDefault="00CD2C2B">
      <w:pPr>
        <w:pStyle w:val="ConsPlusNonformat"/>
        <w:jc w:val="both"/>
      </w:pPr>
      <w:r>
        <w:t xml:space="preserve">                   развития общественной инфраструктуры,</w:t>
      </w:r>
    </w:p>
    <w:p w:rsidR="00CD2C2B" w:rsidRDefault="00CD2C2B">
      <w:pPr>
        <w:pStyle w:val="ConsPlusNonformat"/>
        <w:jc w:val="both"/>
      </w:pPr>
      <w:r>
        <w:t xml:space="preserve">              основанных на местных инициативах, за 20__ год</w:t>
      </w:r>
    </w:p>
    <w:p w:rsidR="00CD2C2B" w:rsidRDefault="00CD2C2B">
      <w:pPr>
        <w:pStyle w:val="ConsPlusNonformat"/>
        <w:jc w:val="both"/>
      </w:pPr>
      <w:r>
        <w:t xml:space="preserve">          _______________________________________________________</w:t>
      </w:r>
    </w:p>
    <w:p w:rsidR="00CD2C2B" w:rsidRDefault="00CD2C2B">
      <w:pPr>
        <w:pStyle w:val="ConsPlusNonformat"/>
        <w:jc w:val="both"/>
      </w:pPr>
      <w:r>
        <w:t xml:space="preserve">          (наименование муниципального района, городского округа)</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1644"/>
        <w:gridCol w:w="664"/>
        <w:gridCol w:w="850"/>
        <w:gridCol w:w="680"/>
        <w:gridCol w:w="907"/>
        <w:gridCol w:w="664"/>
        <w:gridCol w:w="907"/>
        <w:gridCol w:w="680"/>
        <w:gridCol w:w="907"/>
        <w:gridCol w:w="737"/>
      </w:tblGrid>
      <w:tr w:rsidR="00CD2C2B">
        <w:tc>
          <w:tcPr>
            <w:tcW w:w="388" w:type="dxa"/>
            <w:vMerge w:val="restart"/>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1644" w:type="dxa"/>
            <w:vMerge w:val="restart"/>
          </w:tcPr>
          <w:p w:rsidR="00CD2C2B" w:rsidRDefault="00CD2C2B">
            <w:pPr>
              <w:pStyle w:val="ConsPlusNormal"/>
              <w:jc w:val="center"/>
            </w:pPr>
            <w:r>
              <w:t>Наименование проекта</w:t>
            </w:r>
          </w:p>
        </w:tc>
        <w:tc>
          <w:tcPr>
            <w:tcW w:w="3101" w:type="dxa"/>
            <w:gridSpan w:val="4"/>
          </w:tcPr>
          <w:p w:rsidR="00CD2C2B" w:rsidRDefault="00CD2C2B">
            <w:pPr>
              <w:pStyle w:val="ConsPlusNormal"/>
              <w:jc w:val="center"/>
            </w:pPr>
            <w:r>
              <w:t>Предусмотрено на реализацию проекта, рублей</w:t>
            </w:r>
          </w:p>
        </w:tc>
        <w:tc>
          <w:tcPr>
            <w:tcW w:w="3158" w:type="dxa"/>
            <w:gridSpan w:val="4"/>
          </w:tcPr>
          <w:p w:rsidR="00CD2C2B" w:rsidRDefault="00CD2C2B">
            <w:pPr>
              <w:pStyle w:val="ConsPlusNormal"/>
              <w:jc w:val="center"/>
            </w:pPr>
            <w:r>
              <w:t>Кассовый расход, рублей</w:t>
            </w:r>
          </w:p>
        </w:tc>
        <w:tc>
          <w:tcPr>
            <w:tcW w:w="737" w:type="dxa"/>
            <w:vMerge w:val="restart"/>
            <w:tcBorders>
              <w:right w:val="nil"/>
            </w:tcBorders>
          </w:tcPr>
          <w:p w:rsidR="00CD2C2B" w:rsidRDefault="00CD2C2B">
            <w:pPr>
              <w:pStyle w:val="ConsPlusNormal"/>
              <w:jc w:val="center"/>
            </w:pPr>
            <w:r>
              <w:t>Примечание</w:t>
            </w:r>
          </w:p>
        </w:tc>
      </w:tr>
      <w:tr w:rsidR="00CD2C2B">
        <w:tc>
          <w:tcPr>
            <w:tcW w:w="388" w:type="dxa"/>
            <w:vMerge/>
            <w:tcBorders>
              <w:left w:val="nil"/>
            </w:tcBorders>
          </w:tcPr>
          <w:p w:rsidR="00CD2C2B" w:rsidRDefault="00CD2C2B"/>
        </w:tc>
        <w:tc>
          <w:tcPr>
            <w:tcW w:w="1644" w:type="dxa"/>
            <w:vMerge/>
          </w:tcPr>
          <w:p w:rsidR="00CD2C2B" w:rsidRDefault="00CD2C2B"/>
        </w:tc>
        <w:tc>
          <w:tcPr>
            <w:tcW w:w="664" w:type="dxa"/>
            <w:vMerge w:val="restart"/>
          </w:tcPr>
          <w:p w:rsidR="00CD2C2B" w:rsidRDefault="00CD2C2B">
            <w:pPr>
              <w:pStyle w:val="ConsPlusNormal"/>
              <w:jc w:val="center"/>
            </w:pPr>
            <w:r>
              <w:t>всего</w:t>
            </w:r>
          </w:p>
        </w:tc>
        <w:tc>
          <w:tcPr>
            <w:tcW w:w="2437" w:type="dxa"/>
            <w:gridSpan w:val="3"/>
          </w:tcPr>
          <w:p w:rsidR="00CD2C2B" w:rsidRDefault="00CD2C2B">
            <w:pPr>
              <w:pStyle w:val="ConsPlusNormal"/>
              <w:jc w:val="center"/>
            </w:pPr>
            <w:r>
              <w:t>в том числе за счет средств</w:t>
            </w:r>
          </w:p>
        </w:tc>
        <w:tc>
          <w:tcPr>
            <w:tcW w:w="664" w:type="dxa"/>
            <w:vMerge w:val="restart"/>
          </w:tcPr>
          <w:p w:rsidR="00CD2C2B" w:rsidRDefault="00CD2C2B">
            <w:pPr>
              <w:pStyle w:val="ConsPlusNormal"/>
              <w:jc w:val="center"/>
            </w:pPr>
            <w:r>
              <w:t>всего</w:t>
            </w:r>
          </w:p>
        </w:tc>
        <w:tc>
          <w:tcPr>
            <w:tcW w:w="2494" w:type="dxa"/>
            <w:gridSpan w:val="3"/>
          </w:tcPr>
          <w:p w:rsidR="00CD2C2B" w:rsidRDefault="00CD2C2B">
            <w:pPr>
              <w:pStyle w:val="ConsPlusNormal"/>
              <w:jc w:val="center"/>
            </w:pPr>
            <w:r>
              <w:t>в том числе за счет средств</w:t>
            </w:r>
          </w:p>
        </w:tc>
        <w:tc>
          <w:tcPr>
            <w:tcW w:w="737" w:type="dxa"/>
            <w:vMerge/>
            <w:tcBorders>
              <w:right w:val="nil"/>
            </w:tcBorders>
          </w:tcPr>
          <w:p w:rsidR="00CD2C2B" w:rsidRDefault="00CD2C2B"/>
        </w:tc>
      </w:tr>
      <w:tr w:rsidR="00CD2C2B">
        <w:tc>
          <w:tcPr>
            <w:tcW w:w="388" w:type="dxa"/>
            <w:vMerge/>
            <w:tcBorders>
              <w:left w:val="nil"/>
            </w:tcBorders>
          </w:tcPr>
          <w:p w:rsidR="00CD2C2B" w:rsidRDefault="00CD2C2B"/>
        </w:tc>
        <w:tc>
          <w:tcPr>
            <w:tcW w:w="1644" w:type="dxa"/>
            <w:vMerge/>
          </w:tcPr>
          <w:p w:rsidR="00CD2C2B" w:rsidRDefault="00CD2C2B"/>
        </w:tc>
        <w:tc>
          <w:tcPr>
            <w:tcW w:w="664" w:type="dxa"/>
            <w:vMerge/>
          </w:tcPr>
          <w:p w:rsidR="00CD2C2B" w:rsidRDefault="00CD2C2B"/>
        </w:tc>
        <w:tc>
          <w:tcPr>
            <w:tcW w:w="850" w:type="dxa"/>
          </w:tcPr>
          <w:p w:rsidR="00CD2C2B" w:rsidRDefault="00CD2C2B">
            <w:pPr>
              <w:pStyle w:val="ConsPlusNormal"/>
              <w:jc w:val="center"/>
            </w:pPr>
            <w:r>
              <w:t>республиканского бюджета Чувашской Республики</w:t>
            </w:r>
          </w:p>
        </w:tc>
        <w:tc>
          <w:tcPr>
            <w:tcW w:w="680" w:type="dxa"/>
          </w:tcPr>
          <w:p w:rsidR="00CD2C2B" w:rsidRDefault="00CD2C2B">
            <w:pPr>
              <w:pStyle w:val="ConsPlusNormal"/>
              <w:jc w:val="center"/>
            </w:pPr>
            <w:r>
              <w:t>местного бюджета</w:t>
            </w:r>
          </w:p>
        </w:tc>
        <w:tc>
          <w:tcPr>
            <w:tcW w:w="907" w:type="dxa"/>
          </w:tcPr>
          <w:p w:rsidR="00CD2C2B" w:rsidRDefault="00CD2C2B">
            <w:pPr>
              <w:pStyle w:val="ConsPlusNormal"/>
              <w:jc w:val="center"/>
            </w:pPr>
            <w:r>
              <w:t>населения, юридических лиц, индивидуальных предпринимателей</w:t>
            </w:r>
          </w:p>
        </w:tc>
        <w:tc>
          <w:tcPr>
            <w:tcW w:w="664" w:type="dxa"/>
            <w:vMerge/>
          </w:tcPr>
          <w:p w:rsidR="00CD2C2B" w:rsidRDefault="00CD2C2B"/>
        </w:tc>
        <w:tc>
          <w:tcPr>
            <w:tcW w:w="907" w:type="dxa"/>
          </w:tcPr>
          <w:p w:rsidR="00CD2C2B" w:rsidRDefault="00CD2C2B">
            <w:pPr>
              <w:pStyle w:val="ConsPlusNormal"/>
              <w:jc w:val="center"/>
            </w:pPr>
            <w:r>
              <w:t>республиканского бюджета Чувашской Республики</w:t>
            </w:r>
          </w:p>
        </w:tc>
        <w:tc>
          <w:tcPr>
            <w:tcW w:w="680" w:type="dxa"/>
          </w:tcPr>
          <w:p w:rsidR="00CD2C2B" w:rsidRDefault="00CD2C2B">
            <w:pPr>
              <w:pStyle w:val="ConsPlusNormal"/>
              <w:jc w:val="center"/>
            </w:pPr>
            <w:r>
              <w:t>местного бюджета</w:t>
            </w:r>
          </w:p>
        </w:tc>
        <w:tc>
          <w:tcPr>
            <w:tcW w:w="907" w:type="dxa"/>
          </w:tcPr>
          <w:p w:rsidR="00CD2C2B" w:rsidRDefault="00CD2C2B">
            <w:pPr>
              <w:pStyle w:val="ConsPlusNormal"/>
              <w:jc w:val="center"/>
            </w:pPr>
            <w:r>
              <w:t>населения, юридических лиц, индивидуальных предпринимателей</w:t>
            </w:r>
          </w:p>
        </w:tc>
        <w:tc>
          <w:tcPr>
            <w:tcW w:w="737" w:type="dxa"/>
            <w:vMerge/>
            <w:tcBorders>
              <w:right w:val="nil"/>
            </w:tcBorders>
          </w:tcPr>
          <w:p w:rsidR="00CD2C2B" w:rsidRDefault="00CD2C2B"/>
        </w:tc>
      </w:tr>
      <w:tr w:rsidR="00CD2C2B">
        <w:tc>
          <w:tcPr>
            <w:tcW w:w="388" w:type="dxa"/>
            <w:tcBorders>
              <w:left w:val="nil"/>
            </w:tcBorders>
          </w:tcPr>
          <w:p w:rsidR="00CD2C2B" w:rsidRDefault="00CD2C2B">
            <w:pPr>
              <w:pStyle w:val="ConsPlusNormal"/>
              <w:jc w:val="center"/>
            </w:pPr>
            <w:r>
              <w:t>1</w:t>
            </w:r>
          </w:p>
        </w:tc>
        <w:tc>
          <w:tcPr>
            <w:tcW w:w="1644" w:type="dxa"/>
          </w:tcPr>
          <w:p w:rsidR="00CD2C2B" w:rsidRDefault="00CD2C2B">
            <w:pPr>
              <w:pStyle w:val="ConsPlusNormal"/>
              <w:jc w:val="center"/>
            </w:pPr>
            <w:r>
              <w:t>2</w:t>
            </w:r>
          </w:p>
        </w:tc>
        <w:tc>
          <w:tcPr>
            <w:tcW w:w="664" w:type="dxa"/>
          </w:tcPr>
          <w:p w:rsidR="00CD2C2B" w:rsidRDefault="00CD2C2B">
            <w:pPr>
              <w:pStyle w:val="ConsPlusNormal"/>
              <w:jc w:val="center"/>
            </w:pPr>
            <w:r>
              <w:t>3</w:t>
            </w:r>
          </w:p>
        </w:tc>
        <w:tc>
          <w:tcPr>
            <w:tcW w:w="850" w:type="dxa"/>
          </w:tcPr>
          <w:p w:rsidR="00CD2C2B" w:rsidRDefault="00CD2C2B">
            <w:pPr>
              <w:pStyle w:val="ConsPlusNormal"/>
              <w:jc w:val="center"/>
            </w:pPr>
            <w:r>
              <w:t>4</w:t>
            </w:r>
          </w:p>
        </w:tc>
        <w:tc>
          <w:tcPr>
            <w:tcW w:w="680" w:type="dxa"/>
          </w:tcPr>
          <w:p w:rsidR="00CD2C2B" w:rsidRDefault="00CD2C2B">
            <w:pPr>
              <w:pStyle w:val="ConsPlusNormal"/>
              <w:jc w:val="center"/>
            </w:pPr>
            <w:r>
              <w:t>5</w:t>
            </w:r>
          </w:p>
        </w:tc>
        <w:tc>
          <w:tcPr>
            <w:tcW w:w="907" w:type="dxa"/>
          </w:tcPr>
          <w:p w:rsidR="00CD2C2B" w:rsidRDefault="00CD2C2B">
            <w:pPr>
              <w:pStyle w:val="ConsPlusNormal"/>
              <w:jc w:val="center"/>
            </w:pPr>
            <w:r>
              <w:t>6</w:t>
            </w:r>
          </w:p>
        </w:tc>
        <w:tc>
          <w:tcPr>
            <w:tcW w:w="664" w:type="dxa"/>
          </w:tcPr>
          <w:p w:rsidR="00CD2C2B" w:rsidRDefault="00CD2C2B">
            <w:pPr>
              <w:pStyle w:val="ConsPlusNormal"/>
              <w:jc w:val="center"/>
            </w:pPr>
            <w:r>
              <w:t>7</w:t>
            </w:r>
          </w:p>
        </w:tc>
        <w:tc>
          <w:tcPr>
            <w:tcW w:w="907" w:type="dxa"/>
          </w:tcPr>
          <w:p w:rsidR="00CD2C2B" w:rsidRDefault="00CD2C2B">
            <w:pPr>
              <w:pStyle w:val="ConsPlusNormal"/>
              <w:jc w:val="center"/>
            </w:pPr>
            <w:r>
              <w:t>8</w:t>
            </w:r>
          </w:p>
        </w:tc>
        <w:tc>
          <w:tcPr>
            <w:tcW w:w="680" w:type="dxa"/>
          </w:tcPr>
          <w:p w:rsidR="00CD2C2B" w:rsidRDefault="00CD2C2B">
            <w:pPr>
              <w:pStyle w:val="ConsPlusNormal"/>
              <w:jc w:val="center"/>
            </w:pPr>
            <w:r>
              <w:t>9</w:t>
            </w:r>
          </w:p>
        </w:tc>
        <w:tc>
          <w:tcPr>
            <w:tcW w:w="907" w:type="dxa"/>
          </w:tcPr>
          <w:p w:rsidR="00CD2C2B" w:rsidRDefault="00CD2C2B">
            <w:pPr>
              <w:pStyle w:val="ConsPlusNormal"/>
              <w:jc w:val="center"/>
            </w:pPr>
            <w:r>
              <w:t>10</w:t>
            </w:r>
          </w:p>
        </w:tc>
        <w:tc>
          <w:tcPr>
            <w:tcW w:w="737" w:type="dxa"/>
            <w:tcBorders>
              <w:right w:val="nil"/>
            </w:tcBorders>
          </w:tcPr>
          <w:p w:rsidR="00CD2C2B" w:rsidRDefault="00CD2C2B">
            <w:pPr>
              <w:pStyle w:val="ConsPlusNormal"/>
              <w:jc w:val="center"/>
            </w:pPr>
            <w:r>
              <w:t>11</w:t>
            </w:r>
          </w:p>
        </w:tc>
      </w:tr>
      <w:tr w:rsidR="00CD2C2B">
        <w:tc>
          <w:tcPr>
            <w:tcW w:w="388" w:type="dxa"/>
            <w:tcBorders>
              <w:left w:val="nil"/>
            </w:tcBorders>
          </w:tcPr>
          <w:p w:rsidR="00CD2C2B" w:rsidRDefault="00CD2C2B">
            <w:pPr>
              <w:pStyle w:val="ConsPlusNormal"/>
            </w:pPr>
          </w:p>
        </w:tc>
        <w:tc>
          <w:tcPr>
            <w:tcW w:w="1644" w:type="dxa"/>
          </w:tcPr>
          <w:p w:rsidR="00CD2C2B" w:rsidRDefault="00CD2C2B">
            <w:pPr>
              <w:pStyle w:val="ConsPlusNormal"/>
            </w:pPr>
          </w:p>
        </w:tc>
        <w:tc>
          <w:tcPr>
            <w:tcW w:w="664" w:type="dxa"/>
          </w:tcPr>
          <w:p w:rsidR="00CD2C2B" w:rsidRDefault="00CD2C2B">
            <w:pPr>
              <w:pStyle w:val="ConsPlusNormal"/>
            </w:pPr>
          </w:p>
        </w:tc>
        <w:tc>
          <w:tcPr>
            <w:tcW w:w="850"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664" w:type="dxa"/>
          </w:tcPr>
          <w:p w:rsidR="00CD2C2B" w:rsidRDefault="00CD2C2B">
            <w:pPr>
              <w:pStyle w:val="ConsPlusNormal"/>
            </w:pPr>
          </w:p>
        </w:tc>
        <w:tc>
          <w:tcPr>
            <w:tcW w:w="907"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37"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644" w:type="dxa"/>
          </w:tcPr>
          <w:p w:rsidR="00CD2C2B" w:rsidRDefault="00CD2C2B">
            <w:pPr>
              <w:pStyle w:val="ConsPlusNormal"/>
            </w:pPr>
          </w:p>
        </w:tc>
        <w:tc>
          <w:tcPr>
            <w:tcW w:w="664" w:type="dxa"/>
          </w:tcPr>
          <w:p w:rsidR="00CD2C2B" w:rsidRDefault="00CD2C2B">
            <w:pPr>
              <w:pStyle w:val="ConsPlusNormal"/>
            </w:pPr>
          </w:p>
        </w:tc>
        <w:tc>
          <w:tcPr>
            <w:tcW w:w="850"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664" w:type="dxa"/>
          </w:tcPr>
          <w:p w:rsidR="00CD2C2B" w:rsidRDefault="00CD2C2B">
            <w:pPr>
              <w:pStyle w:val="ConsPlusNormal"/>
            </w:pPr>
          </w:p>
        </w:tc>
        <w:tc>
          <w:tcPr>
            <w:tcW w:w="907"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37"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644" w:type="dxa"/>
          </w:tcPr>
          <w:p w:rsidR="00CD2C2B" w:rsidRDefault="00CD2C2B">
            <w:pPr>
              <w:pStyle w:val="ConsPlusNormal"/>
            </w:pPr>
          </w:p>
        </w:tc>
        <w:tc>
          <w:tcPr>
            <w:tcW w:w="664" w:type="dxa"/>
          </w:tcPr>
          <w:p w:rsidR="00CD2C2B" w:rsidRDefault="00CD2C2B">
            <w:pPr>
              <w:pStyle w:val="ConsPlusNormal"/>
            </w:pPr>
          </w:p>
        </w:tc>
        <w:tc>
          <w:tcPr>
            <w:tcW w:w="850"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664" w:type="dxa"/>
          </w:tcPr>
          <w:p w:rsidR="00CD2C2B" w:rsidRDefault="00CD2C2B">
            <w:pPr>
              <w:pStyle w:val="ConsPlusNormal"/>
            </w:pPr>
          </w:p>
        </w:tc>
        <w:tc>
          <w:tcPr>
            <w:tcW w:w="907" w:type="dxa"/>
          </w:tcPr>
          <w:p w:rsidR="00CD2C2B" w:rsidRDefault="00CD2C2B">
            <w:pPr>
              <w:pStyle w:val="ConsPlusNormal"/>
            </w:pPr>
          </w:p>
        </w:tc>
        <w:tc>
          <w:tcPr>
            <w:tcW w:w="680" w:type="dxa"/>
          </w:tcPr>
          <w:p w:rsidR="00CD2C2B" w:rsidRDefault="00CD2C2B">
            <w:pPr>
              <w:pStyle w:val="ConsPlusNormal"/>
            </w:pPr>
          </w:p>
        </w:tc>
        <w:tc>
          <w:tcPr>
            <w:tcW w:w="907" w:type="dxa"/>
          </w:tcPr>
          <w:p w:rsidR="00CD2C2B" w:rsidRDefault="00CD2C2B">
            <w:pPr>
              <w:pStyle w:val="ConsPlusNormal"/>
            </w:pPr>
          </w:p>
        </w:tc>
        <w:tc>
          <w:tcPr>
            <w:tcW w:w="737"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Глава администрации</w:t>
      </w:r>
    </w:p>
    <w:p w:rsidR="00CD2C2B" w:rsidRDefault="00CD2C2B">
      <w:pPr>
        <w:pStyle w:val="ConsPlusNonformat"/>
        <w:jc w:val="both"/>
      </w:pPr>
      <w:r>
        <w:t>муниципального района</w:t>
      </w:r>
    </w:p>
    <w:p w:rsidR="00CD2C2B" w:rsidRDefault="00CD2C2B">
      <w:pPr>
        <w:pStyle w:val="ConsPlusNonformat"/>
        <w:jc w:val="both"/>
      </w:pPr>
      <w:r>
        <w:t>(городского округа)                 _______________ 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Руководитель финансового органа</w:t>
      </w:r>
    </w:p>
    <w:p w:rsidR="00CD2C2B" w:rsidRDefault="00CD2C2B">
      <w:pPr>
        <w:pStyle w:val="ConsPlusNonformat"/>
        <w:jc w:val="both"/>
      </w:pPr>
      <w:r>
        <w:t>администрации муниципального района</w:t>
      </w:r>
    </w:p>
    <w:p w:rsidR="00CD2C2B" w:rsidRDefault="00CD2C2B">
      <w:pPr>
        <w:pStyle w:val="ConsPlusNonformat"/>
        <w:jc w:val="both"/>
      </w:pPr>
      <w:r>
        <w:t>(городского округа)                 _______________ _______________________</w:t>
      </w:r>
    </w:p>
    <w:p w:rsidR="00CD2C2B" w:rsidRDefault="00CD2C2B">
      <w:pPr>
        <w:pStyle w:val="ConsPlusNonformat"/>
        <w:jc w:val="both"/>
      </w:pPr>
      <w:r>
        <w:lastRenderedPageBreak/>
        <w:t xml:space="preserve">                                       (подпись)     (расшифровка подписи)</w:t>
      </w:r>
    </w:p>
    <w:p w:rsidR="00CD2C2B" w:rsidRDefault="00CD2C2B">
      <w:pPr>
        <w:pStyle w:val="ConsPlusNonformat"/>
        <w:jc w:val="both"/>
      </w:pPr>
    </w:p>
    <w:p w:rsidR="00CD2C2B" w:rsidRDefault="00CD2C2B">
      <w:pPr>
        <w:pStyle w:val="ConsPlusNonformat"/>
        <w:jc w:val="both"/>
      </w:pPr>
      <w:r>
        <w:t>М.П.</w:t>
      </w:r>
    </w:p>
    <w:p w:rsidR="00CD2C2B" w:rsidRDefault="00CD2C2B">
      <w:pPr>
        <w:pStyle w:val="ConsPlusNonformat"/>
        <w:jc w:val="both"/>
      </w:pPr>
    </w:p>
    <w:p w:rsidR="00CD2C2B" w:rsidRDefault="00CD2C2B">
      <w:pPr>
        <w:pStyle w:val="ConsPlusNonformat"/>
        <w:jc w:val="both"/>
      </w:pPr>
      <w:r>
        <w:t>Исполнитель _________________ _____________________________________________</w:t>
      </w:r>
    </w:p>
    <w:p w:rsidR="00CD2C2B" w:rsidRDefault="00CD2C2B">
      <w:pPr>
        <w:pStyle w:val="ConsPlusNonformat"/>
        <w:jc w:val="both"/>
      </w:pPr>
      <w:r>
        <w:t xml:space="preserve">                (подпись)                 (расшифровка подписи)</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3</w:t>
      </w:r>
    </w:p>
    <w:p w:rsidR="00CD2C2B" w:rsidRDefault="00CD2C2B">
      <w:pPr>
        <w:pStyle w:val="ConsPlusNormal"/>
        <w:jc w:val="right"/>
      </w:pPr>
      <w:r>
        <w:t>к Правилам предоставления субсидий</w:t>
      </w:r>
    </w:p>
    <w:p w:rsidR="00CD2C2B" w:rsidRDefault="00CD2C2B">
      <w:pPr>
        <w:pStyle w:val="ConsPlusNormal"/>
        <w:jc w:val="right"/>
      </w:pPr>
      <w:r>
        <w:t>из республиканского бюджета</w:t>
      </w:r>
    </w:p>
    <w:p w:rsidR="00CD2C2B" w:rsidRDefault="00CD2C2B">
      <w:pPr>
        <w:pStyle w:val="ConsPlusNormal"/>
        <w:jc w:val="right"/>
      </w:pPr>
      <w:r>
        <w:t>Чувашской Республики бюджетам</w:t>
      </w:r>
    </w:p>
    <w:p w:rsidR="00CD2C2B" w:rsidRDefault="00CD2C2B">
      <w:pPr>
        <w:pStyle w:val="ConsPlusNormal"/>
        <w:jc w:val="right"/>
      </w:pPr>
      <w:r>
        <w:t>муниципальных районов и бюджетам</w:t>
      </w:r>
    </w:p>
    <w:p w:rsidR="00CD2C2B" w:rsidRDefault="00CD2C2B">
      <w:pPr>
        <w:pStyle w:val="ConsPlusNormal"/>
        <w:jc w:val="right"/>
      </w:pPr>
      <w:r>
        <w:t>городских округов на реализацию проектов</w:t>
      </w:r>
    </w:p>
    <w:p w:rsidR="00CD2C2B" w:rsidRDefault="00CD2C2B">
      <w:pPr>
        <w:pStyle w:val="ConsPlusNormal"/>
        <w:jc w:val="right"/>
      </w:pPr>
      <w:r>
        <w:t>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2C2B">
        <w:trPr>
          <w:jc w:val="center"/>
        </w:trPr>
        <w:tc>
          <w:tcPr>
            <w:tcW w:w="9294" w:type="dxa"/>
            <w:tcBorders>
              <w:top w:val="nil"/>
              <w:left w:val="single" w:sz="24" w:space="0" w:color="CED3F1"/>
              <w:bottom w:val="nil"/>
              <w:right w:val="single" w:sz="24" w:space="0" w:color="F4F3F8"/>
            </w:tcBorders>
            <w:shd w:val="clear" w:color="auto" w:fill="F4F3F8"/>
          </w:tcPr>
          <w:p w:rsidR="00CD2C2B" w:rsidRDefault="00CD2C2B">
            <w:pPr>
              <w:pStyle w:val="ConsPlusNormal"/>
              <w:jc w:val="center"/>
            </w:pPr>
            <w:r>
              <w:rPr>
                <w:color w:val="392C69"/>
              </w:rPr>
              <w:t>Список изменяющих документов</w:t>
            </w:r>
          </w:p>
          <w:p w:rsidR="00CD2C2B" w:rsidRDefault="00CD2C2B">
            <w:pPr>
              <w:pStyle w:val="ConsPlusNormal"/>
              <w:jc w:val="center"/>
            </w:pPr>
            <w:r>
              <w:rPr>
                <w:color w:val="392C69"/>
              </w:rPr>
              <w:t xml:space="preserve">(в ред. </w:t>
            </w:r>
            <w:hyperlink r:id="rId36" w:history="1">
              <w:r>
                <w:rPr>
                  <w:color w:val="0000FF"/>
                </w:rPr>
                <w:t>Постановления</w:t>
              </w:r>
            </w:hyperlink>
            <w:r>
              <w:rPr>
                <w:color w:val="392C69"/>
              </w:rPr>
              <w:t xml:space="preserve"> Кабинета Министров ЧР от 12.09.2018 N 353)</w:t>
            </w:r>
          </w:p>
        </w:tc>
      </w:tr>
    </w:tbl>
    <w:p w:rsidR="00CD2C2B" w:rsidRDefault="00CD2C2B">
      <w:pPr>
        <w:pStyle w:val="ConsPlusNormal"/>
        <w:jc w:val="both"/>
      </w:pPr>
    </w:p>
    <w:p w:rsidR="00CD2C2B" w:rsidRDefault="00CD2C2B">
      <w:pPr>
        <w:pStyle w:val="ConsPlusNonformat"/>
        <w:jc w:val="both"/>
      </w:pPr>
      <w:bookmarkStart w:id="34" w:name="P1570"/>
      <w:bookmarkEnd w:id="34"/>
      <w:r>
        <w:t xml:space="preserve">                                   ОТЧЕТ</w:t>
      </w:r>
    </w:p>
    <w:p w:rsidR="00CD2C2B" w:rsidRDefault="00CD2C2B">
      <w:pPr>
        <w:pStyle w:val="ConsPlusNonformat"/>
        <w:jc w:val="both"/>
      </w:pPr>
      <w:r>
        <w:t xml:space="preserve">        о реализации проекта развития общественной инфраструктуры,</w:t>
      </w:r>
    </w:p>
    <w:p w:rsidR="00CD2C2B" w:rsidRDefault="00CD2C2B">
      <w:pPr>
        <w:pStyle w:val="ConsPlusNonformat"/>
        <w:jc w:val="both"/>
      </w:pPr>
      <w:r>
        <w:t xml:space="preserve">                    </w:t>
      </w:r>
      <w:proofErr w:type="gramStart"/>
      <w:r>
        <w:t>основанного</w:t>
      </w:r>
      <w:proofErr w:type="gramEnd"/>
      <w:r>
        <w:t xml:space="preserve"> на местных инициативах</w:t>
      </w:r>
    </w:p>
    <w:p w:rsidR="00CD2C2B" w:rsidRDefault="00CD2C2B">
      <w:pPr>
        <w:pStyle w:val="ConsPlusNonformat"/>
        <w:jc w:val="both"/>
      </w:pPr>
    </w:p>
    <w:p w:rsidR="00CD2C2B" w:rsidRDefault="00CD2C2B">
      <w:pPr>
        <w:pStyle w:val="ConsPlusNonformat"/>
        <w:jc w:val="both"/>
      </w:pPr>
      <w:r>
        <w:t>Наименование проекта:</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1. Населенный пункт:</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2. Городское (сельское) поселение/городской округ:</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3. Муниципальный район/городской округ:</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4. Сведения об объемах финансирования проекта, рублей</w:t>
      </w:r>
    </w:p>
    <w:p w:rsidR="00CD2C2B" w:rsidRDefault="00CD2C2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850"/>
        <w:gridCol w:w="850"/>
        <w:gridCol w:w="850"/>
        <w:gridCol w:w="1757"/>
      </w:tblGrid>
      <w:tr w:rsidR="00CD2C2B">
        <w:tc>
          <w:tcPr>
            <w:tcW w:w="4535" w:type="dxa"/>
            <w:tcBorders>
              <w:left w:val="nil"/>
            </w:tcBorders>
          </w:tcPr>
          <w:p w:rsidR="00CD2C2B" w:rsidRDefault="00CD2C2B">
            <w:pPr>
              <w:pStyle w:val="ConsPlusNormal"/>
              <w:jc w:val="center"/>
            </w:pPr>
            <w:r>
              <w:t>Наименование</w:t>
            </w:r>
          </w:p>
        </w:tc>
        <w:tc>
          <w:tcPr>
            <w:tcW w:w="850" w:type="dxa"/>
          </w:tcPr>
          <w:p w:rsidR="00CD2C2B" w:rsidRDefault="00CD2C2B">
            <w:pPr>
              <w:pStyle w:val="ConsPlusNormal"/>
              <w:jc w:val="center"/>
            </w:pPr>
            <w:r>
              <w:t>План</w:t>
            </w:r>
          </w:p>
        </w:tc>
        <w:tc>
          <w:tcPr>
            <w:tcW w:w="850" w:type="dxa"/>
          </w:tcPr>
          <w:p w:rsidR="00CD2C2B" w:rsidRDefault="00CD2C2B">
            <w:pPr>
              <w:pStyle w:val="ConsPlusNormal"/>
              <w:jc w:val="center"/>
            </w:pPr>
            <w:r>
              <w:t>Факт</w:t>
            </w:r>
          </w:p>
        </w:tc>
        <w:tc>
          <w:tcPr>
            <w:tcW w:w="850" w:type="dxa"/>
          </w:tcPr>
          <w:p w:rsidR="00CD2C2B" w:rsidRDefault="00CD2C2B">
            <w:pPr>
              <w:pStyle w:val="ConsPlusNormal"/>
              <w:jc w:val="center"/>
            </w:pPr>
            <w:r>
              <w:t>%</w:t>
            </w:r>
          </w:p>
        </w:tc>
        <w:tc>
          <w:tcPr>
            <w:tcW w:w="1757" w:type="dxa"/>
            <w:tcBorders>
              <w:right w:val="nil"/>
            </w:tcBorders>
          </w:tcPr>
          <w:p w:rsidR="00CD2C2B" w:rsidRDefault="00CD2C2B">
            <w:pPr>
              <w:pStyle w:val="ConsPlusNormal"/>
              <w:jc w:val="center"/>
            </w:pPr>
            <w:r>
              <w:t>Разница между плановыми и фактическими затратами</w:t>
            </w:r>
          </w:p>
        </w:tc>
      </w:tr>
      <w:tr w:rsidR="00CD2C2B">
        <w:tc>
          <w:tcPr>
            <w:tcW w:w="4535" w:type="dxa"/>
            <w:tcBorders>
              <w:left w:val="nil"/>
            </w:tcBorders>
          </w:tcPr>
          <w:p w:rsidR="00CD2C2B" w:rsidRDefault="00CD2C2B">
            <w:pPr>
              <w:pStyle w:val="ConsPlusNormal"/>
              <w:jc w:val="both"/>
            </w:pPr>
            <w:r>
              <w:t>Общая стоимость проекта</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r w:rsidR="00CD2C2B">
        <w:tc>
          <w:tcPr>
            <w:tcW w:w="4535" w:type="dxa"/>
            <w:tcBorders>
              <w:left w:val="nil"/>
            </w:tcBorders>
          </w:tcPr>
          <w:p w:rsidR="00CD2C2B" w:rsidRDefault="00CD2C2B">
            <w:pPr>
              <w:pStyle w:val="ConsPlusNormal"/>
              <w:jc w:val="both"/>
            </w:pPr>
            <w:r>
              <w:t>Источники финансирования проекта, всего:</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r w:rsidR="00CD2C2B">
        <w:tc>
          <w:tcPr>
            <w:tcW w:w="4535" w:type="dxa"/>
            <w:tcBorders>
              <w:left w:val="nil"/>
            </w:tcBorders>
          </w:tcPr>
          <w:p w:rsidR="00CD2C2B" w:rsidRDefault="00CD2C2B">
            <w:pPr>
              <w:pStyle w:val="ConsPlusNormal"/>
              <w:jc w:val="both"/>
            </w:pPr>
            <w:r>
              <w:t>в том числе:</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r w:rsidR="00CD2C2B">
        <w:tc>
          <w:tcPr>
            <w:tcW w:w="4535" w:type="dxa"/>
            <w:tcBorders>
              <w:left w:val="nil"/>
            </w:tcBorders>
          </w:tcPr>
          <w:p w:rsidR="00CD2C2B" w:rsidRDefault="00CD2C2B">
            <w:pPr>
              <w:pStyle w:val="ConsPlusNormal"/>
              <w:ind w:left="283"/>
              <w:jc w:val="both"/>
            </w:pPr>
            <w:r>
              <w:t>республиканский бюджет Чувашской Республики</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r w:rsidR="00CD2C2B">
        <w:tc>
          <w:tcPr>
            <w:tcW w:w="4535" w:type="dxa"/>
            <w:tcBorders>
              <w:left w:val="nil"/>
            </w:tcBorders>
          </w:tcPr>
          <w:p w:rsidR="00CD2C2B" w:rsidRDefault="00CD2C2B">
            <w:pPr>
              <w:pStyle w:val="ConsPlusNormal"/>
              <w:ind w:left="283"/>
              <w:jc w:val="both"/>
            </w:pPr>
            <w:r>
              <w:t>местный бюджет</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r w:rsidR="00CD2C2B">
        <w:tc>
          <w:tcPr>
            <w:tcW w:w="4535" w:type="dxa"/>
            <w:tcBorders>
              <w:left w:val="nil"/>
            </w:tcBorders>
          </w:tcPr>
          <w:p w:rsidR="00CD2C2B" w:rsidRDefault="00CD2C2B">
            <w:pPr>
              <w:pStyle w:val="ConsPlusNormal"/>
              <w:ind w:left="283"/>
              <w:jc w:val="both"/>
            </w:pPr>
            <w:r>
              <w:t>денежные поступления от населения, юридических лиц, индивидуальных предпринимателей</w:t>
            </w:r>
          </w:p>
        </w:tc>
        <w:tc>
          <w:tcPr>
            <w:tcW w:w="850" w:type="dxa"/>
          </w:tcPr>
          <w:p w:rsidR="00CD2C2B" w:rsidRDefault="00CD2C2B">
            <w:pPr>
              <w:pStyle w:val="ConsPlusNormal"/>
            </w:pPr>
          </w:p>
        </w:tc>
        <w:tc>
          <w:tcPr>
            <w:tcW w:w="850" w:type="dxa"/>
          </w:tcPr>
          <w:p w:rsidR="00CD2C2B" w:rsidRDefault="00CD2C2B">
            <w:pPr>
              <w:pStyle w:val="ConsPlusNormal"/>
            </w:pPr>
          </w:p>
        </w:tc>
        <w:tc>
          <w:tcPr>
            <w:tcW w:w="850" w:type="dxa"/>
          </w:tcPr>
          <w:p w:rsidR="00CD2C2B" w:rsidRDefault="00CD2C2B">
            <w:pPr>
              <w:pStyle w:val="ConsPlusNormal"/>
            </w:pPr>
          </w:p>
        </w:tc>
        <w:tc>
          <w:tcPr>
            <w:tcW w:w="1757"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5. Число конкурсных процедур, проведенных в рамках проекта: ______.</w:t>
      </w:r>
    </w:p>
    <w:p w:rsidR="00CD2C2B" w:rsidRDefault="00CD2C2B">
      <w:pPr>
        <w:pStyle w:val="ConsPlusNonformat"/>
        <w:jc w:val="both"/>
      </w:pPr>
      <w:hyperlink w:anchor="P1701" w:history="1">
        <w:r>
          <w:rPr>
            <w:color w:val="0000FF"/>
          </w:rPr>
          <w:t>Данные</w:t>
        </w:r>
      </w:hyperlink>
      <w:r>
        <w:t xml:space="preserve">  о  проведенных  конкурсных  процедурах  приводятся  в  приложении </w:t>
      </w:r>
      <w:proofErr w:type="gramStart"/>
      <w:r>
        <w:t>к</w:t>
      </w:r>
      <w:proofErr w:type="gramEnd"/>
    </w:p>
    <w:p w:rsidR="00CD2C2B" w:rsidRDefault="00CD2C2B">
      <w:pPr>
        <w:pStyle w:val="ConsPlusNonformat"/>
        <w:jc w:val="both"/>
      </w:pPr>
      <w:r>
        <w:t>настоящему отчету.</w:t>
      </w:r>
    </w:p>
    <w:p w:rsidR="00CD2C2B" w:rsidRDefault="00CD2C2B">
      <w:pPr>
        <w:pStyle w:val="ConsPlusNonformat"/>
        <w:jc w:val="both"/>
      </w:pPr>
    </w:p>
    <w:p w:rsidR="00CD2C2B" w:rsidRDefault="00CD2C2B">
      <w:pPr>
        <w:pStyle w:val="ConsPlusNonformat"/>
        <w:jc w:val="both"/>
      </w:pPr>
      <w:r>
        <w:t>6. Сведения об итогах реализации проекта.</w:t>
      </w:r>
    </w:p>
    <w:p w:rsidR="00CD2C2B" w:rsidRDefault="00CD2C2B">
      <w:pPr>
        <w:pStyle w:val="ConsPlusNonformat"/>
        <w:jc w:val="both"/>
      </w:pPr>
    </w:p>
    <w:p w:rsidR="00CD2C2B" w:rsidRDefault="00CD2C2B">
      <w:pPr>
        <w:pStyle w:val="ConsPlusNonformat"/>
        <w:jc w:val="both"/>
      </w:pPr>
      <w:r>
        <w:t xml:space="preserve">6.1.  </w:t>
      </w:r>
      <w:proofErr w:type="gramStart"/>
      <w:r>
        <w:t>Объект,  включенный  в  проект,  завершен полностью, частично (нужное</w:t>
      </w:r>
      <w:proofErr w:type="gramEnd"/>
    </w:p>
    <w:p w:rsidR="00CD2C2B" w:rsidRDefault="00CD2C2B">
      <w:pPr>
        <w:pStyle w:val="ConsPlusNonformat"/>
        <w:jc w:val="both"/>
      </w:pPr>
      <w:r>
        <w:t>подчеркнуть).</w:t>
      </w:r>
    </w:p>
    <w:p w:rsidR="00CD2C2B" w:rsidRDefault="00CD2C2B">
      <w:pPr>
        <w:pStyle w:val="ConsPlusNonformat"/>
        <w:jc w:val="both"/>
      </w:pPr>
      <w:r>
        <w:t xml:space="preserve">6.2.  Если  проект  выполнен  частично,  </w:t>
      </w:r>
      <w:proofErr w:type="gramStart"/>
      <w:r>
        <w:t>то</w:t>
      </w:r>
      <w:proofErr w:type="gramEnd"/>
      <w:r>
        <w:t xml:space="preserve"> что именно, в каком объеме и по</w:t>
      </w:r>
    </w:p>
    <w:p w:rsidR="00CD2C2B" w:rsidRDefault="00CD2C2B">
      <w:pPr>
        <w:pStyle w:val="ConsPlusNonformat"/>
        <w:jc w:val="both"/>
      </w:pPr>
      <w:r>
        <w:t>какой причине не было сделано:</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7. Дата</w:t>
      </w:r>
    </w:p>
    <w:p w:rsidR="00CD2C2B" w:rsidRDefault="00CD2C2B">
      <w:pPr>
        <w:pStyle w:val="ConsPlusNonformat"/>
        <w:jc w:val="both"/>
      </w:pPr>
      <w:r>
        <w:t xml:space="preserve">начала реализации проекта - _________________ </w:t>
      </w:r>
      <w:proofErr w:type="gramStart"/>
      <w:r>
        <w:t>г</w:t>
      </w:r>
      <w:proofErr w:type="gramEnd"/>
      <w:r>
        <w:t>.</w:t>
      </w:r>
    </w:p>
    <w:p w:rsidR="00CD2C2B" w:rsidRDefault="00CD2C2B">
      <w:pPr>
        <w:pStyle w:val="ConsPlusNonformat"/>
        <w:jc w:val="both"/>
      </w:pPr>
      <w:r>
        <w:t xml:space="preserve">ввода объекта в эксплуатацию - ______________ </w:t>
      </w:r>
      <w:proofErr w:type="gramStart"/>
      <w:r>
        <w:t>г</w:t>
      </w:r>
      <w:proofErr w:type="gramEnd"/>
      <w:r>
        <w:t>.</w:t>
      </w:r>
    </w:p>
    <w:p w:rsidR="00CD2C2B" w:rsidRDefault="00CD2C2B">
      <w:pPr>
        <w:pStyle w:val="ConsPlusNonformat"/>
        <w:jc w:val="both"/>
      </w:pPr>
    </w:p>
    <w:p w:rsidR="00CD2C2B" w:rsidRDefault="00CD2C2B">
      <w:pPr>
        <w:pStyle w:val="ConsPlusNonformat"/>
        <w:jc w:val="both"/>
      </w:pPr>
      <w:r>
        <w:t>8. Основные проблемы, с которыми столкнулись органы местного самоуправления</w:t>
      </w:r>
    </w:p>
    <w:p w:rsidR="00CD2C2B" w:rsidRDefault="00CD2C2B">
      <w:pPr>
        <w:pStyle w:val="ConsPlusNonformat"/>
        <w:jc w:val="both"/>
      </w:pPr>
      <w:r>
        <w:t>муниципального  района,  городского  округа  и  инициативная  группа в ходе</w:t>
      </w:r>
    </w:p>
    <w:p w:rsidR="00CD2C2B" w:rsidRDefault="00CD2C2B">
      <w:pPr>
        <w:pStyle w:val="ConsPlusNonformat"/>
        <w:jc w:val="both"/>
      </w:pPr>
      <w:r>
        <w:t>реализации проекта (можно отметить несколько пунктов):</w:t>
      </w:r>
    </w:p>
    <w:p w:rsidR="00CD2C2B" w:rsidRDefault="00CD2C2B">
      <w:pPr>
        <w:pStyle w:val="ConsPlusNonformat"/>
        <w:jc w:val="both"/>
      </w:pPr>
    </w:p>
    <w:p w:rsidR="00CD2C2B" w:rsidRDefault="00CD2C2B">
      <w:pPr>
        <w:pStyle w:val="ConsPlusNonformat"/>
        <w:jc w:val="both"/>
      </w:pPr>
      <w:r>
        <w:t>┌───┐</w:t>
      </w:r>
    </w:p>
    <w:p w:rsidR="00CD2C2B" w:rsidRDefault="00CD2C2B">
      <w:pPr>
        <w:pStyle w:val="ConsPlusNonformat"/>
        <w:jc w:val="both"/>
      </w:pPr>
      <w:r>
        <w:t>│   │ низкое качество технической документации</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xml:space="preserve">│   │ трудности с отбором и </w:t>
      </w:r>
      <w:proofErr w:type="spellStart"/>
      <w:r>
        <w:t>контрактованием</w:t>
      </w:r>
      <w:proofErr w:type="spellEnd"/>
      <w:r>
        <w:t xml:space="preserve"> подрядчика</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недобросовестный подрядчик</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недостаточно времени для качественного выполнения работ</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неблагоприятные погодные условия</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несвоевременная поставка закупленного оборудования</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xml:space="preserve">│   │ трудности с отбором и </w:t>
      </w:r>
      <w:proofErr w:type="spellStart"/>
      <w:r>
        <w:t>контрактованием</w:t>
      </w:r>
      <w:proofErr w:type="spellEnd"/>
      <w:r>
        <w:t xml:space="preserve"> строительного надзора</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низкое качество строительного надзора</w:t>
      </w:r>
    </w:p>
    <w:p w:rsidR="00CD2C2B" w:rsidRDefault="00CD2C2B">
      <w:pPr>
        <w:pStyle w:val="ConsPlusNonformat"/>
        <w:jc w:val="both"/>
      </w:pPr>
      <w:r>
        <w:t>└───┘</w:t>
      </w:r>
    </w:p>
    <w:p w:rsidR="00CD2C2B" w:rsidRDefault="00CD2C2B">
      <w:pPr>
        <w:pStyle w:val="ConsPlusNonformat"/>
        <w:jc w:val="both"/>
      </w:pPr>
      <w:r>
        <w:t>┌───┐</w:t>
      </w:r>
    </w:p>
    <w:p w:rsidR="00CD2C2B" w:rsidRDefault="00CD2C2B">
      <w:pPr>
        <w:pStyle w:val="ConsPlusNonformat"/>
        <w:jc w:val="both"/>
      </w:pPr>
      <w:r>
        <w:t>│   │ прочее (описать)</w:t>
      </w:r>
    </w:p>
    <w:p w:rsidR="00CD2C2B" w:rsidRDefault="00CD2C2B">
      <w:pPr>
        <w:pStyle w:val="ConsPlusNonformat"/>
        <w:jc w:val="both"/>
      </w:pPr>
      <w:r>
        <w:t>└───┘</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 xml:space="preserve">9.  Предложение  по  совершенствованию  работы  по  развитию  </w:t>
      </w:r>
      <w:proofErr w:type="gramStart"/>
      <w:r>
        <w:t>инициативного</w:t>
      </w:r>
      <w:proofErr w:type="gramEnd"/>
    </w:p>
    <w:p w:rsidR="00CD2C2B" w:rsidRDefault="00CD2C2B">
      <w:pPr>
        <w:pStyle w:val="ConsPlusNonformat"/>
        <w:jc w:val="both"/>
      </w:pPr>
      <w:r>
        <w:t>бюджетирования:</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r>
        <w:t>___________________________________________________________________________</w:t>
      </w:r>
    </w:p>
    <w:p w:rsidR="00CD2C2B" w:rsidRDefault="00CD2C2B">
      <w:pPr>
        <w:pStyle w:val="ConsPlusNonformat"/>
        <w:jc w:val="both"/>
      </w:pPr>
    </w:p>
    <w:p w:rsidR="00CD2C2B" w:rsidRDefault="00CD2C2B">
      <w:pPr>
        <w:pStyle w:val="ConsPlusNonformat"/>
        <w:jc w:val="both"/>
      </w:pPr>
      <w:r>
        <w:t xml:space="preserve">10.  </w:t>
      </w:r>
      <w:proofErr w:type="gramStart"/>
      <w:r>
        <w:t>К  отчету  прилагаются  фотографии объекта (промежуточные этапы, итоги</w:t>
      </w:r>
      <w:proofErr w:type="gramEnd"/>
    </w:p>
    <w:p w:rsidR="00CD2C2B" w:rsidRDefault="00CD2C2B">
      <w:pPr>
        <w:pStyle w:val="ConsPlusNonformat"/>
        <w:jc w:val="both"/>
      </w:pPr>
      <w:r>
        <w:t>реализации  проекта),  документы  (включая  фотографии), отражающие участие</w:t>
      </w:r>
    </w:p>
    <w:p w:rsidR="00CD2C2B" w:rsidRDefault="00CD2C2B">
      <w:pPr>
        <w:pStyle w:val="ConsPlusNonformat"/>
        <w:jc w:val="both"/>
      </w:pPr>
      <w:r>
        <w:t>населения   и   юридических   лиц   в   безвозмездном  выполнении  работ  и</w:t>
      </w:r>
    </w:p>
    <w:p w:rsidR="00CD2C2B" w:rsidRDefault="00CD2C2B">
      <w:pPr>
        <w:pStyle w:val="ConsPlusNonformat"/>
        <w:jc w:val="both"/>
      </w:pPr>
      <w:proofErr w:type="gramStart"/>
      <w:r>
        <w:t>предоставлении</w:t>
      </w:r>
      <w:proofErr w:type="gramEnd"/>
      <w:r>
        <w:t xml:space="preserve"> услуг, и их результаты.</w:t>
      </w:r>
    </w:p>
    <w:p w:rsidR="00CD2C2B" w:rsidRDefault="00CD2C2B">
      <w:pPr>
        <w:pStyle w:val="ConsPlusNonformat"/>
        <w:jc w:val="both"/>
      </w:pPr>
    </w:p>
    <w:p w:rsidR="00CD2C2B" w:rsidRDefault="00CD2C2B">
      <w:pPr>
        <w:pStyle w:val="ConsPlusNonformat"/>
        <w:jc w:val="both"/>
      </w:pPr>
      <w:r>
        <w:t>Глава администрации</w:t>
      </w:r>
    </w:p>
    <w:p w:rsidR="00CD2C2B" w:rsidRDefault="00CD2C2B">
      <w:pPr>
        <w:pStyle w:val="ConsPlusNonformat"/>
        <w:jc w:val="both"/>
      </w:pPr>
      <w:r>
        <w:t>муниципального района (городского округа)</w:t>
      </w:r>
    </w:p>
    <w:p w:rsidR="00CD2C2B" w:rsidRDefault="00CD2C2B">
      <w:pPr>
        <w:pStyle w:val="ConsPlusNonformat"/>
        <w:jc w:val="both"/>
      </w:pPr>
      <w:r>
        <w:t>_______________________________________________________ ___________________</w:t>
      </w:r>
    </w:p>
    <w:p w:rsidR="00CD2C2B" w:rsidRDefault="00CD2C2B">
      <w:pPr>
        <w:pStyle w:val="ConsPlusNonformat"/>
        <w:jc w:val="both"/>
      </w:pPr>
      <w:r>
        <w:lastRenderedPageBreak/>
        <w:t xml:space="preserve">   </w:t>
      </w:r>
      <w:proofErr w:type="gramStart"/>
      <w:r>
        <w:t>(фамилия, имя, отчество (последнее - при наличии)          (подпись)</w:t>
      </w:r>
      <w:proofErr w:type="gramEnd"/>
    </w:p>
    <w:p w:rsidR="00CD2C2B" w:rsidRDefault="00CD2C2B">
      <w:pPr>
        <w:pStyle w:val="ConsPlusNonformat"/>
        <w:jc w:val="both"/>
      </w:pPr>
    </w:p>
    <w:p w:rsidR="00CD2C2B" w:rsidRDefault="00CD2C2B">
      <w:pPr>
        <w:pStyle w:val="ConsPlusNonformat"/>
        <w:jc w:val="both"/>
      </w:pPr>
      <w:r>
        <w:t>Руководитель инициативной группы</w:t>
      </w:r>
    </w:p>
    <w:p w:rsidR="00CD2C2B" w:rsidRDefault="00CD2C2B">
      <w:pPr>
        <w:pStyle w:val="ConsPlusNonformat"/>
        <w:jc w:val="both"/>
      </w:pPr>
      <w:r>
        <w:t>_______________________________________________________ ___________________</w:t>
      </w:r>
    </w:p>
    <w:p w:rsidR="00CD2C2B" w:rsidRDefault="00CD2C2B">
      <w:pPr>
        <w:pStyle w:val="ConsPlusNonformat"/>
        <w:jc w:val="both"/>
      </w:pPr>
      <w:r>
        <w:t>_______________________________________________________ ___________________</w:t>
      </w:r>
    </w:p>
    <w:p w:rsidR="00CD2C2B" w:rsidRDefault="00CD2C2B">
      <w:pPr>
        <w:pStyle w:val="ConsPlusNonformat"/>
        <w:jc w:val="both"/>
      </w:pPr>
      <w:r>
        <w:t xml:space="preserve">   </w:t>
      </w:r>
      <w:proofErr w:type="gramStart"/>
      <w:r>
        <w:t>(фамилия, имя, отчество (последнее - при наличии)          (подпись)</w:t>
      </w:r>
      <w:proofErr w:type="gramEnd"/>
    </w:p>
    <w:p w:rsidR="00CD2C2B" w:rsidRDefault="00CD2C2B">
      <w:pPr>
        <w:pStyle w:val="ConsPlusNonformat"/>
        <w:jc w:val="both"/>
      </w:pPr>
    </w:p>
    <w:p w:rsidR="00CD2C2B" w:rsidRDefault="00CD2C2B">
      <w:pPr>
        <w:pStyle w:val="ConsPlusNonformat"/>
        <w:jc w:val="both"/>
      </w:pPr>
      <w:r>
        <w:t>Дата</w:t>
      </w: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2"/>
      </w:pPr>
      <w:r>
        <w:t>Приложение</w:t>
      </w:r>
    </w:p>
    <w:p w:rsidR="00CD2C2B" w:rsidRDefault="00CD2C2B">
      <w:pPr>
        <w:pStyle w:val="ConsPlusNormal"/>
        <w:jc w:val="right"/>
      </w:pPr>
      <w:r>
        <w:t>к отчету о реализации проекта</w:t>
      </w:r>
    </w:p>
    <w:p w:rsidR="00CD2C2B" w:rsidRDefault="00CD2C2B">
      <w:pPr>
        <w:pStyle w:val="ConsPlusNormal"/>
        <w:jc w:val="right"/>
      </w:pPr>
      <w:r>
        <w:t>развития общественной инфраструктуры,</w:t>
      </w:r>
    </w:p>
    <w:p w:rsidR="00CD2C2B" w:rsidRDefault="00CD2C2B">
      <w:pPr>
        <w:pStyle w:val="ConsPlusNormal"/>
        <w:jc w:val="right"/>
      </w:pPr>
      <w:proofErr w:type="gramStart"/>
      <w:r>
        <w:t>основанного</w:t>
      </w:r>
      <w:proofErr w:type="gramEnd"/>
      <w:r>
        <w:t xml:space="preserve"> на местных инициативах</w:t>
      </w:r>
    </w:p>
    <w:p w:rsidR="00CD2C2B" w:rsidRDefault="00CD2C2B">
      <w:pPr>
        <w:pStyle w:val="ConsPlusNormal"/>
        <w:jc w:val="both"/>
      </w:pPr>
    </w:p>
    <w:p w:rsidR="00CD2C2B" w:rsidRDefault="00CD2C2B">
      <w:pPr>
        <w:pStyle w:val="ConsPlusTitle"/>
        <w:jc w:val="center"/>
      </w:pPr>
      <w:bookmarkStart w:id="35" w:name="P1701"/>
      <w:bookmarkEnd w:id="35"/>
      <w:r>
        <w:t>ДАННЫЕ</w:t>
      </w:r>
    </w:p>
    <w:p w:rsidR="00CD2C2B" w:rsidRDefault="00CD2C2B">
      <w:pPr>
        <w:pStyle w:val="ConsPlusTitle"/>
        <w:jc w:val="center"/>
      </w:pPr>
      <w:r>
        <w:t>о проведенных конкурсных процедурах</w:t>
      </w:r>
    </w:p>
    <w:p w:rsidR="00CD2C2B" w:rsidRDefault="00CD2C2B">
      <w:pPr>
        <w:pStyle w:val="ConsPlusNormal"/>
        <w:jc w:val="both"/>
      </w:pPr>
    </w:p>
    <w:p w:rsidR="00CD2C2B" w:rsidRDefault="00CD2C2B">
      <w:pPr>
        <w:sectPr w:rsidR="00CD2C2B">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1361"/>
        <w:gridCol w:w="1518"/>
        <w:gridCol w:w="794"/>
        <w:gridCol w:w="907"/>
        <w:gridCol w:w="923"/>
        <w:gridCol w:w="1321"/>
        <w:gridCol w:w="1247"/>
        <w:gridCol w:w="1247"/>
        <w:gridCol w:w="1247"/>
        <w:gridCol w:w="1410"/>
        <w:gridCol w:w="1191"/>
      </w:tblGrid>
      <w:tr w:rsidR="00CD2C2B">
        <w:tc>
          <w:tcPr>
            <w:tcW w:w="388" w:type="dxa"/>
            <w:tcBorders>
              <w:left w:val="nil"/>
            </w:tcBorders>
          </w:tcPr>
          <w:p w:rsidR="00CD2C2B" w:rsidRDefault="00CD2C2B">
            <w:pPr>
              <w:pStyle w:val="ConsPlusNormal"/>
              <w:jc w:val="center"/>
            </w:pPr>
            <w:r>
              <w:lastRenderedPageBreak/>
              <w:t>N</w:t>
            </w:r>
          </w:p>
          <w:p w:rsidR="00CD2C2B" w:rsidRDefault="00CD2C2B">
            <w:pPr>
              <w:pStyle w:val="ConsPlusNormal"/>
              <w:jc w:val="center"/>
            </w:pPr>
            <w:proofErr w:type="spellStart"/>
            <w:r>
              <w:t>пп</w:t>
            </w:r>
            <w:proofErr w:type="spellEnd"/>
          </w:p>
        </w:tc>
        <w:tc>
          <w:tcPr>
            <w:tcW w:w="1361" w:type="dxa"/>
          </w:tcPr>
          <w:p w:rsidR="00CD2C2B" w:rsidRDefault="00CD2C2B">
            <w:pPr>
              <w:pStyle w:val="ConsPlusNormal"/>
              <w:jc w:val="center"/>
            </w:pPr>
            <w:r>
              <w:t>Дата проведения конкурсной процедуры</w:t>
            </w:r>
          </w:p>
        </w:tc>
        <w:tc>
          <w:tcPr>
            <w:tcW w:w="1518" w:type="dxa"/>
          </w:tcPr>
          <w:p w:rsidR="00CD2C2B" w:rsidRDefault="00CD2C2B">
            <w:pPr>
              <w:pStyle w:val="ConsPlusNormal"/>
              <w:jc w:val="center"/>
            </w:pPr>
            <w:r>
              <w:t>Форма (конкурс, аукцион, котировки, единственный поставщик)</w:t>
            </w:r>
          </w:p>
        </w:tc>
        <w:tc>
          <w:tcPr>
            <w:tcW w:w="794" w:type="dxa"/>
          </w:tcPr>
          <w:p w:rsidR="00CD2C2B" w:rsidRDefault="00CD2C2B">
            <w:pPr>
              <w:pStyle w:val="ConsPlusNormal"/>
              <w:jc w:val="center"/>
            </w:pPr>
            <w:r>
              <w:t>Число участников</w:t>
            </w:r>
          </w:p>
        </w:tc>
        <w:tc>
          <w:tcPr>
            <w:tcW w:w="907" w:type="dxa"/>
          </w:tcPr>
          <w:p w:rsidR="00CD2C2B" w:rsidRDefault="00CD2C2B">
            <w:pPr>
              <w:pStyle w:val="ConsPlusNormal"/>
              <w:jc w:val="center"/>
            </w:pPr>
            <w:r>
              <w:t>Сумма, выставленная на торги, рублей</w:t>
            </w:r>
          </w:p>
        </w:tc>
        <w:tc>
          <w:tcPr>
            <w:tcW w:w="923" w:type="dxa"/>
          </w:tcPr>
          <w:p w:rsidR="00CD2C2B" w:rsidRDefault="00CD2C2B">
            <w:pPr>
              <w:pStyle w:val="ConsPlusNormal"/>
              <w:jc w:val="center"/>
            </w:pPr>
            <w:r>
              <w:t>Сумма по итогам торгов, рублей</w:t>
            </w:r>
          </w:p>
        </w:tc>
        <w:tc>
          <w:tcPr>
            <w:tcW w:w="1321" w:type="dxa"/>
          </w:tcPr>
          <w:p w:rsidR="00CD2C2B" w:rsidRDefault="00CD2C2B">
            <w:pPr>
              <w:pStyle w:val="ConsPlusNormal"/>
              <w:jc w:val="center"/>
            </w:pPr>
            <w:r>
              <w:t>Наименование победителя</w:t>
            </w:r>
          </w:p>
        </w:tc>
        <w:tc>
          <w:tcPr>
            <w:tcW w:w="1247" w:type="dxa"/>
          </w:tcPr>
          <w:p w:rsidR="00CD2C2B" w:rsidRDefault="00CD2C2B">
            <w:pPr>
              <w:pStyle w:val="ConsPlusNormal"/>
              <w:jc w:val="center"/>
            </w:pPr>
            <w:r>
              <w:t>Дата начала работ (поставок)</w:t>
            </w:r>
          </w:p>
        </w:tc>
        <w:tc>
          <w:tcPr>
            <w:tcW w:w="1247" w:type="dxa"/>
          </w:tcPr>
          <w:p w:rsidR="00CD2C2B" w:rsidRDefault="00CD2C2B">
            <w:pPr>
              <w:pStyle w:val="ConsPlusNormal"/>
              <w:jc w:val="center"/>
            </w:pPr>
            <w:r>
              <w:t>Дата окончания работ (поставок)</w:t>
            </w:r>
          </w:p>
        </w:tc>
        <w:tc>
          <w:tcPr>
            <w:tcW w:w="1247" w:type="dxa"/>
          </w:tcPr>
          <w:p w:rsidR="00CD2C2B" w:rsidRDefault="00CD2C2B">
            <w:pPr>
              <w:pStyle w:val="ConsPlusNormal"/>
              <w:jc w:val="center"/>
            </w:pPr>
            <w:r>
              <w:t>Краткое описание работ (поставок)</w:t>
            </w:r>
          </w:p>
        </w:tc>
        <w:tc>
          <w:tcPr>
            <w:tcW w:w="1410" w:type="dxa"/>
          </w:tcPr>
          <w:p w:rsidR="00CD2C2B" w:rsidRDefault="00CD2C2B">
            <w:pPr>
              <w:pStyle w:val="ConsPlusNormal"/>
              <w:jc w:val="center"/>
            </w:pPr>
            <w:r>
              <w:t>Оценка работы подрядчика</w:t>
            </w:r>
          </w:p>
        </w:tc>
        <w:tc>
          <w:tcPr>
            <w:tcW w:w="1191" w:type="dxa"/>
            <w:tcBorders>
              <w:right w:val="nil"/>
            </w:tcBorders>
          </w:tcPr>
          <w:p w:rsidR="00CD2C2B" w:rsidRDefault="00CD2C2B">
            <w:pPr>
              <w:pStyle w:val="ConsPlusNormal"/>
              <w:jc w:val="center"/>
            </w:pPr>
            <w:r>
              <w:t>Краткая характеристика подрядчика</w:t>
            </w:r>
          </w:p>
        </w:tc>
      </w:tr>
      <w:tr w:rsidR="00CD2C2B">
        <w:tc>
          <w:tcPr>
            <w:tcW w:w="388" w:type="dxa"/>
            <w:tcBorders>
              <w:left w:val="nil"/>
            </w:tcBorders>
          </w:tcPr>
          <w:p w:rsidR="00CD2C2B" w:rsidRDefault="00CD2C2B">
            <w:pPr>
              <w:pStyle w:val="ConsPlusNormal"/>
              <w:jc w:val="center"/>
            </w:pPr>
            <w:r>
              <w:t>1</w:t>
            </w:r>
          </w:p>
        </w:tc>
        <w:tc>
          <w:tcPr>
            <w:tcW w:w="1361" w:type="dxa"/>
          </w:tcPr>
          <w:p w:rsidR="00CD2C2B" w:rsidRDefault="00CD2C2B">
            <w:pPr>
              <w:pStyle w:val="ConsPlusNormal"/>
              <w:jc w:val="center"/>
            </w:pPr>
            <w:r>
              <w:t>2</w:t>
            </w:r>
          </w:p>
        </w:tc>
        <w:tc>
          <w:tcPr>
            <w:tcW w:w="1518" w:type="dxa"/>
          </w:tcPr>
          <w:p w:rsidR="00CD2C2B" w:rsidRDefault="00CD2C2B">
            <w:pPr>
              <w:pStyle w:val="ConsPlusNormal"/>
              <w:jc w:val="center"/>
            </w:pPr>
            <w:r>
              <w:t>3</w:t>
            </w:r>
          </w:p>
        </w:tc>
        <w:tc>
          <w:tcPr>
            <w:tcW w:w="794" w:type="dxa"/>
          </w:tcPr>
          <w:p w:rsidR="00CD2C2B" w:rsidRDefault="00CD2C2B">
            <w:pPr>
              <w:pStyle w:val="ConsPlusNormal"/>
              <w:jc w:val="center"/>
            </w:pPr>
            <w:r>
              <w:t>4</w:t>
            </w:r>
          </w:p>
        </w:tc>
        <w:tc>
          <w:tcPr>
            <w:tcW w:w="907" w:type="dxa"/>
          </w:tcPr>
          <w:p w:rsidR="00CD2C2B" w:rsidRDefault="00CD2C2B">
            <w:pPr>
              <w:pStyle w:val="ConsPlusNormal"/>
              <w:jc w:val="center"/>
            </w:pPr>
            <w:r>
              <w:t>5</w:t>
            </w:r>
          </w:p>
        </w:tc>
        <w:tc>
          <w:tcPr>
            <w:tcW w:w="923" w:type="dxa"/>
          </w:tcPr>
          <w:p w:rsidR="00CD2C2B" w:rsidRDefault="00CD2C2B">
            <w:pPr>
              <w:pStyle w:val="ConsPlusNormal"/>
              <w:jc w:val="center"/>
            </w:pPr>
            <w:r>
              <w:t>6</w:t>
            </w:r>
          </w:p>
        </w:tc>
        <w:tc>
          <w:tcPr>
            <w:tcW w:w="1321" w:type="dxa"/>
          </w:tcPr>
          <w:p w:rsidR="00CD2C2B" w:rsidRDefault="00CD2C2B">
            <w:pPr>
              <w:pStyle w:val="ConsPlusNormal"/>
              <w:jc w:val="center"/>
            </w:pPr>
            <w:r>
              <w:t>7</w:t>
            </w:r>
          </w:p>
        </w:tc>
        <w:tc>
          <w:tcPr>
            <w:tcW w:w="1247" w:type="dxa"/>
          </w:tcPr>
          <w:p w:rsidR="00CD2C2B" w:rsidRDefault="00CD2C2B">
            <w:pPr>
              <w:pStyle w:val="ConsPlusNormal"/>
              <w:jc w:val="center"/>
            </w:pPr>
            <w:r>
              <w:t>8</w:t>
            </w:r>
          </w:p>
        </w:tc>
        <w:tc>
          <w:tcPr>
            <w:tcW w:w="1247" w:type="dxa"/>
          </w:tcPr>
          <w:p w:rsidR="00CD2C2B" w:rsidRDefault="00CD2C2B">
            <w:pPr>
              <w:pStyle w:val="ConsPlusNormal"/>
              <w:jc w:val="center"/>
            </w:pPr>
            <w:r>
              <w:t>9</w:t>
            </w:r>
          </w:p>
        </w:tc>
        <w:tc>
          <w:tcPr>
            <w:tcW w:w="1247" w:type="dxa"/>
          </w:tcPr>
          <w:p w:rsidR="00CD2C2B" w:rsidRDefault="00CD2C2B">
            <w:pPr>
              <w:pStyle w:val="ConsPlusNormal"/>
              <w:jc w:val="center"/>
            </w:pPr>
            <w:r>
              <w:t>10</w:t>
            </w:r>
          </w:p>
        </w:tc>
        <w:tc>
          <w:tcPr>
            <w:tcW w:w="1410" w:type="dxa"/>
          </w:tcPr>
          <w:p w:rsidR="00CD2C2B" w:rsidRDefault="00CD2C2B">
            <w:pPr>
              <w:pStyle w:val="ConsPlusNormal"/>
              <w:jc w:val="center"/>
            </w:pPr>
            <w:r>
              <w:t>11</w:t>
            </w:r>
          </w:p>
        </w:tc>
        <w:tc>
          <w:tcPr>
            <w:tcW w:w="1191" w:type="dxa"/>
            <w:tcBorders>
              <w:right w:val="nil"/>
            </w:tcBorders>
          </w:tcPr>
          <w:p w:rsidR="00CD2C2B" w:rsidRDefault="00CD2C2B">
            <w:pPr>
              <w:pStyle w:val="ConsPlusNormal"/>
              <w:jc w:val="center"/>
            </w:pPr>
            <w:r>
              <w:t>12</w:t>
            </w:r>
          </w:p>
        </w:tc>
      </w:tr>
      <w:tr w:rsidR="00CD2C2B">
        <w:tc>
          <w:tcPr>
            <w:tcW w:w="388" w:type="dxa"/>
            <w:tcBorders>
              <w:left w:val="nil"/>
            </w:tcBorders>
          </w:tcPr>
          <w:p w:rsidR="00CD2C2B" w:rsidRDefault="00CD2C2B">
            <w:pPr>
              <w:pStyle w:val="ConsPlusNormal"/>
              <w:jc w:val="center"/>
            </w:pPr>
            <w:r>
              <w:t>1.</w:t>
            </w:r>
          </w:p>
        </w:tc>
        <w:tc>
          <w:tcPr>
            <w:tcW w:w="1361" w:type="dxa"/>
          </w:tcPr>
          <w:p w:rsidR="00CD2C2B" w:rsidRDefault="00CD2C2B">
            <w:pPr>
              <w:pStyle w:val="ConsPlusNormal"/>
            </w:pPr>
          </w:p>
        </w:tc>
        <w:tc>
          <w:tcPr>
            <w:tcW w:w="1518" w:type="dxa"/>
          </w:tcPr>
          <w:p w:rsidR="00CD2C2B" w:rsidRDefault="00CD2C2B">
            <w:pPr>
              <w:pStyle w:val="ConsPlusNormal"/>
            </w:pPr>
          </w:p>
        </w:tc>
        <w:tc>
          <w:tcPr>
            <w:tcW w:w="794" w:type="dxa"/>
          </w:tcPr>
          <w:p w:rsidR="00CD2C2B" w:rsidRDefault="00CD2C2B">
            <w:pPr>
              <w:pStyle w:val="ConsPlusNormal"/>
            </w:pPr>
          </w:p>
        </w:tc>
        <w:tc>
          <w:tcPr>
            <w:tcW w:w="907" w:type="dxa"/>
          </w:tcPr>
          <w:p w:rsidR="00CD2C2B" w:rsidRDefault="00CD2C2B">
            <w:pPr>
              <w:pStyle w:val="ConsPlusNormal"/>
            </w:pPr>
          </w:p>
        </w:tc>
        <w:tc>
          <w:tcPr>
            <w:tcW w:w="923" w:type="dxa"/>
          </w:tcPr>
          <w:p w:rsidR="00CD2C2B" w:rsidRDefault="00CD2C2B">
            <w:pPr>
              <w:pStyle w:val="ConsPlusNormal"/>
            </w:pPr>
          </w:p>
        </w:tc>
        <w:tc>
          <w:tcPr>
            <w:tcW w:w="1321"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410" w:type="dxa"/>
          </w:tcPr>
          <w:p w:rsidR="00CD2C2B" w:rsidRDefault="00CD2C2B">
            <w:pPr>
              <w:pStyle w:val="ConsPlusNormal"/>
            </w:pPr>
          </w:p>
        </w:tc>
        <w:tc>
          <w:tcPr>
            <w:tcW w:w="1191"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2.</w:t>
            </w:r>
          </w:p>
        </w:tc>
        <w:tc>
          <w:tcPr>
            <w:tcW w:w="1361" w:type="dxa"/>
          </w:tcPr>
          <w:p w:rsidR="00CD2C2B" w:rsidRDefault="00CD2C2B">
            <w:pPr>
              <w:pStyle w:val="ConsPlusNormal"/>
            </w:pPr>
          </w:p>
        </w:tc>
        <w:tc>
          <w:tcPr>
            <w:tcW w:w="1518" w:type="dxa"/>
          </w:tcPr>
          <w:p w:rsidR="00CD2C2B" w:rsidRDefault="00CD2C2B">
            <w:pPr>
              <w:pStyle w:val="ConsPlusNormal"/>
            </w:pPr>
          </w:p>
        </w:tc>
        <w:tc>
          <w:tcPr>
            <w:tcW w:w="794" w:type="dxa"/>
          </w:tcPr>
          <w:p w:rsidR="00CD2C2B" w:rsidRDefault="00CD2C2B">
            <w:pPr>
              <w:pStyle w:val="ConsPlusNormal"/>
            </w:pPr>
          </w:p>
        </w:tc>
        <w:tc>
          <w:tcPr>
            <w:tcW w:w="907" w:type="dxa"/>
          </w:tcPr>
          <w:p w:rsidR="00CD2C2B" w:rsidRDefault="00CD2C2B">
            <w:pPr>
              <w:pStyle w:val="ConsPlusNormal"/>
            </w:pPr>
          </w:p>
        </w:tc>
        <w:tc>
          <w:tcPr>
            <w:tcW w:w="923" w:type="dxa"/>
          </w:tcPr>
          <w:p w:rsidR="00CD2C2B" w:rsidRDefault="00CD2C2B">
            <w:pPr>
              <w:pStyle w:val="ConsPlusNormal"/>
            </w:pPr>
          </w:p>
        </w:tc>
        <w:tc>
          <w:tcPr>
            <w:tcW w:w="1321"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410" w:type="dxa"/>
          </w:tcPr>
          <w:p w:rsidR="00CD2C2B" w:rsidRDefault="00CD2C2B">
            <w:pPr>
              <w:pStyle w:val="ConsPlusNormal"/>
            </w:pPr>
          </w:p>
        </w:tc>
        <w:tc>
          <w:tcPr>
            <w:tcW w:w="1191"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3.</w:t>
            </w:r>
          </w:p>
        </w:tc>
        <w:tc>
          <w:tcPr>
            <w:tcW w:w="1361" w:type="dxa"/>
          </w:tcPr>
          <w:p w:rsidR="00CD2C2B" w:rsidRDefault="00CD2C2B">
            <w:pPr>
              <w:pStyle w:val="ConsPlusNormal"/>
            </w:pPr>
          </w:p>
        </w:tc>
        <w:tc>
          <w:tcPr>
            <w:tcW w:w="1518" w:type="dxa"/>
          </w:tcPr>
          <w:p w:rsidR="00CD2C2B" w:rsidRDefault="00CD2C2B">
            <w:pPr>
              <w:pStyle w:val="ConsPlusNormal"/>
            </w:pPr>
          </w:p>
        </w:tc>
        <w:tc>
          <w:tcPr>
            <w:tcW w:w="794" w:type="dxa"/>
          </w:tcPr>
          <w:p w:rsidR="00CD2C2B" w:rsidRDefault="00CD2C2B">
            <w:pPr>
              <w:pStyle w:val="ConsPlusNormal"/>
            </w:pPr>
          </w:p>
        </w:tc>
        <w:tc>
          <w:tcPr>
            <w:tcW w:w="907" w:type="dxa"/>
          </w:tcPr>
          <w:p w:rsidR="00CD2C2B" w:rsidRDefault="00CD2C2B">
            <w:pPr>
              <w:pStyle w:val="ConsPlusNormal"/>
            </w:pPr>
          </w:p>
        </w:tc>
        <w:tc>
          <w:tcPr>
            <w:tcW w:w="923" w:type="dxa"/>
          </w:tcPr>
          <w:p w:rsidR="00CD2C2B" w:rsidRDefault="00CD2C2B">
            <w:pPr>
              <w:pStyle w:val="ConsPlusNormal"/>
            </w:pPr>
          </w:p>
        </w:tc>
        <w:tc>
          <w:tcPr>
            <w:tcW w:w="1321"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410" w:type="dxa"/>
          </w:tcPr>
          <w:p w:rsidR="00CD2C2B" w:rsidRDefault="00CD2C2B">
            <w:pPr>
              <w:pStyle w:val="ConsPlusNormal"/>
            </w:pPr>
          </w:p>
        </w:tc>
        <w:tc>
          <w:tcPr>
            <w:tcW w:w="1191"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jc w:val="center"/>
            </w:pPr>
            <w:r>
              <w:t>4.</w:t>
            </w:r>
          </w:p>
        </w:tc>
        <w:tc>
          <w:tcPr>
            <w:tcW w:w="1361" w:type="dxa"/>
          </w:tcPr>
          <w:p w:rsidR="00CD2C2B" w:rsidRDefault="00CD2C2B">
            <w:pPr>
              <w:pStyle w:val="ConsPlusNormal"/>
            </w:pPr>
          </w:p>
        </w:tc>
        <w:tc>
          <w:tcPr>
            <w:tcW w:w="1518" w:type="dxa"/>
          </w:tcPr>
          <w:p w:rsidR="00CD2C2B" w:rsidRDefault="00CD2C2B">
            <w:pPr>
              <w:pStyle w:val="ConsPlusNormal"/>
            </w:pPr>
          </w:p>
        </w:tc>
        <w:tc>
          <w:tcPr>
            <w:tcW w:w="794" w:type="dxa"/>
          </w:tcPr>
          <w:p w:rsidR="00CD2C2B" w:rsidRDefault="00CD2C2B">
            <w:pPr>
              <w:pStyle w:val="ConsPlusNormal"/>
            </w:pPr>
          </w:p>
        </w:tc>
        <w:tc>
          <w:tcPr>
            <w:tcW w:w="907" w:type="dxa"/>
          </w:tcPr>
          <w:p w:rsidR="00CD2C2B" w:rsidRDefault="00CD2C2B">
            <w:pPr>
              <w:pStyle w:val="ConsPlusNormal"/>
            </w:pPr>
          </w:p>
        </w:tc>
        <w:tc>
          <w:tcPr>
            <w:tcW w:w="923" w:type="dxa"/>
          </w:tcPr>
          <w:p w:rsidR="00CD2C2B" w:rsidRDefault="00CD2C2B">
            <w:pPr>
              <w:pStyle w:val="ConsPlusNormal"/>
            </w:pPr>
          </w:p>
        </w:tc>
        <w:tc>
          <w:tcPr>
            <w:tcW w:w="1321"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247" w:type="dxa"/>
          </w:tcPr>
          <w:p w:rsidR="00CD2C2B" w:rsidRDefault="00CD2C2B">
            <w:pPr>
              <w:pStyle w:val="ConsPlusNormal"/>
            </w:pPr>
          </w:p>
        </w:tc>
        <w:tc>
          <w:tcPr>
            <w:tcW w:w="1410" w:type="dxa"/>
          </w:tcPr>
          <w:p w:rsidR="00CD2C2B" w:rsidRDefault="00CD2C2B">
            <w:pPr>
              <w:pStyle w:val="ConsPlusNormal"/>
            </w:pPr>
          </w:p>
        </w:tc>
        <w:tc>
          <w:tcPr>
            <w:tcW w:w="1191"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both"/>
      </w:pPr>
    </w:p>
    <w:p w:rsidR="00CD2C2B" w:rsidRDefault="00CD2C2B">
      <w:pPr>
        <w:pStyle w:val="ConsPlusNormal"/>
        <w:jc w:val="right"/>
        <w:outlineLvl w:val="1"/>
      </w:pPr>
      <w:r>
        <w:t>Приложение N 4</w:t>
      </w:r>
    </w:p>
    <w:p w:rsidR="00CD2C2B" w:rsidRDefault="00CD2C2B">
      <w:pPr>
        <w:pStyle w:val="ConsPlusNormal"/>
        <w:jc w:val="right"/>
      </w:pPr>
      <w:r>
        <w:t>к Правилам предоставления субсидий</w:t>
      </w:r>
    </w:p>
    <w:p w:rsidR="00CD2C2B" w:rsidRDefault="00CD2C2B">
      <w:pPr>
        <w:pStyle w:val="ConsPlusNormal"/>
        <w:jc w:val="right"/>
      </w:pPr>
      <w:r>
        <w:t>из республиканского бюджета</w:t>
      </w:r>
    </w:p>
    <w:p w:rsidR="00CD2C2B" w:rsidRDefault="00CD2C2B">
      <w:pPr>
        <w:pStyle w:val="ConsPlusNormal"/>
        <w:jc w:val="right"/>
      </w:pPr>
      <w:r>
        <w:t>Чувашской Республики бюджетам</w:t>
      </w:r>
    </w:p>
    <w:p w:rsidR="00CD2C2B" w:rsidRDefault="00CD2C2B">
      <w:pPr>
        <w:pStyle w:val="ConsPlusNormal"/>
        <w:jc w:val="right"/>
      </w:pPr>
      <w:r>
        <w:t>муниципальных районов и бюджетам</w:t>
      </w:r>
    </w:p>
    <w:p w:rsidR="00CD2C2B" w:rsidRDefault="00CD2C2B">
      <w:pPr>
        <w:pStyle w:val="ConsPlusNormal"/>
        <w:jc w:val="right"/>
      </w:pPr>
      <w:r>
        <w:t>городских округов на реализацию проектов</w:t>
      </w:r>
    </w:p>
    <w:p w:rsidR="00CD2C2B" w:rsidRDefault="00CD2C2B">
      <w:pPr>
        <w:pStyle w:val="ConsPlusNormal"/>
        <w:jc w:val="right"/>
      </w:pPr>
      <w:r>
        <w:t>развития общественной инфраструктуры,</w:t>
      </w:r>
    </w:p>
    <w:p w:rsidR="00CD2C2B" w:rsidRDefault="00CD2C2B">
      <w:pPr>
        <w:pStyle w:val="ConsPlusNormal"/>
        <w:jc w:val="right"/>
      </w:pPr>
      <w:r>
        <w:t>основанных на местных инициативах</w:t>
      </w:r>
    </w:p>
    <w:p w:rsidR="00CD2C2B" w:rsidRDefault="00CD2C2B">
      <w:pPr>
        <w:pStyle w:val="ConsPlusNormal"/>
        <w:jc w:val="both"/>
      </w:pPr>
    </w:p>
    <w:p w:rsidR="00CD2C2B" w:rsidRDefault="00CD2C2B">
      <w:pPr>
        <w:pStyle w:val="ConsPlusNonformat"/>
        <w:jc w:val="both"/>
      </w:pPr>
      <w:bookmarkStart w:id="36" w:name="P1791"/>
      <w:bookmarkEnd w:id="36"/>
      <w:r>
        <w:t xml:space="preserve">                               СВОДНЫЙ ОТЧЕТ</w:t>
      </w:r>
    </w:p>
    <w:p w:rsidR="00CD2C2B" w:rsidRDefault="00CD2C2B">
      <w:pPr>
        <w:pStyle w:val="ConsPlusNonformat"/>
        <w:jc w:val="both"/>
      </w:pPr>
      <w:r>
        <w:t xml:space="preserve">               по муниципальным районам (городским округам)</w:t>
      </w:r>
    </w:p>
    <w:p w:rsidR="00CD2C2B" w:rsidRDefault="00CD2C2B">
      <w:pPr>
        <w:pStyle w:val="ConsPlusNonformat"/>
        <w:jc w:val="both"/>
      </w:pPr>
      <w:r>
        <w:t xml:space="preserve">           об использовании субсидий из республиканского бюджета</w:t>
      </w:r>
    </w:p>
    <w:p w:rsidR="00CD2C2B" w:rsidRDefault="00CD2C2B">
      <w:pPr>
        <w:pStyle w:val="ConsPlusNonformat"/>
        <w:jc w:val="both"/>
      </w:pPr>
      <w:r>
        <w:t xml:space="preserve">                Чувашской Республики на реализацию проектов</w:t>
      </w:r>
    </w:p>
    <w:p w:rsidR="00CD2C2B" w:rsidRDefault="00CD2C2B">
      <w:pPr>
        <w:pStyle w:val="ConsPlusNonformat"/>
        <w:jc w:val="both"/>
      </w:pPr>
      <w:r>
        <w:t xml:space="preserve">                   развития общественной инфраструктуры,</w:t>
      </w:r>
    </w:p>
    <w:p w:rsidR="00CD2C2B" w:rsidRDefault="00CD2C2B">
      <w:pPr>
        <w:pStyle w:val="ConsPlusNonformat"/>
        <w:jc w:val="both"/>
      </w:pPr>
      <w:r>
        <w:lastRenderedPageBreak/>
        <w:t xml:space="preserve">              основанных на местных инициативах, по состоянию</w:t>
      </w:r>
    </w:p>
    <w:p w:rsidR="00CD2C2B" w:rsidRDefault="00CD2C2B">
      <w:pPr>
        <w:pStyle w:val="ConsPlusNonformat"/>
        <w:jc w:val="both"/>
      </w:pPr>
      <w:r>
        <w:t xml:space="preserve">              на ________________________________ 20___ года</w:t>
      </w:r>
    </w:p>
    <w:p w:rsidR="00CD2C2B" w:rsidRDefault="00CD2C2B">
      <w:pPr>
        <w:pStyle w:val="ConsPlusNonformat"/>
        <w:jc w:val="both"/>
      </w:pPr>
      <w:r>
        <w:t xml:space="preserve">                 </w:t>
      </w:r>
      <w:proofErr w:type="gramStart"/>
      <w:r>
        <w:t>(первое число месяца, следующего</w:t>
      </w:r>
      <w:proofErr w:type="gramEnd"/>
    </w:p>
    <w:p w:rsidR="00CD2C2B" w:rsidRDefault="00CD2C2B">
      <w:pPr>
        <w:pStyle w:val="ConsPlusNonformat"/>
        <w:jc w:val="both"/>
      </w:pPr>
      <w:r>
        <w:t xml:space="preserve">                       за отчетным кварталом)</w:t>
      </w:r>
    </w:p>
    <w:p w:rsidR="00CD2C2B" w:rsidRDefault="00CD2C2B">
      <w:pPr>
        <w:pStyle w:val="ConsPlusNonformat"/>
        <w:jc w:val="both"/>
      </w:pPr>
    </w:p>
    <w:p w:rsidR="00CD2C2B" w:rsidRDefault="00CD2C2B">
      <w:pPr>
        <w:pStyle w:val="ConsPlusNonformat"/>
        <w:jc w:val="both"/>
      </w:pPr>
      <w:r>
        <w:t xml:space="preserve">                                                              (тыс. рублей)</w:t>
      </w:r>
    </w:p>
    <w:p w:rsidR="00CD2C2B" w:rsidRDefault="00CD2C2B">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1161"/>
        <w:gridCol w:w="664"/>
        <w:gridCol w:w="1077"/>
        <w:gridCol w:w="680"/>
        <w:gridCol w:w="1134"/>
        <w:gridCol w:w="664"/>
        <w:gridCol w:w="1077"/>
        <w:gridCol w:w="624"/>
        <w:gridCol w:w="1134"/>
        <w:gridCol w:w="664"/>
        <w:gridCol w:w="1077"/>
        <w:gridCol w:w="680"/>
        <w:gridCol w:w="1134"/>
      </w:tblGrid>
      <w:tr w:rsidR="00CD2C2B">
        <w:tc>
          <w:tcPr>
            <w:tcW w:w="388" w:type="dxa"/>
            <w:vMerge w:val="restart"/>
            <w:tcBorders>
              <w:left w:val="nil"/>
            </w:tcBorders>
          </w:tcPr>
          <w:p w:rsidR="00CD2C2B" w:rsidRDefault="00CD2C2B">
            <w:pPr>
              <w:pStyle w:val="ConsPlusNormal"/>
              <w:jc w:val="center"/>
            </w:pPr>
            <w:r>
              <w:t>N</w:t>
            </w:r>
          </w:p>
          <w:p w:rsidR="00CD2C2B" w:rsidRDefault="00CD2C2B">
            <w:pPr>
              <w:pStyle w:val="ConsPlusNormal"/>
              <w:jc w:val="center"/>
            </w:pPr>
            <w:proofErr w:type="spellStart"/>
            <w:r>
              <w:t>пп</w:t>
            </w:r>
            <w:proofErr w:type="spellEnd"/>
          </w:p>
        </w:tc>
        <w:tc>
          <w:tcPr>
            <w:tcW w:w="1161" w:type="dxa"/>
            <w:vMerge w:val="restart"/>
          </w:tcPr>
          <w:p w:rsidR="00CD2C2B" w:rsidRDefault="00CD2C2B">
            <w:pPr>
              <w:pStyle w:val="ConsPlusNormal"/>
              <w:jc w:val="center"/>
            </w:pPr>
            <w:r>
              <w:t>Наименование проектов</w:t>
            </w:r>
          </w:p>
        </w:tc>
        <w:tc>
          <w:tcPr>
            <w:tcW w:w="3555" w:type="dxa"/>
            <w:gridSpan w:val="4"/>
          </w:tcPr>
          <w:p w:rsidR="00CD2C2B" w:rsidRDefault="00CD2C2B">
            <w:pPr>
              <w:pStyle w:val="ConsPlusNormal"/>
              <w:jc w:val="center"/>
            </w:pPr>
            <w:r>
              <w:t>Предусмотрено средств на текущий финансовый год</w:t>
            </w:r>
          </w:p>
        </w:tc>
        <w:tc>
          <w:tcPr>
            <w:tcW w:w="3499" w:type="dxa"/>
            <w:gridSpan w:val="4"/>
          </w:tcPr>
          <w:p w:rsidR="00CD2C2B" w:rsidRDefault="00CD2C2B">
            <w:pPr>
              <w:pStyle w:val="ConsPlusNormal"/>
              <w:jc w:val="center"/>
            </w:pPr>
            <w:r>
              <w:t>Фактически освоено средств (нарастающим итогом с начала года)</w:t>
            </w:r>
          </w:p>
        </w:tc>
        <w:tc>
          <w:tcPr>
            <w:tcW w:w="3555" w:type="dxa"/>
            <w:gridSpan w:val="4"/>
            <w:tcBorders>
              <w:right w:val="nil"/>
            </w:tcBorders>
          </w:tcPr>
          <w:p w:rsidR="00CD2C2B" w:rsidRDefault="00CD2C2B">
            <w:pPr>
              <w:pStyle w:val="ConsPlusNormal"/>
              <w:jc w:val="center"/>
            </w:pPr>
            <w:r>
              <w:t>Фактически перечислено средств (нарастающим итогом с начала года)</w:t>
            </w:r>
          </w:p>
        </w:tc>
      </w:tr>
      <w:tr w:rsidR="00CD2C2B">
        <w:tc>
          <w:tcPr>
            <w:tcW w:w="388" w:type="dxa"/>
            <w:vMerge/>
            <w:tcBorders>
              <w:left w:val="nil"/>
            </w:tcBorders>
          </w:tcPr>
          <w:p w:rsidR="00CD2C2B" w:rsidRDefault="00CD2C2B"/>
        </w:tc>
        <w:tc>
          <w:tcPr>
            <w:tcW w:w="1161" w:type="dxa"/>
            <w:vMerge/>
          </w:tcPr>
          <w:p w:rsidR="00CD2C2B" w:rsidRDefault="00CD2C2B"/>
        </w:tc>
        <w:tc>
          <w:tcPr>
            <w:tcW w:w="664" w:type="dxa"/>
            <w:vMerge w:val="restart"/>
          </w:tcPr>
          <w:p w:rsidR="00CD2C2B" w:rsidRDefault="00CD2C2B">
            <w:pPr>
              <w:pStyle w:val="ConsPlusNormal"/>
              <w:jc w:val="center"/>
            </w:pPr>
            <w:r>
              <w:t>всего</w:t>
            </w:r>
          </w:p>
        </w:tc>
        <w:tc>
          <w:tcPr>
            <w:tcW w:w="2891" w:type="dxa"/>
            <w:gridSpan w:val="3"/>
          </w:tcPr>
          <w:p w:rsidR="00CD2C2B" w:rsidRDefault="00CD2C2B">
            <w:pPr>
              <w:pStyle w:val="ConsPlusNormal"/>
              <w:jc w:val="center"/>
            </w:pPr>
            <w:r>
              <w:t>в том числе средств</w:t>
            </w:r>
          </w:p>
        </w:tc>
        <w:tc>
          <w:tcPr>
            <w:tcW w:w="664" w:type="dxa"/>
            <w:vMerge w:val="restart"/>
          </w:tcPr>
          <w:p w:rsidR="00CD2C2B" w:rsidRDefault="00CD2C2B">
            <w:pPr>
              <w:pStyle w:val="ConsPlusNormal"/>
              <w:jc w:val="center"/>
            </w:pPr>
            <w:r>
              <w:t>всего</w:t>
            </w:r>
          </w:p>
        </w:tc>
        <w:tc>
          <w:tcPr>
            <w:tcW w:w="2835" w:type="dxa"/>
            <w:gridSpan w:val="3"/>
          </w:tcPr>
          <w:p w:rsidR="00CD2C2B" w:rsidRDefault="00CD2C2B">
            <w:pPr>
              <w:pStyle w:val="ConsPlusNormal"/>
              <w:jc w:val="center"/>
            </w:pPr>
            <w:r>
              <w:t>в том числе средств</w:t>
            </w:r>
          </w:p>
        </w:tc>
        <w:tc>
          <w:tcPr>
            <w:tcW w:w="664" w:type="dxa"/>
            <w:vMerge w:val="restart"/>
          </w:tcPr>
          <w:p w:rsidR="00CD2C2B" w:rsidRDefault="00CD2C2B">
            <w:pPr>
              <w:pStyle w:val="ConsPlusNormal"/>
              <w:jc w:val="center"/>
            </w:pPr>
            <w:r>
              <w:t>всего</w:t>
            </w:r>
          </w:p>
        </w:tc>
        <w:tc>
          <w:tcPr>
            <w:tcW w:w="2891" w:type="dxa"/>
            <w:gridSpan w:val="3"/>
            <w:tcBorders>
              <w:right w:val="nil"/>
            </w:tcBorders>
          </w:tcPr>
          <w:p w:rsidR="00CD2C2B" w:rsidRDefault="00CD2C2B">
            <w:pPr>
              <w:pStyle w:val="ConsPlusNormal"/>
              <w:jc w:val="center"/>
            </w:pPr>
            <w:r>
              <w:t>в том числе средств</w:t>
            </w:r>
          </w:p>
        </w:tc>
      </w:tr>
      <w:tr w:rsidR="00CD2C2B">
        <w:tc>
          <w:tcPr>
            <w:tcW w:w="388" w:type="dxa"/>
            <w:vMerge/>
            <w:tcBorders>
              <w:left w:val="nil"/>
            </w:tcBorders>
          </w:tcPr>
          <w:p w:rsidR="00CD2C2B" w:rsidRDefault="00CD2C2B"/>
        </w:tc>
        <w:tc>
          <w:tcPr>
            <w:tcW w:w="1161" w:type="dxa"/>
            <w:vMerge/>
          </w:tcPr>
          <w:p w:rsidR="00CD2C2B" w:rsidRDefault="00CD2C2B"/>
        </w:tc>
        <w:tc>
          <w:tcPr>
            <w:tcW w:w="664" w:type="dxa"/>
            <w:vMerge/>
          </w:tcPr>
          <w:p w:rsidR="00CD2C2B" w:rsidRDefault="00CD2C2B"/>
        </w:tc>
        <w:tc>
          <w:tcPr>
            <w:tcW w:w="1077" w:type="dxa"/>
          </w:tcPr>
          <w:p w:rsidR="00CD2C2B" w:rsidRDefault="00CD2C2B">
            <w:pPr>
              <w:pStyle w:val="ConsPlusNormal"/>
              <w:jc w:val="center"/>
            </w:pPr>
            <w:r>
              <w:t>республиканского бюджета Чувашской Республики</w:t>
            </w:r>
          </w:p>
        </w:tc>
        <w:tc>
          <w:tcPr>
            <w:tcW w:w="680" w:type="dxa"/>
          </w:tcPr>
          <w:p w:rsidR="00CD2C2B" w:rsidRDefault="00CD2C2B">
            <w:pPr>
              <w:pStyle w:val="ConsPlusNormal"/>
              <w:jc w:val="center"/>
            </w:pPr>
            <w:r>
              <w:t>местного бюджета</w:t>
            </w:r>
          </w:p>
        </w:tc>
        <w:tc>
          <w:tcPr>
            <w:tcW w:w="1134" w:type="dxa"/>
          </w:tcPr>
          <w:p w:rsidR="00CD2C2B" w:rsidRDefault="00CD2C2B">
            <w:pPr>
              <w:pStyle w:val="ConsPlusNormal"/>
              <w:jc w:val="center"/>
            </w:pPr>
            <w:r>
              <w:t>населения, юридических лиц, индивидуальных предпринимателей</w:t>
            </w:r>
          </w:p>
        </w:tc>
        <w:tc>
          <w:tcPr>
            <w:tcW w:w="664" w:type="dxa"/>
            <w:vMerge/>
          </w:tcPr>
          <w:p w:rsidR="00CD2C2B" w:rsidRDefault="00CD2C2B"/>
        </w:tc>
        <w:tc>
          <w:tcPr>
            <w:tcW w:w="1077" w:type="dxa"/>
          </w:tcPr>
          <w:p w:rsidR="00CD2C2B" w:rsidRDefault="00CD2C2B">
            <w:pPr>
              <w:pStyle w:val="ConsPlusNormal"/>
              <w:jc w:val="center"/>
            </w:pPr>
            <w:r>
              <w:t>республиканского бюджета Чувашской Республики</w:t>
            </w:r>
          </w:p>
        </w:tc>
        <w:tc>
          <w:tcPr>
            <w:tcW w:w="624" w:type="dxa"/>
          </w:tcPr>
          <w:p w:rsidR="00CD2C2B" w:rsidRDefault="00CD2C2B">
            <w:pPr>
              <w:pStyle w:val="ConsPlusNormal"/>
              <w:jc w:val="center"/>
            </w:pPr>
            <w:r>
              <w:t>местного бюджета</w:t>
            </w:r>
          </w:p>
        </w:tc>
        <w:tc>
          <w:tcPr>
            <w:tcW w:w="1134" w:type="dxa"/>
          </w:tcPr>
          <w:p w:rsidR="00CD2C2B" w:rsidRDefault="00CD2C2B">
            <w:pPr>
              <w:pStyle w:val="ConsPlusNormal"/>
              <w:jc w:val="center"/>
            </w:pPr>
            <w:r>
              <w:t>населения, юридических лиц, индивидуальных предпринимателей</w:t>
            </w:r>
          </w:p>
        </w:tc>
        <w:tc>
          <w:tcPr>
            <w:tcW w:w="664" w:type="dxa"/>
            <w:vMerge/>
          </w:tcPr>
          <w:p w:rsidR="00CD2C2B" w:rsidRDefault="00CD2C2B"/>
        </w:tc>
        <w:tc>
          <w:tcPr>
            <w:tcW w:w="1077" w:type="dxa"/>
          </w:tcPr>
          <w:p w:rsidR="00CD2C2B" w:rsidRDefault="00CD2C2B">
            <w:pPr>
              <w:pStyle w:val="ConsPlusNormal"/>
              <w:jc w:val="center"/>
            </w:pPr>
            <w:r>
              <w:t>республиканского бюджета Чувашской Республики</w:t>
            </w:r>
          </w:p>
        </w:tc>
        <w:tc>
          <w:tcPr>
            <w:tcW w:w="680" w:type="dxa"/>
          </w:tcPr>
          <w:p w:rsidR="00CD2C2B" w:rsidRDefault="00CD2C2B">
            <w:pPr>
              <w:pStyle w:val="ConsPlusNormal"/>
              <w:jc w:val="center"/>
            </w:pPr>
            <w:r>
              <w:t>местного бюджета</w:t>
            </w:r>
          </w:p>
        </w:tc>
        <w:tc>
          <w:tcPr>
            <w:tcW w:w="1134" w:type="dxa"/>
            <w:tcBorders>
              <w:right w:val="nil"/>
            </w:tcBorders>
          </w:tcPr>
          <w:p w:rsidR="00CD2C2B" w:rsidRDefault="00CD2C2B">
            <w:pPr>
              <w:pStyle w:val="ConsPlusNormal"/>
              <w:jc w:val="center"/>
            </w:pPr>
            <w:r>
              <w:t>населения, юридических лиц, индивидуальных предпринимателей</w:t>
            </w:r>
          </w:p>
        </w:tc>
      </w:tr>
      <w:tr w:rsidR="00CD2C2B">
        <w:tc>
          <w:tcPr>
            <w:tcW w:w="388" w:type="dxa"/>
            <w:tcBorders>
              <w:left w:val="nil"/>
            </w:tcBorders>
          </w:tcPr>
          <w:p w:rsidR="00CD2C2B" w:rsidRDefault="00CD2C2B">
            <w:pPr>
              <w:pStyle w:val="ConsPlusNormal"/>
              <w:jc w:val="center"/>
            </w:pPr>
            <w:r>
              <w:t>1</w:t>
            </w:r>
          </w:p>
        </w:tc>
        <w:tc>
          <w:tcPr>
            <w:tcW w:w="1161" w:type="dxa"/>
          </w:tcPr>
          <w:p w:rsidR="00CD2C2B" w:rsidRDefault="00CD2C2B">
            <w:pPr>
              <w:pStyle w:val="ConsPlusNormal"/>
              <w:jc w:val="center"/>
            </w:pPr>
            <w:r>
              <w:t>2</w:t>
            </w:r>
          </w:p>
        </w:tc>
        <w:tc>
          <w:tcPr>
            <w:tcW w:w="664" w:type="dxa"/>
          </w:tcPr>
          <w:p w:rsidR="00CD2C2B" w:rsidRDefault="00CD2C2B">
            <w:pPr>
              <w:pStyle w:val="ConsPlusNormal"/>
              <w:jc w:val="center"/>
            </w:pPr>
            <w:r>
              <w:t>3</w:t>
            </w:r>
          </w:p>
        </w:tc>
        <w:tc>
          <w:tcPr>
            <w:tcW w:w="1077" w:type="dxa"/>
          </w:tcPr>
          <w:p w:rsidR="00CD2C2B" w:rsidRDefault="00CD2C2B">
            <w:pPr>
              <w:pStyle w:val="ConsPlusNormal"/>
              <w:jc w:val="center"/>
            </w:pPr>
            <w:r>
              <w:t>4</w:t>
            </w:r>
          </w:p>
        </w:tc>
        <w:tc>
          <w:tcPr>
            <w:tcW w:w="680" w:type="dxa"/>
          </w:tcPr>
          <w:p w:rsidR="00CD2C2B" w:rsidRDefault="00CD2C2B">
            <w:pPr>
              <w:pStyle w:val="ConsPlusNormal"/>
              <w:jc w:val="center"/>
            </w:pPr>
            <w:r>
              <w:t>5</w:t>
            </w:r>
          </w:p>
        </w:tc>
        <w:tc>
          <w:tcPr>
            <w:tcW w:w="1134" w:type="dxa"/>
          </w:tcPr>
          <w:p w:rsidR="00CD2C2B" w:rsidRDefault="00CD2C2B">
            <w:pPr>
              <w:pStyle w:val="ConsPlusNormal"/>
              <w:jc w:val="center"/>
            </w:pPr>
            <w:r>
              <w:t>6</w:t>
            </w:r>
          </w:p>
        </w:tc>
        <w:tc>
          <w:tcPr>
            <w:tcW w:w="664" w:type="dxa"/>
          </w:tcPr>
          <w:p w:rsidR="00CD2C2B" w:rsidRDefault="00CD2C2B">
            <w:pPr>
              <w:pStyle w:val="ConsPlusNormal"/>
              <w:jc w:val="center"/>
            </w:pPr>
            <w:r>
              <w:t>7</w:t>
            </w:r>
          </w:p>
        </w:tc>
        <w:tc>
          <w:tcPr>
            <w:tcW w:w="1077" w:type="dxa"/>
          </w:tcPr>
          <w:p w:rsidR="00CD2C2B" w:rsidRDefault="00CD2C2B">
            <w:pPr>
              <w:pStyle w:val="ConsPlusNormal"/>
              <w:jc w:val="center"/>
            </w:pPr>
            <w:r>
              <w:t>8</w:t>
            </w:r>
          </w:p>
        </w:tc>
        <w:tc>
          <w:tcPr>
            <w:tcW w:w="624" w:type="dxa"/>
          </w:tcPr>
          <w:p w:rsidR="00CD2C2B" w:rsidRDefault="00CD2C2B">
            <w:pPr>
              <w:pStyle w:val="ConsPlusNormal"/>
              <w:jc w:val="center"/>
            </w:pPr>
            <w:r>
              <w:t>9</w:t>
            </w:r>
          </w:p>
        </w:tc>
        <w:tc>
          <w:tcPr>
            <w:tcW w:w="1134" w:type="dxa"/>
          </w:tcPr>
          <w:p w:rsidR="00CD2C2B" w:rsidRDefault="00CD2C2B">
            <w:pPr>
              <w:pStyle w:val="ConsPlusNormal"/>
              <w:jc w:val="center"/>
            </w:pPr>
            <w:r>
              <w:t>10</w:t>
            </w:r>
          </w:p>
        </w:tc>
        <w:tc>
          <w:tcPr>
            <w:tcW w:w="664" w:type="dxa"/>
          </w:tcPr>
          <w:p w:rsidR="00CD2C2B" w:rsidRDefault="00CD2C2B">
            <w:pPr>
              <w:pStyle w:val="ConsPlusNormal"/>
              <w:jc w:val="center"/>
            </w:pPr>
            <w:r>
              <w:t>11</w:t>
            </w:r>
          </w:p>
        </w:tc>
        <w:tc>
          <w:tcPr>
            <w:tcW w:w="1077" w:type="dxa"/>
          </w:tcPr>
          <w:p w:rsidR="00CD2C2B" w:rsidRDefault="00CD2C2B">
            <w:pPr>
              <w:pStyle w:val="ConsPlusNormal"/>
              <w:jc w:val="center"/>
            </w:pPr>
            <w:r>
              <w:t>12</w:t>
            </w:r>
          </w:p>
        </w:tc>
        <w:tc>
          <w:tcPr>
            <w:tcW w:w="680" w:type="dxa"/>
          </w:tcPr>
          <w:p w:rsidR="00CD2C2B" w:rsidRDefault="00CD2C2B">
            <w:pPr>
              <w:pStyle w:val="ConsPlusNormal"/>
              <w:jc w:val="center"/>
            </w:pPr>
            <w:r>
              <w:t>13</w:t>
            </w:r>
          </w:p>
        </w:tc>
        <w:tc>
          <w:tcPr>
            <w:tcW w:w="1134" w:type="dxa"/>
            <w:tcBorders>
              <w:right w:val="nil"/>
            </w:tcBorders>
          </w:tcPr>
          <w:p w:rsidR="00CD2C2B" w:rsidRDefault="00CD2C2B">
            <w:pPr>
              <w:pStyle w:val="ConsPlusNormal"/>
              <w:jc w:val="center"/>
            </w:pPr>
            <w:r>
              <w:t>14</w:t>
            </w:r>
          </w:p>
        </w:tc>
      </w:tr>
      <w:tr w:rsidR="00CD2C2B">
        <w:tc>
          <w:tcPr>
            <w:tcW w:w="388" w:type="dxa"/>
            <w:tcBorders>
              <w:left w:val="nil"/>
            </w:tcBorders>
          </w:tcPr>
          <w:p w:rsidR="00CD2C2B" w:rsidRDefault="00CD2C2B">
            <w:pPr>
              <w:pStyle w:val="ConsPlusNormal"/>
            </w:pPr>
          </w:p>
        </w:tc>
        <w:tc>
          <w:tcPr>
            <w:tcW w:w="1161"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24"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161"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24"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161"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24"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Borders>
              <w:right w:val="nil"/>
            </w:tcBorders>
          </w:tcPr>
          <w:p w:rsidR="00CD2C2B" w:rsidRDefault="00CD2C2B">
            <w:pPr>
              <w:pStyle w:val="ConsPlusNormal"/>
            </w:pPr>
          </w:p>
        </w:tc>
      </w:tr>
      <w:tr w:rsidR="00CD2C2B">
        <w:tc>
          <w:tcPr>
            <w:tcW w:w="388" w:type="dxa"/>
            <w:tcBorders>
              <w:left w:val="nil"/>
            </w:tcBorders>
          </w:tcPr>
          <w:p w:rsidR="00CD2C2B" w:rsidRDefault="00CD2C2B">
            <w:pPr>
              <w:pStyle w:val="ConsPlusNormal"/>
            </w:pPr>
          </w:p>
        </w:tc>
        <w:tc>
          <w:tcPr>
            <w:tcW w:w="1161"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24" w:type="dxa"/>
          </w:tcPr>
          <w:p w:rsidR="00CD2C2B" w:rsidRDefault="00CD2C2B">
            <w:pPr>
              <w:pStyle w:val="ConsPlusNormal"/>
            </w:pPr>
          </w:p>
        </w:tc>
        <w:tc>
          <w:tcPr>
            <w:tcW w:w="1134" w:type="dxa"/>
          </w:tcPr>
          <w:p w:rsidR="00CD2C2B" w:rsidRDefault="00CD2C2B">
            <w:pPr>
              <w:pStyle w:val="ConsPlusNormal"/>
            </w:pPr>
          </w:p>
        </w:tc>
        <w:tc>
          <w:tcPr>
            <w:tcW w:w="664" w:type="dxa"/>
          </w:tcPr>
          <w:p w:rsidR="00CD2C2B" w:rsidRDefault="00CD2C2B">
            <w:pPr>
              <w:pStyle w:val="ConsPlusNormal"/>
            </w:pPr>
          </w:p>
        </w:tc>
        <w:tc>
          <w:tcPr>
            <w:tcW w:w="1077" w:type="dxa"/>
          </w:tcPr>
          <w:p w:rsidR="00CD2C2B" w:rsidRDefault="00CD2C2B">
            <w:pPr>
              <w:pStyle w:val="ConsPlusNormal"/>
            </w:pPr>
          </w:p>
        </w:tc>
        <w:tc>
          <w:tcPr>
            <w:tcW w:w="680" w:type="dxa"/>
          </w:tcPr>
          <w:p w:rsidR="00CD2C2B" w:rsidRDefault="00CD2C2B">
            <w:pPr>
              <w:pStyle w:val="ConsPlusNormal"/>
            </w:pPr>
          </w:p>
        </w:tc>
        <w:tc>
          <w:tcPr>
            <w:tcW w:w="1134" w:type="dxa"/>
            <w:tcBorders>
              <w:right w:val="nil"/>
            </w:tcBorders>
          </w:tcPr>
          <w:p w:rsidR="00CD2C2B" w:rsidRDefault="00CD2C2B">
            <w:pPr>
              <w:pStyle w:val="ConsPlusNormal"/>
            </w:pPr>
          </w:p>
        </w:tc>
      </w:tr>
    </w:tbl>
    <w:p w:rsidR="00CD2C2B" w:rsidRDefault="00CD2C2B">
      <w:pPr>
        <w:pStyle w:val="ConsPlusNormal"/>
        <w:jc w:val="both"/>
      </w:pPr>
    </w:p>
    <w:p w:rsidR="00CD2C2B" w:rsidRDefault="00CD2C2B">
      <w:pPr>
        <w:pStyle w:val="ConsPlusNonformat"/>
        <w:jc w:val="both"/>
      </w:pPr>
      <w:r>
        <w:t>Министр                         ______________ ____________________________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Должностное лицо, ответственное</w:t>
      </w:r>
    </w:p>
    <w:p w:rsidR="00CD2C2B" w:rsidRDefault="00CD2C2B">
      <w:pPr>
        <w:pStyle w:val="ConsPlusNonformat"/>
        <w:jc w:val="both"/>
      </w:pPr>
      <w:r>
        <w:lastRenderedPageBreak/>
        <w:t>за заполнение сводного отчета   ______________ ____________________________</w:t>
      </w:r>
    </w:p>
    <w:p w:rsidR="00CD2C2B" w:rsidRDefault="00CD2C2B">
      <w:pPr>
        <w:pStyle w:val="ConsPlusNonformat"/>
        <w:jc w:val="both"/>
      </w:pPr>
      <w:r>
        <w:t xml:space="preserve">                                   (подпись)       (расшифровка подписи)</w:t>
      </w:r>
    </w:p>
    <w:p w:rsidR="00CD2C2B" w:rsidRDefault="00CD2C2B">
      <w:pPr>
        <w:pStyle w:val="ConsPlusNonformat"/>
        <w:jc w:val="both"/>
      </w:pPr>
    </w:p>
    <w:p w:rsidR="00CD2C2B" w:rsidRDefault="00CD2C2B">
      <w:pPr>
        <w:pStyle w:val="ConsPlusNonformat"/>
        <w:jc w:val="both"/>
      </w:pPr>
      <w:r>
        <w:t>Телефон ________________</w:t>
      </w:r>
    </w:p>
    <w:p w:rsidR="00CD2C2B" w:rsidRDefault="00CD2C2B">
      <w:pPr>
        <w:pStyle w:val="ConsPlusNonformat"/>
        <w:jc w:val="both"/>
      </w:pPr>
    </w:p>
    <w:p w:rsidR="00CD2C2B" w:rsidRDefault="00CD2C2B">
      <w:pPr>
        <w:pStyle w:val="ConsPlusNonformat"/>
        <w:jc w:val="both"/>
      </w:pPr>
      <w:r>
        <w:t>М.П.</w:t>
      </w:r>
    </w:p>
    <w:p w:rsidR="00CD2C2B" w:rsidRDefault="00CD2C2B">
      <w:pPr>
        <w:pStyle w:val="ConsPlusNormal"/>
        <w:jc w:val="both"/>
      </w:pPr>
    </w:p>
    <w:p w:rsidR="00CD2C2B" w:rsidRDefault="00CD2C2B">
      <w:pPr>
        <w:pStyle w:val="ConsPlusNormal"/>
        <w:jc w:val="both"/>
      </w:pPr>
    </w:p>
    <w:p w:rsidR="00CD2C2B" w:rsidRDefault="00CD2C2B">
      <w:pPr>
        <w:pStyle w:val="ConsPlusNormal"/>
        <w:pBdr>
          <w:top w:val="single" w:sz="6" w:space="0" w:color="auto"/>
        </w:pBdr>
        <w:spacing w:before="100" w:after="100"/>
        <w:jc w:val="both"/>
        <w:rPr>
          <w:sz w:val="2"/>
          <w:szCs w:val="2"/>
        </w:rPr>
      </w:pPr>
    </w:p>
    <w:p w:rsidR="00A01603" w:rsidRDefault="00A01603"/>
    <w:sectPr w:rsidR="00A01603" w:rsidSect="00650E3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2B"/>
    <w:rsid w:val="00A01603"/>
    <w:rsid w:val="00CD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2C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2C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2C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2C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2C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2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2C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2C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2C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A6423C6FB3A089C56622847F291C0C4AFF61DE8138F7B52741F394E8A7B74902C388C84EFE7BF947DA11B18837ECED9665EECDFFFF38D0FA6C1FE879U7I" TargetMode="External"/><Relationship Id="rId13" Type="http://schemas.openxmlformats.org/officeDocument/2006/relationships/hyperlink" Target="consultantplus://offline/ref=9BA6423C6FB3A089C56622847F291C0C4AFF61DE8138F7B52741F394E8A7B74902C388C84EFE7BF947DA11B18837ECED9665EECDFFFF38D0FA6C1FE879U7I" TargetMode="External"/><Relationship Id="rId18" Type="http://schemas.openxmlformats.org/officeDocument/2006/relationships/hyperlink" Target="consultantplus://offline/ref=9BA6423C6FB3A089C56622847F291C0C4AFF61DE8139F7B72D44F394E8A7B74902C388C84EFE7BF947DA11B18837ECED9665EECDFFFF38D0FA6C1FE879U7I" TargetMode="External"/><Relationship Id="rId26" Type="http://schemas.openxmlformats.org/officeDocument/2006/relationships/hyperlink" Target="consultantplus://offline/ref=9BA6423C6FB3A089C56622847F291C0C4AFF61DE8139F1BC204BF394E8A7B74902C388C84EFE7BF947DA11B38837ECED9665EECDFFFF38D0FA6C1FE879U7I" TargetMode="External"/><Relationship Id="rId3" Type="http://schemas.openxmlformats.org/officeDocument/2006/relationships/settings" Target="settings.xml"/><Relationship Id="rId21" Type="http://schemas.openxmlformats.org/officeDocument/2006/relationships/hyperlink" Target="consultantplus://offline/ref=9BA6423C6FB3A089C5663C896945420841F53AD0893BFCE37917F5C3B7F7B11C42838E9D0DB87EF940D145E0C969B5BED42EE3CCE7E338D27EUDI" TargetMode="External"/><Relationship Id="rId34" Type="http://schemas.openxmlformats.org/officeDocument/2006/relationships/hyperlink" Target="consultantplus://offline/ref=9BA6423C6FB3A089C5663C896945420841F53AD0893BFCE37917F5C3B7F7B11C42838E9D0DB87EF940D145E0C969B5BED42EE3CCE7E338D27EUDI" TargetMode="External"/><Relationship Id="rId7" Type="http://schemas.openxmlformats.org/officeDocument/2006/relationships/hyperlink" Target="consultantplus://offline/ref=9BA6423C6FB3A089C56622847F291C0C4AFF61DE8139F1BC204BF394E8A7B74902C388C84EFE7BF947DA11B18837ECED9665EECDFFFF38D0FA6C1FE879U7I" TargetMode="External"/><Relationship Id="rId12" Type="http://schemas.openxmlformats.org/officeDocument/2006/relationships/hyperlink" Target="consultantplus://offline/ref=9BA6423C6FB3A089C56622847F291C0C4AFF61DE8139F1BC204BF394E8A7B74902C388C84EFE7BF947DA11B18B37ECED9665EECDFFFF38D0FA6C1FE879U7I" TargetMode="External"/><Relationship Id="rId17" Type="http://schemas.openxmlformats.org/officeDocument/2006/relationships/hyperlink" Target="consultantplus://offline/ref=9BA6423C6FB3A089C56622847F291C0C4AFF61DE8138F7B52741F394E8A7B74902C388C84EFE7BF947DA11B18837ECED9665EECDFFFF38D0FA6C1FE879U7I" TargetMode="External"/><Relationship Id="rId25" Type="http://schemas.openxmlformats.org/officeDocument/2006/relationships/image" Target="media/image1.wmf"/><Relationship Id="rId33" Type="http://schemas.openxmlformats.org/officeDocument/2006/relationships/hyperlink" Target="consultantplus://offline/ref=9BA6423C6FB3A089C56622847F291C0C4AFF61DE8139F1BC204BF394E8A7B74902C388C84EFE7BF947DA11B38B37ECED9665EECDFFFF38D0FA6C1FE879U7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BA6423C6FB3A089C56622847F291C0C4AFF61DE8139F0B72243F394E8A7B74902C388C85CFE23F545DC0FB18E22BABCD373U9I" TargetMode="External"/><Relationship Id="rId20" Type="http://schemas.openxmlformats.org/officeDocument/2006/relationships/hyperlink" Target="consultantplus://offline/ref=9BA6423C6FB3A089C56622847F291C0C4AFF61DE8139F1BC204BF394E8A7B74902C388C84EFE7BF947DA11B08E37ECED9665EECDFFFF38D0FA6C1FE879U7I" TargetMode="External"/><Relationship Id="rId29" Type="http://schemas.openxmlformats.org/officeDocument/2006/relationships/hyperlink" Target="consultantplus://offline/ref=9BA6423C6FB3A089C56622847F291C0C4AFF61DE8139F1BC204BF394E8A7B74902C388C84EFE7BF947DA11B38837ECED9665EECDFFFF38D0FA6C1FE879U7I" TargetMode="External"/><Relationship Id="rId1" Type="http://schemas.openxmlformats.org/officeDocument/2006/relationships/styles" Target="styles.xml"/><Relationship Id="rId6" Type="http://schemas.openxmlformats.org/officeDocument/2006/relationships/hyperlink" Target="consultantplus://offline/ref=9BA6423C6FB3A089C56622847F291C0C4AFF61DE8139F7B72D44F394E8A7B74902C388C84EFE7BF947DA11B18837ECED9665EECDFFFF38D0FA6C1FE879U7I" TargetMode="External"/><Relationship Id="rId11" Type="http://schemas.openxmlformats.org/officeDocument/2006/relationships/hyperlink" Target="consultantplus://offline/ref=9BA6423C6FB3A089C56622847F291C0C4AFF61DE8139F7B72D44F394E8A7B74902C388C84EFE7BF947DA11B18837ECED9665EECDFFFF38D0FA6C1FE879U7I" TargetMode="External"/><Relationship Id="rId24" Type="http://schemas.openxmlformats.org/officeDocument/2006/relationships/hyperlink" Target="consultantplus://offline/ref=9BA6423C6FB3A089C56622847F291C0C4AFF61DE8139F1BC204BF394E8A7B74902C388C84EFE7BF947DA11B08537ECED9665EECDFFFF38D0FA6C1FE879U7I" TargetMode="External"/><Relationship Id="rId32" Type="http://schemas.openxmlformats.org/officeDocument/2006/relationships/hyperlink" Target="consultantplus://offline/ref=9BA6423C6FB3A089C56622847F291C0C4AFF61DE8139F5B32640F394E8A7B74902C388C85CFE23F545DC0FB18E22BABCD373U9I" TargetMode="External"/><Relationship Id="rId37" Type="http://schemas.openxmlformats.org/officeDocument/2006/relationships/fontTable" Target="fontTable.xml"/><Relationship Id="rId5" Type="http://schemas.openxmlformats.org/officeDocument/2006/relationships/hyperlink" Target="consultantplus://offline/ref=9BA6423C6FB3A089C56622847F291C0C4AFF61DE893AFEB62548AE9EE0FEBB4B05CCD7DF49B777F847DA11B48668E9F8873DE1C9E7E13BCDE66E1E7EU0I" TargetMode="External"/><Relationship Id="rId15" Type="http://schemas.openxmlformats.org/officeDocument/2006/relationships/hyperlink" Target="consultantplus://offline/ref=9BA6423C6FB3A089C56622847F291C0C4AFF61DE8139F1BC204BF394E8A7B74902C388C84EFE7BF947DA11B18437ECED9665EECDFFFF38D0FA6C1FE879U7I" TargetMode="External"/><Relationship Id="rId23" Type="http://schemas.openxmlformats.org/officeDocument/2006/relationships/hyperlink" Target="consultantplus://offline/ref=9BA6423C6FB3A089C56622847F291C0C4AFF61DE8139F1BC204BF394E8A7B74902C388C84EFE7BF947DA11B08537ECED9665EECDFFFF38D0FA6C1FE879U7I" TargetMode="External"/><Relationship Id="rId28" Type="http://schemas.openxmlformats.org/officeDocument/2006/relationships/hyperlink" Target="consultantplus://offline/ref=9BA6423C6FB3A089C5663C896945420841F538D5863BFCE37917F5C3B7F7B11C42838E9D0DBA77FE41D145E0C969B5BED42EE3CCE7E338D27EUDI" TargetMode="External"/><Relationship Id="rId36" Type="http://schemas.openxmlformats.org/officeDocument/2006/relationships/hyperlink" Target="consultantplus://offline/ref=9BA6423C6FB3A089C56622847F291C0C4AFF61DE8139F1BC204BF394E8A7B74902C388C84EFE7BF947DA11B28C37ECED9665EECDFFFF38D0FA6C1FE879U7I" TargetMode="External"/><Relationship Id="rId10" Type="http://schemas.openxmlformats.org/officeDocument/2006/relationships/hyperlink" Target="consultantplus://offline/ref=9BA6423C6FB3A089C56622847F291C0C4AFF61DE893AFEB62548AE9EE0FEBB4B05CCD7DF49B777F847DA11B48668E9F8873DE1C9E7E13BCDE66E1E7EU0I" TargetMode="External"/><Relationship Id="rId19" Type="http://schemas.openxmlformats.org/officeDocument/2006/relationships/hyperlink" Target="consultantplus://offline/ref=9BA6423C6FB3A089C56622847F291C0C4AFF61DE8139F1BC204BF394E8A7B74902C388C84EFE7BF947DA11B08C37ECED9665EECDFFFF38D0FA6C1FE879U7I" TargetMode="External"/><Relationship Id="rId31" Type="http://schemas.openxmlformats.org/officeDocument/2006/relationships/hyperlink" Target="consultantplus://offline/ref=9BA6423C6FB3A089C5663C896945420840FC38D68B6FABE12842FBC6BFA7EB0C54CA819A13BA75E645DA107BU8I" TargetMode="External"/><Relationship Id="rId4" Type="http://schemas.openxmlformats.org/officeDocument/2006/relationships/webSettings" Target="webSettings.xml"/><Relationship Id="rId9" Type="http://schemas.openxmlformats.org/officeDocument/2006/relationships/hyperlink" Target="consultantplus://offline/ref=9BA6423C6FB3A089C56622847F291C0C4AFF61DE8938F4B52048AE9EE0FEBB4B05CCD7CD49EF7BFA41C411B2933EB8BD7DUBI" TargetMode="External"/><Relationship Id="rId14" Type="http://schemas.openxmlformats.org/officeDocument/2006/relationships/hyperlink" Target="consultantplus://offline/ref=9BA6423C6FB3A089C56622847F291C0C4AFF61DE8139F1BC204BF394E8A7B74902C388C84EFE7BF947DA11B18A37ECED9665EECDFFFF38D0FA6C1FE879U7I" TargetMode="External"/><Relationship Id="rId22" Type="http://schemas.openxmlformats.org/officeDocument/2006/relationships/hyperlink" Target="consultantplus://offline/ref=9BA6423C6FB3A089C56622847F291C0C4AFF61DE8139F1BC204BF394E8A7B74902C388C84EFE7BF947DA11B08A37ECED9665EECDFFFF38D0FA6C1FE879U7I" TargetMode="External"/><Relationship Id="rId27" Type="http://schemas.openxmlformats.org/officeDocument/2006/relationships/hyperlink" Target="consultantplus://offline/ref=9BA6423C6FB3A089C5663C896945420841F538D5863BFCE37917F5C3B7F7B11C42838E9D0DBA77FE41D145E0C969B5BED42EE3CCE7E338D27EUDI" TargetMode="External"/><Relationship Id="rId30" Type="http://schemas.openxmlformats.org/officeDocument/2006/relationships/image" Target="media/image2.wmf"/><Relationship Id="rId35" Type="http://schemas.openxmlformats.org/officeDocument/2006/relationships/hyperlink" Target="consultantplus://offline/ref=9BA6423C6FB3A089C56622847F291C0C4AFF61DE8139F1BC204BF394E8A7B74902C388C84EFE7BF947DA11B38537ECED9665EECDFFFF38D0FA6C1FE879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15199</Words>
  <Characters>86637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Поляруш Валентина Николаевна</dc:creator>
  <cp:lastModifiedBy>Поляруш Валентина Николаевна</cp:lastModifiedBy>
  <cp:revision>1</cp:revision>
  <dcterms:created xsi:type="dcterms:W3CDTF">2019-03-26T08:20:00Z</dcterms:created>
  <dcterms:modified xsi:type="dcterms:W3CDTF">2019-03-26T08:22:00Z</dcterms:modified>
</cp:coreProperties>
</file>