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2" w:rsidRDefault="008E7652">
      <w:pPr>
        <w:pStyle w:val="ConsPlusNormal"/>
        <w:jc w:val="right"/>
        <w:outlineLvl w:val="0"/>
      </w:pPr>
      <w:r>
        <w:t>Приложение 9.1</w:t>
      </w:r>
    </w:p>
    <w:p w:rsidR="008E7652" w:rsidRDefault="008E7652">
      <w:pPr>
        <w:pStyle w:val="ConsPlusNormal"/>
        <w:jc w:val="right"/>
      </w:pPr>
      <w:r>
        <w:t>к Закону Чувашской Республики</w:t>
      </w:r>
    </w:p>
    <w:p w:rsidR="008E7652" w:rsidRDefault="008E7652">
      <w:pPr>
        <w:pStyle w:val="ConsPlusNormal"/>
        <w:jc w:val="right"/>
      </w:pPr>
      <w:r>
        <w:t>"О республиканском бюджете</w:t>
      </w:r>
    </w:p>
    <w:p w:rsidR="008E7652" w:rsidRDefault="008E7652">
      <w:pPr>
        <w:pStyle w:val="ConsPlusNormal"/>
        <w:jc w:val="right"/>
      </w:pPr>
      <w:r>
        <w:t>Чувашской Республики на 2019 год</w:t>
      </w:r>
    </w:p>
    <w:p w:rsidR="008E7652" w:rsidRDefault="008E7652">
      <w:pPr>
        <w:pStyle w:val="ConsPlusNormal"/>
        <w:jc w:val="right"/>
      </w:pPr>
      <w:r>
        <w:t>и на плановый период 2020 и 2021 годов"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0" w:name="P51931"/>
      <w:bookmarkEnd w:id="0"/>
      <w:r>
        <w:t>ИЗМЕНЕНИЕ</w:t>
      </w:r>
    </w:p>
    <w:p w:rsidR="008E7652" w:rsidRDefault="008E7652">
      <w:pPr>
        <w:pStyle w:val="ConsPlusTitle"/>
        <w:jc w:val="center"/>
      </w:pPr>
      <w:r>
        <w:t>РАСПРЕДЕЛЕНИЯ БЮДЖЕТНЫХ АССИГНОВАНИЙ ПО РАЗДЕЛАМ,</w:t>
      </w:r>
    </w:p>
    <w:p w:rsidR="008E7652" w:rsidRDefault="008E7652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8E7652" w:rsidRDefault="008E7652">
      <w:pPr>
        <w:pStyle w:val="ConsPlusTitle"/>
        <w:jc w:val="center"/>
      </w:pPr>
      <w:r>
        <w:t>ЧУВАШСКОЙ РЕСПУБЛИКИ И НЕПРОГРАММНЫМ НАПРАВЛЕНИЯМ</w:t>
      </w:r>
    </w:p>
    <w:p w:rsidR="008E7652" w:rsidRDefault="008E7652">
      <w:pPr>
        <w:pStyle w:val="ConsPlusTitle"/>
        <w:jc w:val="center"/>
      </w:pPr>
      <w:proofErr w:type="gramStart"/>
      <w:r>
        <w:t>ДЕЯТЕЛЬНОСТИ), ГРУППАМ (ГРУППАМ И ПОДГРУППАМ) ВИДОВ РАСХОДОВ</w:t>
      </w:r>
      <w:proofErr w:type="gramEnd"/>
    </w:p>
    <w:p w:rsidR="008E7652" w:rsidRDefault="008E7652">
      <w:pPr>
        <w:pStyle w:val="ConsPlusTitle"/>
        <w:jc w:val="center"/>
      </w:pPr>
      <w:r>
        <w:t>КЛАССИФИКАЦИИ РАСХОДОВ РЕСПУБЛИКАНСКОГО БЮДЖЕТА</w:t>
      </w:r>
    </w:p>
    <w:p w:rsidR="008E7652" w:rsidRDefault="008E7652">
      <w:pPr>
        <w:pStyle w:val="ConsPlusTitle"/>
        <w:jc w:val="center"/>
      </w:pPr>
      <w:r>
        <w:t>ЧУВАШСКОЙ РЕСПУБЛИКИ НА 2020</w:t>
      </w:r>
      <w:proofErr w:type="gramStart"/>
      <w:r>
        <w:t xml:space="preserve"> И</w:t>
      </w:r>
      <w:proofErr w:type="gramEnd"/>
      <w:r>
        <w:t xml:space="preserve"> 2021 ГОДЫ, ПРЕДУСМОТРЕННОГО</w:t>
      </w:r>
    </w:p>
    <w:p w:rsidR="008E7652" w:rsidRDefault="00671A40">
      <w:pPr>
        <w:pStyle w:val="ConsPlusTitle"/>
        <w:jc w:val="center"/>
      </w:pPr>
      <w:hyperlink w:anchor="P32996" w:history="1">
        <w:r w:rsidR="008E7652">
          <w:rPr>
            <w:color w:val="0000FF"/>
          </w:rPr>
          <w:t>ПРИЛОЖЕНИЕМ 9</w:t>
        </w:r>
        <w:proofErr w:type="gramStart"/>
      </w:hyperlink>
      <w:r w:rsidR="008E7652">
        <w:t xml:space="preserve"> К</w:t>
      </w:r>
      <w:proofErr w:type="gramEnd"/>
      <w:r w:rsidR="008E7652">
        <w:t xml:space="preserve"> ЗАКОНУ ЧУВАШСКОЙ РЕСПУБЛИКИ</w:t>
      </w:r>
    </w:p>
    <w:p w:rsidR="008E7652" w:rsidRDefault="008E7652">
      <w:pPr>
        <w:pStyle w:val="ConsPlusTitle"/>
        <w:jc w:val="center"/>
      </w:pPr>
      <w:r>
        <w:t>"О РЕСПУБЛИКАНСКОМ БЮДЖЕТЕ ЧУВАШСКОЙ РЕСПУБЛИКИ НА 2019 ГОД</w:t>
      </w:r>
    </w:p>
    <w:p w:rsidR="008E7652" w:rsidRDefault="008E7652">
      <w:pPr>
        <w:pStyle w:val="ConsPlusTitle"/>
        <w:jc w:val="center"/>
      </w:pPr>
      <w:r>
        <w:t>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8E7652" w:rsidRDefault="008E76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454"/>
        <w:gridCol w:w="454"/>
        <w:gridCol w:w="1474"/>
        <w:gridCol w:w="680"/>
        <w:gridCol w:w="1264"/>
        <w:gridCol w:w="1264"/>
      </w:tblGrid>
      <w:tr w:rsidR="008E7652">
        <w:tc>
          <w:tcPr>
            <w:tcW w:w="34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8E7652">
        <w:tc>
          <w:tcPr>
            <w:tcW w:w="34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2445440,3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2301586,5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-1598,0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6121,8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6121,8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6121,8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6121,8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6121,8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0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</w:t>
            </w:r>
            <w:r>
              <w:lastRenderedPageBreak/>
              <w:t>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6121,8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6121,8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6121,8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-31388,3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5927,7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44132,0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44132,0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44132,0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44132,0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1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67138,7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69520,1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-4661,8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-4661,8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-4661,8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-4661,8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-2908,3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-2908,3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-2908,3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-2908,3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-936,9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-702,3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17308,0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Переобучение и повышение квалификации женщин в период отпуска по уходу за ребенком в возрасте до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17308,0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16491,4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16491,4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31485,8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31485,8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24717,8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24717,8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6768,0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6768,0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Подпрограмма "Повышение производительности труда и поддержка занятости" государственной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-25388,1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 и повышение эффективности рынка труда для обеспечения роста производительности"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-25388,1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Опережающее профессиональное обучение и профессиональная переподготовка, в том числе за пределами субъекта Российской Федерации, работников организаций, находящихся под риском высвобождения или высвобожденных, принятых из иных организаций после </w:t>
            </w:r>
            <w:r>
              <w:lastRenderedPageBreak/>
              <w:t>высвобождения в связи с ликвидацией либо сокращением численности или штата работников, а также повышение квалификации работников, участвующих в мероприятиях по повышению эффективности занятости в связи с реализацией программы повышения производительности труда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-20752,2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-23133,6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-20752,2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-23133,6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-20752,2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-23133,6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Частичное возмещение работодателям расходов на оплату труда работников, находящихся под риском увольнения,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-2254,5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-2254,5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-2254,5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-16266,7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-40039,9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-17417,3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-41224,2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1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ветеринарии в Чувашской Республике" государственной программы Чувашской Республики </w:t>
            </w:r>
            <w:r w:rsidR="008E7652">
              <w:lastRenderedPageBreak/>
              <w:t>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Материально-техническое обеспечение централизации учета учреждений ветеринарии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1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-16293,7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-40100,6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-10839,9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-34906,2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-11879,8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-37465,8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-11879,8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-37465,8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-11879,8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-37465,8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-5453,8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-5194,4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-5453,8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-5194,4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-5453,8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-5194,4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-5453,8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-5194,4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1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агропромышленного комплекса"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-2356,7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2356,7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1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0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2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2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Лесное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31416,7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31416,7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2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31416,7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-83834,0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-84046,7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-83834,0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-84046,7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-83834,0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-84046,7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-83834,0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-84046,7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2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1376,1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1376,1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2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6881,1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6881,1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3749,9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3749,9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"Сохранение лесов"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108446,1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107206,2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76605,4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75789,5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76605,4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75789,5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76605,4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75789,5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</w:t>
            </w:r>
            <w:proofErr w:type="spellStart"/>
            <w:r>
              <w:t>лесопожарной</w:t>
            </w:r>
            <w:proofErr w:type="spellEnd"/>
            <w: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Транспорт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3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Возмещение потерь в </w:t>
            </w:r>
            <w:proofErr w:type="gramStart"/>
            <w:r>
              <w:t>доходах</w:t>
            </w:r>
            <w:proofErr w:type="gramEnd"/>
            <w:r>
              <w:t xml:space="preserve"> организациям железнодорожного транспорта, возникающих в результате государственного регулирования тарифов на услуги по перевозке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47538,9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-47538,9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3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</w:t>
            </w:r>
            <w:r w:rsidR="008E7652"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3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общего пользования местного значения в </w:t>
            </w:r>
            <w:proofErr w:type="gramStart"/>
            <w:r>
              <w:t>границах</w:t>
            </w:r>
            <w:proofErr w:type="gramEnd"/>
            <w:r>
              <w:t xml:space="preserve"> городского округа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третьего транспортного полукольца в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Программы комплексного развития объединенной дорожной сети"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-2864561,9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-2857149,9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2699291,7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2691879,7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-1487509,7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-1487509,7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-1487509,7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Внедрение камер </w:t>
            </w:r>
            <w:proofErr w:type="spellStart"/>
            <w:r>
              <w:t>фотовидеофиксации</w:t>
            </w:r>
            <w:proofErr w:type="spellEnd"/>
            <w:r>
              <w:t xml:space="preserve"> нарушений правил дорожного движения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-115770,2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-115770,2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-115770,2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-115770,2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-115770,2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-115770,2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-1104370,0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-1104370,0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-1104370,0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Капитальный ремонт, ремонт и содержание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1487509,7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1487509,7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1487509,7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Проектирование, строительство и реконструкция автомобильных дорог общего пользования регионального и </w:t>
            </w:r>
            <w:r>
              <w:lastRenderedPageBreak/>
              <w:t>межмуниципального значения в рамках реализации национального проекта "Безопасные и качественные автомобильные дороги"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1104370,0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1104370,0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1104370,0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165270,2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165270,2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Внедрение камер </w:t>
            </w:r>
            <w:proofErr w:type="spellStart"/>
            <w:r>
              <w:t>фотовидеофиксации</w:t>
            </w:r>
            <w:proofErr w:type="spellEnd"/>
            <w:r>
              <w:t xml:space="preserve"> нарушений правил дорожного движения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115770,2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115770,2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115770,2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115770,2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115770,2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115770,2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-89570,2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-28856,1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-89570,2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-28856,1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3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-89570,2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-28856,1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-5319,1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-319,1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-5319,1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-319,1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-5319,1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-319,1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-5319,1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-319,1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"Расширение доступа субъектов малого и среднего предпринимательства к финансовой поддержке, в том числе к льготному финансированию"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-134921,2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-117221,2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Возмещение субъектам малого и среднего предпринимательства части затрат на участие в региональных, межрегиональных и международных выставках,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и </w:t>
            </w:r>
            <w:proofErr w:type="spellStart"/>
            <w:r>
              <w:t>конгрессных</w:t>
            </w:r>
            <w:proofErr w:type="spellEnd"/>
            <w:r>
              <w:t xml:space="preserve"> мероприятиях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-61802,1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-61802,1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-61802,1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-61802,1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-61802,1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-61802,1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-30303,0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-30303,0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-30303,0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-30303,0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-30303,0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-30303,0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-3191,5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-3191,5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-3191,5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</w:t>
            </w:r>
            <w:r>
              <w:lastRenderedPageBreak/>
              <w:t>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-672,4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-672,4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-672,4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-4431,7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-4431,7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-4431,7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мероприятий регионального проекта "Создание системы акселерации субъектов малого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-22463,5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-22463,5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-2261,5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-2261,5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-2261,5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16333,3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19262,7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Возмещение субъектам малого и среднего предпринимательства части затрат на участие в региональных, межрегиональных и международных выставках,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и </w:t>
            </w:r>
            <w:proofErr w:type="spellStart"/>
            <w:r>
              <w:t>конгрессных</w:t>
            </w:r>
            <w:proofErr w:type="spellEnd"/>
            <w:r>
              <w:t xml:space="preserve"> мероприятиях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</w:t>
            </w:r>
            <w:r>
              <w:lastRenderedPageBreak/>
              <w:t xml:space="preserve">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13101,1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13101,1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13101,1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4161,6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4161,6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4161,6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"Акселерация"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52557,9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87642,6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2261,5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2261,5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2261,5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Реализация программ поддержки субъектов малого и среднего предпринимательства в </w:t>
            </w:r>
            <w:proofErr w:type="gramStart"/>
            <w:r>
              <w:t>целях</w:t>
            </w:r>
            <w:proofErr w:type="gramEnd"/>
            <w:r>
              <w:t xml:space="preserve">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41212,1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41212,1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41212,1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18282,8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18282,8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18282,8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Центра "Мой бизнес", объединяющего организации инфраструктуры поддержки субъектов малого и среднего предпринимательства на одной </w:t>
            </w:r>
            <w:r>
              <w:lastRenderedPageBreak/>
              <w:t>площадке,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24101,9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24101,9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24101,9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4242,4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Вовлечение в предпринимательскую деятельность и содействие созданию собственного бизнеса для каждой целевой группы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4242,4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4242,4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4242,4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-90279,3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375617,8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3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</w:t>
            </w:r>
            <w:r w:rsidR="008E7652">
              <w:lastRenderedPageBreak/>
              <w:t>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38973,5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38973,5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38973,5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38973,5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34230,3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34230,3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34230,3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34230,3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34230,3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34230,3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государственной </w:t>
            </w:r>
            <w:hyperlink r:id="rId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-38973,5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-38973,5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"Улучшение потребительских и эксплуатационных характеристик жилищного фонда, </w:t>
            </w:r>
            <w:r>
              <w:lastRenderedPageBreak/>
              <w:t>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-38973,5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-38973,5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-34230,3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-34230,3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-34230,3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-34230,3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-34230,3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-34230,3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4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"Обеспечение устойчивого </w:t>
            </w:r>
            <w:r>
              <w:lastRenderedPageBreak/>
              <w:t>сокращения непригодного для проживания жилищного фонда"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Расселение аварийного жилищного фонда, признанного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Расселение аварийного жилищного фонда, признанного таковым после 1 января 2012 года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375617,8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375617,8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4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375617,8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375617,8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водопровода от </w:t>
            </w:r>
            <w:proofErr w:type="spellStart"/>
            <w:r>
              <w:t>повысительной</w:t>
            </w:r>
            <w:proofErr w:type="spellEnd"/>
            <w:r>
              <w:t xml:space="preserve"> насосной станции Северо-Западного района г. Чебоксары до д. </w:t>
            </w:r>
            <w:proofErr w:type="spellStart"/>
            <w:r>
              <w:t>Чандрово</w:t>
            </w:r>
            <w:proofErr w:type="spellEnd"/>
            <w:r>
              <w:t xml:space="preserve">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II этап строительства водопровода в с. Порецкое Порецкого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</w:t>
            </w:r>
            <w:r>
              <w:lastRenderedPageBreak/>
              <w:t>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Водоснабжение г. Ядрин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121197,7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121197,7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121197,7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61592,0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61592,0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61592,0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Янтиковского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19521,1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19521,1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19521,1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25038,4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25038,4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25038,4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системы водоснабжения 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12993,3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12993,3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12993,3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24018,0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24018,0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24018,0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12401,4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12401,4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12401,4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Чебоксарского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7476,2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7476,2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7476,2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Реконструкция водовода и </w:t>
            </w:r>
            <w:r>
              <w:lastRenderedPageBreak/>
              <w:t xml:space="preserve">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42388,8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42388,8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42388,8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48990,9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48990,9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48990,9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-267044,1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-267044,1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4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-261765,3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А51F200000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-261765,3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8522,7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8522,7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8522,7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-8359,4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-8359,4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-8359,4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4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А52F200000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4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"Модернизация коммунальной инфраструктуры на территории Чувашской Республики" государственной </w:t>
            </w:r>
            <w:r w:rsidR="008E7652">
              <w:lastRenderedPageBreak/>
              <w:t>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Проведение проверок при </w:t>
            </w:r>
            <w:proofErr w:type="gramStart"/>
            <w:r>
              <w:t>осуществлении</w:t>
            </w:r>
            <w:proofErr w:type="gramEnd"/>
            <w:r>
              <w:t xml:space="preserve">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государственной </w:t>
            </w:r>
            <w:hyperlink r:id="rId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Проведение проверок при </w:t>
            </w:r>
            <w:proofErr w:type="gramStart"/>
            <w:r>
              <w:t>осуществлении</w:t>
            </w:r>
            <w:proofErr w:type="gramEnd"/>
            <w:r>
              <w:t xml:space="preserve">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</w:t>
            </w:r>
            <w:r>
              <w:lastRenderedPageBreak/>
              <w:t>основании лицензии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461036,7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269359,1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340870,9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269001,1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340870,9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269001,1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5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340870,9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269001,1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340870,9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269001,1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сооружения очистки дождевых стоков центральной части города Чебоксары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123511,7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123511,7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123511,7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 xml:space="preserve">. "Волжский-1, -2" г. Чебоксары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73246,0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269001,1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73246,0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269001,1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73246,0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269001,1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-486,3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5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-486,3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-486,3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4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5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</w:t>
            </w:r>
            <w:proofErr w:type="gramStart"/>
            <w:r>
              <w:t>и</w:t>
            </w:r>
            <w:proofErr w:type="gramEnd"/>
            <w:r>
              <w:t xml:space="preserve">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-485,4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-485,4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-485,4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5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5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страна"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103014,1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-21459,8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-21459,8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-21459,8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-21459,8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"Реализация мероприятий </w:t>
            </w:r>
            <w:r>
              <w:lastRenderedPageBreak/>
              <w:t>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21557,9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21557,9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21557,9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21557,9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776298,0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1000816,7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1008011,7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1008011,7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6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1008011,7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1008011,7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Дошкольное образовательное учреждение на 140 мест по ул. Строителей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91125,4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91125,4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91125,4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141148,2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141148,2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141148,2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г. </w:t>
            </w:r>
            <w:proofErr w:type="spellStart"/>
            <w:r>
              <w:t>Козловка</w:t>
            </w:r>
            <w:proofErr w:type="spellEnd"/>
            <w:r>
              <w:t xml:space="preserve"> 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101630,7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101630,7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101630,7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Цивильск Цивильского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82333,7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82333,7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82333,7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110 мест в г. Мариинский Посад Мариинско-Посадского района" (в рамках </w:t>
            </w:r>
            <w:r>
              <w:lastRenderedPageBreak/>
              <w:t>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82333,7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82333,7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82333,7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60 мест по адресу: г. Чебоксары, ул. Гастелло, 6/40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в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 xml:space="preserve">. "Радужный"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</w:t>
            </w:r>
            <w:r>
              <w:lastRenderedPageBreak/>
              <w:t>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"Университетский"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170107,5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-14031,5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6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</w:t>
            </w:r>
            <w:r w:rsidR="008E7652">
              <w:lastRenderedPageBreak/>
              <w:t>преступности"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содержания и обучения несовершеннолетних, совершивших общественно опасные деяния, в специальных учебно-воспитательных учреждениях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118860,8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115379,9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6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118860,8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115379,9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118860,8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115379,9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пристроя</w:t>
            </w:r>
            <w:proofErr w:type="spellEnd"/>
            <w:r>
              <w:t xml:space="preserve"> на 80 мест к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1", Батыревский район, с. </w:t>
            </w:r>
            <w:proofErr w:type="spellStart"/>
            <w:r>
              <w:t>Шыгырдан</w:t>
            </w:r>
            <w:proofErr w:type="spellEnd"/>
            <w:r>
              <w:t xml:space="preserve">, ул. </w:t>
            </w:r>
            <w:proofErr w:type="spellStart"/>
            <w:r>
              <w:t>Наримана</w:t>
            </w:r>
            <w:proofErr w:type="spellEnd"/>
            <w:r>
              <w:t>, 78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40383,8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40383,8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40383,8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74996,1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74996,1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74996,1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6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"Создание в Чувашской Республике новых мест в общеобразовательных </w:t>
            </w:r>
            <w:proofErr w:type="gramStart"/>
            <w:r w:rsidR="008E7652">
              <w:t>организациях</w:t>
            </w:r>
            <w:proofErr w:type="gramEnd"/>
            <w:r w:rsidR="008E7652">
              <w:t xml:space="preserve">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"Реализация отдельных мероприятий регионального </w:t>
            </w:r>
            <w:r>
              <w:lastRenderedPageBreak/>
              <w:t>проекта "Современная школа"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Ц74Е100000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Укрепление материально-технической базы муниципальных образовательных организаций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созданию новых мест в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-129411,4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6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-129411,4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-129411,4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сети общеобразовательных организаций в сельской местности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-129411,4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-129411,4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-129411,4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7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инструментами, оборудованием и материалами детских музыкальных, художественных и хореографических школ, училищ и школ искусств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7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7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Содействие развитию молодежного предпринимательства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6932,3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7086,5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7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"Социальные лифты для каждого"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Ц71ЕА00000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7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-16359,6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реализации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78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lastRenderedPageBreak/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8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республиканского центра компетенций в сфере производительности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6161,5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-2861,4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-3889,4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-3889,4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8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-3889,4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-3889,4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Комплектование книжных фондов </w:t>
            </w:r>
            <w:r>
              <w:lastRenderedPageBreak/>
              <w:t xml:space="preserve">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условий для показа национальных кинофильмов в </w:t>
            </w:r>
            <w:proofErr w:type="gramStart"/>
            <w:r>
              <w:t>кинозалах</w:t>
            </w:r>
            <w:proofErr w:type="gramEnd"/>
            <w:r>
              <w:t>, расположенных в населенных пунктах с численностью населения до 500 тысяч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центров культурного развития в </w:t>
            </w:r>
            <w:proofErr w:type="gramStart"/>
            <w:r>
              <w:t>городах</w:t>
            </w:r>
            <w:proofErr w:type="gramEnd"/>
            <w:r>
              <w:t xml:space="preserve"> с числом жителей до 300 тысяч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(реконструкция) и капитальный ремонт культурно-досуговых учреждений в сельской местности в рамках государственной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(реконструкция) и капитальный ремонт учреждений культурно-досугового типа в сельской местности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Модернизация региональных и муниципальных театров юного зрителя и театров кукол путем их реконструкции, капитального ремонта и технического переоснащения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центров культурного развития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условий для показа национальных кинофильмов в </w:t>
            </w:r>
            <w:proofErr w:type="gramStart"/>
            <w:r>
              <w:t>кинозалах</w:t>
            </w:r>
            <w:proofErr w:type="gramEnd"/>
            <w:r>
              <w:t>, расположенных в населенных пунктах с численностью населения до 500 тысяч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учреждений культуры специализированным автотранспортом для обслуживания населения, в том числе сельского населения (автоклубы)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Поддержка некоммерческих организаций в </w:t>
            </w:r>
            <w:proofErr w:type="gramStart"/>
            <w:r>
              <w:t>получении</w:t>
            </w:r>
            <w:proofErr w:type="gramEnd"/>
            <w:r>
              <w:t xml:space="preserve"> грантов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(гранты) некоммерческим организациям на инновационные театральные творческие проекты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Продвижение талантливой молодежи в сфере музыкального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Гранты любительским творческим коллективам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и функционирование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программы "Профессионалы культуры" (подготовка и переподготовка кадров)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выставок ведущих федеральных и региональных музеев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Масштабные фестивальные проекты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онлайн-трансляций мероприятий, размещаемых на портале "</w:t>
            </w:r>
            <w:proofErr w:type="spellStart"/>
            <w:r>
              <w:t>Культура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онлайн-трансляций знаковых мероприятий отрасли культуры и создание виртуальных выставочных проектов, снабженных цифровыми гидами в формате дополненной реальности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8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85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</w:t>
            </w:r>
            <w:r>
              <w:lastRenderedPageBreak/>
              <w:t>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8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8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1312635,8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467023,1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271245,4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164664,8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271245,4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164664,8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9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22509,6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22509,6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4315,9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4315,9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4315,9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4315,9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детям"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18157,3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18157,3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12692,0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12692,0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5465,3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5465,3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9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</w:t>
            </w:r>
            <w:r w:rsidR="008E7652">
              <w:lastRenderedPageBreak/>
              <w:t>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248735,8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142155,2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Основное мероприятие "Реализация мероприятий регионального проекта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86099,4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86099,4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86099,4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86099,4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56055,8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56055,8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56055,8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56055,8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416088,4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118290,2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419741,4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122372,2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9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</w:t>
            </w:r>
            <w:r w:rsidR="008E7652">
              <w:lastRenderedPageBreak/>
              <w:t>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"Первичная медико-санитарная помощь"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9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279611,0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122372,2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279611,0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122372,2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сети центров амбулаторной онкологической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>-</w:t>
            </w:r>
            <w:r>
              <w:lastRenderedPageBreak/>
              <w:t xml:space="preserve">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264611,0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107372,2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264611,0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107372,2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264611,0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107372,2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9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</w:t>
            </w:r>
            <w:r>
              <w:lastRenderedPageBreak/>
              <w:t>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-4082,0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9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-4082,0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-4082,0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пунктов, отвечающих современным требованиям,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численностью населения от 101 до 2000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-4082,0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-4082,0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-4082,0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625302,0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184068,1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625302,0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184068,1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9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57752,4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26386,4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</w:t>
            </w:r>
            <w:r>
              <w:lastRenderedPageBreak/>
              <w:t>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-7916,6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-7916,6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-7916,6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</w:t>
            </w:r>
            <w:r>
              <w:lastRenderedPageBreak/>
              <w:t>инфекционными заболеваниями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"Первичная медико-санитарная помощь"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42852,4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11486,4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Проведение дополнительных </w:t>
            </w:r>
            <w:proofErr w:type="spellStart"/>
            <w:r>
              <w:t>скринингов</w:t>
            </w:r>
            <w:proofErr w:type="spellEnd"/>
            <w:r>
              <w:t xml:space="preserve">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Ц21Р352950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42689,9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11324,1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Ц21Р352950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42689,9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11324,1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Ц21Р352950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42689,9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11324,1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10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10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кадровых ресурсов в </w:t>
            </w:r>
            <w:proofErr w:type="gramStart"/>
            <w:r w:rsidR="008E7652">
              <w:t>здравоохранении</w:t>
            </w:r>
            <w:proofErr w:type="gramEnd"/>
            <w:r w:rsidR="008E7652">
              <w:t>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Единовременные компенсационные выплаты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"Обеспечение медицинских организаций системы </w:t>
            </w:r>
            <w:r>
              <w:lastRenderedPageBreak/>
              <w:t>здравоохранения квалифицированными кадрами"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Ц25N500000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lastRenderedPageBreak/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1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10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-1601,9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-1601,9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</w:t>
            </w:r>
            <w:r>
              <w:lastRenderedPageBreak/>
              <w:t xml:space="preserve">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2561,0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2561,0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2561,0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</w:t>
            </w:r>
            <w:proofErr w:type="gramStart"/>
            <w:r>
              <w:t>пределах</w:t>
            </w:r>
            <w:proofErr w:type="gramEnd"/>
            <w:r>
              <w:t xml:space="preserve"> субъектов Российской Федерации, в рамках реализации отдельных мероприятий государственной </w:t>
            </w:r>
            <w:hyperlink r:id="rId1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-4162,9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-4162,9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-4162,9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10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159183,6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06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"Цифровой контур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Ц27N700000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159134,0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Реализация регионального проекта "Создание единого цифрового контура в </w:t>
            </w:r>
            <w:proofErr w:type="gramStart"/>
            <w:r>
              <w:t>здравоохранении</w:t>
            </w:r>
            <w:proofErr w:type="gramEnd"/>
            <w:r>
              <w:t xml:space="preserve"> на основе единой государственной информационной системы здравоохранения (ЕГИСЗ)"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159134,0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159134,0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159134,0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-17727,5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-6342,3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10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-128831,0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-128868,7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</w:t>
            </w:r>
            <w:r>
              <w:lastRenderedPageBreak/>
              <w:t>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-101083,0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-101110,6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11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-101083,0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-101110,6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-101083,0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-101110,6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-686,7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-703,2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-686,7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-703,2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-686,7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-703,2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</w:t>
            </w:r>
            <w:r>
              <w:lastRenderedPageBreak/>
              <w:t xml:space="preserve">государственной </w:t>
            </w:r>
            <w:hyperlink r:id="rId1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-27562,8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-27562,8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11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-27562,8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-27562,8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-27562,8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-27562,8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-27511,1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-27511,1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-27511,1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-27511,1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-27511,1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-27511,1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11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45536,1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44918,4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45113,7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45113,7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45113,7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-297309,6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-297309,6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297309,6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297309,6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-10396,4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-10396,4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Компенсация расходов на уплату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  <w:r>
              <w:t xml:space="preserve"> отдельным категориям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-3016,7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-15094,5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-15094,5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15094,5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15094,5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1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</w:t>
            </w:r>
            <w:r>
              <w:lastRenderedPageBreak/>
              <w:t>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Компенсация отдельным категориям граждан оплаты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-5806,2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-5981,3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5786,2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"Медицинские кадры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1886,3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-45721,3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-45113,7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-45721,3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-45113,7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-45721,3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-45113,7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12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</w:t>
            </w:r>
            <w:r w:rsidR="008E7652">
              <w:lastRenderedPageBreak/>
              <w:t>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</w:t>
            </w:r>
            <w:r>
              <w:lastRenderedPageBreak/>
              <w:t xml:space="preserve">состоящих в зарегистрированном </w:t>
            </w:r>
            <w:proofErr w:type="gramStart"/>
            <w:r>
              <w:t>браке</w:t>
            </w:r>
            <w:proofErr w:type="gramEnd"/>
            <w:r>
              <w:t xml:space="preserve"> 50 и более лет, воспитавших детей - достойных граждан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-1297,4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-936,9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-936,9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-936,9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состоящих в зарегистрированном </w:t>
            </w:r>
            <w:proofErr w:type="gramStart"/>
            <w:r>
              <w:t>браке</w:t>
            </w:r>
            <w:proofErr w:type="gramEnd"/>
            <w:r>
              <w:t xml:space="preserve"> 50 и более лет, воспитавших детей - достойных граждан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12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-9675,0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-9675,0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-9675,0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-9675,0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111103,5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122526,4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12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жильем молодых семей в рамках государственной </w:t>
            </w:r>
            <w:hyperlink r:id="rId1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22526,4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12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22526,4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28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</w:t>
            </w:r>
            <w:r>
              <w:lastRenderedPageBreak/>
              <w:t>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</w:t>
            </w:r>
            <w:proofErr w:type="gramEnd"/>
            <w:r>
              <w:t>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"Финансовая поддержка семей при </w:t>
            </w:r>
            <w:proofErr w:type="gramStart"/>
            <w:r>
              <w:t>рождении</w:t>
            </w:r>
            <w:proofErr w:type="gramEnd"/>
            <w:r>
              <w:t xml:space="preserve">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Ц34Р100000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22486,5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</w:t>
            </w:r>
            <w:r>
              <w:lastRenderedPageBreak/>
              <w:t>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22486,5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22486,5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22486,5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13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6470,9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6470,9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6470,9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6470,9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-6470,9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-6470,9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-6470,9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-6470,9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184841,2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182465,4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182465,4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13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182465,4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182465,4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плавательного бассейна в с. Аликово Аликовского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142220,1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142220,1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142220,1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40290,5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40290,5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40290,5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8997,1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спортивно-технологического оборудования для создания спортивной инфраструктуры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-14047,6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-9042,3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8997,1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8997,1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-14047,6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-9042,3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-14047,6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-9042,3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2375,8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2375,8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13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2375,8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2375,8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2846,2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2846,2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-9780,0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12626,2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12626,2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13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Другие вопросы в области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671A40">
            <w:pPr>
              <w:pStyle w:val="ConsPlusNormal"/>
              <w:jc w:val="both"/>
            </w:pPr>
            <w:hyperlink r:id="rId14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Информационное обеспечение мероприятий в сети "Интернет", федеральных информационных агентствах и организация мониторинга средств массовой информации и </w:t>
            </w:r>
            <w:proofErr w:type="spellStart"/>
            <w:r>
              <w:t>блогосферы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информационных </w:t>
            </w:r>
            <w:proofErr w:type="gramStart"/>
            <w:r>
              <w:t>агентствах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-2000,0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  <w:bookmarkStart w:id="1" w:name="_GoBack"/>
      <w:bookmarkEnd w:id="1"/>
    </w:p>
    <w:sectPr w:rsidR="008E7652" w:rsidSect="0067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52"/>
    <w:rsid w:val="00160CFA"/>
    <w:rsid w:val="001816F4"/>
    <w:rsid w:val="00671A40"/>
    <w:rsid w:val="008E7652"/>
    <w:rsid w:val="00B52536"/>
    <w:rsid w:val="00BB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15EFDEF95786567F329F38D0C57C63E500D1E59761BF5199C5B7944BBE6D58FEA0B5EC4DFC611F76BC8E4ABD5CE19E838127C25B9171DB5021D5457l654F" TargetMode="External"/><Relationship Id="rId117" Type="http://schemas.openxmlformats.org/officeDocument/2006/relationships/hyperlink" Target="consultantplus://offline/ref=AD259B09DE4221AC75D2BC1D510B515EC5C6D354877852DC6EA06A45A3F87D9819198CC8B01C0219DE734BFEFFC43983A18286407D3A44A511F9F82Cm95FF" TargetMode="External"/><Relationship Id="rId21" Type="http://schemas.openxmlformats.org/officeDocument/2006/relationships/hyperlink" Target="consultantplus://offline/ref=715EFDEF95786567F329F38D0C57C63E500D1E59761BFB199D537944BBE6D58FEA0B5EC4DFC611F76ACAECA3D3CE19E838127C25B9171DB5021D5457l654F" TargetMode="External"/><Relationship Id="rId42" Type="http://schemas.openxmlformats.org/officeDocument/2006/relationships/hyperlink" Target="consultantplus://offline/ref=AD259B09DE4221AC75D2BC1D510B515EC5C6D354877853DF66AA6A45A3F87D9819198CC8B01C0219DE724EF9FFC43983A18286407D3A44A511F9F82Cm95FF" TargetMode="External"/><Relationship Id="rId47" Type="http://schemas.openxmlformats.org/officeDocument/2006/relationships/hyperlink" Target="consultantplus://offline/ref=AD259B09DE4221AC75D2BC1D510B515EC5C6D354877853DF66AA6A45A3F87D9819198CC8B01C0219DE724EF9FFC43983A18286407D3A44A511F9F82Cm95FF" TargetMode="External"/><Relationship Id="rId63" Type="http://schemas.openxmlformats.org/officeDocument/2006/relationships/hyperlink" Target="consultantplus://offline/ref=AD259B09DE4221AC75D2BC1D510B515EC5C6D354877954DF6EA86A45A3F87D9819198CC8B01C0219DE7B4EFFFDC43983A18286407D3A44A511F9F82Cm95FF" TargetMode="External"/><Relationship Id="rId68" Type="http://schemas.openxmlformats.org/officeDocument/2006/relationships/hyperlink" Target="consultantplus://offline/ref=AD259B09DE4221AC75D2BC1D510B515EC5C6D35487795BDE60AB6A45A3F87D9819198CC8B01C0219DE774DFEF8C43983A18286407D3A44A511F9F82Cm95FF" TargetMode="External"/><Relationship Id="rId84" Type="http://schemas.openxmlformats.org/officeDocument/2006/relationships/hyperlink" Target="consultantplus://offline/ref=AD259B09DE4221AC75D2BC1D510B515EC5C6D354877853D860A96A45A3F87D9819198CC8B01C0219DE7046F8F5C43983A18286407D3A44A511F9F82Cm95FF" TargetMode="External"/><Relationship Id="rId89" Type="http://schemas.openxmlformats.org/officeDocument/2006/relationships/hyperlink" Target="consultantplus://offline/ref=AD259B09DE4221AC75D2BC1D510B515EC5C6D354877852D864AF6A45A3F87D9819198CC8B01C0219DE724EF9FFC43983A18286407D3A44A511F9F82Cm95FF" TargetMode="External"/><Relationship Id="rId112" Type="http://schemas.openxmlformats.org/officeDocument/2006/relationships/hyperlink" Target="consultantplus://offline/ref=AD259B09DE4221AC75D2A21047670F5ACECD8D518379588A3BFC6C12FCA87BCD4B59D291F1581118DC6C4CF8FCmC56F" TargetMode="External"/><Relationship Id="rId133" Type="http://schemas.openxmlformats.org/officeDocument/2006/relationships/hyperlink" Target="consultantplus://offline/ref=AD259B09DE4221AC75D2BC1D510B515EC5C6D35487795AD963A96A45A3F87D9819198CC8B01C0219DE724EF9FFC43983A18286407D3A44A511F9F82Cm95FF" TargetMode="External"/><Relationship Id="rId138" Type="http://schemas.openxmlformats.org/officeDocument/2006/relationships/hyperlink" Target="consultantplus://offline/ref=AD259B09DE4221AC75D2BC1D510B515EC5C6D354877954DB61A86A45A3F87D9819198CC8B01C0219DE7346FEFFC43983A18286407D3A44A511F9F82Cm95FF" TargetMode="External"/><Relationship Id="rId16" Type="http://schemas.openxmlformats.org/officeDocument/2006/relationships/hyperlink" Target="consultantplus://offline/ref=715EFDEF95786567F329F38D0C57C63E500D1E59761BF41C9C507944BBE6D58FEA0B5EC4DFC611F76AC3EDA5D4CE19E838127C25B9171DB5021D5457l654F" TargetMode="External"/><Relationship Id="rId107" Type="http://schemas.openxmlformats.org/officeDocument/2006/relationships/hyperlink" Target="consultantplus://offline/ref=AD259B09DE4221AC75D2BC1D510B515EC5C6D354877852DC6EA06A45A3F87D9819198CC8B01C0219DE724EF9FFC43983A18286407D3A44A511F9F82Cm95FF" TargetMode="External"/><Relationship Id="rId11" Type="http://schemas.openxmlformats.org/officeDocument/2006/relationships/hyperlink" Target="consultantplus://offline/ref=715EFDEF95786567F329F38D0C57C63E500D1E59761BF51C9C537944BBE6D58FEA0B5EC4DFC611F76ACAECA3D3CE19E838127C25B9171DB5021D5457l654F" TargetMode="External"/><Relationship Id="rId32" Type="http://schemas.openxmlformats.org/officeDocument/2006/relationships/hyperlink" Target="consultantplus://offline/ref=715EFDEF95786567F329F38D0C57C63E500D1E59761BF41C9C507944BBE6D58FEA0B5EC4DFC611F76ACFEFA4D4CE19E838127C25B9171DB5021D5457l654F" TargetMode="External"/><Relationship Id="rId37" Type="http://schemas.openxmlformats.org/officeDocument/2006/relationships/hyperlink" Target="consultantplus://offline/ref=715EFDEF95786567F329F38D0C57C63E500D1E59761AFC1D9A517944BBE6D58FEA0B5EC4DFC611F76ACAECA3D3CE19E838127C25B9171DB5021D5457l654F" TargetMode="External"/><Relationship Id="rId53" Type="http://schemas.openxmlformats.org/officeDocument/2006/relationships/hyperlink" Target="consultantplus://offline/ref=AD259B09DE4221AC75D2BC1D510B515EC5C6D35487795ADB60A06A45A3F87D9819198CC8B01C0219DE774DF9F8C43983A18286407D3A44A511F9F82Cm95FF" TargetMode="External"/><Relationship Id="rId58" Type="http://schemas.openxmlformats.org/officeDocument/2006/relationships/hyperlink" Target="consultantplus://offline/ref=AD259B09DE4221AC75D2BC1D510B515EC5C6D35487795ADB60A06A45A3F87D9819198CC8B01C0219DE724EF9FFC43983A18286407D3A44A511F9F82Cm95FF" TargetMode="External"/><Relationship Id="rId74" Type="http://schemas.openxmlformats.org/officeDocument/2006/relationships/hyperlink" Target="consultantplus://offline/ref=AD259B09DE4221AC75D2BC1D510B515EC5C6D354877852DD63AC6A45A3F87D9819198CC8B01C0219DC734EFDFDC43983A18286407D3A44A511F9F82Cm95FF" TargetMode="External"/><Relationship Id="rId79" Type="http://schemas.openxmlformats.org/officeDocument/2006/relationships/hyperlink" Target="consultantplus://offline/ref=AD259B09DE4221AC75D2BC1D510B515EC5C6D35487795ADA61A16A45A3F87D9819198CC8B01C0219DE724EF9FFC43983A18286407D3A44A511F9F82Cm95FF" TargetMode="External"/><Relationship Id="rId102" Type="http://schemas.openxmlformats.org/officeDocument/2006/relationships/hyperlink" Target="consultantplus://offline/ref=AD259B09DE4221AC75D2A21047670F5ACECC8B50877A588A3BFC6C12FCA87BCD59598A9DF3580F19D6791AA9B99A60D0E5C98B40632644A6m056F" TargetMode="External"/><Relationship Id="rId123" Type="http://schemas.openxmlformats.org/officeDocument/2006/relationships/hyperlink" Target="consultantplus://offline/ref=AD259B09DE4221AC75D2BC1D510B515EC5C6D354877954D46FAD6A45A3F87D9819198CC8B01C0219DE724EF9FFC43983A18286407D3A44A511F9F82Cm95FF" TargetMode="External"/><Relationship Id="rId128" Type="http://schemas.openxmlformats.org/officeDocument/2006/relationships/hyperlink" Target="consultantplus://offline/ref=AD259B09DE4221AC75D2A21047670F5ACECD8C5B8670588A3BFC6C12FCA87BCD59598A9DF750044C8F361BF5FFCF73D2E7C989427Cm25DF" TargetMode="External"/><Relationship Id="rId5" Type="http://schemas.openxmlformats.org/officeDocument/2006/relationships/hyperlink" Target="consultantplus://offline/ref=715EFDEF95786567F329F38D0C57C63E500D1E59761AFD1A99507944BBE6D58FEA0B5EC4DFC611F76BCBE8A6D1CE19E838127C25B9171DB5021D5457l654F" TargetMode="External"/><Relationship Id="rId90" Type="http://schemas.openxmlformats.org/officeDocument/2006/relationships/hyperlink" Target="consultantplus://offline/ref=AD259B09DE4221AC75D2BC1D510B515EC5C6D354877852D864AF6A45A3F87D9819198CC8B01C0219DE774FFFFEC43983A18286407D3A44A511F9F82Cm95FF" TargetMode="External"/><Relationship Id="rId95" Type="http://schemas.openxmlformats.org/officeDocument/2006/relationships/hyperlink" Target="consultantplus://offline/ref=AD259B09DE4221AC75D2BC1D510B515EC5C6D354877852D864AF6A45A3F87D9819198CC8B01C0219DF704DF0FAC43983A18286407D3A44A511F9F82Cm95FF" TargetMode="External"/><Relationship Id="rId22" Type="http://schemas.openxmlformats.org/officeDocument/2006/relationships/hyperlink" Target="consultantplus://offline/ref=715EFDEF95786567F329F38D0C57C63E500D1E59761BFB199D537944BBE6D58FEA0B5EC4DFC611F76ACBE4A4D3CE19E838127C25B9171DB5021D5457l654F" TargetMode="External"/><Relationship Id="rId27" Type="http://schemas.openxmlformats.org/officeDocument/2006/relationships/hyperlink" Target="consultantplus://offline/ref=715EFDEF95786567F329F38D0C57C63E500D1E59761BF5199C5B7944BBE6D58FEA0B5EC4DFC611F76BC8E4ABD5CE19E838127C25B9171DB5021D5457l654F" TargetMode="External"/><Relationship Id="rId43" Type="http://schemas.openxmlformats.org/officeDocument/2006/relationships/hyperlink" Target="consultantplus://offline/ref=AD259B09DE4221AC75D2BC1D510B515EC5C6D354877853DF66AA6A45A3F87D9819198CC8B01C0219DE704BFBF8C43983A18286407D3A44A511F9F82Cm95FF" TargetMode="External"/><Relationship Id="rId48" Type="http://schemas.openxmlformats.org/officeDocument/2006/relationships/hyperlink" Target="consultantplus://offline/ref=AD259B09DE4221AC75D2BC1D510B515EC5C6D354877853DF66AA6A45A3F87D9819198CC8B01C0219DE734AFEFFC43983A18286407D3A44A511F9F82Cm95FF" TargetMode="External"/><Relationship Id="rId64" Type="http://schemas.openxmlformats.org/officeDocument/2006/relationships/hyperlink" Target="consultantplus://offline/ref=AD259B09DE4221AC75D2BC1D510B515EC5C6D354877852DD63AC6A45A3F87D9819198CC8B01C0219DE724EF9FFC43983A18286407D3A44A511F9F82Cm95FF" TargetMode="External"/><Relationship Id="rId69" Type="http://schemas.openxmlformats.org/officeDocument/2006/relationships/hyperlink" Target="consultantplus://offline/ref=AD259B09DE4221AC75D2BC1D510B515EC5C6D354877853D860A96A45A3F87D9819198CC8B01C0219DE724EF9FFC43983A18286407D3A44A511F9F82Cm95FF" TargetMode="External"/><Relationship Id="rId113" Type="http://schemas.openxmlformats.org/officeDocument/2006/relationships/hyperlink" Target="consultantplus://offline/ref=AD259B09DE4221AC75D2A21047670F5ACECC8A5A867E588A3BFC6C12FCA87BCD59598A9DF3580F19D7791AA9B99A60D0E5C98B40632644A6m056F" TargetMode="External"/><Relationship Id="rId118" Type="http://schemas.openxmlformats.org/officeDocument/2006/relationships/hyperlink" Target="consultantplus://offline/ref=AD259B09DE4221AC75D2A21047670F5ACFC48F5F8F71588A3BFC6C12FCA87BCD4B59D291F1581118DC6C4CF8FCmC56F" TargetMode="External"/><Relationship Id="rId134" Type="http://schemas.openxmlformats.org/officeDocument/2006/relationships/hyperlink" Target="consultantplus://offline/ref=AD259B09DE4221AC75D2BC1D510B515EC5C6D35487795AD963A96A45A3F87D9819198CC8B01C0219DE764FFCFEC43983A18286407D3A44A511F9F82Cm95FF" TargetMode="External"/><Relationship Id="rId139" Type="http://schemas.openxmlformats.org/officeDocument/2006/relationships/hyperlink" Target="consultantplus://offline/ref=AD259B09DE4221AC75D2BC1D510B515EC5C6D354877954DB61A86A45A3F87D9819198CC8B01C0219DE724EF9FFC43983A18286407D3A44A511F9F82Cm95FF" TargetMode="External"/><Relationship Id="rId8" Type="http://schemas.openxmlformats.org/officeDocument/2006/relationships/hyperlink" Target="consultantplus://offline/ref=715EFDEF95786567F329F38D0C57C63E500D1E59761BF41C9A507944BBE6D58FEA0B5EC4DFC611F76ACAECA3D3CE19E838127C25B9171DB5021D5457l654F" TargetMode="External"/><Relationship Id="rId51" Type="http://schemas.openxmlformats.org/officeDocument/2006/relationships/hyperlink" Target="consultantplus://offline/ref=AD259B09DE4221AC75D2BC1D510B515EC5C6D35487795ADB60A06A45A3F87D9819198CC8B01C0219DE754EFFF9C43983A18286407D3A44A511F9F82Cm95FF" TargetMode="External"/><Relationship Id="rId72" Type="http://schemas.openxmlformats.org/officeDocument/2006/relationships/hyperlink" Target="consultantplus://offline/ref=AD259B09DE4221AC75D2BC1D510B515EC5C6D354877852DD63AC6A45A3F87D9819198CC8B01C0219DC704FFAFDC43983A18286407D3A44A511F9F82Cm95FF" TargetMode="External"/><Relationship Id="rId80" Type="http://schemas.openxmlformats.org/officeDocument/2006/relationships/hyperlink" Target="consultantplus://offline/ref=AD259B09DE4221AC75D2BC1D510B515EC5C6D35487795ADA61A16A45A3F87D9819198CC8B01C0219DE704DF8FEC43983A18286407D3A44A511F9F82Cm95FF" TargetMode="External"/><Relationship Id="rId85" Type="http://schemas.openxmlformats.org/officeDocument/2006/relationships/hyperlink" Target="consultantplus://offline/ref=AD259B09DE4221AC75D2A21047670F5ACECC89518478588A3BFC6C12FCA87BCD59598A9DF159044C8F361BF5FFCF73D2E7C989427Cm25DF" TargetMode="External"/><Relationship Id="rId93" Type="http://schemas.openxmlformats.org/officeDocument/2006/relationships/hyperlink" Target="consultantplus://offline/ref=AD259B09DE4221AC75D2BC1D510B515EC5C6D354877852D864AF6A45A3F87D9819198CC8B01C0219DE774FFFFEC43983A18286407D3A44A511F9F82Cm95FF" TargetMode="External"/><Relationship Id="rId98" Type="http://schemas.openxmlformats.org/officeDocument/2006/relationships/hyperlink" Target="consultantplus://offline/ref=AD259B09DE4221AC75D2BC1D510B515EC5C6D354877852D864AF6A45A3F87D9819198CC8B01C0219DE724EF9FFC43983A18286407D3A44A511F9F82Cm95FF" TargetMode="External"/><Relationship Id="rId121" Type="http://schemas.openxmlformats.org/officeDocument/2006/relationships/hyperlink" Target="consultantplus://offline/ref=AD259B09DE4221AC75D2BC1D510B515EC5C6D354877852DD63AC6A45A3F87D9819198CC8B01C0219DE724EF9FFC43983A18286407D3A44A511F9F82Cm95FF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15EFDEF95786567F329F38D0C57C63E500D1E59761BF51C9C537944BBE6D58FEA0B5EC4DFC611F76ACBEAAAD6CE19E838127C25B9171DB5021D5457l654F" TargetMode="External"/><Relationship Id="rId17" Type="http://schemas.openxmlformats.org/officeDocument/2006/relationships/hyperlink" Target="consultantplus://offline/ref=715EFDEF95786567F329F38D0C57C63E500D1E59761BF41C9C507944BBE6D58FEA0B5EC4DFC611F76BC8EAA4D3CE19E838127C25B9171DB5021D5457l654F" TargetMode="External"/><Relationship Id="rId25" Type="http://schemas.openxmlformats.org/officeDocument/2006/relationships/hyperlink" Target="consultantplus://offline/ref=715EFDEF95786567F329F38D0C57C63E500D1E59761BF5199C5B7944BBE6D58FEA0B5EC4DFC611F76ACAECA3D3CE19E838127C25B9171DB5021D5457l654F" TargetMode="External"/><Relationship Id="rId33" Type="http://schemas.openxmlformats.org/officeDocument/2006/relationships/hyperlink" Target="consultantplus://offline/ref=715EFDEF95786567F329F38D0C57C63E500D1E59761AFC1D9A527944BBE6D58FEA0B5EC4DFC611F76ACAECA3D3CE19E838127C25B9171DB5021D5457l654F" TargetMode="External"/><Relationship Id="rId38" Type="http://schemas.openxmlformats.org/officeDocument/2006/relationships/hyperlink" Target="consultantplus://offline/ref=715EFDEF95786567F329F38D0C57C63E500D1E59761AFC1D9A517944BBE6D58FEA0B5EC4DFC611F76ACBE8A4D3CE19E838127C25B9171DB5021D5457l654F" TargetMode="External"/><Relationship Id="rId46" Type="http://schemas.openxmlformats.org/officeDocument/2006/relationships/hyperlink" Target="consultantplus://offline/ref=AD259B09DE4221AC75D2BC1D510B515EC5C6D354877950DD62A06A45A3F87D9819198CC8B01C0219DE734DF9FDC43983A18286407D3A44A511F9F82Cm95FF" TargetMode="External"/><Relationship Id="rId59" Type="http://schemas.openxmlformats.org/officeDocument/2006/relationships/hyperlink" Target="consultantplus://offline/ref=AD259B09DE4221AC75D2BC1D510B515EC5C6D35487795ADB60A06A45A3F87D9819198CC8B01C0219DF744FFFFAC43983A18286407D3A44A511F9F82Cm95FF" TargetMode="External"/><Relationship Id="rId67" Type="http://schemas.openxmlformats.org/officeDocument/2006/relationships/hyperlink" Target="consultantplus://offline/ref=AD259B09DE4221AC75D2BC1D510B515EC5C6D35487795BDE60AB6A45A3F87D9819198CC8B01C0219DE724EF9FEC43983A18286407D3A44A511F9F82Cm95FF" TargetMode="External"/><Relationship Id="rId103" Type="http://schemas.openxmlformats.org/officeDocument/2006/relationships/hyperlink" Target="consultantplus://offline/ref=AD259B09DE4221AC75D2BC1D510B515EC5C6D354877852D864AF6A45A3F87D9819198CC8B01C0219DF774CF9F4C43983A18286407D3A44A511F9F82Cm95FF" TargetMode="External"/><Relationship Id="rId108" Type="http://schemas.openxmlformats.org/officeDocument/2006/relationships/hyperlink" Target="consultantplus://offline/ref=AD259B09DE4221AC75D2BC1D510B515EC5C6D354877852DC6EA06A45A3F87D9819198CC8B01C0219DE734BFEFFC43983A18286407D3A44A511F9F82Cm95FF" TargetMode="External"/><Relationship Id="rId116" Type="http://schemas.openxmlformats.org/officeDocument/2006/relationships/hyperlink" Target="consultantplus://offline/ref=AD259B09DE4221AC75D2BC1D510B515EC5C6D354877852DC6EA06A45A3F87D9819198CC8B01C0219DE724EF9FFC43983A18286407D3A44A511F9F82Cm95FF" TargetMode="External"/><Relationship Id="rId124" Type="http://schemas.openxmlformats.org/officeDocument/2006/relationships/hyperlink" Target="consultantplus://offline/ref=AD259B09DE4221AC75D2BC1D510B515EC5C6D354877954D46FAD6A45A3F87D9819198CC8B01C0219DE734EFFF8C43983A18286407D3A44A511F9F82Cm95FF" TargetMode="External"/><Relationship Id="rId129" Type="http://schemas.openxmlformats.org/officeDocument/2006/relationships/hyperlink" Target="consultantplus://offline/ref=AD259B09DE4221AC75D2BC1D510B515EC5C6D354877852DD63AC6A45A3F87D9819198CC8B01C0219DE724EF9FFC43983A18286407D3A44A511F9F82Cm95FF" TargetMode="External"/><Relationship Id="rId137" Type="http://schemas.openxmlformats.org/officeDocument/2006/relationships/hyperlink" Target="consultantplus://offline/ref=AD259B09DE4221AC75D2BC1D510B515EC5C6D354877954DB61A86A45A3F87D9819198CC8B01C0219DE724EF9FFC43983A18286407D3A44A511F9F82Cm95FF" TargetMode="External"/><Relationship Id="rId20" Type="http://schemas.openxmlformats.org/officeDocument/2006/relationships/hyperlink" Target="consultantplus://offline/ref=715EFDEF95786567F329ED801A3B983A5B064151721DF748C7077F13E4B6D3DAAA4B58949E8948A72E9FE1A0D1DB4DBB62457126lB50F" TargetMode="External"/><Relationship Id="rId41" Type="http://schemas.openxmlformats.org/officeDocument/2006/relationships/hyperlink" Target="consultantplus://offline/ref=AD259B09DE4221AC75D2BC1D510B515EC5C6D354877954D46FAD6A45A3F87D9819198CC8B01C0219DE734EFFF8C43983A18286407D3A44A511F9F82Cm95FF" TargetMode="External"/><Relationship Id="rId54" Type="http://schemas.openxmlformats.org/officeDocument/2006/relationships/hyperlink" Target="consultantplus://offline/ref=AD259B09DE4221AC75D2A21047670F5ACECD8C5C837F588A3BFC6C12FCA87BCD59598A98F1535B499A2743FAFDD16DD0FBD58B43m754F" TargetMode="External"/><Relationship Id="rId62" Type="http://schemas.openxmlformats.org/officeDocument/2006/relationships/hyperlink" Target="consultantplus://offline/ref=AD259B09DE4221AC75D2BC1D510B515EC5C6D354877954DF6EA86A45A3F87D9819198CC8B01C0219DE724EF9FFC43983A18286407D3A44A511F9F82Cm95FF" TargetMode="External"/><Relationship Id="rId70" Type="http://schemas.openxmlformats.org/officeDocument/2006/relationships/hyperlink" Target="consultantplus://offline/ref=AD259B09DE4221AC75D2BC1D510B515EC5C6D354877853D860A96A45A3F87D9819198CC8B01C0219DE7046F8F5C43983A18286407D3A44A511F9F82Cm95FF" TargetMode="External"/><Relationship Id="rId75" Type="http://schemas.openxmlformats.org/officeDocument/2006/relationships/hyperlink" Target="consultantplus://offline/ref=AD259B09DE4221AC75D2BC1D510B515EC5C6D354877852DD63AC6A45A3F87D9819198CC8B01C0219DE724EF9FFC43983A18286407D3A44A511F9F82Cm95FF" TargetMode="External"/><Relationship Id="rId83" Type="http://schemas.openxmlformats.org/officeDocument/2006/relationships/hyperlink" Target="consultantplus://offline/ref=AD259B09DE4221AC75D2BC1D510B515EC5C6D354877853D860A96A45A3F87D9819198CC8B01C0219DE724EF9FFC43983A18286407D3A44A511F9F82Cm95FF" TargetMode="External"/><Relationship Id="rId88" Type="http://schemas.openxmlformats.org/officeDocument/2006/relationships/hyperlink" Target="consultantplus://offline/ref=AD259B09DE4221AC75D2BC1D510B515EC5C6D354877954DB61A86A45A3F87D9819198CC8B01C0219DE7346FEFFC43983A18286407D3A44A511F9F82Cm95FF" TargetMode="External"/><Relationship Id="rId91" Type="http://schemas.openxmlformats.org/officeDocument/2006/relationships/hyperlink" Target="consultantplus://offline/ref=AD259B09DE4221AC75D2BC1D510B515EC5C6D354877852D864AF6A45A3F87D9819198CC8B01C0219DF7346F0FEC43983A18286407D3A44A511F9F82Cm95FF" TargetMode="External"/><Relationship Id="rId96" Type="http://schemas.openxmlformats.org/officeDocument/2006/relationships/hyperlink" Target="consultantplus://offline/ref=AD259B09DE4221AC75D2BC1D510B515EC5C6D35487795BDE60AB6A45A3F87D9819198CC8B01C0219DE724EF9FEC43983A18286407D3A44A511F9F82Cm95FF" TargetMode="External"/><Relationship Id="rId111" Type="http://schemas.openxmlformats.org/officeDocument/2006/relationships/hyperlink" Target="consultantplus://offline/ref=AD259B09DE4221AC75D2A21047670F5ACECD8D51827F588A3BFC6C12FCA87BCD4B59D291F1581118DC6C4CF8FCmC56F" TargetMode="External"/><Relationship Id="rId132" Type="http://schemas.openxmlformats.org/officeDocument/2006/relationships/hyperlink" Target="consultantplus://offline/ref=AD259B09DE4221AC75D2BC1D510B515EC5C6D35487795AD963A96A45A3F87D9819198CC8B01C0219DE734CFFFEC43983A18286407D3A44A511F9F82Cm95FF" TargetMode="External"/><Relationship Id="rId140" Type="http://schemas.openxmlformats.org/officeDocument/2006/relationships/hyperlink" Target="consultantplus://offline/ref=AD259B09DE4221AC75D2BC1D510B515EC5C6D354877954DB61A86A45A3F87D9819198CC8B01C0219DE7047F0FCC43983A18286407D3A44A511F9F82Cm95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5EFDEF95786567F329F38D0C57C63E500D1E59761BFB199D537944BBE6D58FEA0B5EC4DFC611F76ACAECA3D3CE19E838127C25B9171DB5021D5457l654F" TargetMode="External"/><Relationship Id="rId15" Type="http://schemas.openxmlformats.org/officeDocument/2006/relationships/hyperlink" Target="consultantplus://offline/ref=715EFDEF95786567F329F38D0C57C63E500D1E59761BF41C9C507944BBE6D58FEA0B5EC4DFC611F76AC9EBA5D5CE19E838127C25B9171DB5021D5457l654F" TargetMode="External"/><Relationship Id="rId23" Type="http://schemas.openxmlformats.org/officeDocument/2006/relationships/hyperlink" Target="consultantplus://offline/ref=715EFDEF95786567F329F38D0C57C63E500D1E59761BF5199C5B7944BBE6D58FEA0B5EC4DFC611F76ACAECA3D3CE19E838127C25B9171DB5021D5457l654F" TargetMode="External"/><Relationship Id="rId28" Type="http://schemas.openxmlformats.org/officeDocument/2006/relationships/hyperlink" Target="consultantplus://offline/ref=715EFDEF95786567F329F38D0C57C63E500D1E59761BF5199C5B7944BBE6D58FEA0B5EC4DFC611F76BC8E4ABD5CE19E838127C25B9171DB5021D5457l654F" TargetMode="External"/><Relationship Id="rId36" Type="http://schemas.openxmlformats.org/officeDocument/2006/relationships/hyperlink" Target="consultantplus://offline/ref=715EFDEF95786567F329F38D0C57C63E500D1E59761AFD1D93557944BBE6D58FEA0B5EC4DFC611F76ACEEFA7D9CE19E838127C25B9171DB5021D5457l654F" TargetMode="External"/><Relationship Id="rId49" Type="http://schemas.openxmlformats.org/officeDocument/2006/relationships/hyperlink" Target="consultantplus://offline/ref=AD259B09DE4221AC75D2BC1D510B515EC5C6D354877853DF66AA6A45A3F87D9819198CC8B01C0219DE724EF9FFC43983A18286407D3A44A511F9F82Cm95FF" TargetMode="External"/><Relationship Id="rId57" Type="http://schemas.openxmlformats.org/officeDocument/2006/relationships/hyperlink" Target="consultantplus://offline/ref=AD259B09DE4221AC75D2BC1D510B515EC5C6D354877954DB61A86A45A3F87D9819198CC8B01C0219DE7346FEFFC43983A18286407D3A44A511F9F82Cm95FF" TargetMode="External"/><Relationship Id="rId106" Type="http://schemas.openxmlformats.org/officeDocument/2006/relationships/hyperlink" Target="consultantplus://offline/ref=AD259B09DE4221AC75D2A21047670F5ACECD895D8270588A3BFC6C12FCA87BCD59598A9DF3580E1DD8791AA9B99A60D0E5C98B40632644A6m056F" TargetMode="External"/><Relationship Id="rId114" Type="http://schemas.openxmlformats.org/officeDocument/2006/relationships/hyperlink" Target="consultantplus://offline/ref=AD259B09DE4221AC75D2BC1D510B515EC5C6D354877852D864AF6A45A3F87D9819198CC8B01C0219DE724EF9FFC43983A18286407D3A44A511F9F82Cm95FF" TargetMode="External"/><Relationship Id="rId119" Type="http://schemas.openxmlformats.org/officeDocument/2006/relationships/hyperlink" Target="consultantplus://offline/ref=AD259B09DE4221AC75D2A21047670F5ACECC8E5E8F7E588A3BFC6C12FCA87BCD4B59D291F1581118DC6C4CF8FCmC56F" TargetMode="External"/><Relationship Id="rId127" Type="http://schemas.openxmlformats.org/officeDocument/2006/relationships/hyperlink" Target="consultantplus://offline/ref=AD259B09DE4221AC75D2BC1D510B515EC5C6D354877852DC6EA06A45A3F87D9819198CC8B01C0219DE774FF8FCC43983A18286407D3A44A511F9F82Cm95FF" TargetMode="External"/><Relationship Id="rId10" Type="http://schemas.openxmlformats.org/officeDocument/2006/relationships/hyperlink" Target="consultantplus://offline/ref=715EFDEF95786567F329ED801A3B983A5B07445C7418F748C7077F13E4B6D3DAAA4B58919C8219F369C1B8F3959040BB7C597125A70B1DB6l155F" TargetMode="External"/><Relationship Id="rId31" Type="http://schemas.openxmlformats.org/officeDocument/2006/relationships/hyperlink" Target="consultantplus://offline/ref=715EFDEF95786567F329F38D0C57C63E500D1E59761BF41C9C507944BBE6D58FEA0B5EC4DFC611F76ACAECA3D2CE19E838127C25B9171DB5021D5457l654F" TargetMode="External"/><Relationship Id="rId44" Type="http://schemas.openxmlformats.org/officeDocument/2006/relationships/hyperlink" Target="consultantplus://offline/ref=AD259B09DE4221AC75D2BC1D510B515EC5C6D354877950DD62A06A45A3F87D9819198CC8B01C0219DE724EF9FFC43983A18286407D3A44A511F9F82Cm95FF" TargetMode="External"/><Relationship Id="rId52" Type="http://schemas.openxmlformats.org/officeDocument/2006/relationships/hyperlink" Target="consultantplus://offline/ref=AD259B09DE4221AC75D2BC1D510B515EC5C6D35487795ADB60A06A45A3F87D9819198CC8B01C0219DE724EF9FFC43983A18286407D3A44A511F9F82Cm95FF" TargetMode="External"/><Relationship Id="rId60" Type="http://schemas.openxmlformats.org/officeDocument/2006/relationships/hyperlink" Target="consultantplus://offline/ref=AD259B09DE4221AC75D2BC1D510B515EC5C6D354877852DD63AC6A45A3F87D9819198CC8B01C0219DE724EF9FFC43983A18286407D3A44A511F9F82Cm95FF" TargetMode="External"/><Relationship Id="rId65" Type="http://schemas.openxmlformats.org/officeDocument/2006/relationships/hyperlink" Target="consultantplus://offline/ref=AD259B09DE4221AC75D2BC1D510B515EC5C6D354877852DD63AC6A45A3F87D9819198CC8B01C0219DE7749FFF9C43983A18286407D3A44A511F9F82Cm95FF" TargetMode="External"/><Relationship Id="rId73" Type="http://schemas.openxmlformats.org/officeDocument/2006/relationships/hyperlink" Target="consultantplus://offline/ref=AD259B09DE4221AC75D2BC1D510B515EC5C6D354877852DD63AC6A45A3F87D9819198CC8B01C0219DE724EF9FFC43983A18286407D3A44A511F9F82Cm95FF" TargetMode="External"/><Relationship Id="rId78" Type="http://schemas.openxmlformats.org/officeDocument/2006/relationships/hyperlink" Target="consultantplus://offline/ref=AD259B09DE4221AC75D2A21047670F5ACECC895A8E79588A3BFC6C12FCA87BCD59598A9DF3580E19DE791AA9B99A60D0E5C98B40632644A6m056F" TargetMode="External"/><Relationship Id="rId81" Type="http://schemas.openxmlformats.org/officeDocument/2006/relationships/hyperlink" Target="consultantplus://offline/ref=AD259B09DE4221AC75D2BC1D510B515EC5C6D354877853D860A96A45A3F87D9819198CC8B01C0219DE724EF9FFC43983A18286407D3A44A511F9F82Cm95FF" TargetMode="External"/><Relationship Id="rId86" Type="http://schemas.openxmlformats.org/officeDocument/2006/relationships/hyperlink" Target="consultantplus://offline/ref=AD259B09DE4221AC75D2BC1D510B515EC5C6D354877954DB61A86A45A3F87D9819198CC8B01C0219DE724EF9FFC43983A18286407D3A44A511F9F82Cm95FF" TargetMode="External"/><Relationship Id="rId94" Type="http://schemas.openxmlformats.org/officeDocument/2006/relationships/hyperlink" Target="consultantplus://offline/ref=AD259B09DE4221AC75D2BC1D510B515EC5C6D354877852D864AF6A45A3F87D9819198CC8B01C0219DF7346F0FEC43983A18286407D3A44A511F9F82Cm95FF" TargetMode="External"/><Relationship Id="rId99" Type="http://schemas.openxmlformats.org/officeDocument/2006/relationships/hyperlink" Target="consultantplus://offline/ref=AD259B09DE4221AC75D2BC1D510B515EC5C6D354877852D864AF6A45A3F87D9819198CC8B01C0219DE774FFFFEC43983A18286407D3A44A511F9F82Cm95FF" TargetMode="External"/><Relationship Id="rId101" Type="http://schemas.openxmlformats.org/officeDocument/2006/relationships/hyperlink" Target="consultantplus://offline/ref=AD259B09DE4221AC75D2BC1D510B515EC5C6D354877852D864AF6A45A3F87D9819198CC8B01C0219DF764CFEF9C43983A18286407D3A44A511F9F82Cm95FF" TargetMode="External"/><Relationship Id="rId122" Type="http://schemas.openxmlformats.org/officeDocument/2006/relationships/hyperlink" Target="consultantplus://offline/ref=AD259B09DE4221AC75D2BC1D510B515EC5C6D354877852DD63AC6A45A3F87D9819198CC8B01C0219DE7749FFF9C43983A18286407D3A44A511F9F82Cm95FF" TargetMode="External"/><Relationship Id="rId130" Type="http://schemas.openxmlformats.org/officeDocument/2006/relationships/hyperlink" Target="consultantplus://offline/ref=AD259B09DE4221AC75D2BC1D510B515EC5C6D354877852DD63AC6A45A3F87D9819198CC8B01C0219DE7749FFF9C43983A18286407D3A44A511F9F82Cm95FF" TargetMode="External"/><Relationship Id="rId135" Type="http://schemas.openxmlformats.org/officeDocument/2006/relationships/hyperlink" Target="consultantplus://offline/ref=AD259B09DE4221AC75D2BC1D510B515EC5C6D35487795AD963A96A45A3F87D9819198CC8B01C0219DE724EF9FFC43983A18286407D3A44A511F9F82Cm95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5EFDEF95786567F329F38D0C57C63E500D1E59761BF41C9A507944BBE6D58FEA0B5EC4DFC611F76AC8E5A0D6CE19E838127C25B9171DB5021D5457l654F" TargetMode="External"/><Relationship Id="rId13" Type="http://schemas.openxmlformats.org/officeDocument/2006/relationships/hyperlink" Target="consultantplus://offline/ref=715EFDEF95786567F329F38D0C57C63E500D1E59761BF51C9C537944BBE6D58FEA0B5EC4DFC611F76ACAECA3D3CE19E838127C25B9171DB5021D5457l654F" TargetMode="External"/><Relationship Id="rId18" Type="http://schemas.openxmlformats.org/officeDocument/2006/relationships/hyperlink" Target="consultantplus://offline/ref=715EFDEF95786567F329F38D0C57C63E500D1E59761BF5199C5B7944BBE6D58FEA0B5EC4DFC611F76ACAECA3D3CE19E838127C25B9171DB5021D5457l654F" TargetMode="External"/><Relationship Id="rId39" Type="http://schemas.openxmlformats.org/officeDocument/2006/relationships/hyperlink" Target="consultantplus://offline/ref=715EFDEF95786567F329F38D0C57C63E500D1E59761AFC1D9A517944BBE6D58FEA0B5EC4DFC611F76ACAECA3D3CE19E838127C25B9171DB5021D5457l654F" TargetMode="External"/><Relationship Id="rId109" Type="http://schemas.openxmlformats.org/officeDocument/2006/relationships/hyperlink" Target="consultantplus://offline/ref=AD259B09DE4221AC75D2BC1D510B515EC5C6D354877954D46FAD6A45A3F87D9819198CC8B01C0219DE724EF9FFC43983A18286407D3A44A511F9F82Cm95FF" TargetMode="External"/><Relationship Id="rId34" Type="http://schemas.openxmlformats.org/officeDocument/2006/relationships/hyperlink" Target="consultantplus://offline/ref=715EFDEF95786567F329F38D0C57C63E500D1E59761AFC1D9A527944BBE6D58FEA0B5EC4DFC611F76AC8E4A5D9CE19E838127C25B9171DB5021D5457l654F" TargetMode="External"/><Relationship Id="rId50" Type="http://schemas.openxmlformats.org/officeDocument/2006/relationships/hyperlink" Target="consultantplus://offline/ref=AD259B09DE4221AC75D2BC1D510B515EC5C6D35487795ADB60A06A45A3F87D9819198CC8B01C0219DE724EF9FFC43983A18286407D3A44A511F9F82Cm95FF" TargetMode="External"/><Relationship Id="rId55" Type="http://schemas.openxmlformats.org/officeDocument/2006/relationships/hyperlink" Target="consultantplus://offline/ref=AD259B09DE4221AC75D2A21047670F5ACFC48F5E8771588A3BFC6C12FCA87BCD59598A9DF3580C1BD8791AA9B99A60D0E5C98B40632644A6m056F" TargetMode="External"/><Relationship Id="rId76" Type="http://schemas.openxmlformats.org/officeDocument/2006/relationships/hyperlink" Target="consultantplus://offline/ref=AD259B09DE4221AC75D2BC1D510B515EC5C6D354877852DD63AC6A45A3F87D9819198CC8B01C0219DE7749FFF9C43983A18286407D3A44A511F9F82Cm95FF" TargetMode="External"/><Relationship Id="rId97" Type="http://schemas.openxmlformats.org/officeDocument/2006/relationships/hyperlink" Target="consultantplus://offline/ref=AD259B09DE4221AC75D2BC1D510B515EC5C6D35487795BDE60AB6A45A3F87D9819198CC8B01C0219DE774DFEF8C43983A18286407D3A44A511F9F82Cm95FF" TargetMode="External"/><Relationship Id="rId104" Type="http://schemas.openxmlformats.org/officeDocument/2006/relationships/hyperlink" Target="consultantplus://offline/ref=AD259B09DE4221AC75D2A21047670F5ACECC8B50877A588A3BFC6C12FCA87BCD59598A9DF3580F19D6791AA9B99A60D0E5C98B40632644A6m056F" TargetMode="External"/><Relationship Id="rId120" Type="http://schemas.openxmlformats.org/officeDocument/2006/relationships/hyperlink" Target="consultantplus://offline/ref=AD259B09DE4221AC75D2BC1D510B515EC5C6D354877852DC6EA06A45A3F87D9819198CC8B01C0219DE774FF8FCC43983A18286407D3A44A511F9F82Cm95FF" TargetMode="External"/><Relationship Id="rId125" Type="http://schemas.openxmlformats.org/officeDocument/2006/relationships/hyperlink" Target="consultantplus://offline/ref=AD259B09DE4221AC75D2A21047670F5ACECC8A5A867E588A3BFC6C12FCA87BCD59598A9DF3580F19D7791AA9B99A60D0E5C98B40632644A6m056F" TargetMode="External"/><Relationship Id="rId141" Type="http://schemas.openxmlformats.org/officeDocument/2006/relationships/fontTable" Target="fontTable.xml"/><Relationship Id="rId7" Type="http://schemas.openxmlformats.org/officeDocument/2006/relationships/hyperlink" Target="consultantplus://offline/ref=715EFDEF95786567F329F38D0C57C63E500D1E59761BFB199D537944BBE6D58FEA0B5EC4DFC611F76ACBECA0D3CE19E838127C25B9171DB5021D5457l654F" TargetMode="External"/><Relationship Id="rId71" Type="http://schemas.openxmlformats.org/officeDocument/2006/relationships/hyperlink" Target="consultantplus://offline/ref=AD259B09DE4221AC75D2BC1D510B515EC5C6D354877852DD63AC6A45A3F87D9819198CC8B01C0219DE724EF9FFC43983A18286407D3A44A511F9F82Cm95FF" TargetMode="External"/><Relationship Id="rId92" Type="http://schemas.openxmlformats.org/officeDocument/2006/relationships/hyperlink" Target="consultantplus://offline/ref=AD259B09DE4221AC75D2BC1D510B515EC5C6D354877852D864AF6A45A3F87D9819198CC8B01C0219DE724EF9FFC43983A18286407D3A44A511F9F82Cm95F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15EFDEF95786567F329F38D0C57C63E500D1E59761AFC1D9A527944BBE6D58FEA0B5EC4DFC611F76ACAECA3D3CE19E838127C25B9171DB5021D5457l654F" TargetMode="External"/><Relationship Id="rId24" Type="http://schemas.openxmlformats.org/officeDocument/2006/relationships/hyperlink" Target="consultantplus://offline/ref=715EFDEF95786567F329F38D0C57C63E500D1E59761BF5199C5B7944BBE6D58FEA0B5EC4DFC611F76ACDECA5D5CE19E838127C25B9171DB5021D5457l654F" TargetMode="External"/><Relationship Id="rId40" Type="http://schemas.openxmlformats.org/officeDocument/2006/relationships/hyperlink" Target="consultantplus://offline/ref=AD259B09DE4221AC75D2BC1D510B515EC5C6D354877954D46FAD6A45A3F87D9819198CC8B01C0219DE724EF9FFC43983A18286407D3A44A511F9F82Cm95FF" TargetMode="External"/><Relationship Id="rId45" Type="http://schemas.openxmlformats.org/officeDocument/2006/relationships/hyperlink" Target="consultantplus://offline/ref=AD259B09DE4221AC75D2BC1D510B515EC5C6D354877950DD62A06A45A3F87D9819198CC8B01C0219DE7248F8FAC43983A18286407D3A44A511F9F82Cm95FF" TargetMode="External"/><Relationship Id="rId66" Type="http://schemas.openxmlformats.org/officeDocument/2006/relationships/hyperlink" Target="consultantplus://offline/ref=AD259B09DE4221AC75D2BC1D510B515EC5C6D354877852DD63AC6A45A3F87D9819198CC8B01C0219DC714CFBFBC43983A18286407D3A44A511F9F82Cm95FF" TargetMode="External"/><Relationship Id="rId87" Type="http://schemas.openxmlformats.org/officeDocument/2006/relationships/hyperlink" Target="consultantplus://offline/ref=AD259B09DE4221AC75D2BC1D510B515EC5C6D354877954DB61A86A45A3F87D9819198CC8B01C0219DE734EFAFFC43983A18286407D3A44A511F9F82Cm95FF" TargetMode="External"/><Relationship Id="rId110" Type="http://schemas.openxmlformats.org/officeDocument/2006/relationships/hyperlink" Target="consultantplus://offline/ref=AD259B09DE4221AC75D2BC1D510B515EC5C6D354877954D46FAD6A45A3F87D9819198CC8B01C0219DE734EFFF8C43983A18286407D3A44A511F9F82Cm95FF" TargetMode="External"/><Relationship Id="rId115" Type="http://schemas.openxmlformats.org/officeDocument/2006/relationships/hyperlink" Target="consultantplus://offline/ref=AD259B09DE4221AC75D2BC1D510B515EC5C6D354877852D864AF6A45A3F87D9819198CC8B01C0219DF774CF9F4C43983A18286407D3A44A511F9F82Cm95FF" TargetMode="External"/><Relationship Id="rId131" Type="http://schemas.openxmlformats.org/officeDocument/2006/relationships/hyperlink" Target="consultantplus://offline/ref=AD259B09DE4221AC75D2BC1D510B515EC5C6D35487795AD963A96A45A3F87D9819198CC8B01C0219DE724EF9FFC43983A18286407D3A44A511F9F82Cm95FF" TargetMode="External"/><Relationship Id="rId136" Type="http://schemas.openxmlformats.org/officeDocument/2006/relationships/hyperlink" Target="consultantplus://offline/ref=AD259B09DE4221AC75D2BC1D510B515EC5C6D35487795AD963A96A45A3F87D9819198CC8B01C0219DE724EF9FFC43983A18286407D3A44A511F9F82Cm95FF" TargetMode="External"/><Relationship Id="rId61" Type="http://schemas.openxmlformats.org/officeDocument/2006/relationships/hyperlink" Target="consultantplus://offline/ref=AD259B09DE4221AC75D2BC1D510B515EC5C6D354877852DD63AC6A45A3F87D9819198CC8B01C0219DE7749FFF9C43983A18286407D3A44A511F9F82Cm95FF" TargetMode="External"/><Relationship Id="rId82" Type="http://schemas.openxmlformats.org/officeDocument/2006/relationships/hyperlink" Target="consultantplus://offline/ref=AD259B09DE4221AC75D2BC1D510B515EC5C6D354877853D860A96A45A3F87D9819198CC8B01C0219DE7046F8F5C43983A18286407D3A44A511F9F82Cm95FF" TargetMode="External"/><Relationship Id="rId19" Type="http://schemas.openxmlformats.org/officeDocument/2006/relationships/hyperlink" Target="consultantplus://offline/ref=715EFDEF95786567F329F38D0C57C63E500D1E59761BF5199C5B7944BBE6D58FEA0B5EC4DFC611F76ACFEFA3D4CE19E838127C25B9171DB5021D5457l654F" TargetMode="External"/><Relationship Id="rId14" Type="http://schemas.openxmlformats.org/officeDocument/2006/relationships/hyperlink" Target="consultantplus://offline/ref=715EFDEF95786567F329F38D0C57C63E500D1E59761BF41C9C507944BBE6D58FEA0B5EC4DFC611F76ACAECA3D2CE19E838127C25B9171DB5021D5457l654F" TargetMode="External"/><Relationship Id="rId30" Type="http://schemas.openxmlformats.org/officeDocument/2006/relationships/hyperlink" Target="consultantplus://offline/ref=715EFDEF95786567F329F38D0C57C63E500D1E59761AFC1D9A527944BBE6D58FEA0B5EC4DFC611F76ACCE9A7D4CE19E838127C25B9171DB5021D5457l654F" TargetMode="External"/><Relationship Id="rId35" Type="http://schemas.openxmlformats.org/officeDocument/2006/relationships/hyperlink" Target="consultantplus://offline/ref=715EFDEF95786567F329F38D0C57C63E500D1E59761AFD1D93557944BBE6D58FEA0B5EC4DFC611F76ACAECA3D3CE19E838127C25B9171DB5021D5457l654F" TargetMode="External"/><Relationship Id="rId56" Type="http://schemas.openxmlformats.org/officeDocument/2006/relationships/hyperlink" Target="consultantplus://offline/ref=AD259B09DE4221AC75D2BC1D510B515EC5C6D354877954DB61A86A45A3F87D9819198CC8B01C0219DE724EF9FFC43983A18286407D3A44A511F9F82Cm95FF" TargetMode="External"/><Relationship Id="rId77" Type="http://schemas.openxmlformats.org/officeDocument/2006/relationships/hyperlink" Target="consultantplus://offline/ref=AD259B09DE4221AC75D2BC1D510B515EC5C6D354877852DD63AC6A45A3F87D9819198CC8B01C0219DC704FFAFDC43983A18286407D3A44A511F9F82Cm95FF" TargetMode="External"/><Relationship Id="rId100" Type="http://schemas.openxmlformats.org/officeDocument/2006/relationships/hyperlink" Target="consultantplus://offline/ref=AD259B09DE4221AC75D2BC1D510B515EC5C6D354877852D864AF6A45A3F87D9819198CC8B01C0219DF7346F0FEC43983A18286407D3A44A511F9F82Cm95FF" TargetMode="External"/><Relationship Id="rId105" Type="http://schemas.openxmlformats.org/officeDocument/2006/relationships/hyperlink" Target="consultantplus://offline/ref=AD259B09DE4221AC75D2BC1D510B515EC5C6D354877852D864AF6A45A3F87D9819198CC8B01C0219DF744AF1FEC43983A18286407D3A44A511F9F82Cm95FF" TargetMode="External"/><Relationship Id="rId126" Type="http://schemas.openxmlformats.org/officeDocument/2006/relationships/hyperlink" Target="consultantplus://offline/ref=AD259B09DE4221AC75D2BC1D510B515EC5C6D354877852DC6EA06A45A3F87D9819198CC8B01C0219DE724EF9FFC43983A18286407D3A44A511F9F82Cm95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22387</Words>
  <Characters>127606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2019-02-21T11:43:00Z</dcterms:created>
  <dcterms:modified xsi:type="dcterms:W3CDTF">2019-02-21T11:43:00Z</dcterms:modified>
</cp:coreProperties>
</file>