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5" w:type="dxa"/>
        <w:tblLayout w:type="fixed"/>
        <w:tblLook w:val="0000" w:firstRow="0" w:lastRow="0" w:firstColumn="0" w:lastColumn="0" w:noHBand="0" w:noVBand="0"/>
      </w:tblPr>
      <w:tblGrid>
        <w:gridCol w:w="570"/>
        <w:gridCol w:w="4342"/>
        <w:gridCol w:w="1629"/>
        <w:gridCol w:w="1536"/>
        <w:gridCol w:w="1428"/>
      </w:tblGrid>
      <w:tr w:rsidR="00EA004C" w:rsidRPr="00553043" w:rsidTr="0017793F">
        <w:trPr>
          <w:trHeight w:val="1349"/>
        </w:trPr>
        <w:tc>
          <w:tcPr>
            <w:tcW w:w="950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004C" w:rsidRPr="004555F9" w:rsidRDefault="00EA004C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2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4555F9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Приложение 15</w:t>
            </w:r>
          </w:p>
          <w:p w:rsidR="00EA004C" w:rsidRPr="004555F9" w:rsidRDefault="00EA004C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2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4555F9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к Закону Чувашской Республики</w:t>
            </w:r>
          </w:p>
          <w:p w:rsidR="00EA004C" w:rsidRPr="004555F9" w:rsidRDefault="00EA004C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2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"</w:t>
            </w:r>
            <w:r w:rsidRPr="004555F9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О республиканском бюджете</w:t>
            </w:r>
          </w:p>
          <w:p w:rsidR="00EA004C" w:rsidRPr="004555F9" w:rsidRDefault="00EA004C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2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4555F9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Чувашской Республики на 2019 год</w:t>
            </w:r>
          </w:p>
          <w:p w:rsidR="00EA004C" w:rsidRPr="009A30C2" w:rsidRDefault="00EA004C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2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6"/>
                <w:szCs w:val="26"/>
              </w:rPr>
            </w:pPr>
            <w:r w:rsidRPr="009A30C2">
              <w:rPr>
                <w:rFonts w:ascii="Times New Roman" w:hAnsi="Times New Roman"/>
                <w:i/>
                <w:iCs/>
                <w:color w:val="000000"/>
                <w:spacing w:val="-6"/>
                <w:sz w:val="26"/>
                <w:szCs w:val="26"/>
              </w:rPr>
              <w:t>и на плановый период 2020 и 2021 годов"</w:t>
            </w:r>
          </w:p>
          <w:p w:rsidR="00EA004C" w:rsidRPr="00EA004C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</w:p>
          <w:p w:rsidR="00EA004C" w:rsidRPr="00EA004C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</w:p>
          <w:p w:rsidR="00EA004C" w:rsidRPr="0001349B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34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РАСПРЕДЕЛЕНИЕ</w:t>
            </w:r>
          </w:p>
          <w:p w:rsidR="00EA004C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34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бюджетных ассигнований по региональным проектам, </w:t>
            </w:r>
          </w:p>
          <w:p w:rsidR="00EA004C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0134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направленным</w:t>
            </w:r>
            <w:proofErr w:type="gramEnd"/>
            <w:r w:rsidRPr="000134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на реализацию национальных проектов (программ) </w:t>
            </w:r>
          </w:p>
          <w:p w:rsidR="00EA004C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34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 федеральных проектов,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134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входящих в состав национальных проектов (программ), на 2020 и 2021 годы</w:t>
            </w:r>
          </w:p>
          <w:p w:rsidR="00EA004C" w:rsidRPr="00EA004C" w:rsidRDefault="00EA004C" w:rsidP="0001349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D7B" w:rsidRPr="00553043" w:rsidTr="006D25A2">
        <w:trPr>
          <w:trHeight w:val="345"/>
        </w:trPr>
        <w:tc>
          <w:tcPr>
            <w:tcW w:w="5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35" w:type="dxa"/>
            <w:gridSpan w:val="4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4555F9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53043"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61D7B" w:rsidRPr="00553043" w:rsidTr="006D25A2">
        <w:trPr>
          <w:trHeight w:val="354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358" w:rsidRDefault="003F5ABF" w:rsidP="003F5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553043" w:rsidRPr="00553043" w:rsidRDefault="003F5ABF" w:rsidP="003F5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EA004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4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 w:rsidP="003F5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5A50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Целевая </w:t>
            </w:r>
          </w:p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статья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53043" w:rsidRPr="00553043" w:rsidTr="006D25A2">
        <w:trPr>
          <w:trHeight w:val="1641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3043" w:rsidRPr="00553043" w:rsidRDefault="00553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</w:tr>
    </w:tbl>
    <w:p w:rsidR="003F5ABF" w:rsidRPr="003F5ABF" w:rsidRDefault="003F5ABF" w:rsidP="003F5ABF">
      <w:pPr>
        <w:spacing w:after="0" w:line="240" w:lineRule="auto"/>
        <w:rPr>
          <w:sz w:val="2"/>
          <w:szCs w:val="2"/>
        </w:rPr>
      </w:pPr>
    </w:p>
    <w:tbl>
      <w:tblPr>
        <w:tblW w:w="9505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70"/>
        <w:gridCol w:w="4342"/>
        <w:gridCol w:w="1629"/>
        <w:gridCol w:w="1536"/>
        <w:gridCol w:w="1428"/>
      </w:tblGrid>
      <w:tr w:rsidR="00553043" w:rsidRPr="00553043" w:rsidTr="006D25A2">
        <w:trPr>
          <w:trHeight w:val="288"/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043" w:rsidRPr="00553043" w:rsidRDefault="00553043" w:rsidP="00455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043" w:rsidRPr="00553043" w:rsidRDefault="00553043" w:rsidP="00455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043" w:rsidRPr="00553043" w:rsidRDefault="00553043" w:rsidP="00455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043" w:rsidRPr="00553043" w:rsidRDefault="00553043" w:rsidP="00455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043" w:rsidRPr="00553043" w:rsidRDefault="00553043" w:rsidP="00455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D23FA" w:rsidRPr="00553043" w:rsidTr="006D25A2">
        <w:trPr>
          <w:trHeight w:val="288"/>
        </w:trPr>
        <w:tc>
          <w:tcPr>
            <w:tcW w:w="570" w:type="dxa"/>
            <w:tcBorders>
              <w:top w:val="single" w:sz="4" w:space="0" w:color="000000"/>
            </w:tcBorders>
          </w:tcPr>
          <w:p w:rsidR="00CD23FA" w:rsidRPr="00553043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000000"/>
            </w:tcBorders>
            <w:vAlign w:val="bottom"/>
          </w:tcPr>
          <w:p w:rsidR="00CD23FA" w:rsidRPr="00553043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30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23FA" w:rsidRPr="00553043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5 61</w:t>
            </w:r>
            <w:r w:rsidR="00395F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1 291,9</w:t>
            </w:r>
          </w:p>
        </w:tc>
        <w:tc>
          <w:tcPr>
            <w:tcW w:w="1428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</w:t>
            </w:r>
            <w:r w:rsidR="00395F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807 301,3</w:t>
            </w:r>
          </w:p>
        </w:tc>
      </w:tr>
      <w:tr w:rsidR="00E77164" w:rsidRPr="00553043" w:rsidTr="0001349B">
        <w:trPr>
          <w:trHeight w:val="288"/>
        </w:trPr>
        <w:tc>
          <w:tcPr>
            <w:tcW w:w="570" w:type="dxa"/>
          </w:tcPr>
          <w:p w:rsidR="00E77164" w:rsidRPr="00553043" w:rsidRDefault="00E77164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vAlign w:val="bottom"/>
          </w:tcPr>
          <w:p w:rsidR="00E77164" w:rsidRPr="00553043" w:rsidRDefault="00E77164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164" w:rsidRPr="00553043" w:rsidRDefault="00E77164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7164" w:rsidRPr="00553043" w:rsidRDefault="00E77164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E77164" w:rsidRPr="00553043" w:rsidRDefault="00E77164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16 465,1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14 600,2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"Культурная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9 614,9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7 750,0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Pr="00EA004C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инструментами, оборуд</w:t>
            </w: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ванием и материалами детских муз</w:t>
            </w: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кальных, художественных и хорео</w:t>
            </w:r>
            <w:r w:rsidR="00EA004C"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</w:t>
            </w:r>
            <w:r w:rsid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A00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фических школ, училищ и школ искусств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(реконструкция) и капитал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ный ремонт учреждений культурно-досугового типа в сельской местности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Ц41A1R5196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театров юного зрителя и 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атров кукол путем их реконструкции, капитального ремонта и технического переоснащения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Ц41A1R5198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культурного разв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Ц41A1R5199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показа наци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нальных кинофильмов в кинозалах, рас</w:t>
            </w:r>
            <w:r w:rsidR="00C71DE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населенных пунктах с численностью населения до 500 тысяч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1349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учреждений культуры спе</w:t>
            </w:r>
            <w:r w:rsidR="00244F4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"Творческие люди"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6 314,2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6 314,2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(гранты) некоммерческим </w:t>
            </w:r>
            <w:r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</w:t>
            </w:r>
            <w:r w:rsidR="0001349B"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ганизациям на инновационные театраль</w:t>
            </w:r>
            <w:r w:rsidR="0001349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ные творческие проекты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Продвижение талантливой молодежи в сфере музыкального искусства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Гранты любительским творческим 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лективам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турного наследия народов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"Профессион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лы культуры" (подготовка и переподг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товка кадров)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выставок ве</w:t>
            </w:r>
            <w:r w:rsidR="00244F4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дущих федеральных и региональных музеев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Масштабные фестивальные проекты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4 923,0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4 923,0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"Цифровая 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онлайн-трансляций знак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вых мероприятий отрасли культуры и соз</w:t>
            </w:r>
            <w:r w:rsidR="00244F4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дание виртуальных выставочных проек</w:t>
            </w:r>
            <w:r w:rsidR="0001349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тов, снабженных цифровыми 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дами в формате дополненной реальн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"Цифровая экономика"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91 987,1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32 399,0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"Информационная 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фраструктура"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87 196,9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27 658,8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работки данных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</w:t>
            </w:r>
            <w:r w:rsidR="008742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печение деятельности централизова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бухгалтерий органов исполнител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Чувашской Республики, под</w:t>
            </w:r>
            <w:r w:rsidR="000824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ведомственных им организаций и администраций муниципальных рай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 и городских округов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62 622,2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71DE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3 084,1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широкополосного доступа </w:t>
            </w:r>
            <w:r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 сети "Интернет" органов исполнитель</w:t>
            </w:r>
            <w:r w:rsidR="00244F4D"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44F4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власти Чувашской Республики и ор</w:t>
            </w:r>
            <w:r w:rsidR="00244F4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Pr="0008244E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функционирования ин</w:t>
            </w:r>
            <w:r w:rsidR="0008244E"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</w:t>
            </w:r>
            <w:r w:rsidR="00244F4D"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мационно-телекоммуникационной и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фра</w:t>
            </w:r>
            <w:r w:rsidR="0008244E"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структуры в Чувашской Республике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"Информационная бе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опасность"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4 790,2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4 740,2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Модернизация и эксплуатация системы защиты информационных систем, и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поль</w:t>
            </w:r>
            <w:r w:rsidR="000824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зуемых органами исполнительной власти Чувашской Республики и орг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4 790,2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4 740,2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557 714,5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82 030,4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отдельных мероприятий регионального проекта "Совреме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ная школа"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476 126,1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Pr="0008244E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средней общеобразов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тельной школы на 1600 ученических мест поз. 1.34 в микрорайоне № 1 жил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района "Новый город"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476 126,1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"Успех каждого ребе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6 430,1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6 430,1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Pr="0008244E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образов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и участников д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станционного обучения в получении д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="0008244E"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тупа к образовательным информацио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ресурсам информационно-телеком</w:t>
            </w:r>
            <w:r w:rsid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824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муникационной сети "Интернет"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01349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01349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дополнительного образования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"Поддержка семей, имеющих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15 703,9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16 145,9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 денежного пособия гражданам, ус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новившим (удочерившим) ребенка (д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тей) на территории Чувашской Респу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08244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6 028,9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6 470,9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0134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"Учитель будущего"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5 751,8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вож</w:t>
            </w:r>
            <w:r w:rsidR="000824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дение проведения аттестации пед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гогических работников в соответствии со статьей 49 Федеральн</w:t>
            </w:r>
            <w:r w:rsidR="00894114">
              <w:rPr>
                <w:rFonts w:ascii="Times New Roman" w:hAnsi="Times New Roman"/>
                <w:color w:val="000000"/>
                <w:sz w:val="24"/>
                <w:szCs w:val="24"/>
              </w:rPr>
              <w:t>ого закона от 29 декабря 2012 года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273-ФЗ "Об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разовании в Российской Федерации"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0134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"Молодые професси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налы (Повышение конкурентосп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собности профессионального образ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16 502,2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держания профессионального образ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"Новые возможности для каждого"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545,2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работ по го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контрактам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0134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"Социальная акти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ность"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23 955,2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23 955,2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стипендии Главы Чува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для представителей молодежи и студентов за особую тво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ческую устремленность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нию молодежи в социальную практику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1 495,2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1 495,2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молодежные премии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CD23FA" w:rsidRPr="00553043" w:rsidTr="0001349B">
        <w:trPr>
          <w:trHeight w:val="190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0134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"Социальные лифты для каждого"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поощрения и гранты Главы Чувашской Республики для поддержки инноваций в сфере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родская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617 474,1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350 472,5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</w:t>
            </w:r>
            <w:r w:rsidR="000134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ных мероприятий  регионального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проекта "Жилье"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311 907,3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311 949,8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кредитам, прив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леченным молодыми семьями на приобретение или строительство жилья в 2002–2006, 2008–2009 годах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по договорам социального найма катег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граждан, указанных в пункте 3 час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 1 статьи 11 Закона Чувашской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публики от 17 октября 2005 года № 42 "О регулировании жилищных отнош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ний" и состоящих на учете в качестве нуждающихся в жилых помещениях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номочий Чувашской Республики по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дению учета граждан, нуждающихся в жилых помещениях и имеющих право на государственную поддержку за счет средств республиканского бюджета 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селением из районов Крайнего Севера и приравненных к ним местностей, по расчету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предоставлению муниц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пальными районами субвенций бюдж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там поселений для осуществления ук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лых помещений в сельской местности в рамках устойчивого развития сельских территорий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возмещение процентных ставок по ипотечным кр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дитам, привлеченным руководителями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крупных и средних сельскохозяйстве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на строительство 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лья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2050" w:rsidRDefault="003D2050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по обеспечению жил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 отдельных категорий граждан, уст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новл</w:t>
            </w:r>
            <w:r w:rsidR="00595E99">
              <w:rPr>
                <w:rFonts w:ascii="Times New Roman" w:hAnsi="Times New Roman"/>
                <w:color w:val="000000"/>
                <w:sz w:val="24"/>
                <w:szCs w:val="24"/>
              </w:rPr>
              <w:t>енных Федеральным законом от 12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января 1995 года № 5-ФЗ "О ветер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нах", за счет субвенции, предоставля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56 599,7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56 629,0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по обеспечению жил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 отдельных категорий граждан, уст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новл</w:t>
            </w:r>
            <w:r w:rsidR="00595E99">
              <w:rPr>
                <w:rFonts w:ascii="Times New Roman" w:hAnsi="Times New Roman"/>
                <w:color w:val="000000"/>
                <w:sz w:val="24"/>
                <w:szCs w:val="24"/>
              </w:rPr>
              <w:t>енных Федеральным законом от 24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ноября 1995 года № 181-ФЗ "О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циальной защите инвалидов в Росси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Федерации", за счет субвенции, пре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доставляемой из федерального бюд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41 893,2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41 906,4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205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функций по использова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нию государственного жилищного фон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 Чувашской Республики коммерчес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кого использования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703,5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703,5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 в рамках основного мероприятия "Обе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печение жильем молодых семей" гос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Российской Федерации "Обеспечение доступным и ком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фортным жильем и коммунальными услугами граждан Российской Федер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"Формирование ко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фортной городской среды"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275 566,8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8 522,7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ственных территорий муниципальных образований Чувашской Республики в рамках поддержки государственных программ субъектов Российской Фед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рации и муниципальных программ формирования современной городской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8 359,4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163,3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"Обеспечение устойч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вого сокращения непригодного для проживания жилищного фонда"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</w:t>
            </w:r>
            <w:r w:rsidR="00595E99">
              <w:rPr>
                <w:rFonts w:ascii="Times New Roman" w:hAnsi="Times New Roman"/>
                <w:color w:val="000000"/>
                <w:sz w:val="24"/>
                <w:szCs w:val="24"/>
              </w:rPr>
              <w:t>да, признанного таковым после 1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января 2012 года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21 459,8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"Чистая страна"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21 459,8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обращения с от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ходами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21 459,8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</w:t>
            </w:r>
            <w:r w:rsidR="003D20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нее предпринимательство и по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держка индивидуальной предприн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мательской инициативы"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157 384,7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139 684,7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"Расширение доступа субъектов малого и среднего пре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принимательства к финансовой по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держке, в том числе к льготному ф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нансированию"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134 921,2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117 221,2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субъектам малого и сре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части затрат на участие в региональных, межреги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нальных и международных выставках,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-ярмарочных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конгрессных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субъектам малого и среднего </w:t>
            </w:r>
            <w:r w:rsidRPr="003D205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предпринимательства, в том числе </w:t>
            </w:r>
            <w:r w:rsidRPr="003D205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участ</w:t>
            </w:r>
            <w:r w:rsidR="003D2050" w:rsidRPr="003D205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D205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никам инновационных территориальных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кластеров, на возмещение части затрат, связанных с приобретением обо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дования в целях создания и (или)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вития либо модернизации производства товаров (работ, услуг)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ординации поддержки экспортно-ори</w:t>
            </w:r>
            <w:r w:rsidR="00AE06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ентированных субъектов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новых финанс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вых инструментов (микрокредитов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ние) в рамках государственной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держки малого и среднего предприн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мательства, включая крестьянские (фермерские) хозяйства, а также реал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по поддержке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обеспечение деятельности центра инжиниринга для субъектов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рамках государственной поддержки малого и среднего предпринимател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ства, включая крестьянские (ферме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ские) хозяйства, а также реализации мероприятий по поддержке молоде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613" w:rsidRDefault="00AE0613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191,5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ординации поддержки экспортно-ори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тированных субъектов малого и сред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в рамках го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поддержки малого и сред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предпринимательства, вклю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чая крестьянские (фермерские) хозя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ства, а также реализации мероприятий по поддержке молодежного предприни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672,4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обеспечение деятел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ности центров молодежного инновац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онного творчества в рамках государст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венной поддержки малого и среднего предпринимательства, включая кр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стьян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ские (фермерские) хозяйства, а также реализации мероприятий по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держке молодежного предприним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Ч12I1R5277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4 431,7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гарантийного и залогового фондов по формированию обеспечения для привлечения субъе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тами малого и среднего предприним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тельства кредитных ресурсов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"Создание системы </w:t>
            </w:r>
            <w:r w:rsidRPr="003D205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3D205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3D205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селерации субъектов малого предпри</w:t>
            </w:r>
            <w:r w:rsidR="003D20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нимательства"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22 463,5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22 463,5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Центра "Мой бизнес", объ</w:t>
            </w:r>
            <w:r w:rsidR="00D8568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3D205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диняющего организации инфрастру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туры поддержки субъектов малого и среднего предпринимательства на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ной площадке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тельность труда и поддержка занят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23 006,7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25 388,1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"Поддержка занятости и повышение эффективности рынка труда для обеспечения роста прои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водительности"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23 006,7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25 388,1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Опережающее профессиональное об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чение и профессиональная переподг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товка, в том числе за пределами суб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екта Российской Федерации, работн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ков организаций, находящихся под риском высвобождения или высвобо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денных, принятых из иных организаций после высвобождения в связи с ликв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дацией либо сокращением численности или штата работников, а также 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шение квалификации работников, участ</w:t>
            </w:r>
            <w:r w:rsidR="000B5A05"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вующих в мероприятиях по повышению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эффективности занятости в связи с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лизацией программы повышения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изводительности труда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20 752,2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5A05" w:rsidRDefault="000B5A05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3D205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23 133,6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зацией программы по повышению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изводительности труда и участвующих в мероприятиях по повышению эффе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тивности занятости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136 153,0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136 582,0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"Развитие системы ок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зания первичной медико-санитарной помощи"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4 082,0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Pr="000B5A05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модульных фельдше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ско-акушерских пунктов, отвечающих современным требованиям, в населе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0B5A0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пунктах с численностью населения от 101 до 2000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"Обеспечение медици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ских организаций системы </w:t>
            </w:r>
            <w:r w:rsidRPr="00EA004C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здрав</w:t>
            </w:r>
            <w:r w:rsidRPr="00EA004C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EA004C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охранения квалифицированными кад</w:t>
            </w:r>
            <w:r w:rsidR="000B5A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рами"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132 500,0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132 500,0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единовреме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компенсационных выплат мед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цинским работникам (врачам, фель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шерам) в возрасте до 50 лет, прибы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шим (переехавшим) на работу в сел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ские населенные пункты, либо рабочие поселки, либо поселки городского типа, либо города с населением до 50 тыс. человек, в рамках реализации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государственной программы Российской Федерации "Раз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140B" w:rsidRPr="00553043" w:rsidTr="0001349B">
        <w:trPr>
          <w:trHeight w:val="288"/>
        </w:trPr>
        <w:tc>
          <w:tcPr>
            <w:tcW w:w="570" w:type="dxa"/>
          </w:tcPr>
          <w:p w:rsidR="0005140B" w:rsidRDefault="0005140B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5140B" w:rsidRDefault="0005140B" w:rsidP="00051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40B" w:rsidRDefault="0005140B" w:rsidP="00051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40B" w:rsidRDefault="0005140B" w:rsidP="00051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1 127 064,2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05140B" w:rsidRDefault="0005140B" w:rsidP="00051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1 145 178,0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"Финансовая поддер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 семей при рождении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1 112 546,2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1 113 259,0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чаемая в случае рождения (усыновл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ния) третьего ребенка или последу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318 978,0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319 690,8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чаемая в случае рождения (усыновл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ния) третьего ребенка или последу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EA0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"Спорт 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норма жизни"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14 518,0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31 919,0</w:t>
            </w:r>
          </w:p>
        </w:tc>
      </w:tr>
      <w:tr w:rsidR="00CD23FA" w:rsidRPr="00553043" w:rsidTr="0001349B">
        <w:trPr>
          <w:trHeight w:val="288"/>
        </w:trPr>
        <w:tc>
          <w:tcPr>
            <w:tcW w:w="570" w:type="dxa"/>
          </w:tcPr>
          <w:p w:rsidR="00CD23FA" w:rsidRDefault="00CD23FA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спортивно-технологического обо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рудования для создания спортивной инфраструктуры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14 047,6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CD23FA" w:rsidRDefault="00CD23FA" w:rsidP="00CD2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753818" w:rsidRDefault="00753818" w:rsidP="000B5A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держки спортивным организациям, осу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ществляющим подготовку спортивного резерва для сборных команд Росси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753818" w:rsidRDefault="00753818" w:rsidP="00EA0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 и инвентаря для приведения орг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низаций спортивной подготовки в 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мативное состояние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Ц52P5R2290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22 406,3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и качественные автомобильные 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2 864 561,9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2 857 149,9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Программы комплексн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 развития объединенной дорожной сети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2 864 561,9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2 857 149,9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 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 автомобильных дорог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регионального и меж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жание автомобильных дорог общего поль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 межм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1 495 411,7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1 487 509,7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движ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сового и габаритного контроля на авт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дорогах общего пользов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 межмуниципал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инфраструкт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ры Чебоксарской агломерации в рамках приоритетного направления стратег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ческого развития Российской Федер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ции "Безопасные и качественные дор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ги" до 2018 года и на период до 2025</w:t>
            </w:r>
            <w:r w:rsidR="0014454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1 103 880,0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1 104 370,0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родная кооперация и экспорт"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проекта "Экспорт продукции агропромышленного комплекса"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сельскохозяйственных товар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производителей Чувашской Республики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-ярмарочной деятельнос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ти, осуществляемой на территории Рос</w:t>
            </w:r>
            <w:r w:rsidR="000B5A0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и за ее пределами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</w:tr>
      <w:tr w:rsidR="00753818" w:rsidRPr="00553043" w:rsidTr="0001349B">
        <w:trPr>
          <w:trHeight w:val="288"/>
        </w:trPr>
        <w:tc>
          <w:tcPr>
            <w:tcW w:w="570" w:type="dxa"/>
          </w:tcPr>
          <w:p w:rsidR="00753818" w:rsidRDefault="00753818" w:rsidP="00874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международного стандарта качества для сельскохозяйственных 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варопроизводителей (за исключением граждан, ведущих личное подсобное хозяйство), организаций агропромы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 независимо от их организационно-правовой формы,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потребительской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153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428" w:type="dxa"/>
            <w:tcMar>
              <w:left w:w="100" w:type="dxa"/>
            </w:tcMar>
            <w:vAlign w:val="bottom"/>
          </w:tcPr>
          <w:p w:rsidR="00753818" w:rsidRDefault="00753818" w:rsidP="0075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</w:tbl>
    <w:p w:rsidR="00704841" w:rsidRDefault="00704841" w:rsidP="00AD744F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704841" w:rsidRDefault="00704841" w:rsidP="00AD744F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704841" w:rsidRPr="007F1ED7" w:rsidRDefault="00704841" w:rsidP="00AD744F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sectPr w:rsidR="00704841" w:rsidRPr="007F1ED7" w:rsidSect="004555F9">
      <w:head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B37" w:rsidRDefault="00807B37">
      <w:pPr>
        <w:spacing w:after="0" w:line="240" w:lineRule="auto"/>
      </w:pPr>
      <w:r>
        <w:separator/>
      </w:r>
    </w:p>
  </w:endnote>
  <w:endnote w:type="continuationSeparator" w:id="0">
    <w:p w:rsidR="00807B37" w:rsidRDefault="0080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B37" w:rsidRDefault="00807B37">
      <w:pPr>
        <w:spacing w:after="0" w:line="240" w:lineRule="auto"/>
      </w:pPr>
      <w:r>
        <w:separator/>
      </w:r>
    </w:p>
  </w:footnote>
  <w:footnote w:type="continuationSeparator" w:id="0">
    <w:p w:rsidR="00807B37" w:rsidRDefault="00807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5A2" w:rsidRPr="000B5A05" w:rsidRDefault="006D25A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0B5A05">
      <w:rPr>
        <w:rFonts w:ascii="Times New Roman" w:hAnsi="Times New Roman"/>
        <w:color w:val="000000"/>
        <w:sz w:val="24"/>
        <w:szCs w:val="24"/>
      </w:rPr>
      <w:fldChar w:fldCharType="begin"/>
    </w:r>
    <w:r w:rsidRPr="000B5A05">
      <w:rPr>
        <w:rFonts w:ascii="Times New Roman" w:hAnsi="Times New Roman"/>
        <w:color w:val="000000"/>
        <w:sz w:val="24"/>
        <w:szCs w:val="24"/>
      </w:rPr>
      <w:instrText>PAGE</w:instrText>
    </w:r>
    <w:r w:rsidRPr="000B5A05">
      <w:rPr>
        <w:rFonts w:ascii="Times New Roman" w:hAnsi="Times New Roman"/>
        <w:color w:val="000000"/>
        <w:sz w:val="24"/>
        <w:szCs w:val="24"/>
      </w:rPr>
      <w:fldChar w:fldCharType="separate"/>
    </w:r>
    <w:r w:rsidR="00894114">
      <w:rPr>
        <w:rFonts w:ascii="Times New Roman" w:hAnsi="Times New Roman"/>
        <w:noProof/>
        <w:color w:val="000000"/>
        <w:sz w:val="24"/>
        <w:szCs w:val="24"/>
      </w:rPr>
      <w:t>4</w:t>
    </w:r>
    <w:r w:rsidRPr="000B5A05"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B"/>
    <w:rsid w:val="0001349B"/>
    <w:rsid w:val="00023D20"/>
    <w:rsid w:val="000450BC"/>
    <w:rsid w:val="0005140B"/>
    <w:rsid w:val="000716BC"/>
    <w:rsid w:val="0008244E"/>
    <w:rsid w:val="000B5A05"/>
    <w:rsid w:val="00144543"/>
    <w:rsid w:val="001D0358"/>
    <w:rsid w:val="001F048A"/>
    <w:rsid w:val="001F54D3"/>
    <w:rsid w:val="00230808"/>
    <w:rsid w:val="00244F4D"/>
    <w:rsid w:val="002650DD"/>
    <w:rsid w:val="0028698A"/>
    <w:rsid w:val="002B560D"/>
    <w:rsid w:val="002C670E"/>
    <w:rsid w:val="00322609"/>
    <w:rsid w:val="00395F36"/>
    <w:rsid w:val="003D2050"/>
    <w:rsid w:val="003F5ABF"/>
    <w:rsid w:val="00433C2E"/>
    <w:rsid w:val="00437ED4"/>
    <w:rsid w:val="004555F9"/>
    <w:rsid w:val="00461D7B"/>
    <w:rsid w:val="004A52CE"/>
    <w:rsid w:val="00547F25"/>
    <w:rsid w:val="00553043"/>
    <w:rsid w:val="00562FFD"/>
    <w:rsid w:val="00595E99"/>
    <w:rsid w:val="00612A9C"/>
    <w:rsid w:val="006424F8"/>
    <w:rsid w:val="0068107A"/>
    <w:rsid w:val="006D25A2"/>
    <w:rsid w:val="006F6525"/>
    <w:rsid w:val="00704841"/>
    <w:rsid w:val="00753818"/>
    <w:rsid w:val="007F1ED7"/>
    <w:rsid w:val="007F794E"/>
    <w:rsid w:val="00807B37"/>
    <w:rsid w:val="00874297"/>
    <w:rsid w:val="00894114"/>
    <w:rsid w:val="008A344D"/>
    <w:rsid w:val="009113A8"/>
    <w:rsid w:val="009A27A3"/>
    <w:rsid w:val="009A30C2"/>
    <w:rsid w:val="009A31B6"/>
    <w:rsid w:val="009B0EEA"/>
    <w:rsid w:val="009C5D46"/>
    <w:rsid w:val="00AB5A50"/>
    <w:rsid w:val="00AC1929"/>
    <w:rsid w:val="00AC2F43"/>
    <w:rsid w:val="00AD5BCE"/>
    <w:rsid w:val="00AD744F"/>
    <w:rsid w:val="00AE0613"/>
    <w:rsid w:val="00AE3656"/>
    <w:rsid w:val="00B6446B"/>
    <w:rsid w:val="00B855F7"/>
    <w:rsid w:val="00C00B9B"/>
    <w:rsid w:val="00C4173C"/>
    <w:rsid w:val="00C42135"/>
    <w:rsid w:val="00C71DE5"/>
    <w:rsid w:val="00CA1718"/>
    <w:rsid w:val="00CC219D"/>
    <w:rsid w:val="00CD23FA"/>
    <w:rsid w:val="00D30BBF"/>
    <w:rsid w:val="00D47D1A"/>
    <w:rsid w:val="00D63298"/>
    <w:rsid w:val="00D8568B"/>
    <w:rsid w:val="00DA55CF"/>
    <w:rsid w:val="00DE0125"/>
    <w:rsid w:val="00E77164"/>
    <w:rsid w:val="00E94D7A"/>
    <w:rsid w:val="00EA004C"/>
    <w:rsid w:val="00FB067A"/>
    <w:rsid w:val="00FC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4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3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349B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13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349B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D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25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4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3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349B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13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349B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D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2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2221</Words>
  <Characters>17068</Characters>
  <Application>Microsoft Office Word</Application>
  <DocSecurity>0</DocSecurity>
  <Lines>142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asfr 28.06.2012 16:20:36; РР·РјРµРЅРµРЅ: palatov 19.09.2018 10:31:36</dc:subject>
  <dc:creator>Keysystems.DWH.ReportDesigner</dc:creator>
  <cp:lastModifiedBy>Михайлова</cp:lastModifiedBy>
  <cp:revision>6</cp:revision>
  <cp:lastPrinted>2018-10-12T14:07:00Z</cp:lastPrinted>
  <dcterms:created xsi:type="dcterms:W3CDTF">2018-10-12T13:35:00Z</dcterms:created>
  <dcterms:modified xsi:type="dcterms:W3CDTF">2018-11-22T11:14:00Z</dcterms:modified>
</cp:coreProperties>
</file>