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DE" w:rsidRDefault="006E6ADE">
      <w:pPr>
        <w:pStyle w:val="ConsPlusNormal"/>
        <w:jc w:val="right"/>
        <w:outlineLvl w:val="0"/>
      </w:pPr>
      <w:r>
        <w:t>Приложение 9.2</w:t>
      </w:r>
    </w:p>
    <w:p w:rsidR="006E6ADE" w:rsidRDefault="006E6ADE">
      <w:pPr>
        <w:pStyle w:val="ConsPlusNormal"/>
        <w:jc w:val="right"/>
      </w:pPr>
      <w:r>
        <w:t>к Закону Чувашской Республики</w:t>
      </w:r>
    </w:p>
    <w:p w:rsidR="006E6ADE" w:rsidRDefault="006E6ADE">
      <w:pPr>
        <w:pStyle w:val="ConsPlusNormal"/>
        <w:jc w:val="right"/>
      </w:pPr>
      <w:r>
        <w:t>"О республиканском бюджете</w:t>
      </w:r>
    </w:p>
    <w:p w:rsidR="006E6ADE" w:rsidRDefault="006E6ADE">
      <w:pPr>
        <w:pStyle w:val="ConsPlusNormal"/>
        <w:jc w:val="right"/>
      </w:pPr>
      <w:r>
        <w:t>Чувашской Республики на 2018 год</w:t>
      </w:r>
    </w:p>
    <w:p w:rsidR="006E6ADE" w:rsidRDefault="006E6ADE">
      <w:pPr>
        <w:pStyle w:val="ConsPlusNormal"/>
        <w:jc w:val="right"/>
      </w:pPr>
      <w:r>
        <w:t>и на плановый период 2019 и 2020 годов"</w:t>
      </w:r>
    </w:p>
    <w:p w:rsidR="006E6ADE" w:rsidRDefault="006E6ADE">
      <w:pPr>
        <w:pStyle w:val="ConsPlusNormal"/>
        <w:jc w:val="both"/>
      </w:pPr>
      <w:bookmarkStart w:id="0" w:name="_GoBack"/>
      <w:bookmarkEnd w:id="0"/>
    </w:p>
    <w:p w:rsidR="006E6ADE" w:rsidRDefault="006E6ADE">
      <w:pPr>
        <w:pStyle w:val="ConsPlusTitle"/>
        <w:jc w:val="center"/>
      </w:pPr>
      <w:bookmarkStart w:id="1" w:name="P60331"/>
      <w:bookmarkEnd w:id="1"/>
      <w:r>
        <w:t>ИЗМЕНЕНИЕ</w:t>
      </w:r>
    </w:p>
    <w:p w:rsidR="006E6ADE" w:rsidRDefault="006E6ADE">
      <w:pPr>
        <w:pStyle w:val="ConsPlusTitle"/>
        <w:jc w:val="center"/>
      </w:pPr>
      <w:r>
        <w:t>РАСПРЕДЕЛЕНИЯ БЮДЖЕТНЫХ АССИГНОВАНИЙ ПО РАЗДЕЛАМ,</w:t>
      </w:r>
    </w:p>
    <w:p w:rsidR="006E6ADE" w:rsidRDefault="006E6ADE">
      <w:pPr>
        <w:pStyle w:val="ConsPlusTitle"/>
        <w:jc w:val="center"/>
      </w:pPr>
      <w:proofErr w:type="gramStart"/>
      <w:r>
        <w:t>ПОДРАЗДЕЛАМ, ЦЕЛЕВЫМ СТАТЬЯМ (ГОСУДАРСТВЕННЫМ ПРОГРАММАМ</w:t>
      </w:r>
      <w:proofErr w:type="gramEnd"/>
    </w:p>
    <w:p w:rsidR="006E6ADE" w:rsidRDefault="006E6ADE">
      <w:pPr>
        <w:pStyle w:val="ConsPlusTitle"/>
        <w:jc w:val="center"/>
      </w:pPr>
      <w:r>
        <w:t>ЧУВАШСКОЙ РЕСПУБЛИКИ И НЕПРОГРАММНЫМ НАПРАВЛЕНИЯМ</w:t>
      </w:r>
    </w:p>
    <w:p w:rsidR="006E6ADE" w:rsidRDefault="006E6ADE">
      <w:pPr>
        <w:pStyle w:val="ConsPlusTitle"/>
        <w:jc w:val="center"/>
      </w:pPr>
      <w:proofErr w:type="gramStart"/>
      <w:r>
        <w:t>ДЕЯТЕЛЬНОСТИ) И ГРУППАМ (ГРУППАМ И ПОДГРУППАМ) ВИДОВ</w:t>
      </w:r>
      <w:proofErr w:type="gramEnd"/>
    </w:p>
    <w:p w:rsidR="006E6ADE" w:rsidRDefault="006E6ADE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6E6ADE" w:rsidRDefault="006E6ADE">
      <w:pPr>
        <w:pStyle w:val="ConsPlusTitle"/>
        <w:jc w:val="center"/>
      </w:pPr>
      <w:r>
        <w:t>ЧУВАШСКОЙ РЕСПУБЛИКИ НА 2019</w:t>
      </w:r>
      <w:proofErr w:type="gramStart"/>
      <w:r>
        <w:t xml:space="preserve"> И</w:t>
      </w:r>
      <w:proofErr w:type="gramEnd"/>
      <w:r>
        <w:t xml:space="preserve"> 2020 ГОДЫ, ПРЕДУСМОТРЕННОГО</w:t>
      </w:r>
    </w:p>
    <w:p w:rsidR="006E6ADE" w:rsidRDefault="00764A3B">
      <w:pPr>
        <w:pStyle w:val="ConsPlusTitle"/>
        <w:jc w:val="center"/>
      </w:pPr>
      <w:hyperlink w:anchor="P39445" w:history="1">
        <w:r w:rsidR="006E6ADE">
          <w:rPr>
            <w:color w:val="0000FF"/>
          </w:rPr>
          <w:t>ПРИЛОЖЕНИЯМИ 9</w:t>
        </w:r>
        <w:proofErr w:type="gramStart"/>
      </w:hyperlink>
      <w:r w:rsidR="006E6ADE">
        <w:t xml:space="preserve"> И</w:t>
      </w:r>
      <w:proofErr w:type="gramEnd"/>
      <w:r w:rsidR="006E6ADE">
        <w:t xml:space="preserve"> </w:t>
      </w:r>
      <w:hyperlink w:anchor="P56742" w:history="1">
        <w:r w:rsidR="006E6ADE">
          <w:rPr>
            <w:color w:val="0000FF"/>
          </w:rPr>
          <w:t>9.1</w:t>
        </w:r>
      </w:hyperlink>
      <w:r w:rsidR="006E6ADE">
        <w:t xml:space="preserve"> К ЗАКОНУ ЧУВАШСКОЙ РЕСПУБЛИКИ</w:t>
      </w:r>
    </w:p>
    <w:p w:rsidR="006E6ADE" w:rsidRDefault="006E6ADE">
      <w:pPr>
        <w:pStyle w:val="ConsPlusTitle"/>
        <w:jc w:val="center"/>
      </w:pPr>
      <w:r>
        <w:t>"О РЕСПУБЛИКАНСКОМ БЮДЖЕТЕ ЧУВАШСКОЙ РЕСПУБЛИКИ</w:t>
      </w:r>
    </w:p>
    <w:p w:rsidR="006E6ADE" w:rsidRDefault="006E6ADE">
      <w:pPr>
        <w:pStyle w:val="ConsPlusTitle"/>
        <w:jc w:val="center"/>
      </w:pPr>
      <w:r>
        <w:t>НА 2018 ГОД И НА ПЛАНОВЫЙ ПЕРИОД 2019</w:t>
      </w:r>
      <w:proofErr w:type="gramStart"/>
      <w:r>
        <w:t xml:space="preserve"> И</w:t>
      </w:r>
      <w:proofErr w:type="gramEnd"/>
      <w:r>
        <w:t xml:space="preserve"> 2020 ГОДОВ"</w:t>
      </w:r>
    </w:p>
    <w:p w:rsidR="006E6ADE" w:rsidRDefault="006E6AD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15.06.2018 N 31)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2"/>
        <w:gridCol w:w="397"/>
        <w:gridCol w:w="510"/>
        <w:gridCol w:w="1474"/>
        <w:gridCol w:w="624"/>
        <w:gridCol w:w="1228"/>
        <w:gridCol w:w="1228"/>
      </w:tblGrid>
      <w:tr w:rsidR="006E6ADE">
        <w:tc>
          <w:tcPr>
            <w:tcW w:w="357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4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6E6ADE">
        <w:tc>
          <w:tcPr>
            <w:tcW w:w="357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2020 год</w:t>
            </w:r>
          </w:p>
        </w:tc>
      </w:tr>
      <w:tr w:rsidR="006E6ADE"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Всего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747152,1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-7554,7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64A3B">
            <w:pPr>
              <w:pStyle w:val="ConsPlusNormal"/>
              <w:jc w:val="both"/>
            </w:pPr>
            <w:hyperlink r:id="rId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4893,6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4893,6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модульных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-4893,6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-4893,6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64A3B">
            <w:pPr>
              <w:pStyle w:val="ConsPlusNormal"/>
              <w:jc w:val="both"/>
            </w:pPr>
            <w:hyperlink r:id="rId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"Защита населения и территорий от чрезвычайных ситуаций природного и техногенного характера, </w:t>
            </w:r>
            <w:r w:rsidR="006E6ADE">
              <w:lastRenderedPageBreak/>
              <w:t>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-2760,6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-2760,6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64A3B">
            <w:pPr>
              <w:pStyle w:val="ConsPlusNormal"/>
              <w:jc w:val="both"/>
            </w:pPr>
            <w:hyperlink r:id="rId1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</w:t>
            </w:r>
            <w:r w:rsidR="006E6ADE">
              <w:lastRenderedPageBreak/>
              <w:t>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989,4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-989,4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-989,4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623,4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64A3B">
            <w:pPr>
              <w:pStyle w:val="ConsPlusNormal"/>
              <w:jc w:val="both"/>
            </w:pPr>
            <w:hyperlink r:id="rId1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"Организация и осуществление мероприятий по регулированию численности безнадзорных </w:t>
            </w:r>
            <w:r>
              <w:lastRenderedPageBreak/>
              <w:t>животных"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-1262,2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-1262,2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"Обеспечение государственных полномочий Чувашской Республики по отлову и содержанию безнадзорных животных, а также по расчету и предоставлению субвенций бюджетам поселений"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1765,8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64A3B">
            <w:pPr>
              <w:pStyle w:val="ConsPlusNormal"/>
              <w:jc w:val="both"/>
            </w:pPr>
            <w:hyperlink r:id="rId1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-2356,7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-2356,7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-2356,7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-2356,7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-1256,9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-1256,9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-1256,9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-1256,9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-1256,9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-1256,9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-1053,1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-1053,1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-1053,1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64A3B">
            <w:pPr>
              <w:pStyle w:val="ConsPlusNormal"/>
              <w:jc w:val="both"/>
            </w:pPr>
            <w:hyperlink r:id="rId1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"Приоритетный проект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"Стимулирование экспорта продукции агропромышленного комплекса"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Участие сельскохозяйственных товаропроизводителей Чувашской Республики в </w:t>
            </w:r>
            <w:proofErr w:type="spellStart"/>
            <w:r>
              <w:t>выставочно</w:t>
            </w:r>
            <w:proofErr w:type="spellEnd"/>
            <w:r>
              <w:t>-ярмарочной деятельности, осуществляемой на территории Российской Федерации и за ее пределами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Внедрение международного стандарта качества для сельскохозяйственных товаропроизводителей (за исключением граждан, ведущих личное подсобное хозяйство), организаций агропромышленного комплекса независимо от их организационно-правовой формы, организаций потребительской кооперации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64A3B">
            <w:pPr>
              <w:pStyle w:val="ConsPlusNormal"/>
              <w:jc w:val="both"/>
            </w:pPr>
            <w:hyperlink r:id="rId1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 в </w:t>
            </w:r>
            <w:r>
              <w:lastRenderedPageBreak/>
              <w:t>сфере водного хозяйства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64A3B">
            <w:pPr>
              <w:pStyle w:val="ConsPlusNormal"/>
              <w:jc w:val="both"/>
            </w:pPr>
            <w:hyperlink r:id="rId1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Возмещение части недополученных доходов АО "Содружество", возникших в результате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7408,4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Возмещение некомпенсированных потерь в </w:t>
            </w:r>
            <w:proofErr w:type="gramStart"/>
            <w:r>
              <w:t>доходах</w:t>
            </w:r>
            <w:proofErr w:type="gramEnd"/>
            <w:r>
              <w:t xml:space="preserve"> АО "Содружество", возникших в результате государственного регулирования тарифов на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-7408,4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-7408,4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64A3B">
            <w:pPr>
              <w:pStyle w:val="ConsPlusNormal"/>
              <w:jc w:val="both"/>
            </w:pPr>
            <w:hyperlink r:id="rId2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транспортной инфраструктуры </w:t>
            </w:r>
            <w:proofErr w:type="spellStart"/>
            <w:r>
              <w:t>этноэкологического</w:t>
            </w:r>
            <w:proofErr w:type="spellEnd"/>
            <w:r>
              <w:t xml:space="preserve"> комплекса "Ясна" Чебоксарского района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64A3B">
            <w:pPr>
              <w:pStyle w:val="ConsPlusNormal"/>
              <w:jc w:val="both"/>
            </w:pPr>
            <w:hyperlink r:id="rId2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-170350,8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-170350,8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-170350,8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-170350,8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117526,7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Строительство и реконструкция автомобильных дорог в городских </w:t>
            </w:r>
            <w:proofErr w:type="gramStart"/>
            <w:r>
              <w:t>округах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117526,7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117526,7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117526,7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64A3B">
            <w:pPr>
              <w:pStyle w:val="ConsPlusNormal"/>
              <w:jc w:val="both"/>
            </w:pPr>
            <w:hyperlink r:id="rId24" w:history="1">
              <w:r w:rsidR="006E6ADE">
                <w:rPr>
                  <w:color w:val="0000FF"/>
                </w:rPr>
                <w:t>Программа</w:t>
              </w:r>
            </w:hyperlink>
            <w:r w:rsidR="006E6ADE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28816,0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28816,0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-28816,0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-28816,0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 за счет иных </w:t>
            </w:r>
            <w:r>
              <w:lastRenderedPageBreak/>
              <w:t>межбюджетных трансфертов, предоставляемых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28816,0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28816,0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-28816,0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-28816,0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64A3B">
            <w:pPr>
              <w:pStyle w:val="ConsPlusNormal"/>
              <w:jc w:val="both"/>
            </w:pPr>
            <w:hyperlink r:id="rId2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-7061,1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-7061,1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-7061,1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-7061,1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-7061,1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-7061,1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64A3B">
            <w:pPr>
              <w:pStyle w:val="ConsPlusNormal"/>
              <w:jc w:val="both"/>
            </w:pPr>
            <w:hyperlink r:id="rId2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-7061,1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-7061,1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-7061,1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-7061,1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-7061,1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-7061,1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-7061,1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-7061,1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-7061,1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-7061,1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64A3B">
            <w:pPr>
              <w:pStyle w:val="ConsPlusNormal"/>
              <w:jc w:val="both"/>
            </w:pPr>
            <w:hyperlink r:id="rId3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Мероприятия в области обращения с отходами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49409,6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49409,6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-49409,6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-49409,6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579402,0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579402,0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579402,0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64A3B">
            <w:pPr>
              <w:pStyle w:val="ConsPlusNormal"/>
              <w:jc w:val="both"/>
            </w:pPr>
            <w:hyperlink r:id="rId3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579402,0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-3362551,1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-3362551,1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3362551,1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3362551,1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"Строительство (приобретение), </w:t>
            </w:r>
            <w:r>
              <w:lastRenderedPageBreak/>
              <w:t>реконструкция объектов капитального строительства образовательных организаций"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579402,0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Строительство объекта "Детский сад на 240 мест, расположенный в г. Канаш Чувашской Республики в </w:t>
            </w:r>
            <w:proofErr w:type="spellStart"/>
            <w:r>
              <w:t>мкр</w:t>
            </w:r>
            <w:proofErr w:type="spellEnd"/>
            <w:r>
              <w:t>. Восточный"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48224,3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48224,3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48224,3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"Детский сад на 110 мест в с. </w:t>
            </w:r>
            <w:proofErr w:type="spellStart"/>
            <w:r>
              <w:t>Урмаево</w:t>
            </w:r>
            <w:proofErr w:type="spellEnd"/>
            <w:r>
              <w:t xml:space="preserve"> Комсомольского района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31611,2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31611,2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31611,2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23 в микрорайоне 5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в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55440,0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55440,0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55440,0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"Детский сад на 110 мест в д. </w:t>
            </w:r>
            <w:proofErr w:type="gramStart"/>
            <w:r>
              <w:t>Большие</w:t>
            </w:r>
            <w:proofErr w:type="gramEnd"/>
            <w:r>
              <w:t xml:space="preserve"> </w:t>
            </w:r>
            <w:proofErr w:type="spellStart"/>
            <w:r>
              <w:t>Катраси</w:t>
            </w:r>
            <w:proofErr w:type="spellEnd"/>
            <w:r>
              <w:t xml:space="preserve"> Чебоксарского района"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31420,9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31420,9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31420,9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65486,2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65486,2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65486,2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мест, поз. 6 в микрорайоне, ограниченном улицами </w:t>
            </w:r>
            <w:proofErr w:type="spellStart"/>
            <w:r>
              <w:t>Эгерский</w:t>
            </w:r>
            <w:proofErr w:type="spellEnd"/>
            <w:r>
              <w:t xml:space="preserve"> бульвар, </w:t>
            </w:r>
            <w:proofErr w:type="spellStart"/>
            <w:r>
              <w:t>Л.Комсомола</w:t>
            </w:r>
            <w:proofErr w:type="spellEnd"/>
            <w:r>
              <w:t xml:space="preserve">, </w:t>
            </w:r>
            <w:r>
              <w:lastRenderedPageBreak/>
              <w:t>Машиностроительный проезд, речка Малая Кувшинка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35914,7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35914,7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35914,7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38 в микрорайоне 3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51876,7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51876,7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51876,7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70231,7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70231,7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70231,7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Сосновка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41900,4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41900,4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41900,4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51876,8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51876,8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51876,8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51877,8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51877,8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51877,8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Строительство объекта "Детский сад на 240 мест, расположенный в г. Канаш Чувашской Республики в </w:t>
            </w:r>
            <w:proofErr w:type="spellStart"/>
            <w:r>
              <w:t>мкр</w:t>
            </w:r>
            <w:proofErr w:type="spellEnd"/>
            <w:r>
              <w:t>. Восточный"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2562,3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2562,3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2562,3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"Детский сад на 110 мест в с. </w:t>
            </w:r>
            <w:proofErr w:type="spellStart"/>
            <w:r>
              <w:t>Урмаево</w:t>
            </w:r>
            <w:proofErr w:type="spellEnd"/>
            <w:r>
              <w:t xml:space="preserve"> Комсомольского района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3545,8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3545,8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3545,8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23 в микрорайоне 5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в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4159,5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4159,5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4159,5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"Детский сад на 110 мест в д. </w:t>
            </w:r>
            <w:proofErr w:type="gramStart"/>
            <w:r>
              <w:t>Большие</w:t>
            </w:r>
            <w:proofErr w:type="gramEnd"/>
            <w:r>
              <w:t xml:space="preserve"> </w:t>
            </w:r>
            <w:proofErr w:type="spellStart"/>
            <w:r>
              <w:t>Катраси</w:t>
            </w:r>
            <w:proofErr w:type="spellEnd"/>
            <w:r>
              <w:t xml:space="preserve"> Чебоксарского района"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3172,6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3172,6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3172,6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5803,2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5803,2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5803,2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мест, поз. 6 в микрорайоне, ограниченном улицами </w:t>
            </w:r>
            <w:proofErr w:type="spellStart"/>
            <w:r>
              <w:t>Эгерский</w:t>
            </w:r>
            <w:proofErr w:type="spellEnd"/>
            <w:r>
              <w:t xml:space="preserve"> бульвар, </w:t>
            </w:r>
            <w:proofErr w:type="spellStart"/>
            <w:r>
              <w:t>Л.Комсомола</w:t>
            </w:r>
            <w:proofErr w:type="spellEnd"/>
            <w:r>
              <w:t>, Машиностроительный проезд, речка Малая Кувшинка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4965,4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4965,4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4965,4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38 в микрорайоне 3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3690,4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3690,4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3690,4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Сосновка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2365,6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2365,6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2365,6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64A3B">
            <w:pPr>
              <w:pStyle w:val="ConsPlusNormal"/>
              <w:jc w:val="both"/>
            </w:pPr>
            <w:hyperlink r:id="rId3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-5400356,9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-5400356,9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5400356,9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5400356,9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-2404,9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-2404,9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2404,9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64A3B">
            <w:pPr>
              <w:pStyle w:val="ConsPlusNormal"/>
              <w:jc w:val="both"/>
            </w:pPr>
            <w:hyperlink r:id="rId3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</w:t>
            </w:r>
            <w:r w:rsidR="006E6ADE">
              <w:lastRenderedPageBreak/>
              <w:t>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-14327,1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-14327,1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14327,1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14327,1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64A3B">
            <w:pPr>
              <w:pStyle w:val="ConsPlusNormal"/>
              <w:jc w:val="both"/>
            </w:pPr>
            <w:hyperlink r:id="rId3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</w:t>
            </w:r>
            <w:r>
              <w:lastRenderedPageBreak/>
              <w:t>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1589,4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1589,4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-1589,4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-1589,4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64A3B">
            <w:pPr>
              <w:pStyle w:val="ConsPlusNormal"/>
              <w:jc w:val="both"/>
            </w:pPr>
            <w:hyperlink r:id="rId4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64A3B">
            <w:pPr>
              <w:pStyle w:val="ConsPlusNormal"/>
              <w:jc w:val="both"/>
            </w:pPr>
            <w:hyperlink r:id="rId4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II очереди БУ "Атратский психоневрологический интернат" Минтруда Чувашии (спальный корпус с пищеблоком) в пос. </w:t>
            </w:r>
            <w:proofErr w:type="spellStart"/>
            <w:r>
              <w:t>Атрать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64A3B">
            <w:pPr>
              <w:pStyle w:val="ConsPlusNormal"/>
              <w:jc w:val="both"/>
            </w:pPr>
            <w:hyperlink r:id="rId4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4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4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64A3B">
            <w:pPr>
              <w:pStyle w:val="ConsPlusNormal"/>
              <w:jc w:val="both"/>
            </w:pPr>
            <w:hyperlink r:id="rId4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4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64A3B">
            <w:pPr>
              <w:pStyle w:val="ConsPlusNormal"/>
              <w:jc w:val="both"/>
            </w:pPr>
            <w:hyperlink r:id="rId5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5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64A3B">
            <w:pPr>
              <w:pStyle w:val="ConsPlusNormal"/>
              <w:jc w:val="both"/>
            </w:pPr>
            <w:hyperlink r:id="rId5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спорта высших достижений и системы подготовки спортивного резерва" государственной программы </w:t>
            </w:r>
            <w:r w:rsidR="006E6ADE">
              <w:lastRenderedPageBreak/>
              <w:t>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-19087,2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-19087,2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-19087,2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-19087,2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19087,2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спортивного оборудования для специализированных детско-юношеских спортивных школ олимпийского резерва и училищ олимпийского резерва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19087,2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19087,2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19087,2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-1398,5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-1398,5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64A3B">
            <w:pPr>
              <w:pStyle w:val="ConsPlusNormal"/>
              <w:jc w:val="both"/>
            </w:pPr>
            <w:hyperlink r:id="rId5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-1398,5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-1398,5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-1398,5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-1398,5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-1398,5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64A3B">
            <w:pPr>
              <w:pStyle w:val="ConsPlusNormal"/>
              <w:jc w:val="both"/>
            </w:pPr>
            <w:hyperlink r:id="rId5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терроризма и экстремистской </w:t>
            </w:r>
            <w:r w:rsidR="006E6ADE">
              <w:lastRenderedPageBreak/>
              <w:t>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среди журналистов "Чувашия против террора"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64A3B">
            <w:pPr>
              <w:pStyle w:val="ConsPlusNormal"/>
              <w:jc w:val="both"/>
            </w:pPr>
            <w:hyperlink r:id="rId6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и (или) размещение информационных материалов и социальных роликов в электронных средствах массовой информации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203,8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-203,8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64A3B">
            <w:pPr>
              <w:pStyle w:val="ConsPlusNormal"/>
              <w:jc w:val="both"/>
            </w:pPr>
            <w:hyperlink r:id="rId6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"Укрепление </w:t>
            </w:r>
            <w:r w:rsidR="006E6ADE">
              <w:lastRenderedPageBreak/>
              <w:t>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Денежные поощрения для авторов рукописей книг для детей и юношества на чувашском языке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Гранты для авторов рукописей книг для детей и юношества на чувашском языке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764A3B">
            <w:pPr>
              <w:pStyle w:val="ConsPlusNormal"/>
              <w:jc w:val="both"/>
            </w:pPr>
            <w:hyperlink r:id="rId6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среди журналистов "Чувашия против террора"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-20,0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810D68" w:rsidRDefault="00810D68"/>
    <w:sectPr w:rsidR="00810D68" w:rsidSect="009E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DE"/>
    <w:rsid w:val="00006E66"/>
    <w:rsid w:val="000B6177"/>
    <w:rsid w:val="000E1BC2"/>
    <w:rsid w:val="00143602"/>
    <w:rsid w:val="0051474F"/>
    <w:rsid w:val="006E6ADE"/>
    <w:rsid w:val="007541A2"/>
    <w:rsid w:val="00764A3B"/>
    <w:rsid w:val="00810D68"/>
    <w:rsid w:val="009D7B67"/>
    <w:rsid w:val="00BF3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7BA51A32E91B32029D95B408A861D23B122A55831EB88D12A7C1695C0C5523BA3EECAAA91D63E9C59EDC1E0C5962K" TargetMode="External"/><Relationship Id="rId18" Type="http://schemas.openxmlformats.org/officeDocument/2006/relationships/hyperlink" Target="consultantplus://offline/ref=7BA51A32E91B32029D95B408A861D23B122A55831EB88A17A7C5695C0C5523BA3EECAAA91D63E9C598DE1F02596AK" TargetMode="External"/><Relationship Id="rId26" Type="http://schemas.openxmlformats.org/officeDocument/2006/relationships/hyperlink" Target="consultantplus://offline/ref=7BA51A32E91B32029D95B408A861D23B122A55831EB88D14A2C4695C0C5523BA3EECAAA91D63E9C598DA140E596BK" TargetMode="External"/><Relationship Id="rId39" Type="http://schemas.openxmlformats.org/officeDocument/2006/relationships/hyperlink" Target="consultantplus://offline/ref=7BA51A32E91B32029D95B408A861D23B122A55831EB88D14A2C4695C0C5523BA3EECAAA91D63E9C598DA1D09596AK" TargetMode="External"/><Relationship Id="rId21" Type="http://schemas.openxmlformats.org/officeDocument/2006/relationships/hyperlink" Target="consultantplus://offline/ref=7BA51A32E91B32029D95B408A861D23B122A55831EB88D13A3C6695C0C5523BA3EECAAA91D63E9C59DD81D0B596BK" TargetMode="External"/><Relationship Id="rId34" Type="http://schemas.openxmlformats.org/officeDocument/2006/relationships/hyperlink" Target="consultantplus://offline/ref=7BA51A32E91B32029D95B408A861D23B122A55831EB88D15A0C0695C0C5523BA3EECAAA91D63E9C59EDE180E5965K" TargetMode="External"/><Relationship Id="rId42" Type="http://schemas.openxmlformats.org/officeDocument/2006/relationships/hyperlink" Target="consultantplus://offline/ref=7BA51A32E91B32029D95B408A861D23B122A55831EB88D13A7C3695C0C5523BA3EECAAA91D63E9C59DDE1A0C596AK" TargetMode="External"/><Relationship Id="rId47" Type="http://schemas.openxmlformats.org/officeDocument/2006/relationships/hyperlink" Target="consultantplus://offline/ref=7BA51A32E91B32029D95B408A861D23B122A55831EB88D13A7C3695C0C5523BA3EECAAA91D63E9C59AD51B0A5962K" TargetMode="External"/><Relationship Id="rId50" Type="http://schemas.openxmlformats.org/officeDocument/2006/relationships/hyperlink" Target="consultantplus://offline/ref=7BA51A32E91B32029D95B408A861D23B122A55831EB88D13A7C3695C0C5523BA3EECAAA91D63E9C59AD51B0A5962K" TargetMode="External"/><Relationship Id="rId55" Type="http://schemas.openxmlformats.org/officeDocument/2006/relationships/hyperlink" Target="consultantplus://offline/ref=7BA51A32E91B32029D95B408A861D23B122A55831EB88D17A5C0695C0C5523BA3EECAAA91D63E9C59BDD1C0D596BK" TargetMode="External"/><Relationship Id="rId63" Type="http://schemas.openxmlformats.org/officeDocument/2006/relationships/hyperlink" Target="consultantplus://offline/ref=7BA51A32E91B32029D95B408A861D23B122A55831EB88D13A7C1695C0C5523BA3EECAAA91D63E9C59BDB1C035960K" TargetMode="External"/><Relationship Id="rId7" Type="http://schemas.openxmlformats.org/officeDocument/2006/relationships/hyperlink" Target="consultantplus://offline/ref=7BA51A32E91B32029D95B408A861D23B122A55831EB88D14A2C4695C0C5523BA3EECAAA91D63E9C598DA140E596B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BA51A32E91B32029D95B408A861D23B122A55831EB88A13AAC6695C0C5523BA3EECAAA91D63E9C59ADB1C025966K" TargetMode="External"/><Relationship Id="rId20" Type="http://schemas.openxmlformats.org/officeDocument/2006/relationships/hyperlink" Target="consultantplus://offline/ref=7BA51A32E91B32029D95B408A861D23B122A55831EB88D13A3C6695C0C5523BA3EECAAA91D63E9C59CDA1E02596AK" TargetMode="External"/><Relationship Id="rId29" Type="http://schemas.openxmlformats.org/officeDocument/2006/relationships/hyperlink" Target="consultantplus://offline/ref=7BA51A32E91B32029D95B408A861D23B122A55831EB88A13AAC6695C0C5523BA3EECAAA91D63E9C59ADB1C025966K" TargetMode="External"/><Relationship Id="rId41" Type="http://schemas.openxmlformats.org/officeDocument/2006/relationships/hyperlink" Target="consultantplus://offline/ref=7BA51A32E91B32029D95B408A861D23B122A55831EB88D13A7C3695C0C5523BA3EECAAA91D63E9C59AD51B0A5962K" TargetMode="External"/><Relationship Id="rId54" Type="http://schemas.openxmlformats.org/officeDocument/2006/relationships/hyperlink" Target="consultantplus://offline/ref=7BA51A32E91B32029D95B408A861D23B122A55831EB88D17A5C0695C0C5523BA3EECAAA91D63E9C59BD8150D5960K" TargetMode="External"/><Relationship Id="rId62" Type="http://schemas.openxmlformats.org/officeDocument/2006/relationships/hyperlink" Target="consultantplus://offline/ref=7BA51A32E91B32029D95B408A861D23B122A55831EB88D13A3C6695C0C5523BA3EECAAA91D63E9C59DDE1B095960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BA51A32E91B32029D95B408A861D23B122A55831EB88D14A2C4695C0C5523BA3EECAAA91D63E9C598DA1D09596AK" TargetMode="External"/><Relationship Id="rId11" Type="http://schemas.openxmlformats.org/officeDocument/2006/relationships/hyperlink" Target="consultantplus://offline/ref=7BA51A32E91B32029D95B408A861D23B122A55831EB88D13A7C1695C0C5523BA3EECAAA91D63E9C59CD414095965K" TargetMode="External"/><Relationship Id="rId24" Type="http://schemas.openxmlformats.org/officeDocument/2006/relationships/hyperlink" Target="consultantplus://offline/ref=7BA51A32E91B32029D95B408A861D23B122A55831EB88A17A7C5695C0C5523BA3EECAAA91D63E9C59ADE14025966K" TargetMode="External"/><Relationship Id="rId32" Type="http://schemas.openxmlformats.org/officeDocument/2006/relationships/hyperlink" Target="consultantplus://offline/ref=7BA51A32E91B32029D95B408A861D23B122A55831EB88D15A0C0695C0C5523BA3EECAAA91D63E9C59EDE180E5965K" TargetMode="External"/><Relationship Id="rId37" Type="http://schemas.openxmlformats.org/officeDocument/2006/relationships/hyperlink" Target="consultantplus://offline/ref=7BA51A32E91B32029D95B408A861D23B122A55831EB88D13A7C2695C0C5523BA3EECAAA91D63E9C59BD91C035964K" TargetMode="External"/><Relationship Id="rId40" Type="http://schemas.openxmlformats.org/officeDocument/2006/relationships/hyperlink" Target="consultantplus://offline/ref=7BA51A32E91B32029D95B408A861D23B122A55831EB88D14A2C4695C0C5523BA3EECAAA91D63E9C598DA140E596BK" TargetMode="External"/><Relationship Id="rId45" Type="http://schemas.openxmlformats.org/officeDocument/2006/relationships/hyperlink" Target="consultantplus://offline/ref=7BA51A32E91B32029D95AA05BE0D8C3F182802871BB18543FF976F0B530525EF7EACACFC5E27E4C55960K" TargetMode="External"/><Relationship Id="rId53" Type="http://schemas.openxmlformats.org/officeDocument/2006/relationships/hyperlink" Target="consultantplus://offline/ref=7BA51A32E91B32029D95B408A861D23B122A55831EB88D17A5C0695C0C5523BA3EECAAA91D63E9C59BDD1C0D596BK" TargetMode="External"/><Relationship Id="rId58" Type="http://schemas.openxmlformats.org/officeDocument/2006/relationships/hyperlink" Target="consultantplus://offline/ref=7BA51A32E91B32029D95B408A861D23B122A55831EB88D13A7C1695C0C5523BA3EECAAA91D63E9C599DA1D025961K" TargetMode="External"/><Relationship Id="rId66" Type="http://schemas.openxmlformats.org/officeDocument/2006/relationships/theme" Target="theme/theme1.xml"/><Relationship Id="rId5" Type="http://schemas.openxmlformats.org/officeDocument/2006/relationships/hyperlink" Target="consultantplus://offline/ref=7BA51A32E91B32029D95B408A861D23B122A55831EB88A10AACB695C0C5523BA3EECAAA91D63E9C598DC1C035965K" TargetMode="External"/><Relationship Id="rId15" Type="http://schemas.openxmlformats.org/officeDocument/2006/relationships/hyperlink" Target="consultantplus://offline/ref=7BA51A32E91B32029D95B408A861D23B122A55831EB88D12A7C1695C0C5523BA3EECAAA91D63E9C698DE18025964K" TargetMode="External"/><Relationship Id="rId23" Type="http://schemas.openxmlformats.org/officeDocument/2006/relationships/hyperlink" Target="consultantplus://offline/ref=7BA51A32E91B32029D95B408A861D23B122A55831EB88A17A7C5695C0C5523BA3EECAAA91D63E9C598D9140B5963K" TargetMode="External"/><Relationship Id="rId28" Type="http://schemas.openxmlformats.org/officeDocument/2006/relationships/hyperlink" Target="consultantplus://offline/ref=7BA51A32E91B32029D95B408A861D23B122A55831EB88A13AAC6695C0C5523BA3EECAAA91D63E9C59DDD180B5967K" TargetMode="External"/><Relationship Id="rId36" Type="http://schemas.openxmlformats.org/officeDocument/2006/relationships/hyperlink" Target="consultantplus://offline/ref=7BA51A32E91B32029D95B408A861D23B122A55831EB88D15A0C0695C0C5523BA3EECAAA91D63E9C59EDE180E5965K" TargetMode="External"/><Relationship Id="rId49" Type="http://schemas.openxmlformats.org/officeDocument/2006/relationships/hyperlink" Target="consultantplus://offline/ref=7BA51A32E91B32029D95AA05BE0D8C3F18280E8B19BD8543FF976F0B530525EF7EACACFC5E27E4C5596CK" TargetMode="External"/><Relationship Id="rId57" Type="http://schemas.openxmlformats.org/officeDocument/2006/relationships/hyperlink" Target="consultantplus://offline/ref=7BA51A32E91B32029D95B408A861D23B122A55831EB88D13A7C1695C0C5523BA3EECAAA91D63E9C59BDB1C035960K" TargetMode="External"/><Relationship Id="rId61" Type="http://schemas.openxmlformats.org/officeDocument/2006/relationships/hyperlink" Target="consultantplus://offline/ref=7BA51A32E91B32029D95B408A861D23B122A55831EB88D13A3C6695C0C5523BA3EECAAA91D63E9C59CDA1E02596AK" TargetMode="External"/><Relationship Id="rId10" Type="http://schemas.openxmlformats.org/officeDocument/2006/relationships/hyperlink" Target="consultantplus://offline/ref=7BA51A32E91B32029D95B408A861D23B122A55831EB88D13A7C1695C0C5523BA3EECAAA91D63E9C59BDB1C035960K" TargetMode="External"/><Relationship Id="rId19" Type="http://schemas.openxmlformats.org/officeDocument/2006/relationships/hyperlink" Target="consultantplus://offline/ref=7BA51A32E91B32029D95B408A861D23B122A55831EB88A17A7C5695C0C5523BA3EECAAA91D63E9C598D419035962K" TargetMode="External"/><Relationship Id="rId31" Type="http://schemas.openxmlformats.org/officeDocument/2006/relationships/hyperlink" Target="consultantplus://offline/ref=7BA51A32E91B32029D95B408A861D23B122A55831EB88D15A0C0695C0C5523BA3EECAAA91D63E9C59FD41C0A5961K" TargetMode="External"/><Relationship Id="rId44" Type="http://schemas.openxmlformats.org/officeDocument/2006/relationships/hyperlink" Target="consultantplus://offline/ref=7BA51A32E91B32029D95B408A861D23B122A55831EB88A11A6CB695C0C5523BA3EECAAA91D63E9C59CD41C0F596AK" TargetMode="External"/><Relationship Id="rId52" Type="http://schemas.openxmlformats.org/officeDocument/2006/relationships/hyperlink" Target="consultantplus://offline/ref=7BA51A32E91B32029D95AA05BE0D8C3F18280E8B19BD8543FF976F0B530525EF7EACACFC5E27E4C5596CK" TargetMode="External"/><Relationship Id="rId60" Type="http://schemas.openxmlformats.org/officeDocument/2006/relationships/hyperlink" Target="consultantplus://offline/ref=7BA51A32E91B32029D95B408A861D23B122A55831EB88D14A2C4695C0C5523BA3EECAAA91D63E9C598D51E0A596AK" TargetMode="External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BA51A32E91B32029D95B408A861D23B122A55831EB88D13A7C1695C0C5523BA3EECAAA91D63E9C59CD414095965K" TargetMode="External"/><Relationship Id="rId14" Type="http://schemas.openxmlformats.org/officeDocument/2006/relationships/hyperlink" Target="consultantplus://offline/ref=7BA51A32E91B32029D95B408A861D23B122A55831EB88D12A7C1695C0C5523BA3EECAAA91D63E9C699DD150F5965K" TargetMode="External"/><Relationship Id="rId22" Type="http://schemas.openxmlformats.org/officeDocument/2006/relationships/hyperlink" Target="consultantplus://offline/ref=7BA51A32E91B32029D95B408A861D23B122A55831EB88A17A7C5695C0C5523BA3EECAAA91D63E9C598DE1F02596AK" TargetMode="External"/><Relationship Id="rId27" Type="http://schemas.openxmlformats.org/officeDocument/2006/relationships/hyperlink" Target="consultantplus://offline/ref=7BA51A32E91B32029D95B408A861D23B122A55831EB88A13AAC6695C0C5523BA3EECAAA91D63E9C59ADB1C025966K" TargetMode="External"/><Relationship Id="rId30" Type="http://schemas.openxmlformats.org/officeDocument/2006/relationships/hyperlink" Target="consultantplus://offline/ref=7BA51A32E91B32029D95B408A861D23B122A55831EB88A13AAC6695C0C5523BA3EECAAA91D63E9C59CDE190E596BK" TargetMode="External"/><Relationship Id="rId35" Type="http://schemas.openxmlformats.org/officeDocument/2006/relationships/hyperlink" Target="consultantplus://offline/ref=7BA51A32E91B32029D95B408A861D23B122A55831EB88D15A0C0695C0C5523BA3EECAAA91D63E9C59FD41C0A5961K" TargetMode="External"/><Relationship Id="rId43" Type="http://schemas.openxmlformats.org/officeDocument/2006/relationships/hyperlink" Target="consultantplus://offline/ref=7BA51A32E91B32029D95B408A861D23B122A55831EB88A11A6CB695C0C5523BA3EECAAA91D63E9C591DA1C0A5960K" TargetMode="External"/><Relationship Id="rId48" Type="http://schemas.openxmlformats.org/officeDocument/2006/relationships/hyperlink" Target="consultantplus://offline/ref=7BA51A32E91B32029D95B408A861D23B122A55831EB88D13A7C3695C0C5523BA3EECAAA91D63E9C59DDA18095960K" TargetMode="External"/><Relationship Id="rId56" Type="http://schemas.openxmlformats.org/officeDocument/2006/relationships/hyperlink" Target="consultantplus://offline/ref=7BA51A32E91B32029D95B408A861D23B122A55831EB88D17A5C0695C0C5523BA3EECAAA91D63E9C59BD8150D5960K" TargetMode="External"/><Relationship Id="rId64" Type="http://schemas.openxmlformats.org/officeDocument/2006/relationships/hyperlink" Target="consultantplus://offline/ref=7BA51A32E91B32029D95B408A861D23B122A55831EB88D13A7C1695C0C5523BA3EECAAA91D63E9C599DA1D025961K" TargetMode="External"/><Relationship Id="rId8" Type="http://schemas.openxmlformats.org/officeDocument/2006/relationships/hyperlink" Target="consultantplus://offline/ref=7BA51A32E91B32029D95B408A861D23B122A55831EB88D13A7C1695C0C5523BA3EECAAA91D63E9C59BDB1C035960K" TargetMode="External"/><Relationship Id="rId51" Type="http://schemas.openxmlformats.org/officeDocument/2006/relationships/hyperlink" Target="consultantplus://offline/ref=7BA51A32E91B32029D95B408A861D23B122A55831EB88D13A7C3695C0C5523BA3EECAAA91D63E9C59DDA18095960K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7BA51A32E91B32029D95B408A861D23B122A55831EB88D12A7C1695C0C5523BA3EECAAA91D63E9C59FDF1C0D5960K" TargetMode="External"/><Relationship Id="rId17" Type="http://schemas.openxmlformats.org/officeDocument/2006/relationships/hyperlink" Target="consultantplus://offline/ref=7BA51A32E91B32029D95B408A861D23B122A55831EB88A13AAC6695C0C5523BA3EECAAA91D63E9C59DD91D0F5966K" TargetMode="External"/><Relationship Id="rId25" Type="http://schemas.openxmlformats.org/officeDocument/2006/relationships/hyperlink" Target="consultantplus://offline/ref=7BA51A32E91B32029D95B408A861D23B122A55831EB88D14A2C4695C0C5523BA3EECAAA91D63E9C598DA1D09596AK" TargetMode="External"/><Relationship Id="rId33" Type="http://schemas.openxmlformats.org/officeDocument/2006/relationships/hyperlink" Target="consultantplus://offline/ref=7BA51A32E91B32029D95B408A861D23B122A55831EB88D15A0C0695C0C5523BA3EECAAA91D63E9C59FD41C0A5961K" TargetMode="External"/><Relationship Id="rId38" Type="http://schemas.openxmlformats.org/officeDocument/2006/relationships/hyperlink" Target="consultantplus://offline/ref=7BA51A32E91B32029D95B408A861D23B122A55831EB88D13A7C2695C0C5523BA3EECAAA91D63E9C59BDC1C0B5961K" TargetMode="External"/><Relationship Id="rId46" Type="http://schemas.openxmlformats.org/officeDocument/2006/relationships/hyperlink" Target="consultantplus://offline/ref=7BA51A32E91B32029D95AA05BE0D8C3F182802871BB18543FF976F0B530525EF7EACACFC5E27E4C55960K" TargetMode="External"/><Relationship Id="rId59" Type="http://schemas.openxmlformats.org/officeDocument/2006/relationships/hyperlink" Target="consultantplus://offline/ref=7BA51A32E91B32029D95B408A861D23B122A55831EB88D14A2C4695C0C5523BA3EECAAA91D63E9C598DA1D09596A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7136</Words>
  <Characters>40679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2018-06-27T12:11:00Z</dcterms:created>
  <dcterms:modified xsi:type="dcterms:W3CDTF">2018-06-27T12:11:00Z</dcterms:modified>
</cp:coreProperties>
</file>