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1"/>
      </w:pPr>
      <w:r>
        <w:t>Приложение 4</w:t>
      </w:r>
    </w:p>
    <w:p w:rsidR="006E6ADE" w:rsidRDefault="006E6ADE">
      <w:pPr>
        <w:pStyle w:val="ConsPlusNormal"/>
        <w:jc w:val="right"/>
      </w:pPr>
      <w:r>
        <w:t>к Республиканской адресной</w:t>
      </w:r>
    </w:p>
    <w:p w:rsidR="006E6ADE" w:rsidRDefault="006E6ADE">
      <w:pPr>
        <w:pStyle w:val="ConsPlusNormal"/>
        <w:jc w:val="right"/>
      </w:pPr>
      <w:r>
        <w:t>инвестиционной программе</w:t>
      </w:r>
    </w:p>
    <w:p w:rsidR="006E6ADE" w:rsidRDefault="006E6ADE">
      <w:pPr>
        <w:pStyle w:val="ConsPlusNormal"/>
        <w:jc w:val="right"/>
      </w:pPr>
      <w:r>
        <w:t>на 2018 год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center"/>
      </w:pPr>
      <w:r>
        <w:t>Распределение</w:t>
      </w:r>
    </w:p>
    <w:p w:rsidR="006E6ADE" w:rsidRDefault="006E6ADE">
      <w:pPr>
        <w:pStyle w:val="ConsPlusNormal"/>
        <w:jc w:val="center"/>
      </w:pPr>
      <w:r>
        <w:t>средств республиканского бюджета Чувашской Республики</w:t>
      </w:r>
    </w:p>
    <w:p w:rsidR="006E6ADE" w:rsidRDefault="006E6ADE">
      <w:pPr>
        <w:pStyle w:val="ConsPlusNormal"/>
        <w:jc w:val="center"/>
      </w:pPr>
      <w:r>
        <w:t>на строительство и реконструкцию автомобильных дорог</w:t>
      </w:r>
    </w:p>
    <w:p w:rsidR="006E6ADE" w:rsidRDefault="006E6ADE">
      <w:pPr>
        <w:pStyle w:val="ConsPlusNormal"/>
        <w:jc w:val="center"/>
      </w:pPr>
      <w:r>
        <w:t xml:space="preserve">в городских </w:t>
      </w:r>
      <w:proofErr w:type="gramStart"/>
      <w:r>
        <w:t>округах</w:t>
      </w:r>
      <w:proofErr w:type="gramEnd"/>
      <w:r>
        <w:t xml:space="preserve"> на 2018 год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6690"/>
        <w:gridCol w:w="1871"/>
      </w:tblGrid>
      <w:tr w:rsidR="006E6ADE"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69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</w:tr>
      <w:tr w:rsidR="006E6ADE">
        <w:tc>
          <w:tcPr>
            <w:tcW w:w="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город Алатырь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13874,9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подъездных путей к индустриальному парку г. Алатыря Чувашской Республики (участок по ул. </w:t>
            </w:r>
            <w:proofErr w:type="gramStart"/>
            <w:r>
              <w:t>Кленовая</w:t>
            </w:r>
            <w:proofErr w:type="gramEnd"/>
            <w: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по ул. Комиссариатская (участок от ул. Стрелецкая до ул. 141 Стрелковой дивизии)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город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автомобильной дороги пр. Ленина в </w:t>
            </w:r>
            <w:proofErr w:type="gramStart"/>
            <w:r>
              <w:t>городе</w:t>
            </w:r>
            <w:proofErr w:type="gramEnd"/>
            <w:r>
              <w:t xml:space="preserve"> Канаш (2 этап)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9878,9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город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автомобильной дороги общего пользования по улице Винокурова (участок от площади Победы до улицы Воинов-интернационалистов) города Новочебоксарска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город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Косточкина</w:t>
            </w:r>
            <w:proofErr w:type="spellEnd"/>
            <w:r>
              <w:t xml:space="preserve"> (ул. </w:t>
            </w:r>
            <w:proofErr w:type="spellStart"/>
            <w:r>
              <w:t>К.Маркса</w:t>
            </w:r>
            <w:proofErr w:type="spellEnd"/>
            <w:r>
              <w:t xml:space="preserve"> - д. 15 по ул. </w:t>
            </w:r>
            <w:proofErr w:type="spellStart"/>
            <w:r>
              <w:t>Косточкина</w:t>
            </w:r>
            <w:proofErr w:type="spellEnd"/>
            <w:r>
              <w:t>) в г. Шумерле Чувашской Республики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9523,8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город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пр. </w:t>
            </w:r>
            <w:proofErr w:type="spellStart"/>
            <w:r>
              <w:t>Айги</w:t>
            </w:r>
            <w:proofErr w:type="spellEnd"/>
            <w:r>
              <w:t xml:space="preserve"> и двухуровневой транспортной развязки пр. </w:t>
            </w:r>
            <w:proofErr w:type="spellStart"/>
            <w:r>
              <w:t>Айги</w:t>
            </w:r>
            <w:proofErr w:type="spellEnd"/>
            <w:r>
              <w:t xml:space="preserve"> - ул. </w:t>
            </w:r>
            <w:proofErr w:type="spellStart"/>
            <w:r>
              <w:t>Ю.Фучика</w:t>
            </w:r>
            <w:proofErr w:type="spellEnd"/>
            <w:r>
              <w:t xml:space="preserve"> (в </w:t>
            </w:r>
            <w:proofErr w:type="gramStart"/>
            <w:r>
              <w:t>районе</w:t>
            </w:r>
            <w:proofErr w:type="gramEnd"/>
            <w:r>
              <w:t xml:space="preserve"> </w:t>
            </w:r>
            <w:proofErr w:type="spellStart"/>
            <w:r>
              <w:t>Сугутского</w:t>
            </w:r>
            <w:proofErr w:type="spellEnd"/>
            <w:r>
              <w:t xml:space="preserve"> моста) 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14721,5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автомобильной дороги по </w:t>
            </w:r>
            <w:proofErr w:type="spellStart"/>
            <w:r>
              <w:t>Марпосадскому</w:t>
            </w:r>
            <w:proofErr w:type="spellEnd"/>
            <w:r>
              <w:t xml:space="preserve"> шоссе от Хозяйственного проезда до кольцевой развязки на пересечении с Машиностроительным проездом г. Чебоксары (II этап)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10587,3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парковки аэропорта по ул. Скворцова в 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15925,4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перекрестка ул. Цивильская - ул. Николаева, 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112747,7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>
      <w:bookmarkStart w:id="0" w:name="_GoBack"/>
      <w:bookmarkEnd w:id="0"/>
    </w:p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2F57F6"/>
    <w:rsid w:val="00432C20"/>
    <w:rsid w:val="0051474F"/>
    <w:rsid w:val="0058215F"/>
    <w:rsid w:val="00655BB1"/>
    <w:rsid w:val="006E6ADE"/>
    <w:rsid w:val="007541A2"/>
    <w:rsid w:val="00770931"/>
    <w:rsid w:val="007B0533"/>
    <w:rsid w:val="00810D68"/>
    <w:rsid w:val="008A08F2"/>
    <w:rsid w:val="00906C47"/>
    <w:rsid w:val="009D7B67"/>
    <w:rsid w:val="00AF6AF8"/>
    <w:rsid w:val="00BF3865"/>
    <w:rsid w:val="00C5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1EBFEA9E06030FE5B7F00D807745A0217A97B6178487FD2CCE63079B433AD912E2F7795FD5D674B37190EB2GC7B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2018-06-27T12:41:00Z</dcterms:created>
  <dcterms:modified xsi:type="dcterms:W3CDTF">2018-06-27T12:41:00Z</dcterms:modified>
</cp:coreProperties>
</file>