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14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  <w:bookmarkStart w:id="0" w:name="_GoBack"/>
      <w:bookmarkEnd w:id="0"/>
    </w:p>
    <w:p w:rsidR="006E6ADE" w:rsidRDefault="006E6ADE">
      <w:pPr>
        <w:pStyle w:val="ConsPlusTitle"/>
        <w:jc w:val="center"/>
      </w:pPr>
      <w:bookmarkStart w:id="1" w:name="P194594"/>
      <w:bookmarkEnd w:id="1"/>
      <w:r>
        <w:t>РЕСПУБЛИКАНСКАЯ АДРЕСНАЯ ИНВЕСТИЦИОННАЯ ПРОГРАММА</w:t>
      </w:r>
    </w:p>
    <w:p w:rsidR="006E6ADE" w:rsidRDefault="006E6ADE">
      <w:pPr>
        <w:pStyle w:val="ConsPlusTitle"/>
        <w:jc w:val="center"/>
      </w:pPr>
      <w:r>
        <w:t>НА 2018 ГОД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417"/>
        <w:gridCol w:w="1417"/>
      </w:tblGrid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3264817,3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662562,9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253300,8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331384,6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193893,7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885590,4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843902,3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68805,5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DE" w:rsidRDefault="006E6ADE">
            <w:pPr>
              <w:pStyle w:val="ConsPlusNormal"/>
            </w:pP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587"/>
        <w:gridCol w:w="1417"/>
        <w:gridCol w:w="1417"/>
      </w:tblGrid>
      <w:tr w:rsidR="006E6ADE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6E6ADE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662562,9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Подпрограмма "Государственная поддержка </w:t>
            </w:r>
            <w:r>
              <w:lastRenderedPageBreak/>
              <w:t>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1.28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2426,5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13865,4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в </w:t>
            </w:r>
            <w:proofErr w:type="spellStart"/>
            <w:r>
              <w:t>мкр</w:t>
            </w:r>
            <w:proofErr w:type="spellEnd"/>
            <w:r>
              <w:t>. "Соляное"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2670,4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15258,8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628341,8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"Государственная поддержка развития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101158,0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Ц711615791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3347,0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3545,7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2994,6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администрация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сад, расположенный в г. Канаш Чувашской </w:t>
            </w:r>
            <w:r>
              <w:lastRenderedPageBreak/>
              <w:t xml:space="preserve">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Ц7116R1591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3699,4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23 в </w:t>
            </w:r>
            <w:proofErr w:type="gramStart"/>
            <w:r>
              <w:t>микрорайоне</w:t>
            </w:r>
            <w:proofErr w:type="gramEnd"/>
            <w:r>
              <w:t xml:space="preserve">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2466,2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5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г. Чебоксары (вариант 2)"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3212,0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6 в </w:t>
            </w:r>
            <w:proofErr w:type="gramStart"/>
            <w:r>
              <w:t>микрорайоне</w:t>
            </w:r>
            <w:proofErr w:type="gramEnd"/>
            <w:r>
              <w:t xml:space="preserve">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Кувшинка,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1761,6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38 в </w:t>
            </w:r>
            <w:proofErr w:type="gramStart"/>
            <w:r>
              <w:t>микрорайоне</w:t>
            </w:r>
            <w:proofErr w:type="gramEnd"/>
            <w:r>
              <w:t xml:space="preserve">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2544,5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30 в </w:t>
            </w:r>
            <w:proofErr w:type="gramStart"/>
            <w:r>
              <w:t>микрорайоне</w:t>
            </w:r>
            <w:proofErr w:type="gramEnd"/>
            <w:r>
              <w:t xml:space="preserve"> "Университетский-2" г. Чебоксары (II очередь)"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3444,9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в пос. Сосновка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2365,7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в </w:t>
            </w:r>
            <w:proofErr w:type="gramStart"/>
            <w:r>
              <w:t>микрорайоне</w:t>
            </w:r>
            <w:proofErr w:type="gramEnd"/>
            <w:r>
              <w:t xml:space="preserve">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2544,5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с ясельными группами поз. 23 в </w:t>
            </w:r>
            <w:proofErr w:type="gramStart"/>
            <w:r>
              <w:t>микрорайоне</w:t>
            </w:r>
            <w:proofErr w:type="gramEnd"/>
            <w:r>
              <w:t xml:space="preserve">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2544,5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Подпрограмма "Создание в Чувашской Республике новых мест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527183,8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республиканской кадетской школы в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222627,5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под начальную школу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Ц74038070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 места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Цивильского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"Южный"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31782,9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Ядринская районная администрация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начальной школы по ул. Красноармейская, д. 2, г. Ядрин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10032,7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175422,0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253300,8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199534,3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"Развитие культуры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159250,3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Подпрограмма "Туризм"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 (1 этап 1 очередь)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53766,5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53766,5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53766,5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3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д. Большие </w:t>
            </w:r>
            <w:proofErr w:type="spellStart"/>
            <w:r>
              <w:t>Шиуши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в д. </w:t>
            </w:r>
            <w:proofErr w:type="spellStart"/>
            <w:r>
              <w:t>Бахтигильдино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здания сельского дома культуры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Канашского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культурно-досугового центра с инженерными сетями по ул. Гагарина, д. 25 с. Шихазаны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сельского дома культуры в д. Починок-</w:t>
            </w:r>
            <w:proofErr w:type="spellStart"/>
            <w:r>
              <w:t>Инели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 мест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331384,6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лечебного</w:t>
            </w:r>
            <w:proofErr w:type="gramEnd"/>
            <w:r>
              <w:t xml:space="preserve"> корпуса-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модульных фельдшерско-акушерских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90303,8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СОЦИАЛЬНАЯ ПОЛИТИКА,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"Социальная защита населения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193893,7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"Энергосбережение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190139,7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190139,7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885590,4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93940,7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93940,7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</w:t>
            </w:r>
            <w:r>
              <w:lastRenderedPageBreak/>
              <w:t>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Ц1408R0219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5145,2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22491,7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автомобильной 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8211,5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37000,2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3145,8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17946,3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481330,7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481330,7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(приложение 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 (приложения 2, 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183430,7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108313,6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Подпрограмма "Развитие </w:t>
            </w:r>
            <w:proofErr w:type="spellStart"/>
            <w:r>
              <w:t>монопрофильных</w:t>
            </w:r>
            <w:proofErr w:type="spellEnd"/>
            <w:r>
              <w:t xml:space="preserve"> </w:t>
            </w:r>
            <w:r>
              <w:lastRenderedPageBreak/>
              <w:t>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lastRenderedPageBreak/>
              <w:t>администрация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299037,6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"Автомобильные дороги"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 (приложение 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  <w:r>
              <w:t xml:space="preserve"> (приложение 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уникальных искусственных дорожных сооружений, находящихся в предаварийном или аварийном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"Повышение эффективности бюджетных расходов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</w:t>
            </w:r>
            <w:r>
              <w:lastRenderedPageBreak/>
              <w:t>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843902,3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37"/>
              <w:jc w:val="both"/>
            </w:pPr>
            <w:r>
              <w:t>администрация Цивильского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"Обеспечение населения Чувашской Республики качественной питьевой водой"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54404,3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4200 куб. м/</w:t>
            </w:r>
            <w:proofErr w:type="spellStart"/>
            <w:r>
              <w:t>сут</w:t>
            </w:r>
            <w:proofErr w:type="spell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I этап строительства водопровода в с. Порецкое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"Модернизация коммунальной инфраструктуры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Шумерле по адресу: пер. </w:t>
            </w:r>
            <w:proofErr w:type="gramStart"/>
            <w:r>
              <w:t>Школьный</w:t>
            </w:r>
            <w:proofErr w:type="gramEnd"/>
            <w:r>
              <w:t xml:space="preserve"> на земельном участке с кадастровым номером 21:05:010117:523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9,5 МВт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 МВт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в г. Шумерле по адресу: ул. Чайковского на земельном участке с кадастровым номером 21:05:010257:793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14,0 МВт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Калинина на земельном участке с кадастровым номером 21:12:123206:221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8,0 МВт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Лобачевского на земельном участке с кадастровым номером 21:12:121204:631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12,0 МВт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газификации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газоснабжения пер. </w:t>
            </w:r>
            <w:proofErr w:type="gramStart"/>
            <w:r>
              <w:t>Школьный</w:t>
            </w:r>
            <w:proofErr w:type="gramEnd"/>
            <w:r>
              <w:t xml:space="preserve"> д. </w:t>
            </w:r>
            <w:proofErr w:type="spellStart"/>
            <w:r>
              <w:t>Айбечи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(15 шт.) по ул. </w:t>
            </w:r>
            <w:proofErr w:type="gramStart"/>
            <w:r>
              <w:t>Шоссейная</w:t>
            </w:r>
            <w:proofErr w:type="gramEnd"/>
            <w:r>
              <w:t xml:space="preserve">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(30 шт.) по ул. Канашская в с. </w:t>
            </w:r>
            <w:proofErr w:type="spellStart"/>
            <w:r>
              <w:t>Вутабоси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газоснабжения деревни </w:t>
            </w:r>
            <w:proofErr w:type="spellStart"/>
            <w:r>
              <w:t>Мертень</w:t>
            </w:r>
            <w:proofErr w:type="spellEnd"/>
            <w:r>
              <w:t xml:space="preserve">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газоснабжения деревни</w:t>
            </w:r>
            <w:proofErr w:type="gramStart"/>
            <w:r>
              <w:t xml:space="preserve"> Т</w:t>
            </w:r>
            <w:proofErr w:type="gramEnd"/>
            <w:r>
              <w:t xml:space="preserve">узи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газоснабжения деревни Юрьевка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газоснабжения по ул. </w:t>
            </w:r>
            <w:proofErr w:type="gramStart"/>
            <w:r>
              <w:t>Церковная</w:t>
            </w:r>
            <w:proofErr w:type="gramEnd"/>
            <w:r>
              <w:t xml:space="preserve"> в д. Старые Урмары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группового водовода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 (водопроводная сеть от колодца КП-2 группового водовода и д. Малый </w:t>
            </w:r>
            <w:proofErr w:type="spellStart"/>
            <w:r>
              <w:t>Кукшум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системы водоснабжения деревни </w:t>
            </w:r>
            <w:proofErr w:type="spellStart"/>
            <w:r>
              <w:t>Итяково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объекта водоснабжения деревни </w:t>
            </w:r>
            <w:proofErr w:type="spellStart"/>
            <w:r>
              <w:t>Апчары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525615,9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Подпрограмма "Развитие </w:t>
            </w:r>
            <w:proofErr w:type="spellStart"/>
            <w:r>
              <w:t>монопрофильных</w:t>
            </w:r>
            <w:proofErr w:type="spellEnd"/>
            <w:r>
              <w:t xml:space="preserve">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525615,9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администрация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2173,6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 куб. м/</w:t>
            </w:r>
            <w:proofErr w:type="spellStart"/>
            <w:r>
              <w:t>сут</w:t>
            </w:r>
            <w:proofErr w:type="spell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172175,9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12515,1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338751,3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68805,5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26441C">
            <w:pPr>
              <w:pStyle w:val="ConsPlusNormal"/>
              <w:jc w:val="both"/>
            </w:pPr>
            <w:hyperlink r:id="rId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"Повышение эффективности бюджетных расходов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42424,0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"Инновационное развитие промышленности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42424,0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709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(реконструкция) объектов капитального строительства инженерной и транспортной инфраструктуры, являющихся неотъемлемой частью инвестиционных проектов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26441C"/>
    <w:rsid w:val="00432C20"/>
    <w:rsid w:val="0051474F"/>
    <w:rsid w:val="00655BB1"/>
    <w:rsid w:val="006E6ADE"/>
    <w:rsid w:val="007541A2"/>
    <w:rsid w:val="007B0533"/>
    <w:rsid w:val="00810D68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BFEA9E06030FE5B7F00D807745A0217A97B61784878D1C5EB3079B433AD912E2F7795FD5D674B341A05B2GC7AK" TargetMode="External"/><Relationship Id="rId13" Type="http://schemas.openxmlformats.org/officeDocument/2006/relationships/hyperlink" Target="consultantplus://offline/ref=41EBFEA9E06030FE5B7F00D807745A0217A97B6178487FD3C0E63079B433AD912E2F7795FD5D674B391A07BAGC70K" TargetMode="External"/><Relationship Id="rId18" Type="http://schemas.openxmlformats.org/officeDocument/2006/relationships/hyperlink" Target="consultantplus://offline/ref=41EBFEA9E06030FE5B7F00D807745A0217A97B6178487FD5C1E83079B433AD912E2F7795FD5D674B301E04B2GC7AK" TargetMode="External"/><Relationship Id="rId26" Type="http://schemas.openxmlformats.org/officeDocument/2006/relationships/hyperlink" Target="consultantplus://offline/ref=41EBFEA9E06030FE5B7F00D807745A0217A97B61784879DFC5EA3079B433AD912E2F7795FD5D674B321804BFGC7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EBFEA9E06030FE5B7F00D807745A0217A97B61784878D0C1EC3079B433AD912E2F7795FD5D674B371F07BDGC70K" TargetMode="External"/><Relationship Id="rId7" Type="http://schemas.openxmlformats.org/officeDocument/2006/relationships/hyperlink" Target="consultantplus://offline/ref=41EBFEA9E06030FE5B7F00D807745A0217A97B61784878D7C6ED3079B433AD912E2F7795FD5D674B371407BAGC71K" TargetMode="External"/><Relationship Id="rId12" Type="http://schemas.openxmlformats.org/officeDocument/2006/relationships/hyperlink" Target="consultantplus://offline/ref=41EBFEA9E06030FE5B7F00D807745A0217A97B61784878D1C1EE3079B433AD912E2F7795FD5D674B321500BAGC72K" TargetMode="External"/><Relationship Id="rId17" Type="http://schemas.openxmlformats.org/officeDocument/2006/relationships/hyperlink" Target="consultantplus://offline/ref=41EBFEA9E06030FE5B7F00D807745A0217A97B61784878D0C1EE3079B433AD912E2F7795FD5D67G47EK" TargetMode="External"/><Relationship Id="rId25" Type="http://schemas.openxmlformats.org/officeDocument/2006/relationships/hyperlink" Target="consultantplus://offline/ref=41EBFEA9E06030FE5B7F00D807745A0217A97B61784878D1C5EB3079B433AD912E2F7795FD5D674B321B00BFGC7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EBFEA9E06030FE5B7F00D807745A0217A97B61784878D0C1EC3079B433AD912E2F7795FD5D674B371F07BDGC70K" TargetMode="External"/><Relationship Id="rId20" Type="http://schemas.openxmlformats.org/officeDocument/2006/relationships/hyperlink" Target="consultantplus://offline/ref=41EBFEA9E06030FE5B7F00D807745A0217A97B6178487FD3C0E63079B433AD912E2F7795FD5D674B391A07BAGC70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BFEA9E06030FE5B7F00D807745A0217A97B6178487FD3C0E63079B433AD912E2F7795FD5D674B391A07BAGC70K" TargetMode="External"/><Relationship Id="rId11" Type="http://schemas.openxmlformats.org/officeDocument/2006/relationships/hyperlink" Target="consultantplus://offline/ref=41EBFEA9E06030FE5B7F00D807745A0217A97B61784878D0C1EC3079B433AD912E2F7795FD5D674B371F07BDGC70K" TargetMode="External"/><Relationship Id="rId24" Type="http://schemas.openxmlformats.org/officeDocument/2006/relationships/hyperlink" Target="consultantplus://offline/ref=41EBFEA9E06030FE5B7F00D807745A0217A97B61784878D1C5EB3079B433AD912E2F7795FD5D674B341A05B2GC7AK" TargetMode="External"/><Relationship Id="rId5" Type="http://schemas.openxmlformats.org/officeDocument/2006/relationships/hyperlink" Target="consultantplus://offline/ref=41EBFEA9E06030FE5B7F00D807745A0217A97B6178487FD2CCE63079B433AD912E2F7795FD5D674B371905BAGC71K" TargetMode="External"/><Relationship Id="rId15" Type="http://schemas.openxmlformats.org/officeDocument/2006/relationships/hyperlink" Target="consultantplus://offline/ref=41EBFEA9E06030FE5B7F00D807745A0217A97B6178487FD3C0E63079B433AD912E2F7795FD5D674B391A07BAGC70K" TargetMode="External"/><Relationship Id="rId23" Type="http://schemas.openxmlformats.org/officeDocument/2006/relationships/hyperlink" Target="consultantplus://offline/ref=41EBFEA9E06030FE5B7F00D807745A0217A97B61784878D0C1EC3079B433AD912E2F7795FD5D674B371F07BDGC70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1EBFEA9E06030FE5B7F00D807745A0217A97B61784878D0C2E83079B433AD912E2F7795FD5D674B321906BCGC71K" TargetMode="External"/><Relationship Id="rId19" Type="http://schemas.openxmlformats.org/officeDocument/2006/relationships/hyperlink" Target="consultantplus://offline/ref=41EBFEA9E06030FE5B7F00D807745A0217A97B61784879DFC5EA3079B433AD912E2F7795FD5D674B321804BFGC7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EBFEA9E06030FE5B7F00D807745A0217A97B61784878D0C1EC3079B433AD912E2F7795FD5D674B371F07BDGC70K" TargetMode="External"/><Relationship Id="rId14" Type="http://schemas.openxmlformats.org/officeDocument/2006/relationships/hyperlink" Target="consultantplus://offline/ref=41EBFEA9E06030FE5B7F00D807745A0217A97B61784878D5C3ED3079B433AD912E2F7795FD5D674B331D07BDGC7BK" TargetMode="External"/><Relationship Id="rId22" Type="http://schemas.openxmlformats.org/officeDocument/2006/relationships/hyperlink" Target="consultantplus://offline/ref=41EBFEA9E06030FE5B7F00D807745A0217A97B61784878D0C1EE3079B433AD912E2F7795FD5D67G47EK" TargetMode="External"/><Relationship Id="rId27" Type="http://schemas.openxmlformats.org/officeDocument/2006/relationships/hyperlink" Target="consultantplus://offline/ref=41EBFEA9E06030FE5B7F00D807745A0217A97B61784879D7C0EE3079B433AD912E2F7795FD5D674B311C07BBGC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2018-06-27T12:38:00Z</dcterms:created>
  <dcterms:modified xsi:type="dcterms:W3CDTF">2018-06-27T12:38:00Z</dcterms:modified>
</cp:coreProperties>
</file>