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1"/>
      </w:pPr>
      <w:r>
        <w:t>Приложение 2</w:t>
      </w:r>
    </w:p>
    <w:p w:rsidR="006E6ADE" w:rsidRDefault="006E6ADE">
      <w:pPr>
        <w:pStyle w:val="ConsPlusNormal"/>
        <w:jc w:val="right"/>
      </w:pPr>
      <w:r>
        <w:t>к Республиканской адресной</w:t>
      </w:r>
    </w:p>
    <w:p w:rsidR="006E6ADE" w:rsidRDefault="006E6ADE">
      <w:pPr>
        <w:pStyle w:val="ConsPlusNormal"/>
        <w:jc w:val="right"/>
      </w:pPr>
      <w:r>
        <w:t>инвестиционной программе</w:t>
      </w:r>
    </w:p>
    <w:p w:rsidR="006E6ADE" w:rsidRDefault="006E6ADE">
      <w:pPr>
        <w:pStyle w:val="ConsPlusNormal"/>
        <w:jc w:val="right"/>
      </w:pPr>
      <w:r>
        <w:t>на 2019 и 2020 годы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средств республиканского бюджета Чувашской Республики</w:t>
      </w:r>
    </w:p>
    <w:p w:rsidR="006E6ADE" w:rsidRDefault="006E6ADE">
      <w:pPr>
        <w:pStyle w:val="ConsPlusNormal"/>
        <w:jc w:val="center"/>
      </w:pPr>
      <w:r>
        <w:t>на развитие и увеличение пропускной способности сети</w:t>
      </w:r>
    </w:p>
    <w:p w:rsidR="006E6ADE" w:rsidRDefault="006E6ADE">
      <w:pPr>
        <w:pStyle w:val="ConsPlusNormal"/>
        <w:jc w:val="center"/>
      </w:pPr>
      <w:r>
        <w:t>автомобильных дорог общего пользования регионального</w:t>
      </w:r>
    </w:p>
    <w:p w:rsidR="006E6ADE" w:rsidRDefault="006E6ADE">
      <w:pPr>
        <w:pStyle w:val="ConsPlusNormal"/>
        <w:jc w:val="center"/>
      </w:pPr>
      <w:r>
        <w:t>(межмуниципального) значения на 2019 и 2020 годы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669"/>
        <w:gridCol w:w="1417"/>
        <w:gridCol w:w="1250"/>
      </w:tblGrid>
      <w:tr w:rsidR="006E6ADE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объектов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Объем финансирования (тыс. рублей)</w:t>
            </w:r>
          </w:p>
        </w:tc>
      </w:tr>
      <w:tr w:rsidR="006E6ADE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56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 год</w:t>
            </w:r>
          </w:p>
        </w:tc>
      </w:tr>
      <w:tr w:rsidR="006E6AD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94000,0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"Калинино - Батырево - Яльчики" - Большое </w:t>
            </w:r>
            <w:proofErr w:type="spellStart"/>
            <w:r>
              <w:t>Чеменево</w:t>
            </w:r>
            <w:proofErr w:type="spellEnd"/>
            <w:r>
              <w:t xml:space="preserve"> - "Шемурша - </w:t>
            </w:r>
            <w:proofErr w:type="spellStart"/>
            <w:r>
              <w:t>Сойгино</w:t>
            </w:r>
            <w:proofErr w:type="spellEnd"/>
            <w:r>
              <w:t xml:space="preserve"> - </w:t>
            </w:r>
            <w:proofErr w:type="spellStart"/>
            <w:r>
              <w:t>Алтышево</w:t>
            </w:r>
            <w:proofErr w:type="spellEnd"/>
            <w:r>
              <w:t xml:space="preserve">" на участке </w:t>
            </w:r>
            <w:proofErr w:type="gramStart"/>
            <w:r>
              <w:t>км</w:t>
            </w:r>
            <w:proofErr w:type="gramEnd"/>
            <w:r>
              <w:t xml:space="preserve"> 37+900 - км 40+385 в Алатырском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3407,4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тротуаров вдоль автомобильной дороги Алатырь - </w:t>
            </w:r>
            <w:proofErr w:type="spellStart"/>
            <w:r>
              <w:t>Ахматово</w:t>
            </w:r>
            <w:proofErr w:type="spellEnd"/>
            <w:r>
              <w:t xml:space="preserve"> - Ардатов на участке </w:t>
            </w:r>
            <w:proofErr w:type="gramStart"/>
            <w:r>
              <w:t>км</w:t>
            </w:r>
            <w:proofErr w:type="gramEnd"/>
            <w:r>
              <w:t xml:space="preserve"> 4+555 - км 6+987 (выборочно) в Алатырском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10236,2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Чебоксары - Сурское на участке </w:t>
            </w:r>
            <w:proofErr w:type="gramStart"/>
            <w:r>
              <w:t>км</w:t>
            </w:r>
            <w:proofErr w:type="gramEnd"/>
            <w:r>
              <w:t xml:space="preserve"> 57+170 - км 57+975 с пешеходным переходом вблизи образовательного учреждения км 57+680 в Аликовском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8200,0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"Калинино - Батырево - Яльчики" - Большое </w:t>
            </w:r>
            <w:proofErr w:type="spellStart"/>
            <w:r>
              <w:t>Чеменево</w:t>
            </w:r>
            <w:proofErr w:type="spellEnd"/>
            <w:r>
              <w:t xml:space="preserve"> - "Шемурша - </w:t>
            </w:r>
            <w:proofErr w:type="spellStart"/>
            <w:r>
              <w:t>Сойгино</w:t>
            </w:r>
            <w:proofErr w:type="spellEnd"/>
            <w:r>
              <w:t xml:space="preserve"> - </w:t>
            </w:r>
            <w:proofErr w:type="spellStart"/>
            <w:r>
              <w:t>Алтышево</w:t>
            </w:r>
            <w:proofErr w:type="spellEnd"/>
            <w:r>
              <w:t xml:space="preserve">" на участках </w:t>
            </w:r>
            <w:proofErr w:type="gramStart"/>
            <w:r>
              <w:t>км</w:t>
            </w:r>
            <w:proofErr w:type="gramEnd"/>
            <w:r>
              <w:t xml:space="preserve"> 0+035 - км 22+480 (выборочно) с устройством пешеходных переходов вблизи образовательного учреждения км 11+320, км 16+060 и км 21+869 в Батыревском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тротуара вдоль автомобильной дороги Калинино - Батырево - Яльчики на участке </w:t>
            </w:r>
            <w:proofErr w:type="gramStart"/>
            <w:r>
              <w:t>км</w:t>
            </w:r>
            <w:proofErr w:type="gramEnd"/>
            <w:r>
              <w:t xml:space="preserve"> 0+040 - км 1+500 (справа) в с. Калинино Вурнарского района Чувашской Республики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10885,0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Шихазаны - Калинино на участке </w:t>
            </w:r>
            <w:proofErr w:type="gramStart"/>
            <w:r>
              <w:t>км</w:t>
            </w:r>
            <w:proofErr w:type="gramEnd"/>
            <w:r>
              <w:t xml:space="preserve"> 7+320 - км 8+677 в Канашском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6230,0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тротуаров вдоль автомобильной дороги "Цивильск - Ульяновск" - </w:t>
            </w:r>
            <w:proofErr w:type="spellStart"/>
            <w:r>
              <w:t>Ачакасы</w:t>
            </w:r>
            <w:proofErr w:type="spellEnd"/>
            <w:r>
              <w:t xml:space="preserve"> - </w:t>
            </w:r>
            <w:proofErr w:type="spellStart"/>
            <w:r>
              <w:t>Янгорчино</w:t>
            </w:r>
            <w:proofErr w:type="spellEnd"/>
            <w:r>
              <w:t xml:space="preserve"> - "Вурнары - </w:t>
            </w:r>
            <w:proofErr w:type="spellStart"/>
            <w:r>
              <w:t>Убеево</w:t>
            </w:r>
            <w:proofErr w:type="spellEnd"/>
            <w:r>
              <w:t xml:space="preserve"> - Красноармейское" на участке </w:t>
            </w:r>
            <w:proofErr w:type="gramStart"/>
            <w:r>
              <w:t>км</w:t>
            </w:r>
            <w:proofErr w:type="gramEnd"/>
            <w:r>
              <w:t xml:space="preserve"> 5+236 - км 6+271 (выборочно) в Канашском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2312,2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строительство наружного освещения автомобильной дороги "Калинино - Батырево - Яльчики" - Починок-</w:t>
            </w:r>
            <w:proofErr w:type="spellStart"/>
            <w:r>
              <w:t>Инели</w:t>
            </w:r>
            <w:proofErr w:type="spellEnd"/>
            <w:r>
              <w:t xml:space="preserve"> - граница Республики Татарстан на участках км 1+130 - км 6+655 (выборочно), км 10+130 - км 25+900 (выборочно) с устройством пешеходных переходов вблизи образовательного учреждения км 10+523, км 15+130, км 15+819, км 16+229, км 20+570 и км 25+609 в Комсомольском районе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4520,4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"Сура" на участках </w:t>
            </w:r>
            <w:proofErr w:type="gramStart"/>
            <w:r>
              <w:t>км</w:t>
            </w:r>
            <w:proofErr w:type="gramEnd"/>
            <w:r>
              <w:t xml:space="preserve"> 41+660 - км 42+850, км 52+465 - км 53+235, км 57+050 - 57+750 (выборочно) с устройством пешеходных переходов км 57+382, км 42+758, км 52+800 в Красночетайском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7190,0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остановочного пункта на автомобильной дороге "Волга" - </w:t>
            </w:r>
            <w:proofErr w:type="spellStart"/>
            <w:r>
              <w:t>Марпосад</w:t>
            </w:r>
            <w:proofErr w:type="spellEnd"/>
            <w:r>
              <w:t xml:space="preserve"> на </w:t>
            </w:r>
            <w:proofErr w:type="gramStart"/>
            <w:r>
              <w:t>км</w:t>
            </w:r>
            <w:proofErr w:type="gramEnd"/>
            <w:r>
              <w:t xml:space="preserve"> 17+150 (справа, слева) с устройством тротуаров в Мариинско-Посадском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11375,6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тротуаров вдоль автомобильной дороги </w:t>
            </w:r>
            <w:proofErr w:type="spellStart"/>
            <w:r>
              <w:t>Атлашево</w:t>
            </w:r>
            <w:proofErr w:type="spellEnd"/>
            <w:r>
              <w:t xml:space="preserve"> - автомобильная дорога "Волга" - </w:t>
            </w:r>
            <w:proofErr w:type="spellStart"/>
            <w:r>
              <w:t>Марпосад</w:t>
            </w:r>
            <w:proofErr w:type="spellEnd"/>
            <w:r>
              <w:t xml:space="preserve"> на участках </w:t>
            </w:r>
            <w:proofErr w:type="gramStart"/>
            <w:r>
              <w:t>км</w:t>
            </w:r>
            <w:proofErr w:type="gramEnd"/>
            <w:r>
              <w:t xml:space="preserve"> 5+250 - км 5+985 (слева, выборочно), км 5+686 - км 5+740 (справа) в Мариинско-Посадском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2063,2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</w:t>
            </w:r>
            <w:proofErr w:type="spellStart"/>
            <w:r>
              <w:t>Авданкасы</w:t>
            </w:r>
            <w:proofErr w:type="spellEnd"/>
            <w:r>
              <w:t xml:space="preserve"> - Моргауши - Козьмодемьянск на участках </w:t>
            </w:r>
            <w:proofErr w:type="gramStart"/>
            <w:r>
              <w:t>км</w:t>
            </w:r>
            <w:proofErr w:type="gramEnd"/>
            <w:r>
              <w:t xml:space="preserve"> 1+170 - км 10+561 и км 15+250 - км 36+266 (выборочно) с пешеходными переходами на км 17+321, км 34+821, км 28+174 в Моргаушском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3199,0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площадки для передвижных постов весового контроля на автомобильной дороге "Волга" - Большой Сундырь - пристань </w:t>
            </w:r>
            <w:proofErr w:type="spellStart"/>
            <w:r>
              <w:t>Шешкары</w:t>
            </w:r>
            <w:proofErr w:type="spellEnd"/>
            <w:r>
              <w:t xml:space="preserve"> км 11+000 в Моргаушском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5256,0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"Чебоксары - Сурское" - </w:t>
            </w:r>
            <w:proofErr w:type="spellStart"/>
            <w:r>
              <w:t>Мишуково</w:t>
            </w:r>
            <w:proofErr w:type="spellEnd"/>
            <w:r>
              <w:t xml:space="preserve"> - Ардатов на участке </w:t>
            </w:r>
            <w:proofErr w:type="gramStart"/>
            <w:r>
              <w:t>км</w:t>
            </w:r>
            <w:proofErr w:type="gramEnd"/>
            <w:r>
              <w:t xml:space="preserve"> 2+315 - км 25+910 (выборочно) с пешеходными переходами км 5+800 и км 15+264 в Порецком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9225,0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остановочных пунктов и тротуаров на автомобильной дороге "Вятка" - пос. Северный на участке </w:t>
            </w:r>
            <w:proofErr w:type="gramStart"/>
            <w:r>
              <w:t>км</w:t>
            </w:r>
            <w:proofErr w:type="gramEnd"/>
            <w:r>
              <w:t xml:space="preserve"> 16+600 (справа и слева) в Чебоксарском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6700,0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Ядрин - Николаевское - Новые </w:t>
            </w:r>
            <w:proofErr w:type="spellStart"/>
            <w:r>
              <w:t>Атаи</w:t>
            </w:r>
            <w:proofErr w:type="spellEnd"/>
            <w:r>
              <w:t xml:space="preserve"> с </w:t>
            </w:r>
            <w:proofErr w:type="gramStart"/>
            <w:r>
              <w:t>км</w:t>
            </w:r>
            <w:proofErr w:type="gramEnd"/>
            <w:r>
              <w:t xml:space="preserve"> 2+855 - км </w:t>
            </w:r>
            <w:r>
              <w:lastRenderedPageBreak/>
              <w:t>5+190 и км 13+455 - км 15+200 с пешеходными переходами вблизи образовательного учреждения км 13+756, км 3+527 в Ядринском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3200,0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наружного освещения на автомобильной дороге Чебоксары - Сурское в населенных пунктах (выборочно) с обустройством пешеходных переходов у детских и юношеских учебно-воспитательных и образовательных учреждений по территории Чувашской Республики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34799,8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Кадастровые работы и возмещение в связи с изъятием земельных участков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>
      <w:bookmarkStart w:id="0" w:name="_GoBack"/>
      <w:bookmarkEnd w:id="0"/>
    </w:p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2F57F6"/>
    <w:rsid w:val="00432C20"/>
    <w:rsid w:val="0051474F"/>
    <w:rsid w:val="0058215F"/>
    <w:rsid w:val="005C07D3"/>
    <w:rsid w:val="00655BB1"/>
    <w:rsid w:val="006E6ADE"/>
    <w:rsid w:val="007541A2"/>
    <w:rsid w:val="00770931"/>
    <w:rsid w:val="007B0533"/>
    <w:rsid w:val="00810D68"/>
    <w:rsid w:val="00827185"/>
    <w:rsid w:val="008A08F2"/>
    <w:rsid w:val="00906C47"/>
    <w:rsid w:val="009D7B67"/>
    <w:rsid w:val="00AA7D82"/>
    <w:rsid w:val="00AD5D00"/>
    <w:rsid w:val="00BF3865"/>
    <w:rsid w:val="00C50053"/>
    <w:rsid w:val="00CE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1EBFEA9E06030FE5B7F00D807745A0217A97B6178487FD2CCE63079B433AD912E2F7795FD5D674B371A02BFGC73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2018-06-27T12:45:00Z</dcterms:created>
  <dcterms:modified xsi:type="dcterms:W3CDTF">2018-06-27T12:45:00Z</dcterms:modified>
</cp:coreProperties>
</file>