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19</w:t>
      </w:r>
    </w:p>
    <w:p w:rsidR="006E6ADE" w:rsidRDefault="006E6ADE">
      <w:pPr>
        <w:pStyle w:val="ConsPlusNormal"/>
        <w:jc w:val="right"/>
      </w:pPr>
      <w:bookmarkStart w:id="0" w:name="_GoBack"/>
      <w:bookmarkEnd w:id="0"/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1" w:name="P207995"/>
      <w:bookmarkEnd w:id="1"/>
      <w:r>
        <w:t>ПЕРЕЧЕНЬ</w:t>
      </w:r>
    </w:p>
    <w:p w:rsidR="006E6ADE" w:rsidRDefault="006E6ADE">
      <w:pPr>
        <w:pStyle w:val="ConsPlusTitle"/>
        <w:jc w:val="center"/>
      </w:pPr>
      <w:r>
        <w:t>СУБСИДИЙ МЕСТНЫМ БЮДЖЕТАМ, ПРЕДОСТАВЛЯЕМЫХ</w:t>
      </w:r>
    </w:p>
    <w:p w:rsidR="006E6ADE" w:rsidRDefault="006E6ADE">
      <w:pPr>
        <w:pStyle w:val="ConsPlusTitle"/>
        <w:jc w:val="center"/>
      </w:pPr>
      <w:r>
        <w:t>ИЗ РЕСПУБЛИКАНСКОГО БЮДЖЕТА ЧУВАШСКОЙ РЕСПУБЛИКИ</w:t>
      </w:r>
    </w:p>
    <w:p w:rsidR="006E6ADE" w:rsidRDefault="006E6ADE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СОФИНАНСИРОВАНИЯ ВЫПОЛНЕНИЯ ПОЛНОМОЧИЙ</w:t>
      </w:r>
    </w:p>
    <w:p w:rsidR="006E6ADE" w:rsidRDefault="006E6ADE">
      <w:pPr>
        <w:pStyle w:val="ConsPlusTitle"/>
        <w:jc w:val="center"/>
      </w:pPr>
      <w:r>
        <w:t>ОРГАНОВ МЕСТНОГО САМОУПРАВЛЕНИЯ, НА 2018 ГОД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на строительство и реконструкцию автомобильных дорог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сельских домов культуры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строительства детских дошкольных образовательных учреждений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отдельных мероприятий приоритетного проекта "Ипотека и арендное жилье"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автомобильных дорог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повышению доступности и качества реабилитационных услуг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образовательных организаций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развитию библиотечного дела и сохранению и развитию народного творчества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и оснащению оборудованием детских школ искусств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по подготовке и проведению празднования на федеральном уровне памятных дат субъектов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мероприятия по обеспечению устойчивого развития моногорода Канаша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</w:t>
            </w:r>
            <w:proofErr w:type="spellStart"/>
            <w:r>
              <w:t>монопрофильных</w:t>
            </w:r>
            <w:proofErr w:type="spellEnd"/>
            <w:r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реализацию пилотных проектов по обновлению содержания и технологий дополнительного образования по приоритетным направлениям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детских дошкольных образовательных учреждений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строительство (приобретение) и реконструкцию зданий муниципальных общеобразовательных организаций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реализацию мероприятий в рамках </w:t>
            </w:r>
            <w:hyperlink r:id="rId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обеспечение жильем молодых семей в рамках </w:t>
            </w:r>
            <w:hyperlink r:id="rId1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капитальный ремонт гидротехнических сооружений в рамках реализации мероприятий федеральной целевой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 в рамках подпрограммы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софинансирование развития систем водоснабжения муниципальных образований в рамках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благоустройство дворовых и общественных территорий муниципальных образований Чувашской Республики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реализацию мероприятий в области информатизации в рамках реализации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реализацию проектов развития общественной инфраструктуры, основанных на местных инициативах, в рамках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мероприятия по профилактике и соблюдению правопорядка на улицах и в других общественных местах в рамках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приведение помещений, занимаемых участковыми уполномоченными полиции, в надлежащее состояние, в том числе проведение необходимых ремонтных работ в рамках </w:t>
            </w:r>
            <w:hyperlink r:id="rId2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обустройство мест массового отдыха населения (городских парков) в рамках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годы"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на реализацию полномочий органов местного самоуправления, связанных с общегосударственным управлением, в рамках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2272F9"/>
    <w:rsid w:val="002E6680"/>
    <w:rsid w:val="002F57F6"/>
    <w:rsid w:val="00432C20"/>
    <w:rsid w:val="0051474F"/>
    <w:rsid w:val="0058215F"/>
    <w:rsid w:val="00655BB1"/>
    <w:rsid w:val="006E6ADE"/>
    <w:rsid w:val="007541A2"/>
    <w:rsid w:val="00770931"/>
    <w:rsid w:val="00793719"/>
    <w:rsid w:val="007B0533"/>
    <w:rsid w:val="00810D68"/>
    <w:rsid w:val="00827185"/>
    <w:rsid w:val="008A08F2"/>
    <w:rsid w:val="00906C47"/>
    <w:rsid w:val="009D7B67"/>
    <w:rsid w:val="00A46828"/>
    <w:rsid w:val="00AA7D82"/>
    <w:rsid w:val="00AD5D00"/>
    <w:rsid w:val="00BF3865"/>
    <w:rsid w:val="00C50053"/>
    <w:rsid w:val="00CE7D8A"/>
    <w:rsid w:val="00E52BB1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BFEA9E06030FE5B7F00D807745A0217A97B61784878D1C1EE3079B433AD912E2F7795FD5D674B351A03B9GC70K" TargetMode="External"/><Relationship Id="rId13" Type="http://schemas.openxmlformats.org/officeDocument/2006/relationships/hyperlink" Target="consultantplus://offline/ref=41EBFEA9E06030FE5B7F00D807745A0217A97B6178487FD5C1E83079B433AD912E2F7795FD5D674B30190FBBGC73K" TargetMode="External"/><Relationship Id="rId18" Type="http://schemas.openxmlformats.org/officeDocument/2006/relationships/hyperlink" Target="consultantplus://offline/ref=41EBFEA9E06030FE5B7F00D807745A0217A97B61784878D6C0E63079B433AD912E2F7795FD5D674B311C01BAGC75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EBFEA9E06030FE5B7F00D807745A0217A97B61784879DFC5EA3079B433AD912E2F7795FD5D674B321501BAGC75K" TargetMode="External"/><Relationship Id="rId7" Type="http://schemas.openxmlformats.org/officeDocument/2006/relationships/hyperlink" Target="consultantplus://offline/ref=41EBFEA9E06030FE5B7F00D807745A0217A97B6178487FD3C0E63079B433AD912E2F7795FD5D674B361802BBGC75K" TargetMode="External"/><Relationship Id="rId12" Type="http://schemas.openxmlformats.org/officeDocument/2006/relationships/hyperlink" Target="consultantplus://offline/ref=41EBFEA9E06030FE5B7F00D807745A0217A97B61784878D7C6ED3079B433AD912E2F7795FD5D6748371A0FB2GC72K" TargetMode="External"/><Relationship Id="rId17" Type="http://schemas.openxmlformats.org/officeDocument/2006/relationships/hyperlink" Target="consultantplus://offline/ref=41EBFEA9E06030FE5B7F00D807745A0217A97B6178487FD3C0E63079B433AD912E2F7795FD5D674B391D01B9GC73K" TargetMode="External"/><Relationship Id="rId25" Type="http://schemas.openxmlformats.org/officeDocument/2006/relationships/hyperlink" Target="consultantplus://offline/ref=41EBFEA9E06030FE5B7F00D807745A0217A97B6178487FD3C0E63079B433AD912E2F7795FD5D674B341A01BFGC7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EBFEA9E06030FE5B7F1ED5111804061DAB216D714B708199BA362EEB63ABC46E6F71C0BE196A4AG378K" TargetMode="External"/><Relationship Id="rId20" Type="http://schemas.openxmlformats.org/officeDocument/2006/relationships/hyperlink" Target="consultantplus://offline/ref=41EBFEA9E06030FE5B7F00D807745A0217A97B61784878D6C4E93079B433AD912E2F7795FD5D674B301A0FBEGC7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BFEA9E06030FE5B7F00D807745A0217A97B61784878D0C1EC3079B433AD912E2F7795FD5D674B361D07BCGC72K" TargetMode="External"/><Relationship Id="rId11" Type="http://schemas.openxmlformats.org/officeDocument/2006/relationships/hyperlink" Target="consultantplus://offline/ref=41EBFEA9E06030FE5B7F1ED5111804061EA12569784E708199BA362EEBG673K" TargetMode="External"/><Relationship Id="rId24" Type="http://schemas.openxmlformats.org/officeDocument/2006/relationships/hyperlink" Target="consultantplus://offline/ref=41EBFEA9E06030FE5B7F00D807745A0217A97B61784878D6C0E63079B433AD912E2F7795FD5D674B311D04BBGC72K" TargetMode="External"/><Relationship Id="rId5" Type="http://schemas.openxmlformats.org/officeDocument/2006/relationships/hyperlink" Target="consultantplus://offline/ref=41EBFEA9E06030FE5B7F00D807745A0217A97B6178487FD2CCE63079B433AD912E2F7795FD5D674B371403BAGC71K" TargetMode="External"/><Relationship Id="rId15" Type="http://schemas.openxmlformats.org/officeDocument/2006/relationships/hyperlink" Target="consultantplus://offline/ref=41EBFEA9E06030FE5B7F00D807745A0217A97B6178487FD3C0E63079B433AD912E2F7795FD5D674B341407BFGC7AK" TargetMode="External"/><Relationship Id="rId23" Type="http://schemas.openxmlformats.org/officeDocument/2006/relationships/hyperlink" Target="consultantplus://offline/ref=41EBFEA9E06030FE5B7F00D807745A0217A97B61784878D1C1EC3079B433AD912E2F7795FD5D674B311903BFGC73K" TargetMode="External"/><Relationship Id="rId10" Type="http://schemas.openxmlformats.org/officeDocument/2006/relationships/hyperlink" Target="consultantplus://offline/ref=41EBFEA9E06030FE5B7F00D807745A0217A97B61784878D0C1EE3079B433AD912E2F7795FD5D674E32G17FK" TargetMode="External"/><Relationship Id="rId19" Type="http://schemas.openxmlformats.org/officeDocument/2006/relationships/hyperlink" Target="consultantplus://offline/ref=41EBFEA9E06030FE5B7F00D807745A0217A97B6178487FD1CCEB3079B433AD912E2F7795FD5D674B341E02BEGC7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EBFEA9E06030FE5B7F00D807745A0217A97B61784878D1C5EB3079B433AD912E2F7795FD5D674B321B00BFGC76K" TargetMode="External"/><Relationship Id="rId14" Type="http://schemas.openxmlformats.org/officeDocument/2006/relationships/hyperlink" Target="consultantplus://offline/ref=41EBFEA9E06030FE5B7F00D807745A0217A97B61784878D1C5EB3079B433AD912E2F7795FD5D674B351806BBGC7BK" TargetMode="External"/><Relationship Id="rId22" Type="http://schemas.openxmlformats.org/officeDocument/2006/relationships/hyperlink" Target="consultantplus://offline/ref=41EBFEA9E06030FE5B7F00D807745A0217A97B61784878D1C1EC3079B433AD912E2F7795FD5D674B311A06B2GC71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2018-06-27T13:03:00Z</dcterms:created>
  <dcterms:modified xsi:type="dcterms:W3CDTF">2018-06-27T13:03:00Z</dcterms:modified>
</cp:coreProperties>
</file>