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842" w:rsidRDefault="002A4842">
      <w:pPr>
        <w:pStyle w:val="ConsPlusNormal"/>
        <w:jc w:val="right"/>
        <w:outlineLvl w:val="0"/>
      </w:pPr>
      <w:r>
        <w:t>Приложение 1</w:t>
      </w:r>
    </w:p>
    <w:p w:rsidR="002A4842" w:rsidRDefault="002A4842">
      <w:pPr>
        <w:pStyle w:val="ConsPlusNormal"/>
        <w:jc w:val="right"/>
      </w:pPr>
      <w:r>
        <w:t>к Закону Чувашской Республики</w:t>
      </w:r>
    </w:p>
    <w:p w:rsidR="002A4842" w:rsidRDefault="002A4842">
      <w:pPr>
        <w:pStyle w:val="ConsPlusNormal"/>
        <w:jc w:val="right"/>
      </w:pPr>
      <w:r>
        <w:t>"О республиканском бюджете</w:t>
      </w:r>
    </w:p>
    <w:p w:rsidR="002A4842" w:rsidRDefault="002A4842">
      <w:pPr>
        <w:pStyle w:val="ConsPlusNormal"/>
        <w:jc w:val="right"/>
      </w:pPr>
      <w:r>
        <w:t>Чувашской Республики на 2018 год</w:t>
      </w:r>
    </w:p>
    <w:p w:rsidR="002A4842" w:rsidRDefault="002A4842">
      <w:pPr>
        <w:pStyle w:val="ConsPlusNormal"/>
        <w:jc w:val="right"/>
      </w:pPr>
      <w:r>
        <w:t>и на плановый период 2019 и 2020 годов"</w:t>
      </w:r>
    </w:p>
    <w:p w:rsidR="002A4842" w:rsidRDefault="002A4842">
      <w:pPr>
        <w:pStyle w:val="ConsPlusNormal"/>
        <w:jc w:val="both"/>
      </w:pPr>
    </w:p>
    <w:p w:rsidR="002A4842" w:rsidRDefault="002A4842">
      <w:pPr>
        <w:pStyle w:val="ConsPlusTitle"/>
        <w:jc w:val="center"/>
      </w:pPr>
      <w:bookmarkStart w:id="0" w:name="P478"/>
      <w:bookmarkEnd w:id="0"/>
      <w:r>
        <w:t>НОРМАТИВЫ</w:t>
      </w:r>
      <w:bookmarkStart w:id="1" w:name="_GoBack"/>
      <w:bookmarkEnd w:id="1"/>
    </w:p>
    <w:p w:rsidR="002A4842" w:rsidRDefault="002A4842">
      <w:pPr>
        <w:pStyle w:val="ConsPlusTitle"/>
        <w:jc w:val="center"/>
      </w:pPr>
      <w:r>
        <w:t>РАСПРЕДЕЛЕНИЯ ДОХОДОВ МЕЖДУ БЮДЖЕТАМИ</w:t>
      </w:r>
    </w:p>
    <w:p w:rsidR="002A4842" w:rsidRDefault="002A4842">
      <w:pPr>
        <w:pStyle w:val="ConsPlusTitle"/>
        <w:jc w:val="center"/>
      </w:pPr>
      <w:r>
        <w:t>БЮДЖЕТНОЙ СИСТЕМЫ ЧУВАШСКОЙ РЕСПУБЛИКИ</w:t>
      </w:r>
    </w:p>
    <w:p w:rsidR="002A4842" w:rsidRDefault="002A4842">
      <w:pPr>
        <w:pStyle w:val="ConsPlusTitle"/>
        <w:jc w:val="center"/>
      </w:pPr>
      <w:r>
        <w:t>НА 2018 ГОД И НА ПЛАНОВЫЙ ПЕРИОД 2019</w:t>
      </w:r>
      <w:proofErr w:type="gramStart"/>
      <w:r>
        <w:t xml:space="preserve"> И</w:t>
      </w:r>
      <w:proofErr w:type="gramEnd"/>
      <w:r>
        <w:t xml:space="preserve"> 2020 ГОДОВ</w:t>
      </w:r>
    </w:p>
    <w:p w:rsidR="002A4842" w:rsidRDefault="002A484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A484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A4842" w:rsidRDefault="002A48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4842" w:rsidRDefault="002A484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08.02.2018 N 1)</w:t>
            </w:r>
          </w:p>
        </w:tc>
      </w:tr>
    </w:tbl>
    <w:p w:rsidR="002A4842" w:rsidRDefault="002A4842">
      <w:pPr>
        <w:pStyle w:val="ConsPlusNormal"/>
        <w:jc w:val="both"/>
      </w:pPr>
    </w:p>
    <w:p w:rsidR="002A4842" w:rsidRDefault="002A4842">
      <w:pPr>
        <w:pStyle w:val="ConsPlusNormal"/>
        <w:jc w:val="right"/>
      </w:pPr>
      <w:r>
        <w:t xml:space="preserve">(в </w:t>
      </w:r>
      <w:proofErr w:type="gramStart"/>
      <w:r>
        <w:t>процентах</w:t>
      </w:r>
      <w:proofErr w:type="gramEnd"/>
      <w:r>
        <w:t>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118"/>
        <w:gridCol w:w="567"/>
        <w:gridCol w:w="510"/>
        <w:gridCol w:w="510"/>
        <w:gridCol w:w="510"/>
        <w:gridCol w:w="510"/>
        <w:gridCol w:w="794"/>
      </w:tblGrid>
      <w:tr w:rsidR="002A4842"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>
            <w:pPr>
              <w:pStyle w:val="ConsPlusNormal"/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>
            <w:pPr>
              <w:pStyle w:val="ConsPlusNormal"/>
              <w:jc w:val="center"/>
            </w:pPr>
            <w:r>
              <w:t>Наименование дохода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>
            <w:pPr>
              <w:pStyle w:val="ConsPlusNormal"/>
              <w:jc w:val="center"/>
            </w:pPr>
            <w:r>
              <w:t>Республиканский бюджет Чувашской Республики</w:t>
            </w:r>
          </w:p>
        </w:tc>
        <w:tc>
          <w:tcPr>
            <w:tcW w:w="20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>
            <w:pPr>
              <w:pStyle w:val="ConsPlusNormal"/>
              <w:jc w:val="center"/>
            </w:pPr>
            <w:r>
              <w:t>Местные бюджеты, в том числе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>
            <w:pPr>
              <w:pStyle w:val="ConsPlusNormal"/>
              <w:jc w:val="center"/>
            </w:pPr>
            <w:r>
              <w:t>Бюджет Территориального фонда обязательного медицинского страхования Чувашской Республики</w:t>
            </w:r>
          </w:p>
        </w:tc>
      </w:tr>
      <w:tr w:rsidR="002A4842"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/>
        </w:tc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/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/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>
            <w:pPr>
              <w:pStyle w:val="ConsPlusNormal"/>
              <w:jc w:val="center"/>
            </w:pPr>
            <w:r>
              <w:t>бюджеты городских округов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>
            <w:pPr>
              <w:pStyle w:val="ConsPlusNormal"/>
              <w:jc w:val="center"/>
            </w:pPr>
            <w:r>
              <w:t>бюджеты муниципальных районов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>
            <w:pPr>
              <w:pStyle w:val="ConsPlusNormal"/>
              <w:jc w:val="center"/>
            </w:pPr>
            <w:r>
              <w:t>бюджеты сельских поселений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>
            <w:pPr>
              <w:pStyle w:val="ConsPlusNormal"/>
              <w:jc w:val="center"/>
            </w:pPr>
            <w:r>
              <w:t>бюджеты городских поселений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/>
        </w:tc>
      </w:tr>
      <w:tr w:rsidR="002A4842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>
            <w:pPr>
              <w:pStyle w:val="ConsPlusNormal"/>
              <w:jc w:val="center"/>
            </w:pPr>
            <w:r>
              <w:t>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Позиции исключены. - </w:t>
            </w:r>
            <w:hyperlink r:id="rId6" w:history="1">
              <w:r>
                <w:rPr>
                  <w:color w:val="0000FF"/>
                </w:rPr>
                <w:t>Закон</w:t>
              </w:r>
            </w:hyperlink>
            <w:r>
              <w:t xml:space="preserve"> ЧР от 08.02.2018 N 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1 08 00000 00 0000 000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Государственная пошлина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1 08 07142 01 0000 110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proofErr w:type="gramStart"/>
            <w:r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</w:t>
            </w:r>
            <w:r>
              <w:lastRenderedPageBreak/>
              <w:t xml:space="preserve">регистрацией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>
              <w:t xml:space="preserve"> или пришедших в негодность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1 08 07160 01 0000 110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(позиция введена </w:t>
            </w:r>
            <w:hyperlink r:id="rId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08.02.2018 N 1)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1 08 07262 01 0000 110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Государственная пошлина за выдачу разрешения на выброс вредных (загрязняющих) веществ в атмосферный воздух стационарных источников, находящихся на объектах хозяйственной и иной деятельности, не подлежащих федеральному государственному экологическому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1 08 07282 01 0000 110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</w:t>
            </w:r>
            <w:r>
              <w:lastRenderedPageBreak/>
              <w:t>производства и потребления и лимитов на их размещение, а также за переоформление и выдачу дубликата указанного документа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1 08 07420 01 0000 110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Государственная пошлина за выдачу документов об аккредитации организаций, осуществляющих классификацию объектов туристской индустрии, включающих гостиницы и иные средства размещения, горнолыжные трассы, пляжи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(позиция введена </w:t>
            </w:r>
            <w:hyperlink r:id="rId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08.02.2018 N 1)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1 09 00000 00 0000 000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1 09 01020 04 0000 110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1 09 01030 05 0000 110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1 09 03021 04 0000 110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Платежи за добычу общераспространенных полезных ископаемых, мобилизуемые на территориях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1 09 03021 05 0000 110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1 09 03023 01 0000 110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Платежи за добычу подземных вод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1 09 03082 02 0000 110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Отчисления на воспроизводство минерально-сырьевой базы, зачисляемые в </w:t>
            </w:r>
            <w:r>
              <w:lastRenderedPageBreak/>
              <w:t>бюджеты субъектов Российской Федерации, за исключением уплачиваемых при добыче общераспространенных полезных ископаемых и подземных вод, используемых для местных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1 09 03083 02 0000 110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Отчисления на воспроизводство минерально-сырьевой базы при добыче общераспространенных полезных ископаемых и подземных вод, используемых для местных нужд, зачисляемые в бюджеты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1 09 04010 02 0000 110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Налог на имущество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1 09 04020 02 0000 110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1 09 04030 01 0000 110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Налог на пользователей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1 09 04040 01 0000 110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Налог с имущества, переходящего в </w:t>
            </w:r>
            <w:proofErr w:type="gramStart"/>
            <w:r>
              <w:t>порядке</w:t>
            </w:r>
            <w:proofErr w:type="gramEnd"/>
            <w:r>
              <w:t xml:space="preserve"> наследования или дарения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1 09 04052 04 0000 110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1 09 04053 10 0000 110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1 09 04053 13 0000 110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1 09 05040 01 0000 110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Налог на покупку иностранных денежных знаков и платежных </w:t>
            </w:r>
            <w:r>
              <w:lastRenderedPageBreak/>
              <w:t>документов, выраженных в иностранной валюте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1 09 06010 02 0000 110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Налог с продаж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1 09 06020 02 0000 110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Сбор на нужды образовательных учреждений, взимаемый с юридических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1 09 06030 02 0000 110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Прочие налоги и сборы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1 09 06041 02 0000 110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Сборы за выдачу органами государственной власти субъектов Российской Федерации лицензий на розничную продажу алкогольной продукции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1 09 06050 02 0000 110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Сборы за выдачу лицензий на пользование недрами по участкам недр, содержащим месторождения общераспространенных полезных ископаемых, или участкам недр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1 09 07012 04 0000 110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Налог на рекламу, мобилизуемый на территориях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1 09 07013 05 0000 110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Налог на рекламу, мобилизуемый на территориях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1 09 07032 04 0000 110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1 09 07033 05 0000 110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1 09 07052 04 0000 110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Прочие местные налоги и сборы, мобилизуемые на </w:t>
            </w:r>
            <w:r>
              <w:lastRenderedPageBreak/>
              <w:t>территориях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1 09 07053 05 0000 110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1 09 11010 02 0000 110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Налог, взимаемый в </w:t>
            </w:r>
            <w:proofErr w:type="gramStart"/>
            <w:r>
              <w:t>виде</w:t>
            </w:r>
            <w:proofErr w:type="gramEnd"/>
            <w:r>
              <w:t xml:space="preserve"> стоимости патента в связи с применением упрощенной системы налогообложения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1 09 11020 02 0000 110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Налоги, взимаемые в </w:t>
            </w:r>
            <w:proofErr w:type="gramStart"/>
            <w:r>
              <w:t>виде</w:t>
            </w:r>
            <w:proofErr w:type="gramEnd"/>
            <w:r>
              <w:t xml:space="preserve"> стоимости патента в связи с применением упрощенной системы налогообложения (за налоговые периоды, истекшие до 1 января 2011 года)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1 11 00000 00 0000 000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1 11 03020 02 0000 120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1 11 05022 02 0000 120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1 11 05032 02 0000 120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proofErr w:type="gramStart"/>
            <w: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1 11 07012 02 0000 120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1 11 09032 02 0000 120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Доходы от эксплуатации и использования имущества автомобильных дорог, находящихся в собственности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1 11 09042 02 0000 120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1 11 09049 09 0000 120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Прочие поступления от использования имущества, находящегося в оперативном </w:t>
            </w:r>
            <w:proofErr w:type="gramStart"/>
            <w:r>
              <w:t>управлении</w:t>
            </w:r>
            <w:proofErr w:type="gramEnd"/>
            <w:r>
              <w:t xml:space="preserve"> территориальных фондов обязательного медицинского страхования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1 12 00000 00 0000 000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Платежи при </w:t>
            </w:r>
            <w:proofErr w:type="gramStart"/>
            <w:r>
              <w:t>пользовании</w:t>
            </w:r>
            <w:proofErr w:type="gramEnd"/>
            <w:r>
              <w:t xml:space="preserve"> природными ресурсами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1 12 02052 01 0000 120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1 12 04080 02 0000 120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Прочие доходы от использования лесного фонда Российской Федерации и лесов иных категорий (по обязательствам, возникшим до 1 января 2007 года)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1 13 00000 00 0000 000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Доходы от оказания платных услуг (работ)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1 13 01072 02 0000 130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Доходы от оказания информационных услуг государственными органами субъектов Российской Федерации, казенными учреждениями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1 13 01520 02 0000 130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значения, зачисляемая в бюджеты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1 13 01999 09 0000 130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Прочие доходы бюджетов территориальных фондов обязательного медицинского страхования от оказания платных услуг (работ)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1 13 02040 01 0000 130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Доходы, поступающие в </w:t>
            </w:r>
            <w:proofErr w:type="gramStart"/>
            <w:r>
              <w:t>порядке</w:t>
            </w:r>
            <w:proofErr w:type="gramEnd"/>
            <w:r>
              <w:t xml:space="preserve"> возмещения бюджету субъекта Российской Федерации расходов, направленных на покрытие процессуальных издержек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1 13 02062 02 0000 130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Доходы, поступающие в </w:t>
            </w:r>
            <w:proofErr w:type="gramStart"/>
            <w:r>
              <w:t>порядке</w:t>
            </w:r>
            <w:proofErr w:type="gramEnd"/>
            <w:r>
              <w:t xml:space="preserve"> возмещения расходов, понесенных в связи с эксплуатацией имущества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1 13 02999 09 0000 130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Прочие доходы от </w:t>
            </w:r>
            <w:r>
              <w:lastRenderedPageBreak/>
              <w:t>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1 14 00000 00 0000 000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1 14 01020 02 0000 410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Доходы от продажи квартир, находящихся в собственности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1 14 02022 02 0000 410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proofErr w:type="gramStart"/>
            <w: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1 14 02022 02 0000 440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proofErr w:type="gramStart"/>
            <w: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1 14 02023 02 0000 410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</w:t>
            </w:r>
            <w:r>
              <w:lastRenderedPageBreak/>
              <w:t>государственных унитарных предприятий субъектов Российской Федерации, в том числе казенных), в части реализации основных средств по указанному имуществу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1 14 02023 02 0000 440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материальных запасов по указанному имуществу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1 14 02090 09 0000 410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Доходы от реализации имущества, находящегося в оперативном </w:t>
            </w:r>
            <w:proofErr w:type="gramStart"/>
            <w:r>
              <w:t>управлении</w:t>
            </w:r>
            <w:proofErr w:type="gramEnd"/>
            <w:r>
              <w:t xml:space="preserve"> территориальных фондов обязательного медицинского страхования (в части реализации основных средств по указанному имуществу)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1 14 02090 09 0000 440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Доходы от реализации имущества, находящегося в оперативном </w:t>
            </w:r>
            <w:proofErr w:type="gramStart"/>
            <w:r>
              <w:t>управлении</w:t>
            </w:r>
            <w:proofErr w:type="gramEnd"/>
            <w:r>
              <w:t xml:space="preserve"> территориальных фондов обязательного медицинского страхования (в части реализации материальных запасов по указанному имуществу)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1 14 03020 02 0000 410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Средства от распоряжения и реализации конфискованного и иного имущества, обращенного в доходы субъектов Российской Федерации (в части реализации основных средств по указанному имуществу)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1 14 03020 02 0000 440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Средства от распоряжения и реализации конфискованного и </w:t>
            </w:r>
            <w:r>
              <w:lastRenderedPageBreak/>
              <w:t>иного имущества, обращенного в доходы субъектов Российской Федерации (в части реализации материальных запасов по указанному имуществу)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1 14 04020 02 0000 420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Доходы от продажи нематериальных активов, находящихся в собственности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1 14 06022 02 0000 430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Доходы от продажи земельных участков, находящихся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1 15 00000 00 0000 000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Административные платежи и сборы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1 15 02020 02 0000 140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1 15 07020 01 0000 140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Сборы, вносимые заказчиками документации, подлежащей государственной экологической экспертизе, организация и проведение которой осуществляются органами государственной власти субъектов Российской Федерации,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1 16 00000 00 0000 000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Штрафы, санкции, возмещение ущерба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1 16 21020 02 0000 140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Денежные взыскания (штрафы) и иные суммы, взыскиваемые с лиц, виновных в совершении преступлений, и в возмещение </w:t>
            </w:r>
            <w:r>
              <w:lastRenderedPageBreak/>
              <w:t>ущерба имуществу, зачисляемые в бюджеты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1 16 23021 02 0000 140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Доходы от возмещения ущерба при </w:t>
            </w:r>
            <w:proofErr w:type="gramStart"/>
            <w:r>
              <w:t>возникновении</w:t>
            </w:r>
            <w:proofErr w:type="gramEnd"/>
            <w:r>
              <w:t xml:space="preserve"> страховых случаев по обязательному страхованию гражданской ответственности, когда выгодоприобретателями выступают получатели средств бюджетов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1 16 23022 02 0000 140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Доходы от возмещения ущерба при </w:t>
            </w:r>
            <w:proofErr w:type="gramStart"/>
            <w:r>
              <w:t>возникновении</w:t>
            </w:r>
            <w:proofErr w:type="gramEnd"/>
            <w:r>
              <w:t xml:space="preserve"> иных страховых случаев, когда выгодоприобретателями выступают получатели средств бюджетов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1 16 32000 02 0000 140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Денежные взыскания, налагаемые в возмещение ущерба, причиненного в </w:t>
            </w:r>
            <w:proofErr w:type="gramStart"/>
            <w:r>
              <w:t>результате</w:t>
            </w:r>
            <w:proofErr w:type="gramEnd"/>
            <w:r>
              <w:t xml:space="preserve"> незаконного или нецелевого использования бюджетных средств (в части бюджетов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1 16 32000 09 0000 140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proofErr w:type="gramStart"/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территориальных фондов обязательного медицинского страхования)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1 16 33020 02 0000 140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1 16 33090 09 0000 140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Денежные взыскания (штрафы) </w:t>
            </w:r>
            <w:r>
              <w:lastRenderedPageBreak/>
              <w:t>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зачисляемые в бюджеты территориальных фондов обязательного медицинского страхования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1 16 37020 02 0000 140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Поступления сумм в возмещение вреда, причиняемого автомобильным дорогам регионального или межмуниципального значения транспортными средствами, осуществляющими перевозки тяжеловесных и (или) крупногабаритных грузов, зачисляемые в бюджеты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1 16 90020 02 0000 140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1 16 90090 09 0000 140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территориальных фондов обязательного медицинского страхования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1 17 00000 00 0000 000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Прочие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1 17 01090 09 0000 180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1 17 05020 02 0000 180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1 17 06040 09 0000 180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2 18 00000 00 0000 000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2 18 60010 02 0000 151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2 18 71030 02 0000 151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2 18 51360 09 0000 151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2 18 73000 09 0000 151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 xml:space="preserve">Доходы бюджетов территориальных фондов обязательного медицинского </w:t>
            </w:r>
            <w:r>
              <w:lastRenderedPageBreak/>
              <w:t>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2 18 02030 02 0000 180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both"/>
            </w:pPr>
            <w:r>
              <w:t>Доходы бюджетов субъектов Российской Федерации от возврата иными организациями остатков субсидий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</w:tr>
    </w:tbl>
    <w:p w:rsidR="002A4842" w:rsidRDefault="002A4842">
      <w:pPr>
        <w:pStyle w:val="ConsPlusNormal"/>
        <w:jc w:val="both"/>
      </w:pPr>
    </w:p>
    <w:p w:rsidR="002A4842" w:rsidRDefault="002A4842">
      <w:pPr>
        <w:pStyle w:val="ConsPlusNormal"/>
        <w:jc w:val="both"/>
      </w:pPr>
    </w:p>
    <w:p w:rsidR="002A4842" w:rsidRDefault="002A4842">
      <w:pPr>
        <w:pStyle w:val="ConsPlusNormal"/>
        <w:jc w:val="both"/>
      </w:pPr>
    </w:p>
    <w:p w:rsidR="002A4842" w:rsidRDefault="002A4842">
      <w:pPr>
        <w:pStyle w:val="ConsPlusNormal"/>
        <w:jc w:val="both"/>
      </w:pPr>
    </w:p>
    <w:p w:rsidR="002A4842" w:rsidRDefault="002A4842">
      <w:pPr>
        <w:pStyle w:val="ConsPlusNormal"/>
        <w:jc w:val="both"/>
      </w:pPr>
    </w:p>
    <w:sectPr w:rsidR="002A4842" w:rsidSect="00AB4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842"/>
    <w:rsid w:val="00121BD4"/>
    <w:rsid w:val="002A4842"/>
    <w:rsid w:val="002E726D"/>
    <w:rsid w:val="00BE047A"/>
    <w:rsid w:val="00D6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48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48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48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A48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A48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A48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A48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A48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48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48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48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A48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A48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A48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A48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A48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69C080CD1305C373BFD55CDD9C5BF443DEF6F566A3BA578C7086FBC84ECA6E2F7DA0E7369341FE212506F4T1a4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69C080CD1305C373BFD55CDD9C5BF443DEF6F566A3BA578C7086FBC84ECA6E2F7DA0E7369341FE212506F3T1a6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69C080CD1305C373BFD55CDD9C5BF443DEF6F566A3BA578C7086FBC84ECA6E2F7DA0E7369341FE212506F2T1a5I" TargetMode="External"/><Relationship Id="rId5" Type="http://schemas.openxmlformats.org/officeDocument/2006/relationships/hyperlink" Target="consultantplus://offline/ref=C269C080CD1305C373BFD55CDD9C5BF443DEF6F566A3BA578C7086FBC84ECA6E2F7DA0E7369341FE212506F0T1a6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2834</Words>
  <Characters>16154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2018-02-20T08:39:00Z</dcterms:created>
  <dcterms:modified xsi:type="dcterms:W3CDTF">2018-02-20T08:39:00Z</dcterms:modified>
</cp:coreProperties>
</file>