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02" w:rsidRDefault="00012202">
      <w:pPr>
        <w:pStyle w:val="ConsPlusNormal"/>
        <w:jc w:val="right"/>
        <w:outlineLvl w:val="0"/>
      </w:pPr>
      <w:r>
        <w:t>Приложение 1</w:t>
      </w:r>
    </w:p>
    <w:p w:rsidR="00012202" w:rsidRDefault="00012202">
      <w:pPr>
        <w:pStyle w:val="ConsPlusNormal"/>
        <w:jc w:val="right"/>
      </w:pPr>
      <w:r>
        <w:t>к Закону Чувашской Республики</w:t>
      </w:r>
    </w:p>
    <w:p w:rsidR="00012202" w:rsidRDefault="00012202">
      <w:pPr>
        <w:pStyle w:val="ConsPlusNormal"/>
        <w:jc w:val="right"/>
      </w:pPr>
      <w:r>
        <w:t>"О республиканском бюджете</w:t>
      </w:r>
    </w:p>
    <w:p w:rsidR="00012202" w:rsidRDefault="00012202">
      <w:pPr>
        <w:pStyle w:val="ConsPlusNormal"/>
        <w:jc w:val="right"/>
      </w:pPr>
      <w:r>
        <w:t>Чувашской Республики на 2017 год</w:t>
      </w:r>
    </w:p>
    <w:p w:rsidR="00012202" w:rsidRDefault="00012202">
      <w:pPr>
        <w:pStyle w:val="ConsPlusNormal"/>
        <w:jc w:val="right"/>
      </w:pPr>
      <w:r>
        <w:t>и на плановый период 2018 и 2019 годов"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Title"/>
        <w:jc w:val="center"/>
      </w:pPr>
      <w:bookmarkStart w:id="0" w:name="P544"/>
      <w:bookmarkEnd w:id="0"/>
      <w:r>
        <w:t>НОРМАТИВЫ</w:t>
      </w:r>
    </w:p>
    <w:p w:rsidR="00012202" w:rsidRDefault="00012202">
      <w:pPr>
        <w:pStyle w:val="ConsPlusTitle"/>
        <w:jc w:val="center"/>
      </w:pPr>
      <w:r>
        <w:t>РАСПРЕДЕЛЕНИЯ ДОХОДОВ МЕЖДУ БЮДЖЕТАМИ</w:t>
      </w:r>
    </w:p>
    <w:p w:rsidR="00012202" w:rsidRDefault="00012202">
      <w:pPr>
        <w:pStyle w:val="ConsPlusTitle"/>
        <w:jc w:val="center"/>
      </w:pPr>
      <w:r>
        <w:t>БЮДЖЕТНОЙ СИСТЕМЫ ЧУВАШСКОЙ РЕСПУБЛИКИ</w:t>
      </w:r>
    </w:p>
    <w:p w:rsidR="00012202" w:rsidRDefault="00012202">
      <w:pPr>
        <w:pStyle w:val="ConsPlusTitle"/>
        <w:jc w:val="center"/>
      </w:pPr>
      <w:r>
        <w:t>НА 2017 ГОД И НА ПЛАНОВЫЙ ПЕРИОД 2018</w:t>
      </w:r>
      <w:proofErr w:type="gramStart"/>
      <w:r>
        <w:t xml:space="preserve"> И</w:t>
      </w:r>
      <w:proofErr w:type="gramEnd"/>
      <w:r>
        <w:t xml:space="preserve"> 2019 ГОДОВ</w:t>
      </w:r>
    </w:p>
    <w:p w:rsidR="00012202" w:rsidRDefault="00012202">
      <w:pPr>
        <w:pStyle w:val="ConsPlusNormal"/>
        <w:jc w:val="center"/>
      </w:pPr>
      <w:r>
        <w:t>Список изменяющих документов</w:t>
      </w:r>
    </w:p>
    <w:p w:rsidR="00012202" w:rsidRDefault="0001220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right"/>
      </w:pPr>
      <w:r>
        <w:t xml:space="preserve">(в </w:t>
      </w:r>
      <w:proofErr w:type="gramStart"/>
      <w:r>
        <w:t>процентах</w:t>
      </w:r>
      <w:proofErr w:type="gramEnd"/>
      <w:r>
        <w:t>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891"/>
        <w:gridCol w:w="624"/>
        <w:gridCol w:w="567"/>
        <w:gridCol w:w="567"/>
        <w:gridCol w:w="567"/>
        <w:gridCol w:w="567"/>
        <w:gridCol w:w="680"/>
      </w:tblGrid>
      <w:tr w:rsidR="00012202"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Коды бюджетной классификации Российской Федерации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Республиканский бюджет Чувашской Республики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Местные бюджеты, в том числе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Чувашской Республики</w:t>
            </w:r>
          </w:p>
        </w:tc>
      </w:tr>
      <w:tr w:rsidR="00012202">
        <w:tc>
          <w:tcPr>
            <w:tcW w:w="25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28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/>
        </w:tc>
      </w:tr>
      <w:tr w:rsidR="00012202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012202" w:rsidRDefault="00012202">
            <w:pPr>
              <w:pStyle w:val="ConsPlusNormal"/>
              <w:jc w:val="center"/>
            </w:pPr>
            <w:r>
              <w:t>8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1 03 02330 01 0000 110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Акцизы на средние дистилляты, производимые на территории Российской Федерации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1 08 07142 01 0000 110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</w:t>
            </w:r>
            <w:r>
              <w:lastRenderedPageBreak/>
              <w:t>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1 08 07262 01 0000 110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1 08 07282 01 0000 110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1 09 01020 04 0000 110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1 09 01030 05 0000 110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1 09 03021 04 0000 110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1 09 03021 05 0000 110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1 09 03023 01 0000 110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1 09 03082 02 0000 110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1 09 03083 02 0000 110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</w:t>
            </w:r>
            <w:r>
              <w:lastRenderedPageBreak/>
              <w:t>нужд,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1 09 04010 02 0000 110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имущество предприятий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1 09 04030 01 0000 110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Налог с имущества, переходящего в </w:t>
            </w:r>
            <w:proofErr w:type="gramStart"/>
            <w:r>
              <w:t>порядке</w:t>
            </w:r>
            <w:proofErr w:type="gramEnd"/>
            <w:r>
              <w:t xml:space="preserve"> наследования или дарения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1 09 04052 04 0000 110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1 09 04053 10 0000 110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1 09 04053 13 0000 110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1 09 05040 01 0000 110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1 09 06010 02 0000 110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с продаж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1 09 06020 02 0000 110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1 09 06030 02 0000 110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налоги и сборы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1 09 06041 02 0000 110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Сборы за выдачу органами </w:t>
            </w:r>
            <w:r>
              <w:lastRenderedPageBreak/>
              <w:t>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1 09 06050 02 0000 110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1 09 07012 04 0000 110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1 09 07013 05 0000 110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1 09 07032 04 0000 110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1 09 07033 05 0000 110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1 09 07052 04 0000 110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1 09 07053 05 0000 110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1 09 11010 02 0000 110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Налог, взимаемый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1 09 11020 02 0000 110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Налоги, взимаемые в </w:t>
            </w:r>
            <w:proofErr w:type="gramStart"/>
            <w:r>
              <w:t>виде</w:t>
            </w:r>
            <w:proofErr w:type="gramEnd"/>
            <w:r>
              <w:t xml:space="preserve"> стоимости патента в связи с применением упрощенной системы налогообложения (за налоговые периоды, истекшие до 1 января 2011 года)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1 11 03020 02 0000 120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1 11 05022 02 0000 120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1 11 05032 02 0000 120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1 11 07012 02 0000 120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перечисления части прибыли, остающейся </w:t>
            </w:r>
            <w:r>
              <w:lastRenderedPageBreak/>
              <w:t>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1 11 09032 02 0000 120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эксплуатации и использования имущества автомобильных дорог,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1 11 09042 02 0000 120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использования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1 11 09049 09 0000 120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поступления от использования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1 12 00000 00 0000 000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Платежи при </w:t>
            </w:r>
            <w:proofErr w:type="gramStart"/>
            <w:r>
              <w:t>пользовании</w:t>
            </w:r>
            <w:proofErr w:type="gramEnd"/>
            <w:r>
              <w:t xml:space="preserve"> природными ресурсами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1 12 02052 01 0000 120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1 12 04080 02 0000 120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доходы от использования лесного фонда Российской Федерации и лесов иных категорий (по </w:t>
            </w:r>
            <w:r>
              <w:lastRenderedPageBreak/>
              <w:t>обязательствам, возникшим до 1 января 2007 года)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1 13 00000 00 0000 000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1 13 01072 02 0000 130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1 13 01520 02 0000 130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1 13 01992 02 0000 130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1 13 01999 09 0000 130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1 13 02040 01 0000 130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1 13 02062 02 0000 130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Доходы, поступающие в </w:t>
            </w:r>
            <w:proofErr w:type="gramStart"/>
            <w:r>
              <w:t>порядке</w:t>
            </w:r>
            <w:proofErr w:type="gramEnd"/>
            <w:r>
              <w:t xml:space="preserve"> возмещения расходов, понесенных в связи с эксплуатацией имущества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1 13 02992 02 0000 130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доходы от </w:t>
            </w:r>
            <w:r>
              <w:lastRenderedPageBreak/>
              <w:t>компенсации затрат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1 13 02999 09 0000 130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1 14 01020 02 0000 410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квартир,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1 14 02022 02 0000 410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1 14 02022 02 0000 440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1 14 02023 02 0000 410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реализации иного имущества, находящегося в собственности субъектов </w:t>
            </w:r>
            <w:r>
              <w:lastRenderedPageBreak/>
              <w:t>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1 14 02023 02 0000 440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имуществу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1 14 02090 09 0000 410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1 14 02090 09 0000 440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реализации имущества, находящегося в оперативном </w:t>
            </w:r>
            <w:proofErr w:type="gramStart"/>
            <w:r>
              <w:t>управлении</w:t>
            </w:r>
            <w:proofErr w:type="gramEnd"/>
            <w:r>
              <w:t xml:space="preserve">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1 14 03020 02 0000 410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Средства от распоряжения и реализации конфискованного и иного </w:t>
            </w:r>
            <w:r>
              <w:lastRenderedPageBreak/>
              <w:t>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1 14 03020 02 0000 440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1 14 04020 02 0000 420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нематериальных активов, находящихся в собственности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1 14 06022 02 0000 430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1 15 00000 00 0000 000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1 15 02020 02 0000 140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1 15 07020 01 0000 140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</w:t>
            </w:r>
            <w:r>
              <w:lastRenderedPageBreak/>
              <w:t>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1 16 00000 00 0000 000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1 16 21020 02 0000 140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1 16 23021 02 0000 140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страховых случаев по обязательному страхованию гражданской ответственности,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1 16 23022 02 0000 140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Доходы от возмещения ущерба при </w:t>
            </w:r>
            <w:proofErr w:type="gramStart"/>
            <w:r>
              <w:t>возникновении</w:t>
            </w:r>
            <w:proofErr w:type="gramEnd"/>
            <w:r>
              <w:t xml:space="preserve">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1 16 32000 02 0000 140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</w:t>
            </w:r>
            <w:proofErr w:type="gramStart"/>
            <w:r>
              <w:t>результате</w:t>
            </w:r>
            <w:proofErr w:type="gramEnd"/>
            <w:r>
              <w:t xml:space="preserve">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1 16 32000 09 0000 140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proofErr w:type="gramStart"/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</w:t>
            </w:r>
            <w:r>
              <w:lastRenderedPageBreak/>
              <w:t>обязательного медицинского страхования)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1 16 33020 02 0000 140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1 16 33090 09 0000 140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1 16 37020 02 0000 140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1 16 90020 02 0000 140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1 16 90090 09 0000 140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Прочие поступления от денежных взысканий </w:t>
            </w:r>
            <w:r>
              <w:lastRenderedPageBreak/>
              <w:t>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1 17 00000 00 0000 000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1 17 01020 02 0000 180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1 17 01090 09 0000 180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1 17 05020 02 0000 180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неналоговые доходы бюджетов субъектов Российской Федерации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1 17 06040 09 0000 180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2 18 00000 00 0000 000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2 18 60010 02 0000 151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(позиция 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16.02.2017 N 1)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lastRenderedPageBreak/>
              <w:t>2 18 71030 02 0000 151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(позиция в ред.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16.02.2017 N 1)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2 18 51360 09 0000 151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(позиция в ред. </w:t>
            </w:r>
            <w:hyperlink r:id="rId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16.02.2017 N 1)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2 18 73000 09 0000 151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 xml:space="preserve">(позиция в ред. </w:t>
            </w:r>
            <w:hyperlink r:id="rId9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ЧР от 16.02.2017 N 1)</w:t>
            </w:r>
          </w:p>
        </w:tc>
      </w:tr>
      <w:tr w:rsidR="0001220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center"/>
            </w:pPr>
            <w:r>
              <w:t>2 18 02030 02 0000 180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012202" w:rsidRDefault="00012202">
            <w:pPr>
              <w:pStyle w:val="ConsPlusNormal"/>
              <w:jc w:val="both"/>
            </w:pPr>
            <w: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12202" w:rsidRDefault="00012202">
            <w:pPr>
              <w:pStyle w:val="ConsPlusNormal"/>
            </w:pPr>
          </w:p>
        </w:tc>
      </w:tr>
    </w:tbl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</w:p>
    <w:p w:rsidR="00012202" w:rsidRDefault="00012202">
      <w:pPr>
        <w:pStyle w:val="ConsPlusNormal"/>
        <w:jc w:val="both"/>
      </w:pPr>
      <w:bookmarkStart w:id="1" w:name="_GoBack"/>
      <w:bookmarkEnd w:id="1"/>
    </w:p>
    <w:sectPr w:rsidR="00012202" w:rsidSect="004B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02"/>
    <w:rsid w:val="00012202"/>
    <w:rsid w:val="000C3231"/>
    <w:rsid w:val="003D7099"/>
    <w:rsid w:val="00421419"/>
    <w:rsid w:val="005D4CA7"/>
    <w:rsid w:val="00717B6F"/>
    <w:rsid w:val="0099556F"/>
    <w:rsid w:val="00BB3BD0"/>
    <w:rsid w:val="00DA0647"/>
    <w:rsid w:val="00EA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122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122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122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01220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C5284DAE222294F25C44B550A51E6B0192D48CCA6B0065C92711974329F1C692F32796CD4CA21BD021E6BEo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C5284DAE222294F25C44B550A51E6B0192D48CCA6B0065C92711974329F1C692F32796CD4CA21BD021E6BEo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C5284DAE222294F25C44B550A51E6B0192D48CCA6B0065C92711974329F1C692F32796CD4CA21BD022EEBEo6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38EA7002C1004709DCA048CB3E6CB93EAAC0F33E842EB941B89A143D521AC42DD7B008CE4132D47C68CCA6o2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C5284DAE222294F25C44B550A51E6B0192D48CCA6B0065C92711974329F1C692F32796CD4CA21BD021E6BEo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2772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2017-11-27T13:28:00Z</dcterms:created>
  <dcterms:modified xsi:type="dcterms:W3CDTF">2017-11-27T13:28:00Z</dcterms:modified>
</cp:coreProperties>
</file>