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16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Законов ЧР от 16.02.2017 </w:t>
      </w:r>
      <w:hyperlink r:id="rId5" w:history="1">
        <w:r>
          <w:rPr>
            <w:color w:val="0000FF"/>
          </w:rPr>
          <w:t>N 1</w:t>
        </w:r>
      </w:hyperlink>
      <w:r>
        <w:t xml:space="preserve">, от 24.08.2017 </w:t>
      </w:r>
      <w:hyperlink r:id="rId6" w:history="1">
        <w:r>
          <w:rPr>
            <w:color w:val="0000FF"/>
          </w:rPr>
          <w:t>N 40</w:t>
        </w:r>
      </w:hyperlink>
      <w:r>
        <w:t>,</w:t>
      </w:r>
    </w:p>
    <w:p w:rsidR="00012202" w:rsidRDefault="00012202">
      <w:pPr>
        <w:pStyle w:val="ConsPlusNormal"/>
        <w:jc w:val="center"/>
      </w:pPr>
      <w:r>
        <w:t xml:space="preserve">от 10.11.2017 </w:t>
      </w:r>
      <w:hyperlink r:id="rId7" w:history="1">
        <w:r>
          <w:rPr>
            <w:color w:val="0000FF"/>
          </w:rPr>
          <w:t>N 67</w:t>
        </w:r>
      </w:hyperlink>
      <w:r>
        <w:t>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bookmarkStart w:id="0" w:name="P186113"/>
      <w:bookmarkEnd w:id="0"/>
      <w:r>
        <w:t>Распределение</w:t>
      </w:r>
    </w:p>
    <w:p w:rsidR="00012202" w:rsidRDefault="00012202">
      <w:pPr>
        <w:pStyle w:val="ConsPlusNormal"/>
        <w:jc w:val="center"/>
      </w:pPr>
      <w:r>
        <w:t>дотаций на выравнивание бюджетной обеспеченности</w:t>
      </w:r>
    </w:p>
    <w:p w:rsidR="00012202" w:rsidRDefault="00012202">
      <w:pPr>
        <w:pStyle w:val="ConsPlusNormal"/>
        <w:jc w:val="center"/>
      </w:pPr>
      <w:r>
        <w:t>муниципальных районов и городских округов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19"/>
        <w:gridCol w:w="2098"/>
        <w:gridCol w:w="1587"/>
        <w:gridCol w:w="1972"/>
      </w:tblGrid>
      <w:tr w:rsidR="000122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01220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30661,1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12339,3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28886,6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5202,9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63968,5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11034,7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91933,6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91933,6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6486,6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75565,0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33922,2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48166,9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46301,4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44535,0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51353,4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51353,4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27997,4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36183,7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36183,7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67820,4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67820,4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29180,6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39794,4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975,4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38819,0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116992,1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116992,1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198045,2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198045,2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22737,7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8315,8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73823,5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73823,5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31403,3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28463,6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5255,2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31535,5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6741,9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24793,6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35772,7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3826,3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118331,5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49277,3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69054,2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522351,6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28674,7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6168,5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1907318,3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1748188,9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дотаций на поддержку мер по обеспечению</w:t>
      </w:r>
    </w:p>
    <w:p w:rsidR="00012202" w:rsidRDefault="00012202">
      <w:pPr>
        <w:pStyle w:val="ConsPlusNormal"/>
        <w:jc w:val="center"/>
      </w:pPr>
      <w:r>
        <w:t>сбалансированности бюджетов муниципальных районов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23239,7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38906,1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33104,4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24908,1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28214,1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27880,9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28675,3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25813,6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для осуществления государственных полномочий</w:t>
      </w:r>
    </w:p>
    <w:p w:rsidR="00012202" w:rsidRDefault="00012202">
      <w:pPr>
        <w:pStyle w:val="ConsPlusNormal"/>
        <w:jc w:val="center"/>
      </w:pPr>
      <w:r>
        <w:t>Чувашской Республики по расчету и предоставлению</w:t>
      </w:r>
    </w:p>
    <w:p w:rsidR="00012202" w:rsidRDefault="00012202">
      <w:pPr>
        <w:pStyle w:val="ConsPlusNormal"/>
        <w:jc w:val="center"/>
      </w:pPr>
      <w:r>
        <w:t>дотаций на выравнивание бюджетной обеспеченности поселений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0122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12338,5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13170,3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28161,5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25393,7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19154,1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29316,0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15482,8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20449,7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11180,7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12035,2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18202,4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26486,9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10199,9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18867,5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27745,6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47834,5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10389,7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7747,6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20911,6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14355,6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12264,3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2625,0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местным бюджетам на софинансирование</w:t>
      </w:r>
    </w:p>
    <w:p w:rsidR="00012202" w:rsidRDefault="00012202">
      <w:pPr>
        <w:pStyle w:val="ConsPlusNormal"/>
        <w:jc w:val="center"/>
      </w:pPr>
      <w:r>
        <w:t>расходов бюджетов муниципальных образований по осуществлению</w:t>
      </w:r>
    </w:p>
    <w:p w:rsidR="00012202" w:rsidRDefault="00012202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012202" w:rsidRDefault="00012202">
      <w:pPr>
        <w:pStyle w:val="ConsPlusNormal"/>
        <w:jc w:val="center"/>
      </w:pPr>
      <w:r>
        <w:t>в отношении автомобильных дорог местного значения вне границ</w:t>
      </w:r>
    </w:p>
    <w:p w:rsidR="00012202" w:rsidRDefault="00012202">
      <w:pPr>
        <w:pStyle w:val="ConsPlusNormal"/>
        <w:jc w:val="center"/>
      </w:pPr>
      <w:r>
        <w:t>населенных пунктов в границах муниципального района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17558,3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31891,9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16777,0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26096,0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19575,5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29263,9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19206,2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16421,9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22388,3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19263,0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30528,2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30386,1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11677,1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24789,1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38838,5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42560,4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17458,9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18268,6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32914,7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19334,0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14802,4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5 приложения 16 внесены изменения </w:t>
      </w:r>
      <w:hyperlink r:id="rId8" w:history="1">
        <w:r>
          <w:rPr>
            <w:color w:val="0000FF"/>
          </w:rPr>
          <w:t>Законом</w:t>
        </w:r>
      </w:hyperlink>
      <w:r>
        <w:t xml:space="preserve"> ЧР от 10.11.2017 N 67.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012202" w:rsidRDefault="00012202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012202" w:rsidRDefault="00012202">
      <w:pPr>
        <w:pStyle w:val="ConsPlusNormal"/>
        <w:jc w:val="center"/>
      </w:pPr>
      <w:r>
        <w:t>на предоставление социальных выплат молодым семьям</w:t>
      </w:r>
    </w:p>
    <w:p w:rsidR="00012202" w:rsidRDefault="00012202">
      <w:pPr>
        <w:pStyle w:val="ConsPlusNormal"/>
        <w:jc w:val="center"/>
      </w:pPr>
      <w:r>
        <w:t xml:space="preserve">на приобретение (строительство) жилья в рамках </w:t>
      </w:r>
      <w:hyperlink r:id="rId9" w:history="1">
        <w:r>
          <w:rPr>
            <w:color w:val="0000FF"/>
          </w:rPr>
          <w:t>подпрограммы</w:t>
        </w:r>
      </w:hyperlink>
    </w:p>
    <w:p w:rsidR="00012202" w:rsidRDefault="00012202">
      <w:pPr>
        <w:pStyle w:val="ConsPlusNormal"/>
        <w:jc w:val="center"/>
      </w:pPr>
      <w:r>
        <w:t>"Обеспечение жильем молодых семей" федеральной</w:t>
      </w:r>
    </w:p>
    <w:p w:rsidR="00012202" w:rsidRDefault="00012202">
      <w:pPr>
        <w:pStyle w:val="ConsPlusNormal"/>
        <w:jc w:val="center"/>
      </w:pPr>
      <w:r>
        <w:t>целевой программы "Жилище" на 2015 - 2020 годы,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18"/>
        <w:gridCol w:w="1417"/>
        <w:gridCol w:w="1757"/>
        <w:gridCol w:w="2154"/>
      </w:tblGrid>
      <w:tr w:rsidR="00012202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012202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12202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3049,3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1603,3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4751,8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2498,5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10053,1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5285,9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10672,6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5611,6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3811,7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2004,2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5501,0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2892,4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1626,3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12705,4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6680,5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6024,9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4037,8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9464,6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6493,5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1467,8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1469,7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7492,2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12197,2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6413,3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50798,1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26709,6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24088,5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49767,4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26167,6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14209,3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7471,2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253057,0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133057,0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обеспечению проведения ремонта жилых помещений,</w:t>
      </w:r>
    </w:p>
    <w:p w:rsidR="00012202" w:rsidRDefault="00012202">
      <w:pPr>
        <w:pStyle w:val="ConsPlusNormal"/>
        <w:jc w:val="center"/>
      </w:pPr>
      <w:r>
        <w:t>собственниками которых являются дети-сироты и дети,</w:t>
      </w:r>
    </w:p>
    <w:p w:rsidR="00012202" w:rsidRDefault="00012202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012202" w:rsidRDefault="00012202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012202" w:rsidRDefault="00012202">
      <w:pPr>
        <w:pStyle w:val="ConsPlusNormal"/>
        <w:jc w:val="center"/>
      </w:pPr>
      <w:r>
        <w:t>в возрасте от 14 до 23 лет,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130,9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2345,4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012202" w:rsidRDefault="00012202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012202" w:rsidRDefault="00012202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012202" w:rsidRDefault="00012202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012202" w:rsidRDefault="00012202">
      <w:pPr>
        <w:pStyle w:val="ConsPlusNormal"/>
        <w:jc w:val="center"/>
      </w:pPr>
      <w:r>
        <w:t>и организации деятельности таких комиссий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на софинансирование расходов бюджетов</w:t>
      </w:r>
    </w:p>
    <w:p w:rsidR="00012202" w:rsidRDefault="00012202">
      <w:pPr>
        <w:pStyle w:val="ConsPlusNormal"/>
        <w:jc w:val="center"/>
      </w:pPr>
      <w:r>
        <w:t>муниципальных образований по осуществлению</w:t>
      </w:r>
    </w:p>
    <w:p w:rsidR="00012202" w:rsidRDefault="00012202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012202" w:rsidRDefault="00012202">
      <w:pPr>
        <w:pStyle w:val="ConsPlusNormal"/>
        <w:jc w:val="center"/>
      </w:pPr>
      <w:r>
        <w:t>в отношении автомобильных дорог местного значения</w:t>
      </w:r>
    </w:p>
    <w:p w:rsidR="00012202" w:rsidRDefault="00012202">
      <w:pPr>
        <w:pStyle w:val="ConsPlusNormal"/>
        <w:jc w:val="center"/>
      </w:pPr>
      <w:r>
        <w:t>в границах населенных пунктов поселения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3059,0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3845,6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2590,4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4413,5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5819,1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10 приложения 16 внесены изменения </w:t>
      </w:r>
      <w:hyperlink r:id="rId12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делегированных государственных полномочий</w:t>
      </w:r>
    </w:p>
    <w:p w:rsidR="00012202" w:rsidRDefault="00012202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012202" w:rsidRDefault="00012202">
      <w:pPr>
        <w:pStyle w:val="ConsPlusNormal"/>
        <w:jc w:val="center"/>
      </w:pPr>
      <w:r>
        <w:t>гражданского состояния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2898,2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3308,1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11 приложения 16 внесены изменения Законами ЧР от 16.02.2017 </w:t>
      </w:r>
      <w:hyperlink r:id="rId13" w:history="1">
        <w:r>
          <w:rPr>
            <w:color w:val="0000FF"/>
          </w:rPr>
          <w:t>N 1</w:t>
        </w:r>
      </w:hyperlink>
      <w:r>
        <w:t xml:space="preserve">, от 24.08.2017 </w:t>
      </w:r>
      <w:hyperlink r:id="rId14" w:history="1">
        <w:r>
          <w:rPr>
            <w:color w:val="0000FF"/>
          </w:rPr>
          <w:t>N 40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для осуществления государственных полномочий</w:t>
      </w:r>
    </w:p>
    <w:p w:rsidR="00012202" w:rsidRDefault="00012202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012202" w:rsidRDefault="00012202">
      <w:pPr>
        <w:pStyle w:val="ConsPlusNormal"/>
        <w:jc w:val="center"/>
      </w:pPr>
      <w:r>
        <w:t>бюджетам поселений, органы местного самоуправления</w:t>
      </w:r>
    </w:p>
    <w:p w:rsidR="00012202" w:rsidRDefault="00012202">
      <w:pPr>
        <w:pStyle w:val="ConsPlusNormal"/>
        <w:jc w:val="center"/>
      </w:pPr>
      <w:r>
        <w:t>которых осуществляют полномочия по первичному</w:t>
      </w:r>
    </w:p>
    <w:p w:rsidR="00012202" w:rsidRDefault="00012202">
      <w:pPr>
        <w:pStyle w:val="ConsPlusNormal"/>
        <w:jc w:val="center"/>
      </w:pPr>
      <w:r>
        <w:t>воинскому учету граждан,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2143,0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12 приложения 16 внесены изменения Законами ЧР от 24.08.2017 </w:t>
      </w:r>
      <w:hyperlink r:id="rId15" w:history="1">
        <w:r>
          <w:rPr>
            <w:color w:val="0000FF"/>
          </w:rPr>
          <w:t>N 40</w:t>
        </w:r>
      </w:hyperlink>
      <w:r>
        <w:t xml:space="preserve">, от 10.11.2017 </w:t>
      </w:r>
      <w:hyperlink r:id="rId16" w:history="1">
        <w:r>
          <w:rPr>
            <w:color w:val="0000FF"/>
          </w:rPr>
          <w:t>N 67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обеспечению благоустроенными жилыми помещениями</w:t>
      </w:r>
    </w:p>
    <w:p w:rsidR="00012202" w:rsidRDefault="00012202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012202" w:rsidRDefault="00012202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012202" w:rsidRDefault="00012202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012202" w:rsidRDefault="00012202">
      <w:pPr>
        <w:pStyle w:val="ConsPlusNormal"/>
        <w:jc w:val="center"/>
      </w:pPr>
      <w:r>
        <w:t>и детей, оставшихся без попечения родителей,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3"/>
        <w:gridCol w:w="1191"/>
        <w:gridCol w:w="1077"/>
        <w:gridCol w:w="1361"/>
        <w:gridCol w:w="1077"/>
        <w:gridCol w:w="1191"/>
      </w:tblGrid>
      <w:tr w:rsidR="00012202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012202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 (93%)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в том числе из:</w:t>
            </w:r>
          </w:p>
        </w:tc>
      </w:tr>
      <w:tr w:rsidR="00012202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</w:t>
            </w:r>
            <w:r>
              <w:lastRenderedPageBreak/>
              <w:t>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республик</w:t>
            </w:r>
            <w:r>
              <w:lastRenderedPageBreak/>
              <w:t>анского бюджета - дополнительно</w:t>
            </w:r>
          </w:p>
        </w:tc>
      </w:tr>
      <w:tr w:rsidR="00012202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1058,7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10214,8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5896,8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14596,4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9748,4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35925,0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16533,0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5734,1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75022,6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71528,7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13 приложения 16 внесены изменения </w:t>
      </w:r>
      <w:hyperlink r:id="rId18" w:history="1">
        <w:r>
          <w:rPr>
            <w:color w:val="0000FF"/>
          </w:rPr>
          <w:t>Законом</w:t>
        </w:r>
      </w:hyperlink>
      <w:r>
        <w:t xml:space="preserve"> ЧР от 10.11.2017 N 67.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обеспечению жилыми помещениями по договорам</w:t>
      </w:r>
    </w:p>
    <w:p w:rsidR="00012202" w:rsidRDefault="00012202">
      <w:pPr>
        <w:pStyle w:val="ConsPlusNormal"/>
        <w:jc w:val="center"/>
      </w:pPr>
      <w:r>
        <w:t>социального найма категорий граждан, указанных</w:t>
      </w:r>
    </w:p>
    <w:p w:rsidR="00012202" w:rsidRDefault="00012202">
      <w:pPr>
        <w:pStyle w:val="ConsPlusNormal"/>
        <w:jc w:val="center"/>
      </w:pPr>
      <w:r>
        <w:t xml:space="preserve">в </w:t>
      </w:r>
      <w:hyperlink r:id="rId19" w:history="1">
        <w:r>
          <w:rPr>
            <w:color w:val="0000FF"/>
          </w:rPr>
          <w:t>пункте 3 части 1 статьи 11</w:t>
        </w:r>
      </w:hyperlink>
      <w:r>
        <w:t xml:space="preserve"> Закона Чувашской Республики</w:t>
      </w:r>
    </w:p>
    <w:p w:rsidR="00012202" w:rsidRDefault="00012202">
      <w:pPr>
        <w:pStyle w:val="ConsPlusNormal"/>
        <w:jc w:val="center"/>
      </w:pPr>
      <w:r>
        <w:t>от 17 октября 2005 года N 42 "О регулировании</w:t>
      </w:r>
    </w:p>
    <w:p w:rsidR="00012202" w:rsidRDefault="00012202">
      <w:pPr>
        <w:pStyle w:val="ConsPlusNormal"/>
        <w:jc w:val="center"/>
      </w:pPr>
      <w:r>
        <w:t>жилищных отношений" и состоящих на учете в качестве</w:t>
      </w:r>
    </w:p>
    <w:p w:rsidR="00012202" w:rsidRDefault="00012202">
      <w:pPr>
        <w:pStyle w:val="ConsPlusNormal"/>
        <w:jc w:val="center"/>
      </w:pPr>
      <w:r>
        <w:t>нуждающихся в жилых помещениях, бюджетам</w:t>
      </w:r>
    </w:p>
    <w:p w:rsidR="00012202" w:rsidRDefault="00012202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012202" w:rsidRDefault="00012202">
      <w:pPr>
        <w:pStyle w:val="ConsPlusNormal"/>
        <w:jc w:val="center"/>
      </w:pPr>
      <w:r>
        <w:t>бюджетам поселений для осуществления указанных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134"/>
        <w:gridCol w:w="2551"/>
        <w:gridCol w:w="1871"/>
      </w:tblGrid>
      <w:tr w:rsidR="0001220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1220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2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01220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2082,5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2082,4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3997,5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3997,3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2251,0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2250,9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816,2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816,1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2912,6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2912,5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8204,5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8204,2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6010,9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6010,7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3545,7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3545,6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6609,5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6609,1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1534,2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1534,1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3649,0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3649,0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3694,9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3694,9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4691,5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4691,5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49998,3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ведению учета граждан, нуждающихся в жилых помещениях</w:t>
      </w:r>
    </w:p>
    <w:p w:rsidR="00012202" w:rsidRDefault="00012202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012202" w:rsidRDefault="00012202">
      <w:pPr>
        <w:pStyle w:val="ConsPlusNormal"/>
        <w:jc w:val="center"/>
      </w:pPr>
      <w:r>
        <w:t>республиканского бюджета Чувашской Республики</w:t>
      </w:r>
    </w:p>
    <w:p w:rsidR="00012202" w:rsidRDefault="00012202">
      <w:pPr>
        <w:pStyle w:val="ConsPlusNormal"/>
        <w:jc w:val="center"/>
      </w:pPr>
      <w:r>
        <w:t>на строительство (приобретение) жилых помещений,</w:t>
      </w:r>
    </w:p>
    <w:p w:rsidR="00012202" w:rsidRDefault="00012202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012202" w:rsidRDefault="00012202">
      <w:pPr>
        <w:pStyle w:val="ConsPlusNormal"/>
        <w:jc w:val="center"/>
      </w:pPr>
      <w:r>
        <w:t>социальных выплат для приобретения жилья в связи</w:t>
      </w:r>
    </w:p>
    <w:p w:rsidR="00012202" w:rsidRDefault="00012202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012202" w:rsidRDefault="00012202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012202" w:rsidRDefault="00012202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012202" w:rsidRDefault="00012202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15 приложения 16 внесены изменения Законами ЧР от 24.08.2017 </w:t>
      </w:r>
      <w:hyperlink r:id="rId22" w:history="1">
        <w:r>
          <w:rPr>
            <w:color w:val="0000FF"/>
          </w:rPr>
          <w:t>N 40</w:t>
        </w:r>
      </w:hyperlink>
      <w:r>
        <w:t xml:space="preserve">, от 10.11.2017 </w:t>
      </w:r>
      <w:hyperlink r:id="rId23" w:history="1">
        <w:r>
          <w:rPr>
            <w:color w:val="0000FF"/>
          </w:rPr>
          <w:t>N 67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выплате компенсации платы, взимаемой с родителей</w:t>
      </w:r>
    </w:p>
    <w:p w:rsidR="00012202" w:rsidRDefault="00012202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012202" w:rsidRDefault="00012202">
      <w:pPr>
        <w:pStyle w:val="ConsPlusNormal"/>
        <w:jc w:val="center"/>
      </w:pPr>
      <w:r>
        <w:t>посещающими образовательные организации, реализующие</w:t>
      </w:r>
    </w:p>
    <w:p w:rsidR="00012202" w:rsidRDefault="00012202">
      <w:pPr>
        <w:pStyle w:val="ConsPlusNormal"/>
        <w:jc w:val="center"/>
      </w:pPr>
      <w:r>
        <w:t>образовательную программу дошкольного образования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16095,5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012202" w:rsidRDefault="00012202">
      <w:pPr>
        <w:pStyle w:val="ConsPlusNormal"/>
        <w:jc w:val="center"/>
      </w:pPr>
      <w:r>
        <w:t>и попечительству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17 приложения 16 внесены изменения Законами ЧР от 24.08.2017 </w:t>
      </w:r>
      <w:hyperlink r:id="rId24" w:history="1">
        <w:r>
          <w:rPr>
            <w:color w:val="0000FF"/>
          </w:rPr>
          <w:t>N 40</w:t>
        </w:r>
      </w:hyperlink>
      <w:r>
        <w:t xml:space="preserve">, от 10.11.2017 </w:t>
      </w:r>
      <w:hyperlink r:id="rId25" w:history="1">
        <w:r>
          <w:rPr>
            <w:color w:val="0000FF"/>
          </w:rPr>
          <w:t>N 67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делегированных государственных полномочий</w:t>
      </w:r>
    </w:p>
    <w:p w:rsidR="00012202" w:rsidRDefault="00012202">
      <w:pPr>
        <w:pStyle w:val="ConsPlusNormal"/>
        <w:jc w:val="center"/>
      </w:pPr>
      <w:r>
        <w:t>Российской Федерации по назначению и выплате</w:t>
      </w:r>
    </w:p>
    <w:p w:rsidR="00012202" w:rsidRDefault="00012202">
      <w:pPr>
        <w:pStyle w:val="ConsPlusNormal"/>
        <w:jc w:val="center"/>
      </w:pPr>
      <w:r>
        <w:lastRenderedPageBreak/>
        <w:t>единовременного пособия при передаче ребенка</w:t>
      </w:r>
    </w:p>
    <w:p w:rsidR="00012202" w:rsidRDefault="00012202">
      <w:pPr>
        <w:pStyle w:val="ConsPlusNormal"/>
        <w:jc w:val="center"/>
      </w:pPr>
      <w:r>
        <w:t>на воспитание в семью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1187,4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18 приложения 16 внесены изменения Законами ЧР от 16.02.2017 </w:t>
      </w:r>
      <w:hyperlink r:id="rId26" w:history="1">
        <w:r>
          <w:rPr>
            <w:color w:val="0000FF"/>
          </w:rPr>
          <w:t>N 1</w:t>
        </w:r>
      </w:hyperlink>
      <w:r>
        <w:t xml:space="preserve">, от 24.08.2017 </w:t>
      </w:r>
      <w:hyperlink r:id="rId27" w:history="1">
        <w:r>
          <w:rPr>
            <w:color w:val="0000FF"/>
          </w:rPr>
          <w:t>N 40</w:t>
        </w:r>
      </w:hyperlink>
      <w:r>
        <w:t xml:space="preserve">, от 10.11.2017 </w:t>
      </w:r>
      <w:hyperlink r:id="rId28" w:history="1">
        <w:r>
          <w:rPr>
            <w:color w:val="0000FF"/>
          </w:rPr>
          <w:t>N 67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012202" w:rsidRDefault="00012202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012202" w:rsidRDefault="00012202">
      <w:pPr>
        <w:pStyle w:val="ConsPlusNormal"/>
        <w:jc w:val="center"/>
      </w:pPr>
      <w:r>
        <w:t>дошкольного образования в муниципальных дошкольных</w:t>
      </w:r>
    </w:p>
    <w:p w:rsidR="00012202" w:rsidRDefault="00012202">
      <w:pPr>
        <w:pStyle w:val="ConsPlusNormal"/>
        <w:jc w:val="center"/>
      </w:pPr>
      <w:r>
        <w:t>образовательных организациях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5513,5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16853,9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56414,8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48340,5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42960,9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52490,3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26964,0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25631,8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25690,5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18059,9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32866,4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63784,9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14496,7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32205,1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89132,0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125547,2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22495,1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47615,6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12786,2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25187,3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71447,2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108726,1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409976,4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1498490,3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65027,6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19 приложения 16 внесены изменения Законами ЧР от 16.02.2017 </w:t>
      </w:r>
      <w:hyperlink r:id="rId29" w:history="1">
        <w:r>
          <w:rPr>
            <w:color w:val="0000FF"/>
          </w:rPr>
          <w:t>N 1</w:t>
        </w:r>
      </w:hyperlink>
      <w:r>
        <w:t xml:space="preserve">, от 24.08.2017 </w:t>
      </w:r>
      <w:hyperlink r:id="rId30" w:history="1">
        <w:r>
          <w:rPr>
            <w:color w:val="0000FF"/>
          </w:rPr>
          <w:t>N 40</w:t>
        </w:r>
      </w:hyperlink>
      <w:r>
        <w:t xml:space="preserve">, от 10.11.2017 </w:t>
      </w:r>
      <w:hyperlink r:id="rId31" w:history="1">
        <w:r>
          <w:rPr>
            <w:color w:val="0000FF"/>
          </w:rPr>
          <w:t>N 67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012202" w:rsidRDefault="00012202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012202" w:rsidRDefault="00012202">
      <w:pPr>
        <w:pStyle w:val="ConsPlusNormal"/>
        <w:jc w:val="center"/>
      </w:pPr>
      <w:r>
        <w:t>дошкольного, начального общего, основного общего,</w:t>
      </w:r>
    </w:p>
    <w:p w:rsidR="00012202" w:rsidRDefault="00012202">
      <w:pPr>
        <w:pStyle w:val="ConsPlusNormal"/>
        <w:jc w:val="center"/>
      </w:pPr>
      <w:r>
        <w:t>среднего общего образования в муниципальных</w:t>
      </w:r>
    </w:p>
    <w:p w:rsidR="00012202" w:rsidRDefault="00012202">
      <w:pPr>
        <w:pStyle w:val="ConsPlusNormal"/>
        <w:jc w:val="center"/>
      </w:pPr>
      <w:r>
        <w:t>общеобразовательных организациях, обеспечение</w:t>
      </w:r>
    </w:p>
    <w:p w:rsidR="00012202" w:rsidRDefault="00012202">
      <w:pPr>
        <w:pStyle w:val="ConsPlusNormal"/>
        <w:jc w:val="center"/>
      </w:pPr>
      <w:r>
        <w:t>дополнительного образования детей в муниципальных</w:t>
      </w:r>
    </w:p>
    <w:p w:rsidR="00012202" w:rsidRDefault="00012202">
      <w:pPr>
        <w:pStyle w:val="ConsPlusNormal"/>
        <w:jc w:val="center"/>
      </w:pPr>
      <w:r>
        <w:t>общеобразовательных организациях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87211,2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94142,9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238631,7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183828,1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117793,3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186722,7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89502,6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151588,6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76615,7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71759,2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98924,6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183281,0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55997,4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131971,3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150896,3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240752,0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76786,7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45778,2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119417,3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75187,7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171350,1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420643,7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1487247,6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92623,5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20 приложения 16 внесены изменения Законами ЧР от 24.08.2017 </w:t>
      </w:r>
      <w:hyperlink r:id="rId32" w:history="1">
        <w:r>
          <w:rPr>
            <w:color w:val="0000FF"/>
          </w:rPr>
          <w:t>N 40</w:t>
        </w:r>
      </w:hyperlink>
      <w:r>
        <w:t xml:space="preserve">, от 10.11.2017 </w:t>
      </w:r>
      <w:hyperlink r:id="rId33" w:history="1">
        <w:r>
          <w:rPr>
            <w:color w:val="0000FF"/>
          </w:rPr>
          <w:t>N 67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иных межбюджетных трансфертов бюджетам</w:t>
      </w:r>
    </w:p>
    <w:p w:rsidR="00012202" w:rsidRDefault="00012202">
      <w:pPr>
        <w:pStyle w:val="ConsPlusNormal"/>
        <w:jc w:val="center"/>
      </w:pPr>
      <w:r>
        <w:t>муниципальных районов и бюджетам городских округов</w:t>
      </w:r>
    </w:p>
    <w:p w:rsidR="00012202" w:rsidRDefault="00012202">
      <w:pPr>
        <w:pStyle w:val="ConsPlusNormal"/>
        <w:jc w:val="center"/>
      </w:pPr>
      <w:r>
        <w:t>на выплату социальных пособий учащимся</w:t>
      </w:r>
    </w:p>
    <w:p w:rsidR="00012202" w:rsidRDefault="00012202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012202" w:rsidRDefault="00012202">
      <w:pPr>
        <w:pStyle w:val="ConsPlusNormal"/>
        <w:jc w:val="center"/>
      </w:pPr>
      <w:r>
        <w:t>Чувашской Республики, нуждающимся в приобретении</w:t>
      </w:r>
    </w:p>
    <w:p w:rsidR="00012202" w:rsidRDefault="00012202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012202" w:rsidRDefault="00012202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в сфере трудовых отношений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осуществление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организации проведения на территории поселений</w:t>
      </w:r>
    </w:p>
    <w:p w:rsidR="00012202" w:rsidRDefault="00012202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012202" w:rsidRDefault="00012202">
      <w:pPr>
        <w:pStyle w:val="ConsPlusNormal"/>
        <w:jc w:val="center"/>
      </w:pPr>
      <w:r>
        <w:t>безнадзорных животных, а также по расчету</w:t>
      </w:r>
    </w:p>
    <w:p w:rsidR="00012202" w:rsidRDefault="00012202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26"/>
        <w:gridCol w:w="1411"/>
        <w:gridCol w:w="4082"/>
      </w:tblGrid>
      <w:tr w:rsidR="00012202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012202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23 приложения 16 внесены изменения </w:t>
      </w:r>
      <w:hyperlink r:id="rId35" w:history="1">
        <w:r>
          <w:rPr>
            <w:color w:val="0000FF"/>
          </w:rPr>
          <w:t>Законом</w:t>
        </w:r>
      </w:hyperlink>
      <w:r>
        <w:t xml:space="preserve"> ЧР от 10.11.2017 N 67.</w:t>
      </w:r>
    </w:p>
    <w:p w:rsidR="00012202" w:rsidRDefault="00012202">
      <w:pPr>
        <w:pStyle w:val="ConsPlusNormal"/>
        <w:jc w:val="center"/>
      </w:pPr>
      <w:r>
        <w:lastRenderedPageBreak/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012202" w:rsidRDefault="00012202">
      <w:pPr>
        <w:pStyle w:val="ConsPlusNormal"/>
        <w:jc w:val="center"/>
      </w:pPr>
      <w:r>
        <w:t>гражданам, усыновившим (удочерившим) ребенка (детей)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6675,0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12600,0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24 приложения 16 внесены изменения Законами ЧР от 16.02.2017 </w:t>
      </w:r>
      <w:hyperlink r:id="rId37" w:history="1">
        <w:r>
          <w:rPr>
            <w:color w:val="0000FF"/>
          </w:rPr>
          <w:t>N 1</w:t>
        </w:r>
      </w:hyperlink>
      <w:r>
        <w:t xml:space="preserve">, от 24.08.2017 </w:t>
      </w:r>
      <w:hyperlink r:id="rId38" w:history="1">
        <w:r>
          <w:rPr>
            <w:color w:val="0000FF"/>
          </w:rPr>
          <w:t>N 40</w:t>
        </w:r>
      </w:hyperlink>
      <w:r>
        <w:t xml:space="preserve">, от 10.11.2017 </w:t>
      </w:r>
      <w:hyperlink r:id="rId39" w:history="1">
        <w:r>
          <w:rPr>
            <w:color w:val="0000FF"/>
          </w:rPr>
          <w:t>N 67</w:t>
        </w:r>
      </w:hyperlink>
      <w:r>
        <w:t>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012202" w:rsidRDefault="00012202">
      <w:pPr>
        <w:pStyle w:val="ConsPlusNormal"/>
        <w:jc w:val="center"/>
      </w:pPr>
      <w:r>
        <w:t>жилого помещения, коммунальных услуг, в том числе</w:t>
      </w:r>
    </w:p>
    <w:p w:rsidR="00012202" w:rsidRDefault="00012202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012202" w:rsidRDefault="00012202">
      <w:pPr>
        <w:pStyle w:val="ConsPlusNormal"/>
        <w:jc w:val="center"/>
      </w:pPr>
      <w:r>
        <w:t>в многоквартирном доме, проживающим и работающим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 педагогическим работникам</w:t>
      </w:r>
    </w:p>
    <w:p w:rsidR="00012202" w:rsidRDefault="00012202">
      <w:pPr>
        <w:pStyle w:val="ConsPlusNormal"/>
        <w:jc w:val="center"/>
      </w:pPr>
      <w:r>
        <w:lastRenderedPageBreak/>
        <w:t>и библиотекарям муниципальных образовательных организаций,</w:t>
      </w:r>
    </w:p>
    <w:p w:rsidR="00012202" w:rsidRDefault="00012202">
      <w:pPr>
        <w:pStyle w:val="ConsPlusNormal"/>
        <w:jc w:val="center"/>
      </w:pPr>
      <w:r>
        <w:t>а также гражданам, проработавшим не менее 10 лет</w:t>
      </w:r>
    </w:p>
    <w:p w:rsidR="00012202" w:rsidRDefault="00012202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типа), вышедшим на пенсию</w:t>
      </w:r>
    </w:p>
    <w:p w:rsidR="00012202" w:rsidRDefault="00012202">
      <w:pPr>
        <w:pStyle w:val="ConsPlusNormal"/>
        <w:jc w:val="center"/>
      </w:pPr>
      <w:r>
        <w:t>в период работы в этих организациях, у которых право</w:t>
      </w:r>
    </w:p>
    <w:p w:rsidR="00012202" w:rsidRDefault="00012202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012202" w:rsidRDefault="00012202">
      <w:pPr>
        <w:pStyle w:val="ConsPlusNormal"/>
        <w:jc w:val="center"/>
      </w:pPr>
      <w:r>
        <w:t>на 31 января 2016 года, за исключением вопросов,</w:t>
      </w:r>
    </w:p>
    <w:p w:rsidR="00012202" w:rsidRDefault="00012202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6965,4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6706,0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4988,6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3611,0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25 приложения 16 внесены изменения </w:t>
      </w:r>
      <w:hyperlink r:id="rId40" w:history="1">
        <w:r>
          <w:rPr>
            <w:color w:val="0000FF"/>
          </w:rPr>
          <w:t>Законом</w:t>
        </w:r>
      </w:hyperlink>
      <w:r>
        <w:t xml:space="preserve"> ЧР от 16.02.2017 N 1.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012202" w:rsidRDefault="00012202">
      <w:pPr>
        <w:pStyle w:val="ConsPlusNormal"/>
        <w:jc w:val="center"/>
      </w:pPr>
      <w:r>
        <w:t>жилого помещения, коммунальных услуг, в том числе</w:t>
      </w:r>
    </w:p>
    <w:p w:rsidR="00012202" w:rsidRDefault="00012202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012202" w:rsidRDefault="00012202">
      <w:pPr>
        <w:pStyle w:val="ConsPlusNormal"/>
        <w:jc w:val="center"/>
      </w:pPr>
      <w:r>
        <w:t>в многоквартирном доме, проживающим и работающим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 работникам культуры, искусства</w:t>
      </w:r>
    </w:p>
    <w:p w:rsidR="00012202" w:rsidRDefault="00012202">
      <w:pPr>
        <w:pStyle w:val="ConsPlusNormal"/>
        <w:jc w:val="center"/>
      </w:pPr>
      <w:r>
        <w:t>и кинематографии, за исключением работников,</w:t>
      </w:r>
    </w:p>
    <w:p w:rsidR="00012202" w:rsidRDefault="00012202">
      <w:pPr>
        <w:pStyle w:val="ConsPlusNormal"/>
        <w:jc w:val="center"/>
      </w:pPr>
      <w:r>
        <w:t>занимающих должности служащих и осуществляющих</w:t>
      </w:r>
    </w:p>
    <w:p w:rsidR="00012202" w:rsidRDefault="00012202">
      <w:pPr>
        <w:pStyle w:val="ConsPlusNormal"/>
        <w:jc w:val="center"/>
      </w:pPr>
      <w:r>
        <w:t>профессиональную деятельность по профессиям рабочих,</w:t>
      </w:r>
    </w:p>
    <w:p w:rsidR="00012202" w:rsidRDefault="00012202">
      <w:pPr>
        <w:pStyle w:val="ConsPlusNormal"/>
        <w:jc w:val="center"/>
      </w:pPr>
      <w:r>
        <w:t>муниципальных организаций культуры, а также гражданам,</w:t>
      </w:r>
    </w:p>
    <w:p w:rsidR="00012202" w:rsidRDefault="00012202">
      <w:pPr>
        <w:pStyle w:val="ConsPlusNormal"/>
        <w:jc w:val="center"/>
      </w:pPr>
      <w:r>
        <w:t>проработавшим не менее 10 лет на указанных должностях</w:t>
      </w:r>
    </w:p>
    <w:p w:rsidR="00012202" w:rsidRDefault="00012202">
      <w:pPr>
        <w:pStyle w:val="ConsPlusNormal"/>
        <w:jc w:val="center"/>
      </w:pPr>
      <w:r>
        <w:t>в этих организациях, расположенных в сельских</w:t>
      </w:r>
    </w:p>
    <w:p w:rsidR="00012202" w:rsidRDefault="00012202">
      <w:pPr>
        <w:pStyle w:val="ConsPlusNormal"/>
        <w:jc w:val="center"/>
      </w:pPr>
      <w:r>
        <w:t>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типа), вышедшим на пенсию</w:t>
      </w:r>
    </w:p>
    <w:p w:rsidR="00012202" w:rsidRDefault="00012202">
      <w:pPr>
        <w:pStyle w:val="ConsPlusNormal"/>
        <w:jc w:val="center"/>
      </w:pPr>
      <w:r>
        <w:t>в период работы в этих организациях, у которых право</w:t>
      </w:r>
    </w:p>
    <w:p w:rsidR="00012202" w:rsidRDefault="00012202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012202" w:rsidRDefault="00012202">
      <w:pPr>
        <w:pStyle w:val="ConsPlusNormal"/>
        <w:jc w:val="center"/>
      </w:pPr>
      <w:r>
        <w:t>на 31 января 2016 года, за исключением вопросов,</w:t>
      </w:r>
    </w:p>
    <w:p w:rsidR="00012202" w:rsidRDefault="00012202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1203,4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софинансирование</w:t>
      </w:r>
    </w:p>
    <w:p w:rsidR="00012202" w:rsidRDefault="00012202">
      <w:pPr>
        <w:pStyle w:val="ConsPlusNormal"/>
        <w:jc w:val="center"/>
      </w:pPr>
      <w:r>
        <w:t>мероприятий по улучшению жилищных условий граждан,</w:t>
      </w:r>
    </w:p>
    <w:p w:rsidR="00012202" w:rsidRDefault="00012202">
      <w:pPr>
        <w:pStyle w:val="ConsPlusNormal"/>
        <w:jc w:val="center"/>
      </w:pPr>
      <w:r>
        <w:t>проживающих в сельской местности, в том числе молодых семей</w:t>
      </w:r>
    </w:p>
    <w:p w:rsidR="00012202" w:rsidRDefault="00012202">
      <w:pPr>
        <w:pStyle w:val="ConsPlusNormal"/>
        <w:jc w:val="center"/>
      </w:pPr>
      <w:r>
        <w:t>и молодых специалистов, в рамках федеральной целевой</w:t>
      </w:r>
    </w:p>
    <w:p w:rsidR="00012202" w:rsidRDefault="00A4067F">
      <w:pPr>
        <w:pStyle w:val="ConsPlusNormal"/>
        <w:jc w:val="center"/>
      </w:pPr>
      <w:hyperlink r:id="rId41" w:history="1">
        <w:r w:rsidR="00012202">
          <w:rPr>
            <w:color w:val="0000FF"/>
          </w:rPr>
          <w:t>программы</w:t>
        </w:r>
      </w:hyperlink>
      <w:r w:rsidR="00012202">
        <w:t xml:space="preserve"> "Устойчивое развитие сельских территорий</w:t>
      </w:r>
    </w:p>
    <w:p w:rsidR="00012202" w:rsidRDefault="00012202">
      <w:pPr>
        <w:pStyle w:val="ConsPlusNormal"/>
        <w:jc w:val="center"/>
      </w:pPr>
      <w:r>
        <w:t>на 2014 - 2017 годы и на период до 2020 года"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37"/>
        <w:gridCol w:w="1417"/>
        <w:gridCol w:w="1814"/>
        <w:gridCol w:w="2408"/>
      </w:tblGrid>
      <w:tr w:rsidR="0001220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1220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9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из республиканского бюджета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3205,8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1959,4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1246,4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3017,8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1844,5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1173,3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5501,1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3362,3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2138,8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6982,2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4267,5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2714,7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5570,5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3404,7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2165,8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4670,2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2854,4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1815,8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3023,7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1848,1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1175,6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6508,2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3977,8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2530,4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4536,3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2772,6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1763,7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2344,9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1433,2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911,7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1218,6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744,8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473,8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6742,6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4121,1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2621,5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4623,7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2826,0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3452,7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2110,3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5570,5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3404,7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2165,8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7439,7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4547,1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2892,6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3308,6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2022,2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1286,4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2672,8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1633,6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1039,2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5780,1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3532,8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2247,3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6335,7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3872,4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2463,3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4489,7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2744,1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1745,6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59283,6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37711,8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27 приложения 16 внесены изменения </w:t>
      </w:r>
      <w:hyperlink r:id="rId43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укрепление</w:t>
      </w:r>
    </w:p>
    <w:p w:rsidR="00012202" w:rsidRDefault="00012202">
      <w:pPr>
        <w:pStyle w:val="ConsPlusNormal"/>
        <w:jc w:val="center"/>
      </w:pPr>
      <w:r>
        <w:t>материально-технической базы муниципальных</w:t>
      </w:r>
    </w:p>
    <w:p w:rsidR="00012202" w:rsidRDefault="00012202">
      <w:pPr>
        <w:pStyle w:val="ConsPlusNormal"/>
        <w:jc w:val="center"/>
      </w:pPr>
      <w:r>
        <w:t>образовательных организаций (в части проведения</w:t>
      </w:r>
    </w:p>
    <w:p w:rsidR="00012202" w:rsidRDefault="00012202">
      <w:pPr>
        <w:pStyle w:val="ConsPlusNormal"/>
        <w:jc w:val="center"/>
      </w:pPr>
      <w:r>
        <w:t>капитального ремонта зданий муниципальных</w:t>
      </w:r>
    </w:p>
    <w:p w:rsidR="00012202" w:rsidRDefault="00012202">
      <w:pPr>
        <w:pStyle w:val="ConsPlusNormal"/>
        <w:jc w:val="center"/>
      </w:pPr>
      <w:r>
        <w:t>общеобразовательных организаций, имеющих износ</w:t>
      </w:r>
    </w:p>
    <w:p w:rsidR="00012202" w:rsidRDefault="00012202">
      <w:pPr>
        <w:pStyle w:val="ConsPlusNormal"/>
        <w:jc w:val="center"/>
      </w:pPr>
      <w:r>
        <w:t>50 процентов и выше)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01220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28 приложения 16 внесены изменения </w:t>
      </w:r>
      <w:hyperlink r:id="rId45" w:history="1">
        <w:r>
          <w:rPr>
            <w:color w:val="0000FF"/>
          </w:rPr>
          <w:t>Законом</w:t>
        </w:r>
      </w:hyperlink>
      <w:r>
        <w:t xml:space="preserve"> ЧР от 10.11.2017 N 67.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городских округов</w:t>
      </w:r>
    </w:p>
    <w:p w:rsidR="00012202" w:rsidRDefault="00012202">
      <w:pPr>
        <w:pStyle w:val="ConsPlusNormal"/>
        <w:jc w:val="center"/>
      </w:pPr>
      <w:r>
        <w:t>на осуществление полномочий Российской Федерации</w:t>
      </w:r>
    </w:p>
    <w:p w:rsidR="00012202" w:rsidRDefault="00012202">
      <w:pPr>
        <w:pStyle w:val="ConsPlusNormal"/>
        <w:jc w:val="center"/>
      </w:pPr>
      <w:r>
        <w:t>по обеспечению жильем граждан, уволенных с военной службы</w:t>
      </w:r>
    </w:p>
    <w:p w:rsidR="00012202" w:rsidRDefault="00012202">
      <w:pPr>
        <w:pStyle w:val="ConsPlusNormal"/>
        <w:jc w:val="center"/>
      </w:pPr>
      <w:r>
        <w:t>(службы), и приравненных к ним лиц в соответствии</w:t>
      </w:r>
    </w:p>
    <w:p w:rsidR="00012202" w:rsidRDefault="00012202">
      <w:pPr>
        <w:pStyle w:val="ConsPlusNormal"/>
        <w:jc w:val="center"/>
      </w:pPr>
      <w:r>
        <w:t xml:space="preserve">с федеральной целевой </w:t>
      </w:r>
      <w:hyperlink r:id="rId46" w:history="1">
        <w:r>
          <w:rPr>
            <w:color w:val="0000FF"/>
          </w:rPr>
          <w:t>программой</w:t>
        </w:r>
      </w:hyperlink>
      <w:r>
        <w:t xml:space="preserve"> "Жилище"</w:t>
      </w:r>
    </w:p>
    <w:p w:rsidR="00012202" w:rsidRDefault="00012202">
      <w:pPr>
        <w:pStyle w:val="ConsPlusNormal"/>
        <w:jc w:val="center"/>
      </w:pPr>
      <w:r>
        <w:t>на 2015 - 2020 годы на 2017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6467,6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и бюджетам</w:t>
      </w:r>
    </w:p>
    <w:p w:rsidR="00012202" w:rsidRDefault="00012202">
      <w:pPr>
        <w:pStyle w:val="ConsPlusNormal"/>
        <w:jc w:val="center"/>
      </w:pPr>
      <w:r>
        <w:t>городских округов на комплектование книжных фондов библиотек</w:t>
      </w:r>
    </w:p>
    <w:p w:rsidR="00012202" w:rsidRDefault="00012202">
      <w:pPr>
        <w:pStyle w:val="ConsPlusNormal"/>
        <w:jc w:val="center"/>
      </w:pPr>
      <w:r>
        <w:t>муниципальных образований в рамках поддержки отрасли</w:t>
      </w:r>
    </w:p>
    <w:p w:rsidR="00012202" w:rsidRDefault="00012202">
      <w:pPr>
        <w:pStyle w:val="ConsPlusNormal"/>
        <w:jc w:val="center"/>
      </w:pPr>
      <w:r>
        <w:t>культуры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7"/>
        <w:gridCol w:w="1644"/>
        <w:gridCol w:w="1644"/>
        <w:gridCol w:w="1701"/>
      </w:tblGrid>
      <w:tr w:rsidR="0001220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1220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0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на укрепление материально-технической базы</w:t>
      </w:r>
    </w:p>
    <w:p w:rsidR="00012202" w:rsidRDefault="00012202">
      <w:pPr>
        <w:pStyle w:val="ConsPlusNormal"/>
        <w:jc w:val="center"/>
      </w:pPr>
      <w:r>
        <w:t>муниципальных образовательных организаций</w:t>
      </w:r>
    </w:p>
    <w:p w:rsidR="00012202" w:rsidRDefault="00012202">
      <w:pPr>
        <w:pStyle w:val="ConsPlusNormal"/>
        <w:jc w:val="center"/>
      </w:pPr>
      <w:r>
        <w:t>(в части устройства отапливаемых</w:t>
      </w:r>
    </w:p>
    <w:p w:rsidR="00012202" w:rsidRDefault="00012202">
      <w:pPr>
        <w:pStyle w:val="ConsPlusNormal"/>
        <w:jc w:val="center"/>
      </w:pPr>
      <w:r>
        <w:t>санитарно-технических помещений)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01220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1738,1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1132,1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8833,4;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31 приложения 16 внесены изменения </w:t>
      </w:r>
      <w:hyperlink r:id="rId49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обеспечение развития</w:t>
      </w:r>
    </w:p>
    <w:p w:rsidR="00012202" w:rsidRDefault="00012202">
      <w:pPr>
        <w:pStyle w:val="ConsPlusNormal"/>
        <w:jc w:val="center"/>
      </w:pPr>
      <w:r>
        <w:t>и укрепления материально-технической базы</w:t>
      </w:r>
    </w:p>
    <w:p w:rsidR="00012202" w:rsidRDefault="00012202">
      <w:pPr>
        <w:pStyle w:val="ConsPlusNormal"/>
        <w:jc w:val="center"/>
      </w:pPr>
      <w:r>
        <w:t>муниципальных домов культуры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0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936"/>
        <w:gridCol w:w="1304"/>
        <w:gridCol w:w="1587"/>
        <w:gridCol w:w="2374"/>
      </w:tblGrid>
      <w:tr w:rsidR="0001220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01220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9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1220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1462,3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1349,8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1529,5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1411,8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2366,3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2184,3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1350,4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1246,6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1541,7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2773,4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1461,1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1348,7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1462,5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1918,9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1771,3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1191,7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3212,8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2965,7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1262,1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1165,0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891,6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1591,1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1468,7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2090,8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1930,0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1290,6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1191,3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1260,3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1387,1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1895,8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2196,8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2027,8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1529,3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1411,7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36703,2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33879,9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2823,3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осуществление мероприятий</w:t>
      </w:r>
    </w:p>
    <w:p w:rsidR="00012202" w:rsidRDefault="00012202">
      <w:pPr>
        <w:pStyle w:val="ConsPlusNormal"/>
        <w:jc w:val="center"/>
      </w:pPr>
      <w:r>
        <w:t xml:space="preserve">государственной </w:t>
      </w:r>
      <w:hyperlink r:id="rId51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012202" w:rsidRDefault="00012202">
      <w:pPr>
        <w:pStyle w:val="ConsPlusNormal"/>
        <w:jc w:val="center"/>
      </w:pPr>
      <w:r>
        <w:t>"Доступная среда" на 2011 - 2020 годы (в части мероприятий</w:t>
      </w:r>
    </w:p>
    <w:p w:rsidR="00012202" w:rsidRDefault="00012202">
      <w:pPr>
        <w:pStyle w:val="ConsPlusNormal"/>
        <w:jc w:val="center"/>
      </w:pPr>
      <w:r>
        <w:t>по созданию в образовательных организациях условий</w:t>
      </w:r>
    </w:p>
    <w:p w:rsidR="00012202" w:rsidRDefault="00012202">
      <w:pPr>
        <w:pStyle w:val="ConsPlusNormal"/>
        <w:jc w:val="center"/>
      </w:pPr>
      <w:r>
        <w:t>для инклюзивного образования детей-инвалидов)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2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1247"/>
        <w:gridCol w:w="1701"/>
        <w:gridCol w:w="1843"/>
      </w:tblGrid>
      <w:tr w:rsidR="00012202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012202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2180,8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9378,2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8721,7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656,5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lastRenderedPageBreak/>
        <w:t>Таблица 33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укрепление</w:t>
      </w:r>
    </w:p>
    <w:p w:rsidR="00012202" w:rsidRDefault="00012202">
      <w:pPr>
        <w:pStyle w:val="ConsPlusNormal"/>
        <w:jc w:val="center"/>
      </w:pPr>
      <w:r>
        <w:t>материально-технической базы муниципальных</w:t>
      </w:r>
    </w:p>
    <w:p w:rsidR="00012202" w:rsidRDefault="00012202">
      <w:pPr>
        <w:pStyle w:val="ConsPlusNormal"/>
        <w:jc w:val="center"/>
      </w:pPr>
      <w:r>
        <w:t>образовательных организаций (в части мероприятий</w:t>
      </w:r>
    </w:p>
    <w:p w:rsidR="00012202" w:rsidRDefault="00012202">
      <w:pPr>
        <w:pStyle w:val="ConsPlusNormal"/>
        <w:jc w:val="center"/>
      </w:pPr>
      <w:r>
        <w:t>по созданию в образовательных организациях условий</w:t>
      </w:r>
    </w:p>
    <w:p w:rsidR="00012202" w:rsidRDefault="00012202">
      <w:pPr>
        <w:pStyle w:val="ConsPlusNormal"/>
        <w:jc w:val="center"/>
      </w:pPr>
      <w:r>
        <w:t>для инклюзивного образования детей-инвалидов)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3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01220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1343,5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r>
        <w:t xml:space="preserve">В таблицу 34 приложения 16 внесены изменения </w:t>
      </w:r>
      <w:hyperlink r:id="rId54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городских округов на осуществление</w:t>
      </w:r>
    </w:p>
    <w:p w:rsidR="00012202" w:rsidRDefault="00012202">
      <w:pPr>
        <w:pStyle w:val="ConsPlusNormal"/>
        <w:jc w:val="center"/>
      </w:pPr>
      <w:r>
        <w:t xml:space="preserve">мероприятий государственной </w:t>
      </w:r>
      <w:hyperlink r:id="rId55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012202" w:rsidRDefault="00012202">
      <w:pPr>
        <w:pStyle w:val="ConsPlusNormal"/>
        <w:jc w:val="center"/>
      </w:pPr>
      <w:r>
        <w:t>"Доступная среда" на 2011 - 2020 годы (в части мероприятий</w:t>
      </w:r>
    </w:p>
    <w:p w:rsidR="00012202" w:rsidRDefault="00012202">
      <w:pPr>
        <w:pStyle w:val="ConsPlusNormal"/>
        <w:jc w:val="center"/>
      </w:pPr>
      <w:r>
        <w:t>по поддержке учреждений спортивной направленности</w:t>
      </w:r>
    </w:p>
    <w:p w:rsidR="00012202" w:rsidRDefault="00012202">
      <w:pPr>
        <w:pStyle w:val="ConsPlusNormal"/>
        <w:jc w:val="center"/>
      </w:pPr>
      <w:r>
        <w:t>по адаптивной физической культуре и спорту)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6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01220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lastRenderedPageBreak/>
        <w:t>субсидий бюджетам муниципальных районов на создание</w:t>
      </w:r>
    </w:p>
    <w:p w:rsidR="00012202" w:rsidRDefault="00012202">
      <w:pPr>
        <w:pStyle w:val="ConsPlusNormal"/>
        <w:jc w:val="center"/>
      </w:pPr>
      <w:r>
        <w:t>в общеобразовательных организациях, расположенных</w:t>
      </w:r>
    </w:p>
    <w:p w:rsidR="00012202" w:rsidRDefault="00012202">
      <w:pPr>
        <w:pStyle w:val="ConsPlusNormal"/>
        <w:jc w:val="center"/>
      </w:pPr>
      <w:r>
        <w:t>в сельской местности, условий для занятий</w:t>
      </w:r>
    </w:p>
    <w:p w:rsidR="00012202" w:rsidRDefault="00012202">
      <w:pPr>
        <w:pStyle w:val="ConsPlusNormal"/>
        <w:jc w:val="center"/>
      </w:pPr>
      <w:r>
        <w:t>физической культурой и спортом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7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247"/>
        <w:gridCol w:w="1701"/>
        <w:gridCol w:w="1701"/>
      </w:tblGrid>
      <w:tr w:rsidR="000122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01220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19443,7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18082,6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1361,1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lastRenderedPageBreak/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укрепление</w:t>
      </w:r>
    </w:p>
    <w:p w:rsidR="00012202" w:rsidRDefault="00012202">
      <w:pPr>
        <w:pStyle w:val="ConsPlusNormal"/>
        <w:jc w:val="center"/>
      </w:pPr>
      <w:r>
        <w:t>материально-технической базы муниципальных</w:t>
      </w:r>
    </w:p>
    <w:p w:rsidR="00012202" w:rsidRDefault="00012202">
      <w:pPr>
        <w:pStyle w:val="ConsPlusNormal"/>
        <w:jc w:val="center"/>
      </w:pPr>
      <w:r>
        <w:t>образовательных организаций (в части мероприятий</w:t>
      </w:r>
    </w:p>
    <w:p w:rsidR="00012202" w:rsidRDefault="00012202">
      <w:pPr>
        <w:pStyle w:val="ConsPlusNormal"/>
        <w:jc w:val="center"/>
      </w:pPr>
      <w:r>
        <w:t>по созданию в общеобразовательных организациях,</w:t>
      </w:r>
    </w:p>
    <w:p w:rsidR="00012202" w:rsidRDefault="00012202">
      <w:pPr>
        <w:pStyle w:val="ConsPlusNormal"/>
        <w:jc w:val="center"/>
      </w:pPr>
      <w:r>
        <w:t>расположенных в сельской местности, условий для занятий</w:t>
      </w:r>
    </w:p>
    <w:p w:rsidR="00012202" w:rsidRDefault="00012202">
      <w:pPr>
        <w:pStyle w:val="ConsPlusNormal"/>
        <w:jc w:val="center"/>
      </w:pPr>
      <w:r>
        <w:t>физической культурой и спортом)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8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01220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1638,9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городских округов на укрепление</w:t>
      </w:r>
    </w:p>
    <w:p w:rsidR="00012202" w:rsidRDefault="00012202">
      <w:pPr>
        <w:pStyle w:val="ConsPlusNormal"/>
        <w:jc w:val="center"/>
      </w:pPr>
      <w:r>
        <w:t>материально-технической базы муниципальных образовательных</w:t>
      </w:r>
    </w:p>
    <w:p w:rsidR="00012202" w:rsidRDefault="00012202">
      <w:pPr>
        <w:pStyle w:val="ConsPlusNormal"/>
        <w:jc w:val="center"/>
      </w:pPr>
      <w:r>
        <w:t>организаций (в части проведения капитального ремонта зданий</w:t>
      </w:r>
    </w:p>
    <w:p w:rsidR="00012202" w:rsidRDefault="00012202">
      <w:pPr>
        <w:pStyle w:val="ConsPlusNormal"/>
        <w:jc w:val="center"/>
      </w:pPr>
      <w:r>
        <w:t>муниципальных общеобразовательных организаций</w:t>
      </w:r>
    </w:p>
    <w:p w:rsidR="00012202" w:rsidRDefault="00012202">
      <w:pPr>
        <w:pStyle w:val="ConsPlusNormal"/>
        <w:jc w:val="center"/>
      </w:pPr>
      <w:r>
        <w:t>с целью создания новых мест)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6418,9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строительство</w:t>
      </w:r>
    </w:p>
    <w:p w:rsidR="00012202" w:rsidRDefault="00012202">
      <w:pPr>
        <w:pStyle w:val="ConsPlusNormal"/>
        <w:jc w:val="center"/>
      </w:pPr>
      <w:r>
        <w:t>муниципальных общеобразовательных организаций</w:t>
      </w:r>
    </w:p>
    <w:p w:rsidR="00012202" w:rsidRDefault="00012202">
      <w:pPr>
        <w:pStyle w:val="ConsPlusNormal"/>
        <w:jc w:val="center"/>
      </w:pPr>
      <w:r>
        <w:t>с целью создания новых мест в рамках реализации мероприятий</w:t>
      </w:r>
    </w:p>
    <w:p w:rsidR="00012202" w:rsidRDefault="00012202">
      <w:pPr>
        <w:pStyle w:val="ConsPlusNormal"/>
        <w:jc w:val="center"/>
      </w:pPr>
      <w:r>
        <w:t>по содействию созданию в субъектах Российской Федерации</w:t>
      </w:r>
    </w:p>
    <w:p w:rsidR="00012202" w:rsidRDefault="00012202">
      <w:pPr>
        <w:pStyle w:val="ConsPlusNormal"/>
        <w:jc w:val="center"/>
      </w:pPr>
      <w:r>
        <w:t>новых мест в общеобразовательных организациях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0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01220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379198,4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379198,4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lastRenderedPageBreak/>
        <w:t>Таблица 39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повышение оплаты труда</w:t>
      </w:r>
    </w:p>
    <w:p w:rsidR="00012202" w:rsidRDefault="00012202">
      <w:pPr>
        <w:pStyle w:val="ConsPlusNormal"/>
        <w:jc w:val="center"/>
      </w:pPr>
      <w:r>
        <w:t>педагогических работников муниципальных образовательных</w:t>
      </w:r>
    </w:p>
    <w:p w:rsidR="00012202" w:rsidRDefault="00012202">
      <w:pPr>
        <w:pStyle w:val="ConsPlusNormal"/>
        <w:jc w:val="center"/>
      </w:pPr>
      <w:r>
        <w:t>организаций дополнительного образования детей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1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502,5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990,8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1190,2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2856,4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3088,6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37719,9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и бюджетам</w:t>
      </w:r>
    </w:p>
    <w:p w:rsidR="00012202" w:rsidRDefault="00012202">
      <w:pPr>
        <w:pStyle w:val="ConsPlusNormal"/>
        <w:jc w:val="center"/>
      </w:pPr>
      <w:r>
        <w:t>городских округов на повышение оплаты труда работников</w:t>
      </w:r>
    </w:p>
    <w:p w:rsidR="00012202" w:rsidRDefault="00012202">
      <w:pPr>
        <w:pStyle w:val="ConsPlusNormal"/>
        <w:jc w:val="center"/>
      </w:pPr>
      <w:r>
        <w:t>муниципальных учреждений культуры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2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5085,1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7006,7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5156,0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4681,3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5194,0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4363,6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2280,4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4426,1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3666,9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98116,4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городских округов</w:t>
      </w:r>
    </w:p>
    <w:p w:rsidR="00012202" w:rsidRDefault="00012202">
      <w:pPr>
        <w:pStyle w:val="ConsPlusNormal"/>
        <w:jc w:val="center"/>
      </w:pPr>
      <w:r>
        <w:t>на реализацию новых организационно-экономических моделей</w:t>
      </w:r>
    </w:p>
    <w:p w:rsidR="00012202" w:rsidRDefault="00012202">
      <w:pPr>
        <w:pStyle w:val="ConsPlusNormal"/>
        <w:jc w:val="center"/>
      </w:pPr>
      <w:r>
        <w:t>и стандартов в дошкольном образовании путем разработки</w:t>
      </w:r>
    </w:p>
    <w:p w:rsidR="00012202" w:rsidRDefault="00012202">
      <w:pPr>
        <w:pStyle w:val="ConsPlusNormal"/>
        <w:jc w:val="center"/>
      </w:pPr>
      <w:r>
        <w:t>нормативно-методической базы и экспертно-аналитическое</w:t>
      </w:r>
    </w:p>
    <w:p w:rsidR="00012202" w:rsidRDefault="00012202">
      <w:pPr>
        <w:pStyle w:val="ConsPlusNormal"/>
        <w:jc w:val="center"/>
      </w:pPr>
      <w:r>
        <w:t>сопровождение ее внедрения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3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1267,1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укрепление</w:t>
      </w:r>
    </w:p>
    <w:p w:rsidR="00012202" w:rsidRDefault="00012202">
      <w:pPr>
        <w:pStyle w:val="ConsPlusNormal"/>
        <w:jc w:val="center"/>
      </w:pPr>
      <w:r>
        <w:t>материально-технической базы муниципальных образовательных</w:t>
      </w:r>
    </w:p>
    <w:p w:rsidR="00012202" w:rsidRDefault="00012202">
      <w:pPr>
        <w:pStyle w:val="ConsPlusNormal"/>
        <w:jc w:val="center"/>
      </w:pPr>
      <w:r>
        <w:t>организаций (в части проведения капитального ремонта зданий</w:t>
      </w:r>
    </w:p>
    <w:p w:rsidR="00012202" w:rsidRDefault="00012202">
      <w:pPr>
        <w:pStyle w:val="ConsPlusNormal"/>
        <w:jc w:val="center"/>
      </w:pPr>
      <w:r>
        <w:t>муниципальных образовательных организаций)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4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6746,7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6992,5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и бюджетам</w:t>
      </w:r>
    </w:p>
    <w:p w:rsidR="00012202" w:rsidRDefault="00012202">
      <w:pPr>
        <w:pStyle w:val="ConsPlusNormal"/>
        <w:jc w:val="center"/>
      </w:pPr>
      <w:r>
        <w:t>городских округов на укрепление материально-технической базы</w:t>
      </w:r>
    </w:p>
    <w:p w:rsidR="00012202" w:rsidRDefault="00012202">
      <w:pPr>
        <w:pStyle w:val="ConsPlusNormal"/>
        <w:jc w:val="center"/>
      </w:pPr>
      <w:r>
        <w:t>муниципальных образовательных организаций</w:t>
      </w:r>
    </w:p>
    <w:p w:rsidR="00012202" w:rsidRDefault="00012202">
      <w:pPr>
        <w:pStyle w:val="ConsPlusNormal"/>
        <w:jc w:val="center"/>
      </w:pPr>
      <w:r>
        <w:t>(в части приобретения оборудования, инвентаря для оснащения</w:t>
      </w:r>
    </w:p>
    <w:p w:rsidR="00012202" w:rsidRDefault="00012202">
      <w:pPr>
        <w:pStyle w:val="ConsPlusNormal"/>
        <w:jc w:val="center"/>
      </w:pPr>
      <w:r>
        <w:t>муниципальных образовательных организаций) на 2017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иных межбюджетных трансфертов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поддержку инновационных</w:t>
      </w:r>
    </w:p>
    <w:p w:rsidR="00012202" w:rsidRDefault="00012202">
      <w:pPr>
        <w:pStyle w:val="ConsPlusNormal"/>
        <w:jc w:val="center"/>
      </w:pPr>
      <w:r>
        <w:t>программ в сфере культуры и искусства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6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выплаты</w:t>
      </w:r>
    </w:p>
    <w:p w:rsidR="00012202" w:rsidRDefault="00012202">
      <w:pPr>
        <w:pStyle w:val="ConsPlusNormal"/>
        <w:jc w:val="center"/>
      </w:pPr>
      <w:r>
        <w:t>денежных поощрений победителям конкурса муниципальных</w:t>
      </w:r>
    </w:p>
    <w:p w:rsidR="00012202" w:rsidRDefault="00012202">
      <w:pPr>
        <w:pStyle w:val="ConsPlusNormal"/>
        <w:jc w:val="center"/>
      </w:pPr>
      <w:r>
        <w:t>программ по работе с детьми и молодежью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7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проведению проверок при осуществлении лицензионного</w:t>
      </w:r>
    </w:p>
    <w:p w:rsidR="00012202" w:rsidRDefault="00012202">
      <w:pPr>
        <w:pStyle w:val="ConsPlusNormal"/>
        <w:jc w:val="center"/>
      </w:pPr>
      <w:r>
        <w:t>контроля в отношении юридических лиц или индивидуальных</w:t>
      </w:r>
    </w:p>
    <w:p w:rsidR="00012202" w:rsidRDefault="00012202">
      <w:pPr>
        <w:pStyle w:val="ConsPlusNormal"/>
        <w:jc w:val="center"/>
      </w:pPr>
      <w:r>
        <w:t>предпринимателей, осуществляющих предпринимательскую</w:t>
      </w:r>
    </w:p>
    <w:p w:rsidR="00012202" w:rsidRDefault="00012202">
      <w:pPr>
        <w:pStyle w:val="ConsPlusNormal"/>
        <w:jc w:val="center"/>
      </w:pPr>
      <w:r>
        <w:t>деятельность по управлению многоквартирными домами</w:t>
      </w:r>
    </w:p>
    <w:p w:rsidR="00012202" w:rsidRDefault="00012202">
      <w:pPr>
        <w:pStyle w:val="ConsPlusNormal"/>
        <w:jc w:val="center"/>
      </w:pPr>
      <w:r>
        <w:t>на основании лицензии,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68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софинансирование</w:t>
      </w:r>
    </w:p>
    <w:p w:rsidR="00012202" w:rsidRDefault="00012202">
      <w:pPr>
        <w:pStyle w:val="ConsPlusNormal"/>
        <w:jc w:val="center"/>
      </w:pPr>
      <w:r>
        <w:t>мероприятий по реализации проектов комплексного обустройства</w:t>
      </w:r>
    </w:p>
    <w:p w:rsidR="00012202" w:rsidRDefault="00012202">
      <w:pPr>
        <w:pStyle w:val="ConsPlusNormal"/>
        <w:jc w:val="center"/>
      </w:pPr>
      <w:r>
        <w:t>площадок под компактную жилищную застройку в сельской</w:t>
      </w:r>
    </w:p>
    <w:p w:rsidR="00012202" w:rsidRDefault="00012202">
      <w:pPr>
        <w:pStyle w:val="ConsPlusNormal"/>
        <w:jc w:val="center"/>
      </w:pPr>
      <w:r>
        <w:t xml:space="preserve">местности в рамках федеральной целевой </w:t>
      </w:r>
      <w:hyperlink r:id="rId69" w:history="1">
        <w:r>
          <w:rPr>
            <w:color w:val="0000FF"/>
          </w:rPr>
          <w:t>программы</w:t>
        </w:r>
      </w:hyperlink>
    </w:p>
    <w:p w:rsidR="00012202" w:rsidRDefault="00012202">
      <w:pPr>
        <w:pStyle w:val="ConsPlusNormal"/>
        <w:jc w:val="center"/>
      </w:pPr>
      <w:r>
        <w:t>"Устойчивое развитие сельских территорий на 2014 - 2017 годы</w:t>
      </w:r>
    </w:p>
    <w:p w:rsidR="00012202" w:rsidRDefault="00012202">
      <w:pPr>
        <w:pStyle w:val="ConsPlusNormal"/>
        <w:jc w:val="center"/>
      </w:pPr>
      <w:r>
        <w:t>и на период до 2020 года"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70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984"/>
        <w:gridCol w:w="1984"/>
        <w:gridCol w:w="1984"/>
      </w:tblGrid>
      <w:tr w:rsidR="0001220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1220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 xml:space="preserve">из 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11417,1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5396,0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6021,1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2322,7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1311,4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1011,3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13739,8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6707,4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7032,4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софинансирование</w:t>
      </w:r>
    </w:p>
    <w:p w:rsidR="00012202" w:rsidRDefault="00012202">
      <w:pPr>
        <w:pStyle w:val="ConsPlusNormal"/>
        <w:jc w:val="center"/>
      </w:pPr>
      <w:r>
        <w:t>мероприятий по грантовой поддержке местных инициатив</w:t>
      </w:r>
    </w:p>
    <w:p w:rsidR="00012202" w:rsidRDefault="00012202">
      <w:pPr>
        <w:pStyle w:val="ConsPlusNormal"/>
        <w:jc w:val="center"/>
      </w:pPr>
      <w:r>
        <w:t>граждан, проживающих в сельской местности, в рамках</w:t>
      </w:r>
    </w:p>
    <w:p w:rsidR="00012202" w:rsidRDefault="00012202">
      <w:pPr>
        <w:pStyle w:val="ConsPlusNormal"/>
        <w:jc w:val="center"/>
      </w:pPr>
      <w:r>
        <w:t xml:space="preserve">федеральной целевой </w:t>
      </w:r>
      <w:hyperlink r:id="rId71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</w:t>
      </w:r>
    </w:p>
    <w:p w:rsidR="00012202" w:rsidRDefault="00012202">
      <w:pPr>
        <w:pStyle w:val="ConsPlusNormal"/>
        <w:jc w:val="center"/>
      </w:pPr>
      <w:r>
        <w:t>территорий на 2014 - 2017 годы и на период до 2020 года"</w:t>
      </w:r>
    </w:p>
    <w:p w:rsidR="00012202" w:rsidRDefault="00012202">
      <w:pPr>
        <w:pStyle w:val="ConsPlusNormal"/>
        <w:jc w:val="center"/>
      </w:pPr>
      <w:r>
        <w:t>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72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984"/>
        <w:gridCol w:w="1984"/>
        <w:gridCol w:w="1984"/>
      </w:tblGrid>
      <w:tr w:rsidR="0001220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1220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из республиканского бюджета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164,3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589,1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258,7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330,4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373,9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164,2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446,0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195,9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250,1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1783,0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right"/>
            </w:pPr>
            <w:r>
              <w:t>999,9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на реализацию</w:t>
      </w:r>
    </w:p>
    <w:p w:rsidR="00012202" w:rsidRDefault="00012202">
      <w:pPr>
        <w:pStyle w:val="ConsPlusNormal"/>
        <w:jc w:val="center"/>
      </w:pPr>
      <w:r>
        <w:t>проектов развития общественной инфраструктуры,</w:t>
      </w:r>
    </w:p>
    <w:p w:rsidR="00012202" w:rsidRDefault="00012202">
      <w:pPr>
        <w:pStyle w:val="ConsPlusNormal"/>
        <w:jc w:val="center"/>
      </w:pPr>
      <w:r>
        <w:t>основанных на местных инициативах,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73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56725,9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50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и бюджетам</w:t>
      </w:r>
    </w:p>
    <w:p w:rsidR="00012202" w:rsidRDefault="00012202">
      <w:pPr>
        <w:pStyle w:val="ConsPlusNormal"/>
        <w:jc w:val="center"/>
      </w:pPr>
      <w:r>
        <w:t>городских округов на выравнивание обеспеченности</w:t>
      </w:r>
    </w:p>
    <w:p w:rsidR="00012202" w:rsidRDefault="00012202">
      <w:pPr>
        <w:pStyle w:val="ConsPlusNormal"/>
        <w:jc w:val="center"/>
      </w:pPr>
      <w:r>
        <w:t>муниципальных образований при реализации ими отдельных</w:t>
      </w:r>
    </w:p>
    <w:p w:rsidR="00012202" w:rsidRDefault="00012202">
      <w:pPr>
        <w:pStyle w:val="ConsPlusNormal"/>
        <w:jc w:val="center"/>
      </w:pPr>
      <w:r>
        <w:t>расходных обязательств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74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8983,8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8260,7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9327,9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4392,4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10433,6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51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и бюджетам</w:t>
      </w:r>
    </w:p>
    <w:p w:rsidR="00012202" w:rsidRDefault="00012202">
      <w:pPr>
        <w:pStyle w:val="ConsPlusNormal"/>
        <w:jc w:val="center"/>
      </w:pPr>
      <w:r>
        <w:t>городских округов на выплату ежегодных денежных поощрений</w:t>
      </w:r>
    </w:p>
    <w:p w:rsidR="00012202" w:rsidRDefault="00012202">
      <w:pPr>
        <w:pStyle w:val="ConsPlusNormal"/>
        <w:jc w:val="center"/>
      </w:pPr>
      <w:r>
        <w:t>Главы Чувашской Республики для общеобразовательных</w:t>
      </w:r>
    </w:p>
    <w:p w:rsidR="00012202" w:rsidRDefault="00012202">
      <w:pPr>
        <w:pStyle w:val="ConsPlusNormal"/>
        <w:jc w:val="center"/>
      </w:pPr>
      <w:r>
        <w:t>организаций в Чувашской Республике, вошедших</w:t>
      </w:r>
    </w:p>
    <w:p w:rsidR="00012202" w:rsidRDefault="00012202">
      <w:pPr>
        <w:pStyle w:val="ConsPlusNormal"/>
        <w:jc w:val="center"/>
      </w:pPr>
      <w:r>
        <w:t>во всероссийские рейтинги лучших общеобразовательных</w:t>
      </w:r>
    </w:p>
    <w:p w:rsidR="00012202" w:rsidRDefault="00012202">
      <w:pPr>
        <w:pStyle w:val="ConsPlusNormal"/>
        <w:jc w:val="center"/>
      </w:pPr>
      <w:r>
        <w:t>организаций, достигших высоких образовательных результатов,</w:t>
      </w:r>
    </w:p>
    <w:p w:rsidR="00012202" w:rsidRDefault="00012202">
      <w:pPr>
        <w:pStyle w:val="ConsPlusNormal"/>
        <w:jc w:val="center"/>
      </w:pPr>
      <w:r>
        <w:lastRenderedPageBreak/>
        <w:t>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75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52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bookmarkStart w:id="1" w:name="P190163"/>
      <w:bookmarkEnd w:id="1"/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 и бюджетам городских</w:t>
      </w:r>
    </w:p>
    <w:p w:rsidR="00012202" w:rsidRDefault="00012202">
      <w:pPr>
        <w:pStyle w:val="ConsPlusNormal"/>
        <w:jc w:val="center"/>
      </w:pPr>
      <w:r>
        <w:t>округов на поощрение победителей ежегодного республиканского</w:t>
      </w:r>
    </w:p>
    <w:p w:rsidR="00012202" w:rsidRDefault="00012202">
      <w:pPr>
        <w:pStyle w:val="ConsPlusNormal"/>
        <w:jc w:val="center"/>
      </w:pPr>
      <w:r>
        <w:t>смотра-конкурса на лучшее озеленение и благоустройство</w:t>
      </w:r>
    </w:p>
    <w:p w:rsidR="00012202" w:rsidRDefault="00012202">
      <w:pPr>
        <w:pStyle w:val="ConsPlusNormal"/>
        <w:jc w:val="center"/>
      </w:pPr>
      <w:r>
        <w:t>населенного пункта Чувашской Республики на 2017 год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76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2" w:name="_GoBack"/>
      <w:bookmarkEnd w:id="2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16709"/>
    <w:rsid w:val="00583240"/>
    <w:rsid w:val="005D4CA7"/>
    <w:rsid w:val="0068404A"/>
    <w:rsid w:val="006A1476"/>
    <w:rsid w:val="00717B6F"/>
    <w:rsid w:val="00740055"/>
    <w:rsid w:val="00976C9A"/>
    <w:rsid w:val="00980A63"/>
    <w:rsid w:val="0099556F"/>
    <w:rsid w:val="00A4067F"/>
    <w:rsid w:val="00B1583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78A9C3CD507E304FDCD9954E933808016D23FF86269737BCBBC995A3B0E1F8049375EDD90E809425282E0Bp7M" TargetMode="External"/><Relationship Id="rId18" Type="http://schemas.openxmlformats.org/officeDocument/2006/relationships/hyperlink" Target="consultantplus://offline/ref=6078A9C3CD507E304FDCD9954E933808016D23FF862F9837B1BBC995A3B0E1F8049375EDD90E839027292A0Bp5M" TargetMode="External"/><Relationship Id="rId26" Type="http://schemas.openxmlformats.org/officeDocument/2006/relationships/hyperlink" Target="consultantplus://offline/ref=3A2570B19CC45475D7ADC4F4C536BE86AB20EA59C51CCB3894C4153A5BA81D7BDF192C46ED3E049FD461DE1Cp0M" TargetMode="External"/><Relationship Id="rId39" Type="http://schemas.openxmlformats.org/officeDocument/2006/relationships/hyperlink" Target="consultantplus://offline/ref=3A2570B19CC45475D7ADC4F4C536BE86AB20EA59C515C43899C4153A5BA81D7BDF192C46ED3E079BD660DA1CpDM" TargetMode="External"/><Relationship Id="rId21" Type="http://schemas.openxmlformats.org/officeDocument/2006/relationships/hyperlink" Target="consultantplus://offline/ref=6078A9C3CD507E304FDCD9954E933808016D23FF86219939B2BBC995A3B0E1F8049375EDD90E8394272A2D0Bp3M" TargetMode="External"/><Relationship Id="rId34" Type="http://schemas.openxmlformats.org/officeDocument/2006/relationships/hyperlink" Target="consultantplus://offline/ref=3A2570B19CC45475D7ADC4F4C536BE86AB20EA59C51CCB3894C4153A5BA81D7BDF192C46ED3E049FD460D91Cp0M" TargetMode="External"/><Relationship Id="rId42" Type="http://schemas.openxmlformats.org/officeDocument/2006/relationships/hyperlink" Target="consultantplus://offline/ref=3A2570B19CC45475D7ADC4F4C536BE86AB20EA59C515C43899C4153A5BA81D7BDF192C46ED3E079BD663DE1Cp3M" TargetMode="External"/><Relationship Id="rId47" Type="http://schemas.openxmlformats.org/officeDocument/2006/relationships/hyperlink" Target="consultantplus://offline/ref=3A2570B19CC45475D7ADC4F4C536BE86AB20EA59C51BC6339EC4153A5BA81D7BDF192C46ED3E0799D460D71Cp3M" TargetMode="External"/><Relationship Id="rId50" Type="http://schemas.openxmlformats.org/officeDocument/2006/relationships/hyperlink" Target="consultantplus://offline/ref=3A2570B19CC45475D7ADC4F4C536BE86AB20EA59C51CCB3894C4153A5BA81D7BDF192C46ED3E049FD467DB1Cp0M" TargetMode="External"/><Relationship Id="rId55" Type="http://schemas.openxmlformats.org/officeDocument/2006/relationships/hyperlink" Target="consultantplus://offline/ref=3A2570B19CC45475D7ADDAF9D35AE082A123B653C419C867C19B4E670CA1172C98567504A933069E1Dp2M" TargetMode="External"/><Relationship Id="rId63" Type="http://schemas.openxmlformats.org/officeDocument/2006/relationships/hyperlink" Target="consultantplus://offline/ref=4315585C302F2DDC694F3C2FD2542181025F26B941CAFE7C27DD41E47339DAC9885DE8F26F7F42A0AE45BD2Ep2M" TargetMode="External"/><Relationship Id="rId68" Type="http://schemas.openxmlformats.org/officeDocument/2006/relationships/hyperlink" Target="consultantplus://offline/ref=4315585C302F2DDC694F3C2FD2542181025F26B941C4FC7720DD41E47339DAC9885DE8F26F7F42A2AC40B92Ep8M" TargetMode="External"/><Relationship Id="rId76" Type="http://schemas.openxmlformats.org/officeDocument/2006/relationships/hyperlink" Target="consultantplus://offline/ref=4315585C302F2DDC694F3C2FD2542181025F26B941C4FC7720DD41E47339DAC9885DE8F26F7F42A2AC45BA2EpCM" TargetMode="External"/><Relationship Id="rId7" Type="http://schemas.openxmlformats.org/officeDocument/2006/relationships/hyperlink" Target="consultantplus://offline/ref=6078A9C3CD507E304FDCD9954E933808016D23FF862F9837B1BBC995A3B0E1F8049375EDD90E8390272A2E0Bp0M" TargetMode="External"/><Relationship Id="rId71" Type="http://schemas.openxmlformats.org/officeDocument/2006/relationships/hyperlink" Target="consultantplus://offline/ref=4315585C302F2DDC694F2222C4387F8508567AB249C5F02878821AB92430D09ECF12B1B02B7243A72Ap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78A9C3CD507E304FDCD9954E933808016D23FF862F9837B1BBC995A3B0E1F8049375EDD90E839027282B0Bp0M" TargetMode="External"/><Relationship Id="rId29" Type="http://schemas.openxmlformats.org/officeDocument/2006/relationships/hyperlink" Target="consultantplus://offline/ref=3A2570B19CC45475D7ADC4F4C536BE86AB20EA59C51CCB3894C4153A5BA81D7BDF192C46ED3E049FD461D71Cp5M" TargetMode="External"/><Relationship Id="rId11" Type="http://schemas.openxmlformats.org/officeDocument/2006/relationships/hyperlink" Target="consultantplus://offline/ref=6078A9C3CD507E304FDCD9954E933808016D23FF862F9837B1BBC995A3B0E1F8049375EDD90E83902728280Bp3M" TargetMode="External"/><Relationship Id="rId24" Type="http://schemas.openxmlformats.org/officeDocument/2006/relationships/hyperlink" Target="consultantplus://offline/ref=3A2570B19CC45475D7ADC4F4C536BE86AB20EA59C51BC6339EC4153A5BA81D7BDF192C46ED3E0799D567D91Cp1M" TargetMode="External"/><Relationship Id="rId32" Type="http://schemas.openxmlformats.org/officeDocument/2006/relationships/hyperlink" Target="consultantplus://offline/ref=3A2570B19CC45475D7ADC4F4C536BE86AB20EA59C51BC6339EC4153A5BA81D7BDF192C46ED3E0799D568DD1Cp0M" TargetMode="External"/><Relationship Id="rId37" Type="http://schemas.openxmlformats.org/officeDocument/2006/relationships/hyperlink" Target="consultantplus://offline/ref=3A2570B19CC45475D7ADC4F4C536BE86AB20EA59C51CCB3894C4153A5BA81D7BDF192C46ED3E049FD463D71Cp6M" TargetMode="External"/><Relationship Id="rId40" Type="http://schemas.openxmlformats.org/officeDocument/2006/relationships/hyperlink" Target="consultantplus://offline/ref=3A2570B19CC45475D7ADC4F4C536BE86AB20EA59C51CCB3894C4153A5BA81D7BDF192C46ED3E049FD462D81CpCM" TargetMode="External"/><Relationship Id="rId45" Type="http://schemas.openxmlformats.org/officeDocument/2006/relationships/hyperlink" Target="consultantplus://offline/ref=3A2570B19CC45475D7ADC4F4C536BE86AB20EA59C515C43899C4153A5BA81D7BDF192C46ED3E079BD662DC1Cp0M" TargetMode="External"/><Relationship Id="rId53" Type="http://schemas.openxmlformats.org/officeDocument/2006/relationships/hyperlink" Target="consultantplus://offline/ref=3A2570B19CC45475D7ADC4F4C536BE86AB20EA59C51CCB3894C4153A5BA81D7BDF192C46ED3E049FD469DD1Cp4M" TargetMode="External"/><Relationship Id="rId58" Type="http://schemas.openxmlformats.org/officeDocument/2006/relationships/hyperlink" Target="consultantplus://offline/ref=4315585C302F2DDC694F3C2FD2542181025F26B941CDF3772DDD41E47339DAC9885DE8F26F7F41A6AE4AB62EpEM" TargetMode="External"/><Relationship Id="rId66" Type="http://schemas.openxmlformats.org/officeDocument/2006/relationships/hyperlink" Target="consultantplus://offline/ref=4315585C302F2DDC694F3C2FD2542181025F26B941CAFE7C27DD41E47339DAC9885DE8F26F7F42A0AE45B92EpDM" TargetMode="External"/><Relationship Id="rId74" Type="http://schemas.openxmlformats.org/officeDocument/2006/relationships/hyperlink" Target="consultantplus://offline/ref=4315585C302F2DDC694F3C2FD2542181025F26B941C4FC7720DD41E47339DAC9885DE8F26F7F42A2AC46BC2Ep8M" TargetMode="External"/><Relationship Id="rId5" Type="http://schemas.openxmlformats.org/officeDocument/2006/relationships/hyperlink" Target="consultantplus://offline/ref=6078A9C3CD507E304FDCD9954E933808016D23FF86269737BCBBC995A3B0E1F8049375EDD90E8094252B290Bp7M" TargetMode="External"/><Relationship Id="rId15" Type="http://schemas.openxmlformats.org/officeDocument/2006/relationships/hyperlink" Target="consultantplus://offline/ref=6078A9C3CD507E304FDCD9954E933808016D23FF86219A3CB6BBC995A3B0E1F8049375EDD90E8392252A2D0Bp6M" TargetMode="External"/><Relationship Id="rId23" Type="http://schemas.openxmlformats.org/officeDocument/2006/relationships/hyperlink" Target="consultantplus://offline/ref=3A2570B19CC45475D7ADC4F4C536BE86AB20EA59C515C43899C4153A5BA81D7BDF192C46ED3E079BD766DA1Cp6M" TargetMode="External"/><Relationship Id="rId28" Type="http://schemas.openxmlformats.org/officeDocument/2006/relationships/hyperlink" Target="consultantplus://offline/ref=3A2570B19CC45475D7ADC4F4C536BE86AB20EA59C515C43899C4153A5BA81D7BDF192C46ED3E079BD768DF1CpCM" TargetMode="External"/><Relationship Id="rId36" Type="http://schemas.openxmlformats.org/officeDocument/2006/relationships/hyperlink" Target="consultantplus://offline/ref=3A2570B19CC45475D7ADC4F4C536BE86AB20EA59C51BC6339EC4153A5BA81D7BDF192C46ED3E0799D568DB1Cp2M" TargetMode="External"/><Relationship Id="rId49" Type="http://schemas.openxmlformats.org/officeDocument/2006/relationships/hyperlink" Target="consultantplus://offline/ref=3A2570B19CC45475D7ADC4F4C536BE86AB20EA59C51BC6339EC4153A5BA81D7BDF192C46ED3E0799D462DA1Cp5M" TargetMode="External"/><Relationship Id="rId57" Type="http://schemas.openxmlformats.org/officeDocument/2006/relationships/hyperlink" Target="consultantplus://offline/ref=3A2570B19CC45475D7ADC4F4C536BE86AB20EA59C51CCB3894C4153A5BA81D7BDF192C46ED3E049FD469D91Cp4M" TargetMode="External"/><Relationship Id="rId61" Type="http://schemas.openxmlformats.org/officeDocument/2006/relationships/hyperlink" Target="consultantplus://offline/ref=4315585C302F2DDC694F3C2FD2542181025F26B941CAFE7C27DD41E47339DAC9885DE8F26F7F42A0AE47B82EpBM" TargetMode="External"/><Relationship Id="rId10" Type="http://schemas.openxmlformats.org/officeDocument/2006/relationships/hyperlink" Target="consultantplus://offline/ref=6078A9C3CD507E304FDCD9954E933808016D23FF86269737BCBBC995A3B0E1F8049375EDD90E8094252B290Bp0M" TargetMode="External"/><Relationship Id="rId19" Type="http://schemas.openxmlformats.org/officeDocument/2006/relationships/hyperlink" Target="consultantplus://offline/ref=6078A9C3CD507E304FDCD9954E933808016D23FF86219939B2BBC995A3B0E1F8049375EDD90E8394272A2D0Bp3M" TargetMode="External"/><Relationship Id="rId31" Type="http://schemas.openxmlformats.org/officeDocument/2006/relationships/hyperlink" Target="consultantplus://offline/ref=3A2570B19CC45475D7ADC4F4C536BE86AB20EA59C515C43899C4153A5BA81D7BDF192C46ED3E079BD661DE1Cp1M" TargetMode="External"/><Relationship Id="rId44" Type="http://schemas.openxmlformats.org/officeDocument/2006/relationships/hyperlink" Target="consultantplus://offline/ref=3A2570B19CC45475D7ADC4F4C536BE86AB20EA59C51CCB3894C4153A5BA81D7BDF192C46ED3E049FD465DA1Cp0M" TargetMode="External"/><Relationship Id="rId52" Type="http://schemas.openxmlformats.org/officeDocument/2006/relationships/hyperlink" Target="consultantplus://offline/ref=3A2570B19CC45475D7ADC4F4C536BE86AB20EA59C51CCB3894C4153A5BA81D7BDF192C46ED3E049FD466D61Cp6M" TargetMode="External"/><Relationship Id="rId60" Type="http://schemas.openxmlformats.org/officeDocument/2006/relationships/hyperlink" Target="consultantplus://offline/ref=4315585C302F2DDC694F3C2FD2542181025F26B941CDF3772DDD41E47339DAC9885DE8F26F7F41A6A943BE2EpCM" TargetMode="External"/><Relationship Id="rId65" Type="http://schemas.openxmlformats.org/officeDocument/2006/relationships/hyperlink" Target="consultantplus://offline/ref=4315585C302F2DDC694F3C2FD2542181025F26B941C4FC7720DD41E47339DAC9885DE8F26F7F42A2AC40BD2Ep2M" TargetMode="External"/><Relationship Id="rId73" Type="http://schemas.openxmlformats.org/officeDocument/2006/relationships/hyperlink" Target="consultantplus://offline/ref=4315585C302F2DDC694F3C2FD2542181025F26B941C4FC7720DD41E47339DAC9885DE8F26F7F42A2AC47BB2EpBM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8A9C3CD507E304FDCC79858FF660C0B677AF18C2E9468E9E492C8F4B9EBAF43DC2CAF9F0B08p6M" TargetMode="External"/><Relationship Id="rId14" Type="http://schemas.openxmlformats.org/officeDocument/2006/relationships/hyperlink" Target="consultantplus://offline/ref=6078A9C3CD507E304FDCD9954E933808016D23FF86219A3CB6BBC995A3B0E1F8049375EDD90E8392252D2F0BpDM" TargetMode="External"/><Relationship Id="rId22" Type="http://schemas.openxmlformats.org/officeDocument/2006/relationships/hyperlink" Target="consultantplus://offline/ref=3A2570B19CC45475D7ADC4F4C536BE86AB20EA59C51BC6339EC4153A5BA81D7BDF192C46ED3E0799D567DC1Cp0M" TargetMode="External"/><Relationship Id="rId27" Type="http://schemas.openxmlformats.org/officeDocument/2006/relationships/hyperlink" Target="consultantplus://offline/ref=3A2570B19CC45475D7ADC4F4C536BE86AB20EA59C51BC6339EC4153A5BA81D7BDF192C46ED3E0799D566DB1CpCM" TargetMode="External"/><Relationship Id="rId30" Type="http://schemas.openxmlformats.org/officeDocument/2006/relationships/hyperlink" Target="consultantplus://offline/ref=3A2570B19CC45475D7ADC4F4C536BE86AB20EA59C51BC6339EC4153A5BA81D7BDF192C46ED3E0799D569DA1Cp2M" TargetMode="External"/><Relationship Id="rId35" Type="http://schemas.openxmlformats.org/officeDocument/2006/relationships/hyperlink" Target="consultantplus://offline/ref=3A2570B19CC45475D7ADC4F4C536BE86AB20EA59C515C43899C4153A5BA81D7BDF192C46ED3E079BD660DC1Cp3M" TargetMode="External"/><Relationship Id="rId43" Type="http://schemas.openxmlformats.org/officeDocument/2006/relationships/hyperlink" Target="consultantplus://offline/ref=3A2570B19CC45475D7ADC4F4C536BE86AB20EA59C51BC6339EC4153A5BA81D7BDF192C46ED3E0799D460D61Cp3M" TargetMode="External"/><Relationship Id="rId48" Type="http://schemas.openxmlformats.org/officeDocument/2006/relationships/hyperlink" Target="consultantplus://offline/ref=3A2570B19CC45475D7ADC4F4C536BE86AB20EA59C51CCB3894C4153A5BA81D7BDF192C46ED3E049FD467DC1Cp2M" TargetMode="External"/><Relationship Id="rId56" Type="http://schemas.openxmlformats.org/officeDocument/2006/relationships/hyperlink" Target="consultantplus://offline/ref=3A2570B19CC45475D7ADC4F4C536BE86AB20EA59C51CCB3894C4153A5BA81D7BDF192C46ED3E049FD469D81Cp5M" TargetMode="External"/><Relationship Id="rId64" Type="http://schemas.openxmlformats.org/officeDocument/2006/relationships/hyperlink" Target="consultantplus://offline/ref=4315585C302F2DDC694F3C2FD2542181025F26B941CAFE7C27DD41E47339DAC9885DE8F26F7F42A0AE45BB2Ep8M" TargetMode="External"/><Relationship Id="rId69" Type="http://schemas.openxmlformats.org/officeDocument/2006/relationships/hyperlink" Target="consultantplus://offline/ref=4315585C302F2DDC694F2222C4387F8508567AB249C5F02878821AB92430D09ECF12B1B02B7243A72ApF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6078A9C3CD507E304FDCD9954E933808016D23FF862F9837B1BBC995A3B0E1F8049375EDD90E8390272A2E0Bp1M" TargetMode="External"/><Relationship Id="rId51" Type="http://schemas.openxmlformats.org/officeDocument/2006/relationships/hyperlink" Target="consultantplus://offline/ref=3A2570B19CC45475D7ADDAF9D35AE082A123B653C419C867C19B4E670CA1172C98567504A933069E1Dp2M" TargetMode="External"/><Relationship Id="rId72" Type="http://schemas.openxmlformats.org/officeDocument/2006/relationships/hyperlink" Target="consultantplus://offline/ref=4315585C302F2DDC694F3C2FD2542181025F26B941C4FC7720DD41E47339DAC9885DE8F26F7F42A2AC47BF2Ep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78A9C3CD507E304FDCD9954E933808016D23FF86219A3CB6BBC995A3B0E1F8049375EDD90E8392252D280Bp7M" TargetMode="External"/><Relationship Id="rId17" Type="http://schemas.openxmlformats.org/officeDocument/2006/relationships/hyperlink" Target="consultantplus://offline/ref=6078A9C3CD507E304FDCD9954E933808016D23FF86269737BCBBC995A3B0E1F8049375EDD90E809425292B0Bp7M" TargetMode="External"/><Relationship Id="rId25" Type="http://schemas.openxmlformats.org/officeDocument/2006/relationships/hyperlink" Target="consultantplus://offline/ref=3A2570B19CC45475D7ADC4F4C536BE86AB20EA59C515C43899C4153A5BA81D7BDF192C46ED3E079BD769DD1Cp4M" TargetMode="External"/><Relationship Id="rId33" Type="http://schemas.openxmlformats.org/officeDocument/2006/relationships/hyperlink" Target="consultantplus://offline/ref=3A2570B19CC45475D7ADC4F4C536BE86AB20EA59C515C43899C4153A5BA81D7BDF192C46ED3E079BD661D61CpCM" TargetMode="External"/><Relationship Id="rId38" Type="http://schemas.openxmlformats.org/officeDocument/2006/relationships/hyperlink" Target="consultantplus://offline/ref=3A2570B19CC45475D7ADC4F4C536BE86AB20EA59C51BC6339EC4153A5BA81D7BDF192C46ED3E0799D461DE1CpDM" TargetMode="External"/><Relationship Id="rId46" Type="http://schemas.openxmlformats.org/officeDocument/2006/relationships/hyperlink" Target="consultantplus://offline/ref=3A2570B19CC45475D7ADDAF9D35AE082A12AB357CF14C867C19B4E670CA1172C98567502AD13p1M" TargetMode="External"/><Relationship Id="rId59" Type="http://schemas.openxmlformats.org/officeDocument/2006/relationships/hyperlink" Target="consultantplus://offline/ref=4315585C302F2DDC694F3C2FD2542181025F26B941CAFE7C27DD41E47339DAC9885DE8F26F7F42A0AE47BA2Ep3M" TargetMode="External"/><Relationship Id="rId67" Type="http://schemas.openxmlformats.org/officeDocument/2006/relationships/hyperlink" Target="consultantplus://offline/ref=4315585C302F2DDC694F3C2FD2542181025F26B941C4FC7720DD41E47339DAC9885DE8F26F7F42A2AC40BB2Ep9M" TargetMode="External"/><Relationship Id="rId20" Type="http://schemas.openxmlformats.org/officeDocument/2006/relationships/hyperlink" Target="consultantplus://offline/ref=6078A9C3CD507E304FDCD9954E933808016D23FF86219A3CB6BBC995A3B0E1F8049375EDD90E8392252B2C0Bp5M" TargetMode="External"/><Relationship Id="rId41" Type="http://schemas.openxmlformats.org/officeDocument/2006/relationships/hyperlink" Target="consultantplus://offline/ref=3A2570B19CC45475D7ADDAF9D35AE082A129B652CD14C867C19B4E670CA1172C98567504A933069E1Dp5M" TargetMode="External"/><Relationship Id="rId54" Type="http://schemas.openxmlformats.org/officeDocument/2006/relationships/hyperlink" Target="consultantplus://offline/ref=3A2570B19CC45475D7ADC4F4C536BE86AB20EA59C51BC6339EC4153A5BA81D7BDF192C46ED3E0799D465DD1CpCM" TargetMode="External"/><Relationship Id="rId62" Type="http://schemas.openxmlformats.org/officeDocument/2006/relationships/hyperlink" Target="consultantplus://offline/ref=4315585C302F2DDC694F3C2FD2542181025F26B941CAFE7C27DD41E47339DAC9885DE8F26F7F42A0AE46BB2Ep8M" TargetMode="External"/><Relationship Id="rId70" Type="http://schemas.openxmlformats.org/officeDocument/2006/relationships/hyperlink" Target="consultantplus://offline/ref=4315585C302F2DDC694F3C2FD2542181025F26B941C4FC7720DD41E47339DAC9885DE8F26F7F42A2AC40B72EpFM" TargetMode="External"/><Relationship Id="rId75" Type="http://schemas.openxmlformats.org/officeDocument/2006/relationships/hyperlink" Target="consultantplus://offline/ref=4315585C302F2DDC694F3C2FD2542181025F26B941C4FC7720DD41E47339DAC9885DE8F26F7F42A2AC45BE2Ep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8A9C3CD507E304FDCD9954E933808016D23FF86219A3CB6BBC995A3B0E1F8049375EDD90E8392252C2F0B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8834</Words>
  <Characters>50357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2017-11-27T13:35:00Z</dcterms:created>
  <dcterms:modified xsi:type="dcterms:W3CDTF">2017-11-27T13:35:00Z</dcterms:modified>
</cp:coreProperties>
</file>