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02" w:rsidRDefault="00012202">
      <w:pPr>
        <w:pStyle w:val="ConsPlusNormal"/>
        <w:jc w:val="right"/>
        <w:outlineLvl w:val="0"/>
      </w:pPr>
      <w:bookmarkStart w:id="0" w:name="_GoBack"/>
      <w:bookmarkEnd w:id="0"/>
      <w:r>
        <w:t>Приложение 24</w:t>
      </w:r>
    </w:p>
    <w:p w:rsidR="00012202" w:rsidRDefault="00012202">
      <w:pPr>
        <w:pStyle w:val="ConsPlusNormal"/>
        <w:jc w:val="right"/>
      </w:pPr>
      <w:r>
        <w:t>к Закону Чувашской Республики</w:t>
      </w:r>
    </w:p>
    <w:p w:rsidR="00012202" w:rsidRDefault="00012202">
      <w:pPr>
        <w:pStyle w:val="ConsPlusNormal"/>
        <w:jc w:val="right"/>
      </w:pPr>
      <w:r>
        <w:t>"О республиканском бюджете</w:t>
      </w:r>
    </w:p>
    <w:p w:rsidR="00012202" w:rsidRDefault="00012202">
      <w:pPr>
        <w:pStyle w:val="ConsPlusNormal"/>
        <w:jc w:val="right"/>
      </w:pPr>
      <w:r>
        <w:t>Чувашской Республики на 2017 год</w:t>
      </w:r>
    </w:p>
    <w:p w:rsidR="00012202" w:rsidRDefault="00012202">
      <w:pPr>
        <w:pStyle w:val="ConsPlusNormal"/>
        <w:jc w:val="right"/>
      </w:pPr>
      <w:r>
        <w:t>и на плановый период 2018 и 2019 годов"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Title"/>
        <w:jc w:val="center"/>
      </w:pPr>
      <w:bookmarkStart w:id="1" w:name="P195588"/>
      <w:bookmarkEnd w:id="1"/>
      <w:r>
        <w:t>ПРОГРАММА</w:t>
      </w:r>
    </w:p>
    <w:p w:rsidR="00012202" w:rsidRDefault="00012202">
      <w:pPr>
        <w:pStyle w:val="ConsPlusTitle"/>
        <w:jc w:val="center"/>
      </w:pPr>
      <w:r>
        <w:t>ГОСУДАРСТВЕННЫХ ГАРАНТИЙ ЧУВАШСКОЙ РЕСПУБЛИКИ В ВАЛЮТЕ</w:t>
      </w:r>
    </w:p>
    <w:p w:rsidR="00012202" w:rsidRDefault="00012202">
      <w:pPr>
        <w:pStyle w:val="ConsPlusTitle"/>
        <w:jc w:val="center"/>
      </w:pPr>
      <w:r>
        <w:t>РОССИЙСКОЙ ФЕДЕРАЦИИ НА 2018 И 2019 ГОДЫ</w:t>
      </w:r>
    </w:p>
    <w:p w:rsidR="00012202" w:rsidRDefault="00012202">
      <w:pPr>
        <w:pStyle w:val="ConsPlusNormal"/>
        <w:jc w:val="center"/>
      </w:pPr>
      <w:r>
        <w:t>Список изменяющих документов</w:t>
      </w:r>
    </w:p>
    <w:p w:rsidR="00012202" w:rsidRDefault="00012202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Закона</w:t>
        </w:r>
      </w:hyperlink>
      <w:r>
        <w:t xml:space="preserve"> ЧР от 10.11.2017 N 67)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ind w:firstLine="540"/>
        <w:jc w:val="both"/>
        <w:outlineLvl w:val="1"/>
      </w:pPr>
      <w:r>
        <w:t>Перечень подлежащих исполнению в 2018 и 2019 годах государственных гарантий Чувашской Республики</w:t>
      </w:r>
    </w:p>
    <w:p w:rsidR="00012202" w:rsidRDefault="0001220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086"/>
        <w:gridCol w:w="3345"/>
        <w:gridCol w:w="924"/>
        <w:gridCol w:w="924"/>
        <w:gridCol w:w="1339"/>
      </w:tblGrid>
      <w:tr w:rsidR="00012202">
        <w:tc>
          <w:tcPr>
            <w:tcW w:w="454" w:type="dxa"/>
            <w:vMerge w:val="restart"/>
          </w:tcPr>
          <w:p w:rsidR="00012202" w:rsidRDefault="00012202">
            <w:pPr>
              <w:pStyle w:val="ConsPlusNormal"/>
              <w:jc w:val="center"/>
            </w:pPr>
            <w:r>
              <w:t>N</w:t>
            </w:r>
          </w:p>
          <w:p w:rsidR="00012202" w:rsidRDefault="0001220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086" w:type="dxa"/>
            <w:vMerge w:val="restart"/>
          </w:tcPr>
          <w:p w:rsidR="00012202" w:rsidRDefault="00012202">
            <w:pPr>
              <w:pStyle w:val="ConsPlusNormal"/>
              <w:jc w:val="center"/>
            </w:pPr>
            <w:r>
              <w:t>Наименование принципала</w:t>
            </w:r>
          </w:p>
        </w:tc>
        <w:tc>
          <w:tcPr>
            <w:tcW w:w="3345" w:type="dxa"/>
            <w:vMerge w:val="restart"/>
          </w:tcPr>
          <w:p w:rsidR="00012202" w:rsidRDefault="00012202">
            <w:pPr>
              <w:pStyle w:val="ConsPlusNormal"/>
              <w:jc w:val="center"/>
            </w:pPr>
            <w:r>
              <w:t>Цель гарантирования</w:t>
            </w:r>
          </w:p>
        </w:tc>
        <w:tc>
          <w:tcPr>
            <w:tcW w:w="1848" w:type="dxa"/>
            <w:gridSpan w:val="2"/>
          </w:tcPr>
          <w:p w:rsidR="00012202" w:rsidRDefault="00012202">
            <w:pPr>
              <w:pStyle w:val="ConsPlusNormal"/>
              <w:jc w:val="center"/>
            </w:pPr>
            <w:r>
              <w:t>Сумма государственной гарантии, тыс. рублей</w:t>
            </w:r>
          </w:p>
        </w:tc>
        <w:tc>
          <w:tcPr>
            <w:tcW w:w="1339" w:type="dxa"/>
            <w:vMerge w:val="restart"/>
          </w:tcPr>
          <w:p w:rsidR="00012202" w:rsidRDefault="00012202">
            <w:pPr>
              <w:pStyle w:val="ConsPlusNormal"/>
              <w:jc w:val="center"/>
            </w:pPr>
            <w:r>
              <w:t>Наличие права регрессного требования</w:t>
            </w:r>
          </w:p>
        </w:tc>
      </w:tr>
      <w:tr w:rsidR="00012202">
        <w:tc>
          <w:tcPr>
            <w:tcW w:w="454" w:type="dxa"/>
            <w:vMerge/>
          </w:tcPr>
          <w:p w:rsidR="00012202" w:rsidRDefault="00012202"/>
        </w:tc>
        <w:tc>
          <w:tcPr>
            <w:tcW w:w="2086" w:type="dxa"/>
            <w:vMerge/>
          </w:tcPr>
          <w:p w:rsidR="00012202" w:rsidRDefault="00012202"/>
        </w:tc>
        <w:tc>
          <w:tcPr>
            <w:tcW w:w="3345" w:type="dxa"/>
            <w:vMerge/>
          </w:tcPr>
          <w:p w:rsidR="00012202" w:rsidRDefault="00012202"/>
        </w:tc>
        <w:tc>
          <w:tcPr>
            <w:tcW w:w="924" w:type="dxa"/>
          </w:tcPr>
          <w:p w:rsidR="00012202" w:rsidRDefault="00012202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924" w:type="dxa"/>
          </w:tcPr>
          <w:p w:rsidR="00012202" w:rsidRDefault="00012202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339" w:type="dxa"/>
            <w:vMerge/>
          </w:tcPr>
          <w:p w:rsidR="00012202" w:rsidRDefault="00012202"/>
        </w:tc>
      </w:tr>
      <w:tr w:rsidR="00012202">
        <w:tc>
          <w:tcPr>
            <w:tcW w:w="454" w:type="dxa"/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86" w:type="dxa"/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5" w:type="dxa"/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24" w:type="dxa"/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24" w:type="dxa"/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6</w:t>
            </w:r>
          </w:p>
        </w:tc>
      </w:tr>
      <w:tr w:rsidR="00012202">
        <w:tblPrEx>
          <w:tblBorders>
            <w:left w:val="nil"/>
            <w:right w:val="nil"/>
            <w:insideH w:val="nil"/>
            <w:insideV w:val="nil"/>
          </w:tblBorders>
        </w:tblPrEx>
        <w:tc>
          <w:tcPr>
            <w:tcW w:w="454" w:type="dxa"/>
            <w:tcBorders>
              <w:bottom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086" w:type="dxa"/>
            <w:tcBorders>
              <w:bottom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ГУП Чувашской Республики "Чувашгаз" Минстроя Чувашии</w:t>
            </w:r>
          </w:p>
        </w:tc>
        <w:tc>
          <w:tcPr>
            <w:tcW w:w="3345" w:type="dxa"/>
            <w:tcBorders>
              <w:bottom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для обеспечения исполнения обязательств по кредитам, привлекаемым на строительство блочно-модульных котельных в рамках </w:t>
            </w:r>
            <w:hyperlink r:id="rId6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"Модернизация коммунальной инфраструктуры на территории Чувашской Республики"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924" w:type="dxa"/>
            <w:tcBorders>
              <w:bottom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20000</w:t>
            </w:r>
          </w:p>
        </w:tc>
        <w:tc>
          <w:tcPr>
            <w:tcW w:w="924" w:type="dxa"/>
            <w:tcBorders>
              <w:bottom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20000,0</w:t>
            </w:r>
          </w:p>
        </w:tc>
        <w:tc>
          <w:tcPr>
            <w:tcW w:w="1339" w:type="dxa"/>
            <w:tcBorders>
              <w:bottom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нет</w:t>
            </w:r>
          </w:p>
        </w:tc>
      </w:tr>
      <w:tr w:rsidR="00012202">
        <w:tblPrEx>
          <w:tblBorders>
            <w:left w:val="nil"/>
            <w:right w:val="nil"/>
            <w:insideH w:val="nil"/>
            <w:insideV w:val="nil"/>
          </w:tblBorders>
        </w:tblPrEx>
        <w:tc>
          <w:tcPr>
            <w:tcW w:w="5885" w:type="dxa"/>
            <w:gridSpan w:val="3"/>
            <w:tcBorders>
              <w:top w:val="nil"/>
              <w:bottom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Общий объем исполнения государственных гарантий Чувашской Республики</w:t>
            </w:r>
          </w:p>
        </w:tc>
        <w:tc>
          <w:tcPr>
            <w:tcW w:w="924" w:type="dxa"/>
            <w:tcBorders>
              <w:top w:val="nil"/>
              <w:bottom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20000,0</w:t>
            </w:r>
          </w:p>
        </w:tc>
        <w:tc>
          <w:tcPr>
            <w:tcW w:w="924" w:type="dxa"/>
            <w:tcBorders>
              <w:top w:val="nil"/>
              <w:bottom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20000,0</w:t>
            </w:r>
          </w:p>
        </w:tc>
        <w:tc>
          <w:tcPr>
            <w:tcW w:w="1339" w:type="dxa"/>
            <w:tcBorders>
              <w:top w:val="nil"/>
              <w:bottom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-</w:t>
            </w:r>
          </w:p>
        </w:tc>
      </w:tr>
    </w:tbl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ind w:firstLine="540"/>
        <w:jc w:val="both"/>
        <w:outlineLvl w:val="1"/>
      </w:pPr>
      <w:r>
        <w:t>Общий объем бюджетных ассигнований, предусмотренных на исполнение государственных гарантий Чувашской Республики по возможным гарантийным случаям в 2018 и 2019 годах</w:t>
      </w:r>
    </w:p>
    <w:p w:rsidR="00012202" w:rsidRDefault="0001220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2551"/>
        <w:gridCol w:w="2551"/>
      </w:tblGrid>
      <w:tr w:rsidR="00012202">
        <w:tc>
          <w:tcPr>
            <w:tcW w:w="3969" w:type="dxa"/>
            <w:vMerge w:val="restart"/>
          </w:tcPr>
          <w:p w:rsidR="00012202" w:rsidRDefault="00012202">
            <w:pPr>
              <w:pStyle w:val="ConsPlusNormal"/>
              <w:jc w:val="center"/>
            </w:pPr>
            <w:r>
              <w:t>Исполнение государственных гарантий Чувашской Республики</w:t>
            </w:r>
          </w:p>
        </w:tc>
        <w:tc>
          <w:tcPr>
            <w:tcW w:w="5102" w:type="dxa"/>
            <w:gridSpan w:val="2"/>
          </w:tcPr>
          <w:p w:rsidR="00012202" w:rsidRDefault="00012202">
            <w:pPr>
              <w:pStyle w:val="ConsPlusNormal"/>
              <w:jc w:val="center"/>
            </w:pPr>
            <w:r>
              <w:t>Объем бюджетных ассигнований на исполнение государственных гарантий Чувашской Республики по возможным гарантийным случаям, тыс. рублей</w:t>
            </w:r>
          </w:p>
        </w:tc>
      </w:tr>
      <w:tr w:rsidR="00012202">
        <w:tc>
          <w:tcPr>
            <w:tcW w:w="3969" w:type="dxa"/>
            <w:vMerge/>
          </w:tcPr>
          <w:p w:rsidR="00012202" w:rsidRDefault="00012202"/>
        </w:tc>
        <w:tc>
          <w:tcPr>
            <w:tcW w:w="2551" w:type="dxa"/>
          </w:tcPr>
          <w:p w:rsidR="00012202" w:rsidRDefault="00012202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2551" w:type="dxa"/>
          </w:tcPr>
          <w:p w:rsidR="00012202" w:rsidRDefault="00012202">
            <w:pPr>
              <w:pStyle w:val="ConsPlusNormal"/>
              <w:jc w:val="center"/>
            </w:pPr>
            <w:r>
              <w:t>2019 год</w:t>
            </w:r>
          </w:p>
        </w:tc>
      </w:tr>
      <w:tr w:rsidR="00012202">
        <w:tblPrEx>
          <w:tblBorders>
            <w:left w:val="nil"/>
            <w:right w:val="nil"/>
            <w:insideV w:val="nil"/>
          </w:tblBorders>
        </w:tblPrEx>
        <w:tc>
          <w:tcPr>
            <w:tcW w:w="3969" w:type="dxa"/>
            <w:tcBorders>
              <w:bottom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 счет расходов республиканского бюджета Чувашской Республики</w:t>
            </w:r>
          </w:p>
        </w:tc>
        <w:tc>
          <w:tcPr>
            <w:tcW w:w="2551" w:type="dxa"/>
            <w:tcBorders>
              <w:bottom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20000,0</w:t>
            </w:r>
          </w:p>
        </w:tc>
        <w:tc>
          <w:tcPr>
            <w:tcW w:w="2551" w:type="dxa"/>
            <w:tcBorders>
              <w:bottom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20000,0</w:t>
            </w:r>
          </w:p>
        </w:tc>
      </w:tr>
    </w:tbl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D4CA7" w:rsidRDefault="005D4CA7"/>
    <w:sectPr w:rsidR="005D4CA7" w:rsidSect="004B2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02"/>
    <w:rsid w:val="000014DE"/>
    <w:rsid w:val="00012202"/>
    <w:rsid w:val="000C3231"/>
    <w:rsid w:val="00370E04"/>
    <w:rsid w:val="003D7099"/>
    <w:rsid w:val="00416709"/>
    <w:rsid w:val="00583240"/>
    <w:rsid w:val="005D4CA7"/>
    <w:rsid w:val="0068404A"/>
    <w:rsid w:val="006A1476"/>
    <w:rsid w:val="00717B6F"/>
    <w:rsid w:val="00740055"/>
    <w:rsid w:val="007B3C68"/>
    <w:rsid w:val="0080698D"/>
    <w:rsid w:val="00976C9A"/>
    <w:rsid w:val="00980A63"/>
    <w:rsid w:val="0099556F"/>
    <w:rsid w:val="009D7F4F"/>
    <w:rsid w:val="00A30A17"/>
    <w:rsid w:val="00B15836"/>
    <w:rsid w:val="00BB3BD0"/>
    <w:rsid w:val="00BF456D"/>
    <w:rsid w:val="00D85782"/>
    <w:rsid w:val="00DA0647"/>
    <w:rsid w:val="00EA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2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12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122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122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01220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2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12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122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122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01220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B7AFFEEAD2999177F9C3BCA78BA3BD7D78A532657133F0417B3664B25A261AEABEFDB8571AFA0A772D7625DpCM" TargetMode="External"/><Relationship Id="rId5" Type="http://schemas.openxmlformats.org/officeDocument/2006/relationships/hyperlink" Target="consultantplus://offline/ref=8B7AFFEEAD2999177F9C3BCA78BA3BD7D78A5326571C380917B3664B25A261AEABEFDB8571AFA0AB70D7615Dp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Смирнов Игорь Николаевич</dc:creator>
  <cp:lastModifiedBy>Смирнов Игорь Николаевич</cp:lastModifiedBy>
  <cp:revision>24</cp:revision>
  <dcterms:created xsi:type="dcterms:W3CDTF">2017-11-27T12:47:00Z</dcterms:created>
  <dcterms:modified xsi:type="dcterms:W3CDTF">2017-11-27T13:39:00Z</dcterms:modified>
</cp:coreProperties>
</file>