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25D" w:rsidRDefault="00A3325D">
      <w:pPr>
        <w:pStyle w:val="ConsPlusNormal"/>
        <w:jc w:val="right"/>
        <w:outlineLvl w:val="0"/>
      </w:pPr>
      <w:r>
        <w:t>Приложение 9.1</w:t>
      </w:r>
    </w:p>
    <w:p w:rsidR="00A3325D" w:rsidRDefault="00A3325D">
      <w:pPr>
        <w:pStyle w:val="ConsPlusNormal"/>
        <w:jc w:val="right"/>
      </w:pPr>
      <w:r>
        <w:t>к Закону Чувашской Республики</w:t>
      </w:r>
    </w:p>
    <w:p w:rsidR="00A3325D" w:rsidRDefault="00A3325D">
      <w:pPr>
        <w:pStyle w:val="ConsPlusNormal"/>
        <w:jc w:val="right"/>
      </w:pPr>
      <w:r>
        <w:t>"О республиканском бюджете</w:t>
      </w:r>
    </w:p>
    <w:p w:rsidR="00A3325D" w:rsidRDefault="00A3325D">
      <w:pPr>
        <w:pStyle w:val="ConsPlusNormal"/>
        <w:jc w:val="right"/>
      </w:pPr>
      <w:r>
        <w:t>Чувашской Республики на 2017 год</w:t>
      </w:r>
    </w:p>
    <w:p w:rsidR="00A3325D" w:rsidRDefault="00A3325D">
      <w:pPr>
        <w:pStyle w:val="ConsPlusNormal"/>
        <w:jc w:val="right"/>
      </w:pPr>
      <w:r>
        <w:t>и на плановый период 2018 и 2019 годов"</w:t>
      </w: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Title"/>
        <w:jc w:val="center"/>
      </w:pPr>
      <w:bookmarkStart w:id="0" w:name="P47949"/>
      <w:bookmarkEnd w:id="0"/>
      <w:r>
        <w:t>ИЗМЕНЕНИЕ</w:t>
      </w:r>
      <w:bookmarkStart w:id="1" w:name="_GoBack"/>
      <w:bookmarkEnd w:id="1"/>
    </w:p>
    <w:p w:rsidR="00A3325D" w:rsidRDefault="00A3325D">
      <w:pPr>
        <w:pStyle w:val="ConsPlusTitle"/>
        <w:jc w:val="center"/>
      </w:pPr>
      <w:r>
        <w:t>РАСПРЕДЕЛЕНИЯ БЮДЖЕТНЫХ АССИГНОВАНИЙ ПО РАЗДЕЛАМ,</w:t>
      </w:r>
    </w:p>
    <w:p w:rsidR="00A3325D" w:rsidRDefault="00A3325D">
      <w:pPr>
        <w:pStyle w:val="ConsPlusTitle"/>
        <w:jc w:val="center"/>
      </w:pPr>
      <w:proofErr w:type="gramStart"/>
      <w:r>
        <w:t>ПОДРАЗДЕЛАМ, ЦЕЛЕВЫМ СТАТЬЯМ (ГОСУДАРСТВЕННЫМ ПРОГРАММАМ</w:t>
      </w:r>
      <w:proofErr w:type="gramEnd"/>
    </w:p>
    <w:p w:rsidR="00A3325D" w:rsidRDefault="00A3325D">
      <w:pPr>
        <w:pStyle w:val="ConsPlusTitle"/>
        <w:jc w:val="center"/>
      </w:pPr>
      <w:r>
        <w:t>ЧУВАШСКОЙ РЕСПУБЛИКИ И НЕПРОГРАММНЫМ НАПРАВЛЕНИЯМ</w:t>
      </w:r>
    </w:p>
    <w:p w:rsidR="00A3325D" w:rsidRDefault="00A3325D">
      <w:pPr>
        <w:pStyle w:val="ConsPlusTitle"/>
        <w:jc w:val="center"/>
      </w:pPr>
      <w:proofErr w:type="gramStart"/>
      <w:r>
        <w:t>ДЕЯТЕЛЬНОСТИ) И ГРУППАМ (ГРУППАМ И ПОДГРУППАМ) ВИДОВ</w:t>
      </w:r>
      <w:proofErr w:type="gramEnd"/>
    </w:p>
    <w:p w:rsidR="00A3325D" w:rsidRDefault="00A3325D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A3325D" w:rsidRDefault="00A3325D">
      <w:pPr>
        <w:pStyle w:val="ConsPlusTitle"/>
        <w:jc w:val="center"/>
      </w:pPr>
      <w:r>
        <w:t>ЧУВАШСКОЙ РЕСПУБЛИКИ НА 2018</w:t>
      </w:r>
      <w:proofErr w:type="gramStart"/>
      <w:r>
        <w:t xml:space="preserve"> И</w:t>
      </w:r>
      <w:proofErr w:type="gramEnd"/>
      <w:r>
        <w:t xml:space="preserve"> 2019 ГОДЫ, ПРЕДУСМОТРЕННОГО</w:t>
      </w:r>
    </w:p>
    <w:p w:rsidR="00A3325D" w:rsidRDefault="00133801">
      <w:pPr>
        <w:pStyle w:val="ConsPlusTitle"/>
        <w:jc w:val="center"/>
      </w:pPr>
      <w:hyperlink w:anchor="P32035" w:history="1">
        <w:r w:rsidR="00A3325D">
          <w:rPr>
            <w:color w:val="0000FF"/>
          </w:rPr>
          <w:t>ПРИЛОЖЕНИЕМ 9</w:t>
        </w:r>
        <w:proofErr w:type="gramStart"/>
      </w:hyperlink>
      <w:r w:rsidR="00A3325D">
        <w:t xml:space="preserve"> К</w:t>
      </w:r>
      <w:proofErr w:type="gramEnd"/>
      <w:r w:rsidR="00A3325D">
        <w:t xml:space="preserve"> ЗАКОНУ ЧУВАШСКОЙ РЕСПУБЛИКИ</w:t>
      </w:r>
    </w:p>
    <w:p w:rsidR="00A3325D" w:rsidRDefault="00A3325D">
      <w:pPr>
        <w:pStyle w:val="ConsPlusTitle"/>
        <w:jc w:val="center"/>
      </w:pPr>
      <w:r>
        <w:t>"О РЕСПУБЛИКАНСКОМ БЮДЖЕТЕ ЧУВАШСКОЙ РЕСПУБЛИКИ НА 2017 ГОД</w:t>
      </w:r>
    </w:p>
    <w:p w:rsidR="00A3325D" w:rsidRDefault="00A3325D">
      <w:pPr>
        <w:pStyle w:val="ConsPlusTitle"/>
        <w:jc w:val="center"/>
      </w:pPr>
      <w:r>
        <w:t>И НА ПЛАНОВЫЙ ПЕРИОД 2018</w:t>
      </w:r>
      <w:proofErr w:type="gramStart"/>
      <w:r>
        <w:t xml:space="preserve"> И</w:t>
      </w:r>
      <w:proofErr w:type="gramEnd"/>
      <w:r>
        <w:t xml:space="preserve"> 2019 ГОДОВ"</w:t>
      </w:r>
    </w:p>
    <w:p w:rsidR="00A3325D" w:rsidRDefault="00A3325D">
      <w:pPr>
        <w:pStyle w:val="ConsPlusNormal"/>
        <w:jc w:val="center"/>
      </w:pPr>
    </w:p>
    <w:p w:rsidR="00A3325D" w:rsidRDefault="00A3325D">
      <w:pPr>
        <w:pStyle w:val="ConsPlusNormal"/>
        <w:jc w:val="center"/>
      </w:pPr>
      <w:r>
        <w:t>Список изменяющих документов</w:t>
      </w:r>
    </w:p>
    <w:p w:rsidR="00A3325D" w:rsidRDefault="00A3325D">
      <w:pPr>
        <w:pStyle w:val="ConsPlusNormal"/>
        <w:jc w:val="center"/>
      </w:pPr>
      <w:r>
        <w:t xml:space="preserve">(введено </w:t>
      </w:r>
      <w:hyperlink r:id="rId5" w:history="1">
        <w:r>
          <w:rPr>
            <w:color w:val="0000FF"/>
          </w:rPr>
          <w:t>Законом</w:t>
        </w:r>
      </w:hyperlink>
      <w:r>
        <w:t xml:space="preserve"> ЧР от 24.08.2017 N 40)</w:t>
      </w: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8"/>
        <w:gridCol w:w="454"/>
        <w:gridCol w:w="454"/>
        <w:gridCol w:w="1474"/>
        <w:gridCol w:w="680"/>
        <w:gridCol w:w="1247"/>
        <w:gridCol w:w="1247"/>
      </w:tblGrid>
      <w:tr w:rsidR="00A3325D">
        <w:tc>
          <w:tcPr>
            <w:tcW w:w="34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A3325D">
        <w:tc>
          <w:tcPr>
            <w:tcW w:w="34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2018 год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2019 год</w:t>
            </w:r>
          </w:p>
        </w:tc>
      </w:tr>
      <w:tr w:rsidR="00A3325D">
        <w:tc>
          <w:tcPr>
            <w:tcW w:w="34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  <w:r>
              <w:t>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133801">
            <w:pPr>
              <w:pStyle w:val="ConsPlusNormal"/>
              <w:jc w:val="both"/>
            </w:pPr>
            <w:hyperlink r:id="rId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</w:t>
            </w:r>
            <w:r w:rsidR="00A3325D">
              <w:lastRenderedPageBreak/>
              <w:t>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133801">
            <w:pPr>
              <w:pStyle w:val="ConsPlusNormal"/>
              <w:jc w:val="both"/>
            </w:pPr>
            <w:hyperlink r:id="rId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</w:t>
            </w:r>
            <w:proofErr w:type="spellStart"/>
            <w:r w:rsidR="00A3325D">
              <w:t>подотрасли</w:t>
            </w:r>
            <w:proofErr w:type="spellEnd"/>
            <w:r w:rsidR="00A3325D">
              <w:t xml:space="preserve"> растениеводства, переработки и реализации продукции растениеводства"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-159920,6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-157172,3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Ведомственная целевая программа Чувашской Республики "Интенсификация производства и переработки хмеля как стратегического направления для развития Чувашской Республики" (2013 - 2019 годы)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-1608,9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Возмещение части затрат на производство хмеля при условии его реализации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-1608,9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-1608,9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-1608,9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"Государственная поддержка кредитования </w:t>
            </w:r>
            <w:proofErr w:type="spellStart"/>
            <w:r>
              <w:t>подотрасли</w:t>
            </w:r>
            <w:proofErr w:type="spellEnd"/>
            <w:r>
              <w:t xml:space="preserve"> растениеводства, переработки ее продукции, развития инфраструктуры и логистического обеспечения рынков продукции растениеводства"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-20692,3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части процентной ставки по краткосрочным и инвестиционным кредитам (займам) на развитие растениеводства, переработки и реализации продукции растениеводства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-20692,3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-20692,3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-20692,3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"Регулирование рынков продукции растениеводства"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-6899,2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-6899,2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-6899,2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</w:t>
            </w:r>
            <w:r>
              <w:lastRenderedPageBreak/>
              <w:t>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-6899,2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"Поддержка доходов сельскохозяйственных товаропроизводителей в области растениеводства"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-130720,2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-127971,9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-120720,2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-117971,9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-120720,2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-117971,9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-120720,2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-117971,9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133801">
            <w:pPr>
              <w:pStyle w:val="ConsPlusNormal"/>
              <w:jc w:val="both"/>
            </w:pPr>
            <w:hyperlink r:id="rId1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</w:t>
            </w:r>
            <w:proofErr w:type="spellStart"/>
            <w:r w:rsidR="00A3325D">
              <w:t>подотрасли</w:t>
            </w:r>
            <w:proofErr w:type="spellEnd"/>
            <w:r w:rsidR="00A3325D">
              <w:t xml:space="preserve"> животноводства, переработки и реализации продукции животноводства"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"Государственная поддержка кредитования </w:t>
            </w:r>
            <w:proofErr w:type="spellStart"/>
            <w:r>
              <w:t>подотрасли</w:t>
            </w:r>
            <w:proofErr w:type="spellEnd"/>
            <w:r>
              <w:t xml:space="preserve"> животноводства, переработки ее </w:t>
            </w:r>
            <w:r>
              <w:lastRenderedPageBreak/>
              <w:t>продукции, развития инфраструктуры и логистического обеспечения рынков продукции животноводства"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Возмещение части процентной ставки по краткосрочным и инвестиционным кредитам (займам) на развитие животноводства, переработки и реализации продукции животноводства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133801">
            <w:pPr>
              <w:pStyle w:val="ConsPlusNormal"/>
              <w:jc w:val="both"/>
            </w:pPr>
            <w:hyperlink r:id="rId1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мясного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-315,8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мясного скотоводства в Чувашской Республике на 2012 - 2019 годы"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-315,8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экономически значимых региональных программ по развитию мясного скотоводства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-315,8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-315,8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-315,8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133801">
            <w:pPr>
              <w:pStyle w:val="ConsPlusNormal"/>
              <w:jc w:val="both"/>
            </w:pPr>
            <w:hyperlink r:id="rId1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"Поддержка </w:t>
            </w:r>
            <w:r w:rsidR="00A3325D">
              <w:lastRenderedPageBreak/>
              <w:t>малых форм хозяйствования"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"Оформление земельных участков в собственность крестьянскими (фермерскими) хозяйствами"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133801">
            <w:pPr>
              <w:pStyle w:val="ConsPlusNormal"/>
              <w:jc w:val="both"/>
            </w:pPr>
            <w:hyperlink r:id="rId1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-12531,4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-12531,4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-12531,4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-12531,4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Организация конкурсов, выставок </w:t>
            </w:r>
            <w:r>
              <w:lastRenderedPageBreak/>
              <w:t>и ярмарок с участием организаций агропромышленного комплекса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-1256,9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-1256,9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-1256,9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Поощрение победителей экономического соревнования в сельском </w:t>
            </w:r>
            <w:proofErr w:type="gramStart"/>
            <w:r>
              <w:t>хозяйстве</w:t>
            </w:r>
            <w:proofErr w:type="gramEnd"/>
            <w:r>
              <w:t xml:space="preserve"> между муниципальными районами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-255,0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-255,0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-255,0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-10972,8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-10972,8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-10972,8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133801">
            <w:pPr>
              <w:pStyle w:val="ConsPlusNormal"/>
              <w:jc w:val="both"/>
            </w:pPr>
            <w:hyperlink r:id="rId1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мелиорации земель сельскохозяйственного назначения Чувашской Республики" государственной </w:t>
            </w:r>
            <w:r w:rsidR="00A3325D">
              <w:lastRenderedPageBreak/>
              <w:t>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 </w:t>
            </w:r>
            <w:proofErr w:type="gramStart"/>
            <w:r>
              <w:t>государственной</w:t>
            </w:r>
            <w:proofErr w:type="gramEnd"/>
            <w:r>
              <w:t xml:space="preserve">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-4183,0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4183,0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4183,0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4183,0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4183,0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-4183,0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-4183,0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-4183,0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"Предотвращение выбытия из сельскохозяйственного оборота земель сельскохозяйственного назначения за счет проведения </w:t>
            </w:r>
            <w:proofErr w:type="spellStart"/>
            <w:r>
              <w:t>агролесомелиоративных</w:t>
            </w:r>
            <w:proofErr w:type="spellEnd"/>
            <w:r>
              <w:t xml:space="preserve">, фитомелиоративных и </w:t>
            </w:r>
            <w:proofErr w:type="spellStart"/>
            <w:r>
              <w:t>культуртехнических</w:t>
            </w:r>
            <w:proofErr w:type="spellEnd"/>
            <w:r>
              <w:t xml:space="preserve"> мероприятий"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Культуртехнические</w:t>
            </w:r>
            <w:proofErr w:type="spellEnd"/>
            <w:r>
              <w:t xml:space="preserve"> мероприятия на землях, вовлекаемых в сельскохозяйственный оборот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Культуртехнические</w:t>
            </w:r>
            <w:proofErr w:type="spellEnd"/>
            <w:r>
              <w:t xml:space="preserve"> мероприятия на землях, вовлекаемых в сельскохозяйственный оборот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-2036,9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-2036,9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-2036,9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133801">
            <w:pPr>
              <w:pStyle w:val="ConsPlusNormal"/>
              <w:jc w:val="both"/>
            </w:pPr>
            <w:hyperlink r:id="rId1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овощеводства открытого и защищенного грунта и семенного картофелеводства"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-1544,8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-1544,8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производства семенного картофеля и овощей открытого грунта"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-205,3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картофелехранилищ и овощехранилищ, а также на приобретение техники и оборудования на цели предоставления 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-205,3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-205,3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-205,3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производства овощей защищенного грунта"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-1339,5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-1339,5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тепличных комплексов, а также на приобретение техники и оборудования на цели предоставления 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-1339,5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-1339,5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-1339,5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-1339,5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-1339,5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-1339,5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133801">
            <w:pPr>
              <w:pStyle w:val="ConsPlusNormal"/>
              <w:jc w:val="both"/>
            </w:pPr>
            <w:hyperlink r:id="rId1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молочного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-96941,6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-94809,3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молочного скотоводства в Чувашской Республике на 2012 - 2019 годы"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-96941,6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-94809,3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животноводческих комплексов молочного направления (молочных ферм), а также на приобретение техники и оборудования на цели предоставления 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-2569,5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-2569,5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-2569,5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-2569,5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-2569,5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-2569,5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-94372,1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-92239,8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-94372,1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-92239,8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</w:t>
            </w:r>
            <w:r>
              <w:lastRenderedPageBreak/>
              <w:t>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-94372,1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-92239,8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133801">
            <w:pPr>
              <w:pStyle w:val="ConsPlusNormal"/>
              <w:jc w:val="both"/>
            </w:pPr>
            <w:hyperlink r:id="rId1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292763,8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287883,2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186412,5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183664,2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части затрат на уплату процентов по краткосрочным и инвестиционным кредитам,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65692,3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65692,3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</w:t>
            </w:r>
            <w:r>
              <w:lastRenderedPageBreak/>
              <w:t>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65692,3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120720,2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117971,9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120720,2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117971,9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120720,2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117971,9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растениеводства"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11608,9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1608,9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1608,9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1608,9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животноводства"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94372,1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94372,1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94372,1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94372,1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133801">
            <w:pPr>
              <w:pStyle w:val="ConsPlusNormal"/>
              <w:jc w:val="both"/>
            </w:pPr>
            <w:hyperlink r:id="rId1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4114,3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4114,3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"Компенсация прямых понесенных затрат на строительство и модернизацию объектов агропромышленного комплекса"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4114,3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4114,3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4114,3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4114,3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4114,3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4114,3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4114,3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4114,3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133801">
            <w:pPr>
              <w:pStyle w:val="ConsPlusNormal"/>
              <w:jc w:val="both"/>
            </w:pPr>
            <w:hyperlink r:id="rId1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19430,6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19430,6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"Регулирование рынков </w:t>
            </w:r>
            <w:r>
              <w:lastRenderedPageBreak/>
              <w:t>сельскохозяйственной продукции, сырья и продовольствия (интервенции)"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6899,2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6899,2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6899,2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6899,2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12531,4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12531,4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Поощрение победителей экономического соревнования в сельском </w:t>
            </w:r>
            <w:proofErr w:type="gramStart"/>
            <w:r>
              <w:t>хозяйстве</w:t>
            </w:r>
            <w:proofErr w:type="gramEnd"/>
            <w:r>
              <w:t xml:space="preserve"> между муниципальными районами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133801">
            <w:pPr>
              <w:pStyle w:val="ConsPlusNormal"/>
              <w:jc w:val="both"/>
            </w:pPr>
            <w:hyperlink r:id="rId2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"Государственная поддержка отдельных категорий граждан в </w:t>
            </w:r>
            <w:proofErr w:type="gramStart"/>
            <w:r>
              <w:t>приобретении</w:t>
            </w:r>
            <w:proofErr w:type="gramEnd"/>
            <w:r>
              <w:t xml:space="preserve"> жилья"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133801">
            <w:pPr>
              <w:pStyle w:val="ConsPlusNormal"/>
              <w:jc w:val="both"/>
            </w:pPr>
            <w:hyperlink r:id="rId2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"Государственная поддержка отдельных категорий граждан в </w:t>
            </w:r>
            <w:proofErr w:type="gramStart"/>
            <w:r>
              <w:t>приобретении</w:t>
            </w:r>
            <w:proofErr w:type="gramEnd"/>
            <w:r>
              <w:t xml:space="preserve"> жилья"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-126,0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  <w:r>
              <w:t>Охрана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133801">
            <w:pPr>
              <w:pStyle w:val="ConsPlusNormal"/>
              <w:jc w:val="both"/>
            </w:pPr>
            <w:hyperlink r:id="rId2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"Рекультивация санкционированной свалки твердых коммунальных отходов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-272618,4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272618,4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Здравоохранение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133801">
            <w:pPr>
              <w:pStyle w:val="ConsPlusNormal"/>
              <w:jc w:val="both"/>
            </w:pPr>
            <w:hyperlink r:id="rId2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</w:t>
            </w:r>
            <w:proofErr w:type="gramStart"/>
            <w:r w:rsidR="00A3325D">
              <w:t>высокотехнологичную</w:t>
            </w:r>
            <w:proofErr w:type="gramEnd"/>
            <w:r w:rsidR="00A3325D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-16276,3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-16276,3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16276,3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16276,3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133801">
            <w:pPr>
              <w:pStyle w:val="ConsPlusNormal"/>
              <w:jc w:val="both"/>
            </w:pPr>
            <w:hyperlink r:id="rId2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-9200,0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133801">
            <w:pPr>
              <w:pStyle w:val="ConsPlusNormal"/>
              <w:jc w:val="both"/>
            </w:pPr>
            <w:hyperlink r:id="rId2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133801">
            <w:pPr>
              <w:pStyle w:val="ConsPlusNormal"/>
              <w:jc w:val="both"/>
            </w:pPr>
            <w:hyperlink r:id="rId3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-8782,6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-8782,6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8782,6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8782,6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133801">
            <w:pPr>
              <w:pStyle w:val="ConsPlusNormal"/>
              <w:jc w:val="both"/>
            </w:pPr>
            <w:hyperlink r:id="rId3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-69238,8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-69238,8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133801">
            <w:pPr>
              <w:pStyle w:val="ConsPlusNormal"/>
              <w:jc w:val="both"/>
            </w:pPr>
            <w:hyperlink r:id="rId3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здоровья матери и ребенка" (приоритетный </w:t>
            </w:r>
            <w:r w:rsidR="00A3325D">
              <w:lastRenderedPageBreak/>
              <w:t>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69238,8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69238,8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133801">
            <w:pPr>
              <w:pStyle w:val="ConsPlusNormal"/>
              <w:jc w:val="both"/>
            </w:pPr>
            <w:hyperlink r:id="rId3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информатизации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-24057,2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133801">
            <w:pPr>
              <w:pStyle w:val="ConsPlusNormal"/>
              <w:jc w:val="both"/>
            </w:pPr>
            <w:hyperlink r:id="rId3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24057,2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133801">
            <w:pPr>
              <w:pStyle w:val="ConsPlusNormal"/>
              <w:jc w:val="both"/>
            </w:pPr>
            <w:hyperlink r:id="rId3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"Государственная поддержка отдельных категорий граждан в </w:t>
            </w:r>
            <w:proofErr w:type="gramStart"/>
            <w:r>
              <w:t>приобретении</w:t>
            </w:r>
            <w:proofErr w:type="gramEnd"/>
            <w:r>
              <w:t xml:space="preserve"> жилья"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-89074,7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-89074,7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89074,7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89074,7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-55248,2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133801">
            <w:pPr>
              <w:pStyle w:val="ConsPlusNormal"/>
              <w:jc w:val="both"/>
            </w:pPr>
            <w:hyperlink r:id="rId3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</w:t>
            </w:r>
            <w:proofErr w:type="gramStart"/>
            <w:r w:rsidR="00A3325D">
              <w:t>высокотехнологичную</w:t>
            </w:r>
            <w:proofErr w:type="gramEnd"/>
            <w:r w:rsidR="00A3325D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-55248,2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-55248,2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-55248,2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-819,4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-819,4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-54428,8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-54428,8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-54428,8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-54428,8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55248,2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133801">
            <w:pPr>
              <w:pStyle w:val="ConsPlusNormal"/>
              <w:jc w:val="both"/>
            </w:pPr>
            <w:hyperlink r:id="rId4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"Социальная </w:t>
            </w:r>
            <w:r w:rsidR="00A3325D">
              <w:lastRenderedPageBreak/>
              <w:t>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55248,2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55248,2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1675593,4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1675593,4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1656805,1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1656805,1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-1209543,6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-1209543,6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-13892,2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-13892,2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-13892,2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-13892,2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-1195651,4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-1195651,4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-1195651,4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-1195651,4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-466049,8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-466049,8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-4896,1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-4896,1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-4896,1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-4896,1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-461153,7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-461153,7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-461153,7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-461153,7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55248,2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246,7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246,7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55001,5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55001,5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55001,5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55001,5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133801">
            <w:pPr>
              <w:pStyle w:val="ConsPlusNormal"/>
              <w:jc w:val="both"/>
            </w:pPr>
            <w:hyperlink r:id="rId4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Единовременное денежное поощрение при </w:t>
            </w:r>
            <w:proofErr w:type="gramStart"/>
            <w:r>
              <w:t>награждении</w:t>
            </w:r>
            <w:proofErr w:type="gramEnd"/>
            <w:r>
              <w:t xml:space="preserve"> орденом "Родительская слава"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Единовременное денежное поощрение при </w:t>
            </w:r>
            <w:proofErr w:type="gramStart"/>
            <w:r>
              <w:t>награждении</w:t>
            </w:r>
            <w:proofErr w:type="gramEnd"/>
            <w:r>
              <w:t xml:space="preserve"> орденом "Родительская слава"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-0,5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-0,5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133801">
            <w:pPr>
              <w:pStyle w:val="ConsPlusNormal"/>
              <w:jc w:val="both"/>
            </w:pPr>
            <w:hyperlink r:id="rId4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</w:t>
            </w:r>
            <w:r>
              <w:lastRenderedPageBreak/>
              <w:t>интеграции инвалидов)"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Мероприятия государственной </w:t>
            </w:r>
            <w:hyperlink r:id="rId4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-563,7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-563,7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133801">
            <w:pPr>
              <w:pStyle w:val="ConsPlusNormal"/>
              <w:jc w:val="both"/>
            </w:pPr>
            <w:hyperlink r:id="rId4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-563,7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-563,7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-563,7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-563,7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-563,7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</w:tbl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051C2C" w:rsidRDefault="00051C2C"/>
    <w:sectPr w:rsidR="00051C2C" w:rsidSect="000A1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25D"/>
    <w:rsid w:val="00051C2C"/>
    <w:rsid w:val="00133801"/>
    <w:rsid w:val="0029247C"/>
    <w:rsid w:val="00593EFE"/>
    <w:rsid w:val="00A3325D"/>
    <w:rsid w:val="00E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A332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A332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1418AC1F5D52589160B173C75C26376E1BC94DE49EB52542E400183F4DE31B3FCDB897C191CD39A95D243o7k0N" TargetMode="External"/><Relationship Id="rId18" Type="http://schemas.openxmlformats.org/officeDocument/2006/relationships/hyperlink" Target="consultantplus://offline/ref=31418AC1F5D52589160B173C75C26376E1BC94DE49EB52542E400183F4DE31B3FCDB897C191CD09C9EDF47o7kDN" TargetMode="External"/><Relationship Id="rId26" Type="http://schemas.openxmlformats.org/officeDocument/2006/relationships/hyperlink" Target="consultantplus://offline/ref=31418AC1F5D52589160B173C75C26376E1BC94DE49E8585B2F400183F4DE31B3FCDB897C191CD39F99DA41o7k7N" TargetMode="External"/><Relationship Id="rId39" Type="http://schemas.openxmlformats.org/officeDocument/2006/relationships/hyperlink" Target="consultantplus://offline/ref=31418AC1F5D52589160B173C75C26376E1BC94DE49EC5B5921400183F4DE31B3FCDB897C191CD39F95DC47o7k4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1418AC1F5D52589160B173C75C26376E1BC94DE49EA535F2D400183F4DE31B3FCDB897C191CD39B98DE46o7k3N" TargetMode="External"/><Relationship Id="rId34" Type="http://schemas.openxmlformats.org/officeDocument/2006/relationships/hyperlink" Target="consultantplus://offline/ref=31418AC1F5D52589160B173C75C26376E1BC94DE49E8585B2F400183F4DE31B3FCDB897C191CD39499D242o7k2N" TargetMode="External"/><Relationship Id="rId42" Type="http://schemas.openxmlformats.org/officeDocument/2006/relationships/hyperlink" Target="consultantplus://offline/ref=31418AC1F5D52589160B173C75C26376E1BC94DE49EC5B5921400183F4DE31B3FCDB897C191CD39895DA43o7k3N" TargetMode="External"/><Relationship Id="rId47" Type="http://schemas.openxmlformats.org/officeDocument/2006/relationships/hyperlink" Target="consultantplus://offline/ref=31418AC1F5D52589160B173C75C26376E1BC94DE49EC52582D400183F4DE31B3FCDB897C191CD39E98D240o7k6N" TargetMode="External"/><Relationship Id="rId7" Type="http://schemas.openxmlformats.org/officeDocument/2006/relationships/hyperlink" Target="consultantplus://offline/ref=31418AC1F5D52589160B173C75C26376E1BC94DE49ED5C5A21400183F4DE31B3FCDB897C191CD39F9ADE40o7k2N" TargetMode="External"/><Relationship Id="rId12" Type="http://schemas.openxmlformats.org/officeDocument/2006/relationships/hyperlink" Target="consultantplus://offline/ref=31418AC1F5D52589160B173C75C26376E1BC94DE49EB52542E400183F4DE31B3FCDB897C191CD39A95DA4Eo7kDN" TargetMode="External"/><Relationship Id="rId17" Type="http://schemas.openxmlformats.org/officeDocument/2006/relationships/hyperlink" Target="consultantplus://offline/ref=31418AC1F5D52589160B173C75C26376E1BC94DE49EB52542E400183F4DE31B3FCDB897C191CD09C9DDB46o7k1N" TargetMode="External"/><Relationship Id="rId25" Type="http://schemas.openxmlformats.org/officeDocument/2006/relationships/hyperlink" Target="consultantplus://offline/ref=31418AC1F5D52589160B173C75C26376E1BC94DE49EB5B5F2C400183F4DE31B3FCDB897C191CD3999EDE43o7kDN" TargetMode="External"/><Relationship Id="rId33" Type="http://schemas.openxmlformats.org/officeDocument/2006/relationships/hyperlink" Target="consultantplus://offline/ref=31418AC1F5D52589160B173C75C26376E1BC94DE49E8585B2F400183F4DE31B3FCDB897C191CD39499D242o7k2N" TargetMode="External"/><Relationship Id="rId38" Type="http://schemas.openxmlformats.org/officeDocument/2006/relationships/hyperlink" Target="consultantplus://offline/ref=31418AC1F5D52589160B173C75C26376E1BC94DE49E8585B2F400183F4DE31B3FCDB897C191CD3989CD842o7k4N" TargetMode="External"/><Relationship Id="rId46" Type="http://schemas.openxmlformats.org/officeDocument/2006/relationships/hyperlink" Target="consultantplus://offline/ref=31418AC1F5D52589160B173C75C26376E1BC94DE49EC52582D400183F4DE31B3FCDB897C191CD39E9DDB40o7kD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1418AC1F5D52589160B173C75C26376E1BC94DE49EB52542E400183F4DE31B3FCDB897C191CD39B9FD343o7k3N" TargetMode="External"/><Relationship Id="rId20" Type="http://schemas.openxmlformats.org/officeDocument/2006/relationships/hyperlink" Target="consultantplus://offline/ref=31418AC1F5D52589160B173C75C26376E1BC94DE49EA535F2D400183F4DE31B3FCDB897C191CD3949ADB47o7k6N" TargetMode="External"/><Relationship Id="rId29" Type="http://schemas.openxmlformats.org/officeDocument/2006/relationships/hyperlink" Target="consultantplus://offline/ref=31418AC1F5D52589160B173C75C26376E1BC94DE49E8585B2F400183F4DE31B3FCDB897C191CD3949ED94Eo7k0N" TargetMode="External"/><Relationship Id="rId41" Type="http://schemas.openxmlformats.org/officeDocument/2006/relationships/hyperlink" Target="consultantplus://offline/ref=31418AC1F5D52589160B173C75C26376E1BC94DE49EC5B5921400183F4DE31B3FCDB897C191CD39F95DC47o7k4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1418AC1F5D52589160B173C75C26376E1BC94DE49ED5C5A21400183F4DE31B3FCDB897C191CD39F98D842o7k3N" TargetMode="External"/><Relationship Id="rId11" Type="http://schemas.openxmlformats.org/officeDocument/2006/relationships/hyperlink" Target="consultantplus://offline/ref=31418AC1F5D52589160B173C75C26376E1BC94DE49EB52542E400183F4DE31B3FCDB897C191CD39A94D247o7k3N" TargetMode="External"/><Relationship Id="rId24" Type="http://schemas.openxmlformats.org/officeDocument/2006/relationships/hyperlink" Target="consultantplus://offline/ref=31418AC1F5D52589160B173C75C26376E1BC94DE49EB5B5F2C400183F4DE31B3FCDB897C191CD39F9BDB4Fo7k0N" TargetMode="External"/><Relationship Id="rId32" Type="http://schemas.openxmlformats.org/officeDocument/2006/relationships/hyperlink" Target="consultantplus://offline/ref=31418AC1F5D52589160B173C75C26376E1BC94DE49E8585B2F400183F4DE31B3FCDB897C191CD3949ED94Eo7k0N" TargetMode="External"/><Relationship Id="rId37" Type="http://schemas.openxmlformats.org/officeDocument/2006/relationships/hyperlink" Target="consultantplus://offline/ref=31418AC1F5D52589160B173C75C26376E1BC94DE49E8585B2F400183F4DE31B3FCDB897C191CD39F99DA41o7k7N" TargetMode="External"/><Relationship Id="rId40" Type="http://schemas.openxmlformats.org/officeDocument/2006/relationships/hyperlink" Target="consultantplus://offline/ref=31418AC1F5D52589160B173C75C26376E1BC94DE49EC5B5921400183F4DE31B3FCDB897C191CD3989EDD41o7kCN" TargetMode="External"/><Relationship Id="rId45" Type="http://schemas.openxmlformats.org/officeDocument/2006/relationships/hyperlink" Target="consultantplus://offline/ref=31418AC1F5D52589160B093163AE3D72EBB5CADA46EF510B751F5ADEA3D73BE4BB94D03E5D11D29Do9k9N" TargetMode="External"/><Relationship Id="rId5" Type="http://schemas.openxmlformats.org/officeDocument/2006/relationships/hyperlink" Target="consultantplus://offline/ref=31418AC1F5D52589160B173C75C26376E1BC94DE49E85F5F2A400183F4DE31B3FCDB897C191CD39D9CD34Eo7k5N" TargetMode="External"/><Relationship Id="rId15" Type="http://schemas.openxmlformats.org/officeDocument/2006/relationships/hyperlink" Target="consultantplus://offline/ref=31418AC1F5D52589160B173C75C26376E1BC94DE49EB52542E400183F4DE31B3FCDB897C191CD39B9FDD47o7kDN" TargetMode="External"/><Relationship Id="rId23" Type="http://schemas.openxmlformats.org/officeDocument/2006/relationships/hyperlink" Target="consultantplus://offline/ref=31418AC1F5D52589160B173C75C26376E1BC94DE49EA535F2D400183F4DE31B3FCDB897C191CD39B98DE46o7k3N" TargetMode="External"/><Relationship Id="rId28" Type="http://schemas.openxmlformats.org/officeDocument/2006/relationships/hyperlink" Target="consultantplus://offline/ref=31418AC1F5D52589160B173C75C26376E1BC94DE49E8585B2F400183F4DE31B3FCDB897C191CD3949ED94Eo7k0N" TargetMode="External"/><Relationship Id="rId36" Type="http://schemas.openxmlformats.org/officeDocument/2006/relationships/hyperlink" Target="consultantplus://offline/ref=31418AC1F5D52589160B173C75C26376E1BC94DE49EA535F2D400183F4DE31B3FCDB897C191CD39B98DE46o7k3N" TargetMode="External"/><Relationship Id="rId49" Type="http://schemas.openxmlformats.org/officeDocument/2006/relationships/theme" Target="theme/theme1.xml"/><Relationship Id="rId10" Type="http://schemas.openxmlformats.org/officeDocument/2006/relationships/hyperlink" Target="consultantplus://offline/ref=31418AC1F5D52589160B173C75C26376E1BC94DE49EB52542E400183F4DE31B3FCDB897C191CD39A9BD946o7kDN" TargetMode="External"/><Relationship Id="rId19" Type="http://schemas.openxmlformats.org/officeDocument/2006/relationships/hyperlink" Target="consultantplus://offline/ref=31418AC1F5D52589160B173C75C26376E1BC94DE49EB52542E400183F4DE31B3FCDB897C191CD09C9DD242o7k3N" TargetMode="External"/><Relationship Id="rId31" Type="http://schemas.openxmlformats.org/officeDocument/2006/relationships/hyperlink" Target="consultantplus://offline/ref=31418AC1F5D52589160B173C75C26376E1BC94DE49E8585B2F400183F4DE31B3FCDB897C191CD3949ED94Eo7k0N" TargetMode="External"/><Relationship Id="rId44" Type="http://schemas.openxmlformats.org/officeDocument/2006/relationships/hyperlink" Target="consultantplus://offline/ref=31418AC1F5D52589160B173C75C26376E1BC94DE49EC5B5921400183F4DE31B3FCDB897C191CD3989ADF44o7k6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1418AC1F5D52589160B173C75C26376E1BC94DE49EB52542E400183F4DE31B3FCDB897C191CD39A99DD41o7kCN" TargetMode="External"/><Relationship Id="rId14" Type="http://schemas.openxmlformats.org/officeDocument/2006/relationships/hyperlink" Target="consultantplus://offline/ref=31418AC1F5D52589160B173C75C26376E1BC94DE49EB52542E400183F4DE31B3FCDB897C191CD39B9FD844o7k0N" TargetMode="External"/><Relationship Id="rId22" Type="http://schemas.openxmlformats.org/officeDocument/2006/relationships/hyperlink" Target="consultantplus://offline/ref=31418AC1F5D52589160B173C75C26376E1BC94DE49EA535F2D400183F4DE31B3FCDB897C191CD3949ADB47o7k6N" TargetMode="External"/><Relationship Id="rId27" Type="http://schemas.openxmlformats.org/officeDocument/2006/relationships/hyperlink" Target="consultantplus://offline/ref=31418AC1F5D52589160B173C75C26376E1BC94DE49E8585B2F400183F4DE31B3FCDB897C191CD3989CD842o7k4N" TargetMode="External"/><Relationship Id="rId30" Type="http://schemas.openxmlformats.org/officeDocument/2006/relationships/hyperlink" Target="consultantplus://offline/ref=31418AC1F5D52589160B173C75C26376E1BC94DE49E8585B2F400183F4DE31B3FCDB897C191CD39899D84Eo7k4N" TargetMode="External"/><Relationship Id="rId35" Type="http://schemas.openxmlformats.org/officeDocument/2006/relationships/hyperlink" Target="consultantplus://offline/ref=31418AC1F5D52589160B173C75C26376E1BC94DE49EA535F2D400183F4DE31B3FCDB897C191CD3949ADB47o7k6N" TargetMode="External"/><Relationship Id="rId43" Type="http://schemas.openxmlformats.org/officeDocument/2006/relationships/hyperlink" Target="consultantplus://offline/ref=31418AC1F5D52589160B173C75C26376E1BC94DE49EC5B5921400183F4DE31B3FCDB897C191CD39F95DC47o7k4N" TargetMode="External"/><Relationship Id="rId48" Type="http://schemas.openxmlformats.org/officeDocument/2006/relationships/fontTable" Target="fontTable.xml"/><Relationship Id="rId8" Type="http://schemas.openxmlformats.org/officeDocument/2006/relationships/hyperlink" Target="consultantplus://offline/ref=31418AC1F5D52589160B173C75C26376E1BC94DE49EB52542E400183F4DE31B3FCDB897C191CD39A9FDB40o7k6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6240</Words>
  <Characters>35570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3</cp:revision>
  <dcterms:created xsi:type="dcterms:W3CDTF">2017-09-11T13:46:00Z</dcterms:created>
  <dcterms:modified xsi:type="dcterms:W3CDTF">2017-09-11T13:47:00Z</dcterms:modified>
</cp:coreProperties>
</file>