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325D" w:rsidRDefault="00A3325D">
      <w:pPr>
        <w:pStyle w:val="ConsPlusNormal"/>
        <w:jc w:val="right"/>
        <w:outlineLvl w:val="0"/>
      </w:pPr>
      <w:bookmarkStart w:id="0" w:name="_GoBack"/>
      <w:bookmarkEnd w:id="0"/>
      <w:r>
        <w:t>Приложение 13.1</w:t>
      </w:r>
    </w:p>
    <w:p w:rsidR="00A3325D" w:rsidRDefault="00A3325D">
      <w:pPr>
        <w:pStyle w:val="ConsPlusNormal"/>
        <w:jc w:val="right"/>
      </w:pPr>
      <w:r>
        <w:t>к Закону Чувашской Республики</w:t>
      </w:r>
    </w:p>
    <w:p w:rsidR="00A3325D" w:rsidRDefault="00A3325D">
      <w:pPr>
        <w:pStyle w:val="ConsPlusNormal"/>
        <w:jc w:val="right"/>
      </w:pPr>
      <w:r>
        <w:t>"О республиканском бюджете</w:t>
      </w:r>
    </w:p>
    <w:p w:rsidR="00A3325D" w:rsidRDefault="00A3325D">
      <w:pPr>
        <w:pStyle w:val="ConsPlusNormal"/>
        <w:jc w:val="right"/>
      </w:pPr>
      <w:r>
        <w:t>Чувашской Республики на 2017 год</w:t>
      </w:r>
    </w:p>
    <w:p w:rsidR="00A3325D" w:rsidRDefault="00A3325D">
      <w:pPr>
        <w:pStyle w:val="ConsPlusNormal"/>
        <w:jc w:val="right"/>
      </w:pPr>
      <w:r>
        <w:t>и на плановый период 2018 и 2019 годов"</w:t>
      </w:r>
    </w:p>
    <w:p w:rsidR="00A3325D" w:rsidRDefault="00A3325D">
      <w:pPr>
        <w:pStyle w:val="ConsPlusNormal"/>
        <w:jc w:val="both"/>
      </w:pPr>
    </w:p>
    <w:p w:rsidR="00A3325D" w:rsidRDefault="00A3325D">
      <w:pPr>
        <w:pStyle w:val="ConsPlusTitle"/>
        <w:jc w:val="center"/>
      </w:pPr>
      <w:bookmarkStart w:id="1" w:name="P158909"/>
      <w:bookmarkEnd w:id="1"/>
      <w:r>
        <w:t>ИЗМЕНЕНИЕ</w:t>
      </w:r>
    </w:p>
    <w:p w:rsidR="00A3325D" w:rsidRDefault="00A3325D">
      <w:pPr>
        <w:pStyle w:val="ConsPlusTitle"/>
        <w:jc w:val="center"/>
      </w:pPr>
      <w:r>
        <w:t>ВЕДОМСТВЕННОЙ СТРУКТУРЫ РАСХОДОВ РЕСПУБЛИКАНСКОГО БЮДЖЕТА</w:t>
      </w:r>
    </w:p>
    <w:p w:rsidR="00A3325D" w:rsidRDefault="00A3325D">
      <w:pPr>
        <w:pStyle w:val="ConsPlusTitle"/>
        <w:jc w:val="center"/>
      </w:pPr>
      <w:r>
        <w:t>ЧУВАШСКОЙ РЕСПУБЛИКИ НА 2018</w:t>
      </w:r>
      <w:proofErr w:type="gramStart"/>
      <w:r>
        <w:t xml:space="preserve"> И</w:t>
      </w:r>
      <w:proofErr w:type="gramEnd"/>
      <w:r>
        <w:t xml:space="preserve"> 2019 ГОДЫ, ПРЕДУСМОТРЕННОЙ</w:t>
      </w:r>
    </w:p>
    <w:p w:rsidR="00A3325D" w:rsidRDefault="00481D67">
      <w:pPr>
        <w:pStyle w:val="ConsPlusTitle"/>
        <w:jc w:val="center"/>
      </w:pPr>
      <w:hyperlink w:anchor="P138817" w:history="1">
        <w:r w:rsidR="00A3325D">
          <w:rPr>
            <w:color w:val="0000FF"/>
          </w:rPr>
          <w:t>ПРИЛОЖЕНИЕМ 13</w:t>
        </w:r>
        <w:proofErr w:type="gramStart"/>
      </w:hyperlink>
      <w:r w:rsidR="00A3325D">
        <w:t xml:space="preserve"> К</w:t>
      </w:r>
      <w:proofErr w:type="gramEnd"/>
      <w:r w:rsidR="00A3325D">
        <w:t xml:space="preserve"> ЗАКОНУ ЧУВАШСКОЙ РЕСПУБЛИКИ</w:t>
      </w:r>
    </w:p>
    <w:p w:rsidR="00A3325D" w:rsidRDefault="00A3325D">
      <w:pPr>
        <w:pStyle w:val="ConsPlusTitle"/>
        <w:jc w:val="center"/>
      </w:pPr>
      <w:r>
        <w:t>"О РЕСПУБЛИКАНСКОМ БЮДЖЕТЕ ЧУВАШСКОЙ РЕСПУБЛИКИ НА 2017 ГОД</w:t>
      </w:r>
    </w:p>
    <w:p w:rsidR="00A3325D" w:rsidRDefault="00A3325D">
      <w:pPr>
        <w:pStyle w:val="ConsPlusTitle"/>
        <w:jc w:val="center"/>
      </w:pPr>
      <w:r>
        <w:t>И НА ПЛАНОВЫЙ ПЕРИОД 2018</w:t>
      </w:r>
      <w:proofErr w:type="gramStart"/>
      <w:r>
        <w:t xml:space="preserve"> И</w:t>
      </w:r>
      <w:proofErr w:type="gramEnd"/>
      <w:r>
        <w:t xml:space="preserve"> 2019 ГОДОВ"</w:t>
      </w:r>
    </w:p>
    <w:p w:rsidR="00A3325D" w:rsidRDefault="00A3325D">
      <w:pPr>
        <w:pStyle w:val="ConsPlusNormal"/>
        <w:jc w:val="center"/>
      </w:pPr>
    </w:p>
    <w:p w:rsidR="00A3325D" w:rsidRDefault="00A3325D">
      <w:pPr>
        <w:pStyle w:val="ConsPlusNormal"/>
        <w:jc w:val="center"/>
      </w:pPr>
      <w:r>
        <w:t>Список изменяющих документов</w:t>
      </w:r>
    </w:p>
    <w:p w:rsidR="00A3325D" w:rsidRDefault="00A3325D">
      <w:pPr>
        <w:pStyle w:val="ConsPlusNormal"/>
        <w:jc w:val="center"/>
      </w:pPr>
      <w:r>
        <w:t xml:space="preserve">(введено </w:t>
      </w:r>
      <w:hyperlink r:id="rId5" w:history="1">
        <w:r>
          <w:rPr>
            <w:color w:val="0000FF"/>
          </w:rPr>
          <w:t>Законом</w:t>
        </w:r>
      </w:hyperlink>
      <w:r>
        <w:t xml:space="preserve"> ЧР от 24.08.2017 N 40)</w:t>
      </w:r>
    </w:p>
    <w:p w:rsidR="00A3325D" w:rsidRDefault="00A3325D">
      <w:pPr>
        <w:pStyle w:val="ConsPlusNormal"/>
        <w:jc w:val="both"/>
      </w:pPr>
    </w:p>
    <w:p w:rsidR="00A3325D" w:rsidRDefault="00A3325D">
      <w:pPr>
        <w:pStyle w:val="ConsPlusNormal"/>
        <w:jc w:val="right"/>
      </w:pPr>
      <w:r>
        <w:t>(тыс. рублей)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88"/>
        <w:gridCol w:w="510"/>
        <w:gridCol w:w="397"/>
        <w:gridCol w:w="397"/>
        <w:gridCol w:w="1474"/>
        <w:gridCol w:w="510"/>
        <w:gridCol w:w="1228"/>
        <w:gridCol w:w="1228"/>
      </w:tblGrid>
      <w:tr w:rsidR="00A3325D">
        <w:tc>
          <w:tcPr>
            <w:tcW w:w="328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51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Главный распорядитель</w:t>
            </w:r>
          </w:p>
        </w:tc>
        <w:tc>
          <w:tcPr>
            <w:tcW w:w="39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39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Целевая статья (государственные программы и непрограммные направления деятельности)</w:t>
            </w:r>
          </w:p>
        </w:tc>
        <w:tc>
          <w:tcPr>
            <w:tcW w:w="51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Группа (группа и подгруппа) вида расходов</w:t>
            </w:r>
          </w:p>
        </w:tc>
        <w:tc>
          <w:tcPr>
            <w:tcW w:w="24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proofErr w:type="gramStart"/>
            <w:r>
              <w:t>Сумма (увеличение, уменьшение (-)</w:t>
            </w:r>
            <w:proofErr w:type="gramEnd"/>
          </w:p>
        </w:tc>
      </w:tr>
      <w:tr w:rsidR="00A3325D">
        <w:tc>
          <w:tcPr>
            <w:tcW w:w="328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/>
        </w:tc>
        <w:tc>
          <w:tcPr>
            <w:tcW w:w="51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/>
        </w:tc>
        <w:tc>
          <w:tcPr>
            <w:tcW w:w="39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/>
        </w:tc>
        <w:tc>
          <w:tcPr>
            <w:tcW w:w="39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/>
        </w:tc>
        <w:tc>
          <w:tcPr>
            <w:tcW w:w="147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/>
        </w:tc>
        <w:tc>
          <w:tcPr>
            <w:tcW w:w="51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/>
        </w:tc>
        <w:tc>
          <w:tcPr>
            <w:tcW w:w="1228" w:type="dxa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2018 год</w:t>
            </w:r>
          </w:p>
        </w:tc>
        <w:tc>
          <w:tcPr>
            <w:tcW w:w="1228" w:type="dxa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2019 год</w:t>
            </w:r>
          </w:p>
        </w:tc>
      </w:tr>
      <w:tr w:rsidR="00A3325D">
        <w:tc>
          <w:tcPr>
            <w:tcW w:w="3288" w:type="dxa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28" w:type="dxa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228" w:type="dxa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20000,0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Министерство строительства, архитектуры и жилищно-коммунального хозяйства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481D67">
            <w:pPr>
              <w:pStyle w:val="ConsPlusNormal"/>
              <w:jc w:val="both"/>
            </w:pPr>
            <w:hyperlink r:id="rId7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"Государственная поддержка строительства жилья в Чувашской Республике" </w:t>
            </w:r>
            <w:r w:rsidR="00A3325D">
              <w:lastRenderedPageBreak/>
              <w:t>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 xml:space="preserve">Основное мероприятие "Государственная поддержка отдельных категорий граждан в </w:t>
            </w:r>
            <w:proofErr w:type="gramStart"/>
            <w:r>
              <w:t>приобретении</w:t>
            </w:r>
            <w:proofErr w:type="gramEnd"/>
            <w:r>
              <w:t xml:space="preserve"> жилья"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-50000,0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481D67">
            <w:pPr>
              <w:pStyle w:val="ConsPlusNormal"/>
              <w:jc w:val="both"/>
            </w:pPr>
            <w:hyperlink r:id="rId9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"Государственная поддержка отдельных категорий граждан в </w:t>
            </w:r>
            <w:proofErr w:type="gramStart"/>
            <w:r>
              <w:t>приобретении</w:t>
            </w:r>
            <w:proofErr w:type="gramEnd"/>
            <w:r>
              <w:t xml:space="preserve"> жилья"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-126,0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-126,0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126,0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</w:t>
            </w:r>
            <w:r>
              <w:lastRenderedPageBreak/>
              <w:t>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481D67">
            <w:pPr>
              <w:pStyle w:val="ConsPlusNormal"/>
              <w:jc w:val="both"/>
            </w:pPr>
            <w:hyperlink r:id="rId11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"Государственная поддержка отдельных категорий граждан в </w:t>
            </w:r>
            <w:proofErr w:type="gramStart"/>
            <w:r>
              <w:t>приобретении</w:t>
            </w:r>
            <w:proofErr w:type="gramEnd"/>
            <w:r>
              <w:t xml:space="preserve"> жилья"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Ц140300000.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-89074,7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-89074,7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89074,7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89074,7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Министерство природных ресурсов и экологии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481D67">
            <w:pPr>
              <w:pStyle w:val="ConsPlusNormal"/>
              <w:jc w:val="both"/>
            </w:pPr>
            <w:hyperlink r:id="rId13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"Обращение с отходами, в том числе с твердыми коммунальными отходами,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Ч360000000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"Рекультивация санкционированной свалки твердых коммунальных отходов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Ч360200000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-272618,4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"Приоритетный проект "Рекультивация объектов накопленного ущерба (закрытых полигонов и санкционированных свалок твердых коммунальных отходов), создание объектов переработки и размещения твердых коммунальных отходов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Ч360200000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272618,4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Министерство здравоохранения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-55248,2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-55248,2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481D67">
            <w:pPr>
              <w:pStyle w:val="ConsPlusNormal"/>
              <w:jc w:val="both"/>
            </w:pPr>
            <w:hyperlink r:id="rId15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"Охрана здоровья матери и ребенка"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-9200,0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-9200,0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481D67">
            <w:pPr>
              <w:pStyle w:val="ConsPlusNormal"/>
              <w:jc w:val="both"/>
            </w:pPr>
            <w:hyperlink r:id="rId16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"Охрана здоровья матери и ребенка" (приоритетный проект "Совершенствование организации медицинской помощи новорожденным и женщинам в период беременности и после родов в Чувашской Республике")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9200,0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481D67">
            <w:pPr>
              <w:pStyle w:val="ConsPlusNormal"/>
              <w:jc w:val="both"/>
            </w:pPr>
            <w:hyperlink r:id="rId17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оказания специализированной, включая </w:t>
            </w:r>
            <w:proofErr w:type="gramStart"/>
            <w:r w:rsidR="00A3325D">
              <w:t>высокотехнологичную</w:t>
            </w:r>
            <w:proofErr w:type="gramEnd"/>
            <w:r w:rsidR="00A3325D">
              <w:t>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медицинской помощи по прочим заболеваниям"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-16276,3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-16276,3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16276,3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16276,3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481D67">
            <w:pPr>
              <w:pStyle w:val="ConsPlusNormal"/>
              <w:jc w:val="both"/>
            </w:pPr>
            <w:hyperlink r:id="rId18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"Оказание паллиативной помощи, в том числе детям"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Ц260000000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"Оказание паллиативной помощи взрослым"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Ц260100000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-8782,6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-8782,6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8782,6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8782,6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481D67">
            <w:pPr>
              <w:pStyle w:val="ConsPlusNormal"/>
              <w:jc w:val="both"/>
            </w:pPr>
            <w:hyperlink r:id="rId20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"Охрана здоровья матери и ребенка"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-69238,8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-69238,8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481D67">
            <w:pPr>
              <w:pStyle w:val="ConsPlusNormal"/>
              <w:jc w:val="both"/>
            </w:pPr>
            <w:hyperlink r:id="rId21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"Охрана здоровья матери и ребенка" (приоритетный проект "Совершенствование организации медицинской помощи новорожденным и женщинам в период беременности и после родов в Чувашской Республике")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69238,8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69238,8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481D67">
            <w:pPr>
              <w:pStyle w:val="ConsPlusNormal"/>
              <w:jc w:val="both"/>
            </w:pPr>
            <w:hyperlink r:id="rId22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информатизации в здравоохранении"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Ц290000000.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-24057,2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-24057,2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481D67">
            <w:pPr>
              <w:pStyle w:val="ConsPlusNormal"/>
              <w:jc w:val="both"/>
            </w:pPr>
            <w:hyperlink r:id="rId23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информатизации в здравоохранении" (приоритетный проект "Совершенствование процессов организации медицинской помощи на основе внедрения информационных технологий")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Ц290000000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24057,2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24057,2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-55248,2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-55248,2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-55248,2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-55248,2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-55248,2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-55248,2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481D67">
            <w:pPr>
              <w:pStyle w:val="ConsPlusNormal"/>
              <w:jc w:val="both"/>
            </w:pPr>
            <w:hyperlink r:id="rId25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оказания специализированной, включая </w:t>
            </w:r>
            <w:proofErr w:type="gramStart"/>
            <w:r w:rsidR="00A3325D">
              <w:t>высокотехнологичную</w:t>
            </w:r>
            <w:proofErr w:type="gramEnd"/>
            <w:r w:rsidR="00A3325D">
              <w:t xml:space="preserve">, </w:t>
            </w:r>
            <w:r w:rsidR="00A3325D">
              <w:lastRenderedPageBreak/>
              <w:t>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-55248,2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-55248,2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"Развитие службы крови"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-55248,2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-55248,2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Ц221052200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-55248,2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-55248,2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Ц221052200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-819,4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-819,4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Ц221052200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-819,4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-819,4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Ц221052200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-54428,8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-54428,8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Ц221052200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-54428,8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-54428,8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Министерство труда и социальной защиты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55248,2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55248,2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55248,2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55248,2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55248,2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55248,2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55248,2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55248,2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481D67">
            <w:pPr>
              <w:pStyle w:val="ConsPlusNormal"/>
              <w:jc w:val="both"/>
            </w:pPr>
            <w:hyperlink r:id="rId27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"Социальная защита населения Чувашской Республики" государственной программы Чувашской </w:t>
            </w:r>
            <w:r w:rsidR="00A3325D">
              <w:lastRenderedPageBreak/>
              <w:t>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55248,2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55248,2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55248,2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55248,2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мер социальной поддержки ветеранов труда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1675593,4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1675593,4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18788,3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18788,3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18788,3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18788,3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1656805,1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1656805,1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1656805,1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1656805,1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мер социальной поддержки граждан, имеющих звание "Ветеран труда"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Ц310110571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-1209543,6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-1209543,6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Ц310110571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-13892,2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-13892,2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Ц310110571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-13892,2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-13892,2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Ц310110571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-1195651,4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-1195651,4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Ц310110571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-1195651,4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-1195651,4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мер социальной поддержки граждан, имеющих звание "Ветеран труда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Ц310110572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-466049,8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-466049,8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Ц310110572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-4896,1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-4896,1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Ц310110572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-4896,1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-4896,1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Ц310110572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-461153,7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-461153,7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Ц310110572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-461153,7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-461153,7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55248,2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55248,2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246,7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246,7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55001,5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55001,5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55001,5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55001,5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481D67">
            <w:pPr>
              <w:pStyle w:val="ConsPlusNormal"/>
              <w:jc w:val="both"/>
            </w:pPr>
            <w:hyperlink r:id="rId29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"Организация и проведение </w:t>
            </w:r>
            <w:r>
              <w:lastRenderedPageBreak/>
              <w:t>мероприятий, направленных на сохранение семейных ценностей"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 xml:space="preserve">Единовременное денежное поощрение при </w:t>
            </w:r>
            <w:proofErr w:type="gramStart"/>
            <w:r>
              <w:t>награждении</w:t>
            </w:r>
            <w:proofErr w:type="gramEnd"/>
            <w:r>
              <w:t xml:space="preserve"> орденом "Родительская слава"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30,5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Единовременное денежное поощрение при </w:t>
            </w:r>
            <w:proofErr w:type="gramStart"/>
            <w:r>
              <w:t>награждении</w:t>
            </w:r>
            <w:proofErr w:type="gramEnd"/>
            <w:r>
              <w:t xml:space="preserve"> орденом "Родительская слава"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Ц3406R1550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-30,5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Ц3406R1550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-0,5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Ц3406R1550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-0,5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Ц3406R1550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Ц3406R1550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Министерство физической культуры и спорта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563,7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3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563,7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481D67">
            <w:pPr>
              <w:pStyle w:val="ConsPlusNormal"/>
              <w:jc w:val="both"/>
            </w:pPr>
            <w:hyperlink r:id="rId31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563,7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"Повышение доступности и качества реабилитационных услуг (развитие системы реабилитации, </w:t>
            </w:r>
            <w:proofErr w:type="spellStart"/>
            <w:r>
              <w:t>абилитации</w:t>
            </w:r>
            <w:proofErr w:type="spellEnd"/>
            <w:r>
              <w:t xml:space="preserve"> и социальной интеграции инвалидов)"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563,7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3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563,7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563,7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563,7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-563,7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3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-563,7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481D67">
            <w:pPr>
              <w:pStyle w:val="ConsPlusNormal"/>
              <w:jc w:val="both"/>
            </w:pPr>
            <w:hyperlink r:id="rId34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-563,7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"Назначение и выплата ежемесячных пожизненных государственных пособий выдающимся деятелям физической культуры и спорта, единовременных выплат, ежемесячных выплат спортсменам и тренерам"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Ц520800000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-563,7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Государственная поддержка спортсменов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-563,7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-563,7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-563,7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Министерство сельского хозяйства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3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481D67">
            <w:pPr>
              <w:pStyle w:val="ConsPlusNormal"/>
              <w:jc w:val="both"/>
            </w:pPr>
            <w:hyperlink r:id="rId36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</w:t>
            </w:r>
            <w:proofErr w:type="spellStart"/>
            <w:r w:rsidR="00A3325D">
              <w:t>подотрасли</w:t>
            </w:r>
            <w:proofErr w:type="spellEnd"/>
            <w:r w:rsidR="00A3325D">
              <w:t xml:space="preserve"> растениеводства, переработки и реализации продукции растениеводства"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-159920,6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-157172,3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Ведомственная целевая программа Чувашской Республики "Интенсификация производства и переработки хмеля как стратегического направления для развития Чувашской Республики" (2013 - 2019 годы)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-1608,9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-1608,9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Возмещение части затрат на производство хмеля при условии его реализации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Ц910260220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-1608,9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-1608,9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Ц910260220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-1608,9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-1608,9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Ц910260220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-1608,9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-1608,9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"Государственная поддержка кредитования </w:t>
            </w:r>
            <w:proofErr w:type="spellStart"/>
            <w:r>
              <w:t>подотрасли</w:t>
            </w:r>
            <w:proofErr w:type="spellEnd"/>
            <w:r>
              <w:t xml:space="preserve"> </w:t>
            </w:r>
            <w:r>
              <w:lastRenderedPageBreak/>
              <w:t>растениеводства, переработки ее продукции, развития инфраструктуры и логистического обеспечения рынков продукции растениеводства"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Ц910800000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-20692,3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-20692,3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 xml:space="preserve">Возмещение части процентной ставки по краткосрочным и инвестиционным кредитам (займам) на развитие растениеводства, переработки и реализации продукции растениеводства по направлениям поддержки, не обеспечиваемым </w:t>
            </w:r>
            <w:proofErr w:type="spellStart"/>
            <w:r>
              <w:t>софинансированием</w:t>
            </w:r>
            <w:proofErr w:type="spellEnd"/>
            <w:r>
              <w:t xml:space="preserve">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Ц910860550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-20692,3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-20692,3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Ц910860550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-20692,3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-20692,3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Ц910860550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-20692,3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-20692,3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"Регулирование рынков продукции растениеводства"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Ц911000000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-6899,2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-6899,2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закупочных и товарных интервенций на рынках сельскохозяйственной продукции, а также залоговых операций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Ц911060100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-6899,2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-6899,2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Ц911060100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-6899,2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-6899,2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Ц911060100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-6899,2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-6899,2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"Поддержка доходов сельскохозяйственных товаропроизводителей в области растениеводства"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Ц911100000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-130720,2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-127971,9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Возмещение части затрат на выполнение мероприятий по </w:t>
            </w:r>
            <w:r>
              <w:lastRenderedPageBreak/>
              <w:t>повышению плодородия почв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Ц911160080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-10000,0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Ц911160080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-10000,0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Ц911160080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-10000,0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Ц9111R5410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-120720,2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-117971,9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Ц9111R5410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-120720,2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-117971,9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Ц9111R5410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-120720,2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-117971,9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481D67">
            <w:pPr>
              <w:pStyle w:val="ConsPlusNormal"/>
              <w:jc w:val="both"/>
            </w:pPr>
            <w:hyperlink r:id="rId37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</w:t>
            </w:r>
            <w:proofErr w:type="spellStart"/>
            <w:r w:rsidR="00A3325D">
              <w:t>подотрасли</w:t>
            </w:r>
            <w:proofErr w:type="spellEnd"/>
            <w:r w:rsidR="00A3325D">
              <w:t xml:space="preserve"> животноводства, переработки и реализации продукции животноводства"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-45000,0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"Государственная поддержка кредитования </w:t>
            </w:r>
            <w:proofErr w:type="spellStart"/>
            <w:r>
              <w:t>подотрасли</w:t>
            </w:r>
            <w:proofErr w:type="spellEnd"/>
            <w:r>
              <w:t xml:space="preserve"> животноводства, переработки ее продукции, развития инфраструктуры и логистического обеспечения рынков продукции животноводства"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Ц921100000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-45000,0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Возмещение части процентной ставки по краткосрочным и инвестиционным кредитам (займам) на развитие животноводства, переработки и реализации продукции </w:t>
            </w:r>
            <w:r>
              <w:lastRenderedPageBreak/>
              <w:t xml:space="preserve">животноводства по направлениям поддержки, не обеспечиваемым </w:t>
            </w:r>
            <w:proofErr w:type="spellStart"/>
            <w:r>
              <w:t>софинансированием</w:t>
            </w:r>
            <w:proofErr w:type="spellEnd"/>
            <w:r>
              <w:t xml:space="preserve">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Ц921160560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-45000,0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Ц921160560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-45000,0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Ц921160560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-45000,0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481D67">
            <w:pPr>
              <w:pStyle w:val="ConsPlusNormal"/>
              <w:jc w:val="both"/>
            </w:pPr>
            <w:hyperlink r:id="rId38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мясного скотоводства"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Ц930000000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-315,8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-315,8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Ведомственная целевая программа Чувашской Республики "Развитие мясного скотоводства в Чувашской Республике на 2012 - 2019 годы"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Ц930100000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-315,8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-315,8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Поддержка экономически значимых региональных программ по развитию мясного скотоводства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Ц9301R0510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-315,8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-315,8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Ц9301R0510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-315,8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-315,8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Ц9301R0510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-315,8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-315,8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481D67">
            <w:pPr>
              <w:pStyle w:val="ConsPlusNormal"/>
              <w:jc w:val="both"/>
            </w:pPr>
            <w:hyperlink r:id="rId39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"Поддержка малых форм хозяйствования"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</w:t>
            </w:r>
            <w:r w:rsidR="00A3325D">
              <w:lastRenderedPageBreak/>
              <w:t>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Ц940000000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-54,5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"Оформление земельных участков в собственность крестьянскими (фермерскими) хозяйствами"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Ц940600000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-54,5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Ц9406R0560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-54,5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Ц9406R0560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-54,5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Ц9406R0560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-54,5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-54,5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481D67">
            <w:pPr>
              <w:pStyle w:val="ConsPlusNormal"/>
              <w:jc w:val="both"/>
            </w:pPr>
            <w:hyperlink r:id="rId40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"Организация научного и информационного обслуживания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Ц960000000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-12531,4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-12531,4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"Формирование государственных информационных ресурсов в </w:t>
            </w:r>
            <w:proofErr w:type="gramStart"/>
            <w:r>
              <w:t>сферах</w:t>
            </w:r>
            <w:proofErr w:type="gramEnd"/>
            <w:r>
              <w:t xml:space="preserve"> обеспечения продовольственной безопасности и управления агропромышленным комплексом"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Ц960200000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-12531,4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-12531,4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конкурсов, выставок и ярмарок с участием организаций агропромышленного комплекса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Ц960212660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-1256,9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-1256,9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Ц960212660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-1256,9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-1256,9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Ц960212660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-1256,9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-1256,9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Поощрение победителей экономического соревнования в сельском </w:t>
            </w:r>
            <w:proofErr w:type="gramStart"/>
            <w:r>
              <w:t>хозяйстве</w:t>
            </w:r>
            <w:proofErr w:type="gramEnd"/>
            <w:r>
              <w:t xml:space="preserve"> между муниципальными районами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Ц960212670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-255,0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-255,0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Ц960212670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-255,0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-255,0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Ц960212670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-255,0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-255,0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Оказание методической, информационной и консультационной поддержки сельскохозяйственным товаропроизводителям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Ц960260210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-10972,8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-10972,8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Ц960260210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-10972,8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-10972,8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Ц960260210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-10972,8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-10972,8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Возмещение части затрат на сертификацию сельскохозяйственной продукции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Ц960260310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-46,7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Ц960260310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-46,7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Ц960260310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-46,7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481D67">
            <w:pPr>
              <w:pStyle w:val="ConsPlusNormal"/>
              <w:jc w:val="both"/>
            </w:pPr>
            <w:hyperlink r:id="rId41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мелиорации земель сельскохозяйственного назначения Чувашской Республики" государственной программы Чувашской Республики "Развитие сельского </w:t>
            </w:r>
            <w:r w:rsidR="00A3325D">
              <w:lastRenderedPageBreak/>
              <w:t>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Ц9Б0000000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 xml:space="preserve">Основное мероприятие "Строительство, реконструкция и техническое перевооружение мелиоративных систем и отдельно расположенных гидротехнических сооружений </w:t>
            </w:r>
            <w:proofErr w:type="gramStart"/>
            <w:r>
              <w:t>государственной</w:t>
            </w:r>
            <w:proofErr w:type="gramEnd"/>
            <w:r>
              <w:t xml:space="preserve"> собственности Чувашской Республики, собственности муниципальных образований, собственности сельскохозяйственных товаропроизводителей"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Ц9Б0100000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Развитие мелиоративных систем и отдельно расположенных гидротехнических сооружений, относящихся к государственной собственности субъектов Российской Федерации, муниципальной собственности и собственности сельскохозяйственных товаропроизводителей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Ц9Б0160761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4183,0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4183,0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Ц9Б0160761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4183,0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4183,0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Ц9Б0160761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4183,0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4183,0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Развитие мелиоративных систем и отдельно расположенных гидротехнических сооружений, относящихся к государственной собственности субъектов Российской Федерации, муниципальной собственности и собственности сельскохозяйственных товаропроизводителей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-4183,0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-4183,0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-4183,0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-4183,0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индивидуальным </w:t>
            </w:r>
            <w:r>
              <w:lastRenderedPageBreak/>
              <w:t>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-4183,0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-4183,0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 xml:space="preserve">Основное мероприятие "Предотвращение выбытия из сельскохозяйственного оборота земель сельскохозяйственного назначения за счет проведения </w:t>
            </w:r>
            <w:proofErr w:type="spellStart"/>
            <w:r>
              <w:t>агролесомелиоративных</w:t>
            </w:r>
            <w:proofErr w:type="spellEnd"/>
            <w:r>
              <w:t xml:space="preserve">, фитомелиоративных и </w:t>
            </w:r>
            <w:proofErr w:type="spellStart"/>
            <w:r>
              <w:t>культуртехнических</w:t>
            </w:r>
            <w:proofErr w:type="spellEnd"/>
            <w:r>
              <w:t xml:space="preserve"> мероприятий"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Ц9Б0200000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Культуртехнические</w:t>
            </w:r>
            <w:proofErr w:type="spellEnd"/>
            <w:r>
              <w:t xml:space="preserve"> мероприятия на землях, вовлекаемых в сельскохозяйственный оборот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Ц9Б0260763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2036,9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2036,9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Ц9Б0260763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2036,9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2036,9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Ц9Б0260763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2036,9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2036,9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Культуртехнические</w:t>
            </w:r>
            <w:proofErr w:type="spellEnd"/>
            <w:r>
              <w:t xml:space="preserve"> мероприятия на землях, вовлекаемых в сельскохозяйственный оборот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Ц9Б02R0763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-2036,9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-2036,9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Ц9Б02R0763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-2036,9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-2036,9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Ц9Б02R0763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-2036,9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-2036,9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481D67">
            <w:pPr>
              <w:pStyle w:val="ConsPlusNormal"/>
              <w:jc w:val="both"/>
            </w:pPr>
            <w:hyperlink r:id="rId42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овощеводства открытого и защищенного грунта и семенного картофелеводства"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Ц9В0000000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-1544,8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-1544,8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"Развитие производства семенного картофеля и овощей открытого грунта"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Ц9В0100000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-205,3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-205,3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Возмещение части прямых понесенных затрат сельскохозяйственных товаропроизводителей на создание и модернизацию принадлежащих им на праве собственности картофелехранилищ и овощехранилищ, а также на приобретение техники и оборудования на цели предоставления 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Ц9В01R4400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-205,3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-205,3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Ц9В01R4400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-205,3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-205,3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Ц9В01R4400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-205,3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-205,3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производства овощей защищенного грунта"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Ц9В0200000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-1339,5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-1339,5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Возмещение части прямых понесенных затрат сельскохозяйственных товаропроизводителей на создание и модернизацию принадлежащих им на праве собственности тепличных комплексов, а также на приобретение техники и оборудования на цели предоставления 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Ц9В02R4410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-1339,5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-1339,5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Ц9В02R4410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-1339,5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-1339,5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Ц9В02R4410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-1339,5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-1339,5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481D67">
            <w:pPr>
              <w:pStyle w:val="ConsPlusNormal"/>
              <w:jc w:val="both"/>
            </w:pPr>
            <w:hyperlink r:id="rId43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молочного скотоводства" государственной программы </w:t>
            </w:r>
            <w:r w:rsidR="00A3325D">
              <w:lastRenderedPageBreak/>
              <w:t>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Ц9Г0000000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-96941,6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-94809,3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Ведомственная целевая программа Чувашской Республики "Развитие молочного скотоводства в Чувашской Республике на 2012 - 2019 годы"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Ц9Г0100000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-96941,6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-94809,3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Возмещение части прямых понесенных затрат на создание и модернизацию объектов животноводческих комплексов молочного направления (молочных ферм), а также на приобретение техники и оборудования на цели предоставления 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Ц9Г01R4420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-2569,5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-2569,5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Ц9Г01R4420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-2569,5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-2569,5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Ц9Г01R4420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-2569,5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-2569,5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Повышение продуктивности крупного рогатого скота молочного направления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Ц9Г01R5420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-94372,1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-92239,8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Ц9Г01R5420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-94372,1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-92239,8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Ц9Г01R5420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-94372,1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-92239,8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481D67">
            <w:pPr>
              <w:pStyle w:val="ConsPlusNormal"/>
              <w:jc w:val="both"/>
            </w:pPr>
            <w:hyperlink r:id="rId44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</w:t>
            </w:r>
            <w:r w:rsidR="00A3325D">
              <w:lastRenderedPageBreak/>
              <w:t>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292763,8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287883,2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"Реализация региональных программ развития агропромышленного комплекса"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370,3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370,3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Содействие достижению целевых показателей региональных программ развития агропромышленного комплекса по направлениям поддержки, не обеспечиваемым </w:t>
            </w:r>
            <w:proofErr w:type="spellStart"/>
            <w:r>
              <w:t>софинансированием</w:t>
            </w:r>
            <w:proofErr w:type="spellEnd"/>
            <w:r>
              <w:t xml:space="preserve">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370,3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370,3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370,3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370,3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370,3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370,3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"Поддержание доходности сельскохозяйственных товаропроизводителей"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186412,5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183664,2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Возмещение части затрат на уплату процентов по краткосрочным и инвестиционным кредитам, не обеспечиваемым </w:t>
            </w:r>
            <w:proofErr w:type="spellStart"/>
            <w:r>
              <w:t>софинансированием</w:t>
            </w:r>
            <w:proofErr w:type="spellEnd"/>
            <w:r>
              <w:t xml:space="preserve">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65692,3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65692,3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65692,3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65692,3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65692,3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65692,3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120720,2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117971,9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120720,2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117971,9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Субсидии юридическим лицам </w:t>
            </w:r>
            <w:r>
              <w:lastRenderedPageBreak/>
              <w:t>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120720,2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117971,9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 xml:space="preserve">Основное мероприятие "Поддержка </w:t>
            </w:r>
            <w:proofErr w:type="spellStart"/>
            <w:r>
              <w:t>подотраслей</w:t>
            </w:r>
            <w:proofErr w:type="spellEnd"/>
            <w:r>
              <w:t xml:space="preserve"> растениеводства"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11608,9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11608,9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Возмещение части затрат на выполнение мероприятий по повышению плодородия почв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Возмещение части затрат на производство хмеля при условии его реализации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Ц9И0360220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1608,9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1608,9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Ц9И0360220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1608,9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1608,9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Ц9И0360220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1608,9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1608,9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"Поддержка </w:t>
            </w:r>
            <w:proofErr w:type="spellStart"/>
            <w:r>
              <w:t>подотраслей</w:t>
            </w:r>
            <w:proofErr w:type="spellEnd"/>
            <w:r>
              <w:t xml:space="preserve"> животноводства"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94372,1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92239,8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Повышение продуктивности крупного рогатого скота молочного направления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94372,1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92239,8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94372,1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92239,8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94372,1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92239,8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481D67">
            <w:pPr>
              <w:pStyle w:val="ConsPlusNormal"/>
              <w:jc w:val="both"/>
            </w:pPr>
            <w:hyperlink r:id="rId45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"Стимулирование инвестиционной деятельности в агропромышленном комплексе" </w:t>
            </w:r>
            <w:r w:rsidR="00A3325D">
              <w:lastRenderedPageBreak/>
              <w:t>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Ц9К0000000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4114,3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4114,3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"Компенсация прямых понесенных затрат на строительство и модернизацию объектов агропромышленного комплекса"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Ц9К0200000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4114,3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4114,3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Возмещение части прямых понесенных затрат на создание и модернизацию объектов агропромышленного комплекса, а также на приобретение техники и оборудования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Ц9К02R5450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4114,3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4114,3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Ц9К02R5450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4114,3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4114,3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Ц9К02R5450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4114,3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4114,3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481D67">
            <w:pPr>
              <w:pStyle w:val="ConsPlusNormal"/>
              <w:jc w:val="both"/>
            </w:pPr>
            <w:hyperlink r:id="rId46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"Обеспечение общих условий функционирования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Ц9Л0000000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19430,6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19430,6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"Регулирование рынков сельскохозяйственной продукции, сырья и продовольствия (интервенции)"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Ц9Л0100000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6899,2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6899,2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Проведение закупочных и товарных интервенций на рынках сельскохозяйственной продукции, а также залоговых </w:t>
            </w:r>
            <w:r>
              <w:lastRenderedPageBreak/>
              <w:t>операций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6899,2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6899,2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6899,2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6899,2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6899,2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6899,2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"Формирование государственных информационных ресурсов в </w:t>
            </w:r>
            <w:proofErr w:type="gramStart"/>
            <w:r>
              <w:t>сферах</w:t>
            </w:r>
            <w:proofErr w:type="gramEnd"/>
            <w:r>
              <w:t xml:space="preserve"> обеспечения продовольственной безопасности и управления агропромышленным комплексом"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Ц9Л0200000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12531,4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12531,4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конкурсов, выставок и ярмарок с участием организаций агропромышленного комплекса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1256,9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1256,9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1256,9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1256,9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1256,9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1256,9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Поощрение победителей экономического соревнования в сельском </w:t>
            </w:r>
            <w:proofErr w:type="gramStart"/>
            <w:r>
              <w:t>хозяйстве</w:t>
            </w:r>
            <w:proofErr w:type="gramEnd"/>
            <w:r>
              <w:t xml:space="preserve"> между муниципальными районами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255,0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255,0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255,0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Оказание методической, информационной и консультационной поддержки сельскохозяйственным товаропроизводителям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10972,8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10972,8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10972,8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10972,8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Субсидии юридическим лицам (кроме некоммерческих </w:t>
            </w:r>
            <w:r>
              <w:lastRenderedPageBreak/>
              <w:t>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10972,8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10972,8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Возмещение части затрат на сертификацию сельскохозяйственной продукции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Ц9Л0260310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46,7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Ц9Л0260310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46,7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Ц9Л0260310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46,7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Министерство финансов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20000,0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20000,0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20000,0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4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20000,0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481D67">
            <w:pPr>
              <w:pStyle w:val="ConsPlusNormal"/>
              <w:jc w:val="both"/>
            </w:pPr>
            <w:hyperlink r:id="rId48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20000,0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"Реализация мер по оптимизации государственного долга Чувашской Республики и своевременному исполнению долговых обязательств"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20000,0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Государственные гарантии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20000,0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20000,0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Исполнение государственных (муниципальных) гарантий без права регрессного требования гаранта к принципалу или уступки гаранту прав требования бенефициара к принципалу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20000,0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20000,0</w:t>
            </w:r>
          </w:p>
        </w:tc>
      </w:tr>
    </w:tbl>
    <w:p w:rsidR="00A3325D" w:rsidRDefault="00A3325D">
      <w:pPr>
        <w:pStyle w:val="ConsPlusNormal"/>
        <w:jc w:val="both"/>
      </w:pPr>
    </w:p>
    <w:sectPr w:rsidR="00A3325D" w:rsidSect="000A13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325D"/>
    <w:rsid w:val="00051C2C"/>
    <w:rsid w:val="00066212"/>
    <w:rsid w:val="00272346"/>
    <w:rsid w:val="00481D67"/>
    <w:rsid w:val="004F5889"/>
    <w:rsid w:val="00576C2C"/>
    <w:rsid w:val="00694800"/>
    <w:rsid w:val="007D0447"/>
    <w:rsid w:val="00815BF6"/>
    <w:rsid w:val="008627A5"/>
    <w:rsid w:val="00915450"/>
    <w:rsid w:val="00A3325D"/>
    <w:rsid w:val="00A54F5B"/>
    <w:rsid w:val="00B21057"/>
    <w:rsid w:val="00CF0ADE"/>
    <w:rsid w:val="00EF0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3325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332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3325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A332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A332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332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332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Cs w:val="20"/>
      <w:lang w:eastAsia="ru-RU"/>
    </w:rPr>
  </w:style>
  <w:style w:type="paragraph" w:customStyle="1" w:styleId="ConsPlusTextList">
    <w:name w:val="ConsPlusTextList"/>
    <w:rsid w:val="00A3325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3325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332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3325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A332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A332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332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332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Cs w:val="20"/>
      <w:lang w:eastAsia="ru-RU"/>
    </w:rPr>
  </w:style>
  <w:style w:type="paragraph" w:customStyle="1" w:styleId="ConsPlusTextList">
    <w:name w:val="ConsPlusTextList"/>
    <w:rsid w:val="00A3325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7E9C3B9F4171565C42BD5F14B5C45739A3068626BEE3D660B949BF55C88DA576DEFA46A934179680193536s2kAN" TargetMode="External"/><Relationship Id="rId18" Type="http://schemas.openxmlformats.org/officeDocument/2006/relationships/hyperlink" Target="consultantplus://offline/ref=7E9C3B9F4171565C42BD5F14B5C45739A3068626BEE0D564BA49BF55C88DA576DEFA46A9341796811E333Bs2k3N" TargetMode="External"/><Relationship Id="rId26" Type="http://schemas.openxmlformats.org/officeDocument/2006/relationships/hyperlink" Target="consultantplus://offline/ref=7E9C3B9F4171565C42BD5F14B5C45739A3068626BEE4D666B449BF55C88DA576DEFA46A934179686123732s2k3N" TargetMode="External"/><Relationship Id="rId39" Type="http://schemas.openxmlformats.org/officeDocument/2006/relationships/hyperlink" Target="consultantplus://offline/ref=7E9C3B9F4171565C42BD5F14B5C45739A3068626BEE3DF6BBB49BF55C88DA576DEFA46A93417968312313Bs2kAN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7E9C3B9F4171565C42BD5F14B5C45739A3068626BEE0D564BA49BF55C88DA576DEFA46A93417968D19323Bs2k7N" TargetMode="External"/><Relationship Id="rId34" Type="http://schemas.openxmlformats.org/officeDocument/2006/relationships/hyperlink" Target="consultantplus://offline/ref=7E9C3B9F4171565C42BD5F14B5C45739A3068626BEE4DF67B849BF55C88DA576DEFA46A9341796871F3935s2k1N" TargetMode="External"/><Relationship Id="rId42" Type="http://schemas.openxmlformats.org/officeDocument/2006/relationships/hyperlink" Target="consultantplus://offline/ref=7E9C3B9F4171565C42BD5F14B5C45739A3068626BEE3DF6BBB49BF55C88DA576DEFA46A934179682183632s2kAN" TargetMode="External"/><Relationship Id="rId47" Type="http://schemas.openxmlformats.org/officeDocument/2006/relationships/hyperlink" Target="consultantplus://offline/ref=7E9C3B9F4171565C42BD5F14B5C45739A3068626BEE5D165B449BF55C88DA576DEFA46A9341796861F3337s2k4N" TargetMode="External"/><Relationship Id="rId50" Type="http://schemas.openxmlformats.org/officeDocument/2006/relationships/theme" Target="theme/theme1.xml"/><Relationship Id="rId7" Type="http://schemas.openxmlformats.org/officeDocument/2006/relationships/hyperlink" Target="consultantplus://offline/ref=7E9C3B9F4171565C42BD5F14B5C45739A3068626BEE2DE60B849BF55C88DA576DEFA46A9341796821F3533s2k4N" TargetMode="External"/><Relationship Id="rId12" Type="http://schemas.openxmlformats.org/officeDocument/2006/relationships/hyperlink" Target="consultantplus://offline/ref=7E9C3B9F4171565C42BD5F14B5C45739A3068626BEE3D660B949BF55C88DA576DEFA46A9341796861C303As2k7N" TargetMode="External"/><Relationship Id="rId17" Type="http://schemas.openxmlformats.org/officeDocument/2006/relationships/hyperlink" Target="consultantplus://offline/ref=7E9C3B9F4171565C42BD5F14B5C45739A3068626BEE0D564BA49BF55C88DA576DEFA46A9341796811B3337s2k3N" TargetMode="External"/><Relationship Id="rId25" Type="http://schemas.openxmlformats.org/officeDocument/2006/relationships/hyperlink" Target="consultantplus://offline/ref=7E9C3B9F4171565C42BD5F14B5C45739A3068626BEE0D564BA49BF55C88DA576DEFA46A9341796811B3337s2k3N" TargetMode="External"/><Relationship Id="rId33" Type="http://schemas.openxmlformats.org/officeDocument/2006/relationships/hyperlink" Target="consultantplus://offline/ref=7E9C3B9F4171565C42BD5F14B5C45739A3068626BEE4DF67B849BF55C88DA576DEFA46A9341796871A3035s2kAN" TargetMode="External"/><Relationship Id="rId38" Type="http://schemas.openxmlformats.org/officeDocument/2006/relationships/hyperlink" Target="consultantplus://offline/ref=7E9C3B9F4171565C42BD5F14B5C45739A3068626BEE3DF6BBB49BF55C88DA576DEFA46A934179683133932s2k4N" TargetMode="External"/><Relationship Id="rId46" Type="http://schemas.openxmlformats.org/officeDocument/2006/relationships/hyperlink" Target="consultantplus://offline/ref=7E9C3B9F4171565C42BD5F14B5C45739A3068626BEE3DF6BBB49BF55C88DA576DEFA46A9341795851A3937s2k4N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7E9C3B9F4171565C42BD5F14B5C45739A3068626BEE0D564BA49BF55C88DA576DEFA46A93417968D19323Bs2k7N" TargetMode="External"/><Relationship Id="rId20" Type="http://schemas.openxmlformats.org/officeDocument/2006/relationships/hyperlink" Target="consultantplus://offline/ref=7E9C3B9F4171565C42BD5F14B5C45739A3068626BEE0D564BA49BF55C88DA576DEFA46A93417968D19323Bs2k7N" TargetMode="External"/><Relationship Id="rId29" Type="http://schemas.openxmlformats.org/officeDocument/2006/relationships/hyperlink" Target="consultantplus://offline/ref=7E9C3B9F4171565C42BD5F14B5C45739A3068626BEE4D666B449BF55C88DA576DEFA46A934179681123136s2k4N" TargetMode="External"/><Relationship Id="rId41" Type="http://schemas.openxmlformats.org/officeDocument/2006/relationships/hyperlink" Target="consultantplus://offline/ref=7E9C3B9F4171565C42BD5F14B5C45739A3068626BEE3DF6BBB49BF55C88DA576DEFA46A934179682183331s2k7N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7E9C3B9F4171565C42BD5F14B5C45739A3068626BEE2DE60B849BF55C88DA576DEFA46A93417968D1D3032s2k1N" TargetMode="External"/><Relationship Id="rId11" Type="http://schemas.openxmlformats.org/officeDocument/2006/relationships/hyperlink" Target="consultantplus://offline/ref=7E9C3B9F4171565C42BD5F14B5C45739A3068626BEE2DE60B849BF55C88DA576DEFA46A9341796821F3533s2k4N" TargetMode="External"/><Relationship Id="rId24" Type="http://schemas.openxmlformats.org/officeDocument/2006/relationships/hyperlink" Target="consultantplus://offline/ref=7E9C3B9F4171565C42BD5F14B5C45739A3068626BEE0D564BA49BF55C88DA576DEFA46A9341796861E3134s2k0N" TargetMode="External"/><Relationship Id="rId32" Type="http://schemas.openxmlformats.org/officeDocument/2006/relationships/hyperlink" Target="consultantplus://offline/ref=7E9C3B9F4171565C42BD4119A3A8093DA90FD822B1E7DC34E016E4089F84AF2199B51FEB701A9784s1kEN" TargetMode="External"/><Relationship Id="rId37" Type="http://schemas.openxmlformats.org/officeDocument/2006/relationships/hyperlink" Target="consultantplus://offline/ref=7E9C3B9F4171565C42BD5F14B5C45739A3068626BEE3DF6BBB49BF55C88DA576DEFA46A9341796831C3233s2kAN" TargetMode="External"/><Relationship Id="rId40" Type="http://schemas.openxmlformats.org/officeDocument/2006/relationships/hyperlink" Target="consultantplus://offline/ref=7E9C3B9F4171565C42BD5F14B5C45739A3068626BEE3DF6BBB49BF55C88DA576DEFA46A934179683123936s2k7N" TargetMode="External"/><Relationship Id="rId45" Type="http://schemas.openxmlformats.org/officeDocument/2006/relationships/hyperlink" Target="consultantplus://offline/ref=7E9C3B9F4171565C42BD5F14B5C45739A3068626BEE3DF6BBB49BF55C88DA576DEFA46A934179585193432s2kAN" TargetMode="External"/><Relationship Id="rId5" Type="http://schemas.openxmlformats.org/officeDocument/2006/relationships/hyperlink" Target="consultantplus://offline/ref=7E9C3B9F4171565C42BD5F14B5C45739A3068626BEE0D260BF49BF55C88DA576DEFA46A93417968012393As2k4N" TargetMode="External"/><Relationship Id="rId15" Type="http://schemas.openxmlformats.org/officeDocument/2006/relationships/hyperlink" Target="consultantplus://offline/ref=7E9C3B9F4171565C42BD5F14B5C45739A3068626BEE0D564BA49BF55C88DA576DEFA46A93417968D19323Bs2k7N" TargetMode="External"/><Relationship Id="rId23" Type="http://schemas.openxmlformats.org/officeDocument/2006/relationships/hyperlink" Target="consultantplus://offline/ref=7E9C3B9F4171565C42BD5F14B5C45739A3068626BEE0D564BA49BF55C88DA576DEFA46A93417968D1E3937s2k5N" TargetMode="External"/><Relationship Id="rId28" Type="http://schemas.openxmlformats.org/officeDocument/2006/relationships/hyperlink" Target="consultantplus://offline/ref=7E9C3B9F4171565C42BD5F14B5C45739A3068626BEE4D666B449BF55C88DA576DEFA46A934179686123732s2k3N" TargetMode="External"/><Relationship Id="rId36" Type="http://schemas.openxmlformats.org/officeDocument/2006/relationships/hyperlink" Target="consultantplus://offline/ref=7E9C3B9F4171565C42BD5F14B5C45739A3068626BEE3DF6BBB49BF55C88DA576DEFA46A9341796831E3634s2kBN" TargetMode="External"/><Relationship Id="rId49" Type="http://schemas.openxmlformats.org/officeDocument/2006/relationships/fontTable" Target="fontTable.xml"/><Relationship Id="rId10" Type="http://schemas.openxmlformats.org/officeDocument/2006/relationships/hyperlink" Target="consultantplus://offline/ref=7E9C3B9F4171565C42BD5F14B5C45739A3068626BEE2DE60B849BF55C88DA576DEFA46A93417968D1D3032s2k1N" TargetMode="External"/><Relationship Id="rId19" Type="http://schemas.openxmlformats.org/officeDocument/2006/relationships/hyperlink" Target="consultantplus://offline/ref=7E9C3B9F4171565C42BD5F14B5C45739A3068626BEE0D564BA49BF55C88DA576DEFA46A9341796861E3134s2k0N" TargetMode="External"/><Relationship Id="rId31" Type="http://schemas.openxmlformats.org/officeDocument/2006/relationships/hyperlink" Target="consultantplus://offline/ref=7E9C3B9F4171565C42BD5F14B5C45739A3068626BEE4D666B449BF55C88DA576DEFA46A9341796811D3431s2k1N" TargetMode="External"/><Relationship Id="rId44" Type="http://schemas.openxmlformats.org/officeDocument/2006/relationships/hyperlink" Target="consultantplus://offline/ref=7E9C3B9F4171565C42BD5F14B5C45739A3068626BEE3DF6BBB49BF55C88DA576DEFA46A9341795851A3033s2k6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E9C3B9F4171565C42BD5F14B5C45739A3068626BEE2DE60B849BF55C88DA576DEFA46A9341796821F3533s2k4N" TargetMode="External"/><Relationship Id="rId14" Type="http://schemas.openxmlformats.org/officeDocument/2006/relationships/hyperlink" Target="consultantplus://offline/ref=7E9C3B9F4171565C42BD5F14B5C45739A3068626BEE0D564BA49BF55C88DA576DEFA46A9341796861E3134s2k0N" TargetMode="External"/><Relationship Id="rId22" Type="http://schemas.openxmlformats.org/officeDocument/2006/relationships/hyperlink" Target="consultantplus://offline/ref=7E9C3B9F4171565C42BD5F14B5C45739A3068626BEE0D564BA49BF55C88DA576DEFA46A93417968D1E3937s2k5N" TargetMode="External"/><Relationship Id="rId27" Type="http://schemas.openxmlformats.org/officeDocument/2006/relationships/hyperlink" Target="consultantplus://offline/ref=7E9C3B9F4171565C42BD5F14B5C45739A3068626BEE4D666B449BF55C88DA576DEFA46A934179681193634s2kBN" TargetMode="External"/><Relationship Id="rId30" Type="http://schemas.openxmlformats.org/officeDocument/2006/relationships/hyperlink" Target="consultantplus://offline/ref=7E9C3B9F4171565C42BD5F14B5C45739A3068626BEE4D666B449BF55C88DA576DEFA46A934179686123732s2k3N" TargetMode="External"/><Relationship Id="rId35" Type="http://schemas.openxmlformats.org/officeDocument/2006/relationships/hyperlink" Target="consultantplus://offline/ref=7E9C3B9F4171565C42BD5F14B5C45739A3068626BEE3DF6BBB49BF55C88DA576DEFA46A934179683183035s2k1N" TargetMode="External"/><Relationship Id="rId43" Type="http://schemas.openxmlformats.org/officeDocument/2006/relationships/hyperlink" Target="consultantplus://offline/ref=7E9C3B9F4171565C42BD5F14B5C45739A3068626BEE3DF6BBB49BF55C88DA576DEFA46A934179682183836s2k4N" TargetMode="External"/><Relationship Id="rId48" Type="http://schemas.openxmlformats.org/officeDocument/2006/relationships/hyperlink" Target="consultantplus://offline/ref=7E9C3B9F4171565C42BD5F14B5C45739A3068626BEE5D165B449BF55C88DA576DEFA46A9341796861D3535s2k5N" TargetMode="External"/><Relationship Id="rId8" Type="http://schemas.openxmlformats.org/officeDocument/2006/relationships/hyperlink" Target="consultantplus://offline/ref=7E9C3B9F4171565C42BD5F14B5C45739A3068626BEE2DE60B849BF55C88DA576DEFA46A93417968D1D3032s2k1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27</Pages>
  <Words>6467</Words>
  <Characters>36868</Characters>
  <Application>Microsoft Office Word</Application>
  <DocSecurity>0</DocSecurity>
  <Lines>307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3</cp:revision>
  <dcterms:created xsi:type="dcterms:W3CDTF">2017-09-11T13:51:00Z</dcterms:created>
  <dcterms:modified xsi:type="dcterms:W3CDTF">2017-09-11T13:51:00Z</dcterms:modified>
</cp:coreProperties>
</file>