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582" w:rsidRDefault="00551582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551582" w:rsidRDefault="00551582">
      <w:pPr>
        <w:pStyle w:val="ConsPlusNormal"/>
        <w:jc w:val="both"/>
        <w:outlineLvl w:val="0"/>
      </w:pPr>
    </w:p>
    <w:p w:rsidR="00551582" w:rsidRDefault="00551582">
      <w:pPr>
        <w:pStyle w:val="ConsPlusTitle"/>
        <w:jc w:val="center"/>
        <w:outlineLvl w:val="0"/>
      </w:pPr>
      <w:r>
        <w:t>КАБИНЕТ МИНИСТРОВ ЧУВАШСКОЙ РЕСПУБЛИКИ</w:t>
      </w:r>
    </w:p>
    <w:p w:rsidR="00551582" w:rsidRDefault="00551582">
      <w:pPr>
        <w:pStyle w:val="ConsPlusTitle"/>
        <w:jc w:val="center"/>
      </w:pPr>
    </w:p>
    <w:p w:rsidR="00551582" w:rsidRDefault="00551582">
      <w:pPr>
        <w:pStyle w:val="ConsPlusTitle"/>
        <w:jc w:val="center"/>
      </w:pPr>
      <w:bookmarkStart w:id="0" w:name="_GoBack"/>
      <w:r>
        <w:t>ПОСТАНОВЛЕНИЕ</w:t>
      </w:r>
    </w:p>
    <w:p w:rsidR="00551582" w:rsidRDefault="00551582">
      <w:pPr>
        <w:pStyle w:val="ConsPlusTitle"/>
        <w:jc w:val="center"/>
      </w:pPr>
      <w:r>
        <w:t>от 31 декабря 2011 г. N 674</w:t>
      </w:r>
    </w:p>
    <w:p w:rsidR="00551582" w:rsidRDefault="00551582">
      <w:pPr>
        <w:pStyle w:val="ConsPlusTitle"/>
        <w:jc w:val="center"/>
      </w:pPr>
    </w:p>
    <w:p w:rsidR="00551582" w:rsidRDefault="00551582">
      <w:pPr>
        <w:pStyle w:val="ConsPlusTitle"/>
        <w:jc w:val="center"/>
      </w:pPr>
      <w:r>
        <w:t>ОБ УТВЕРЖДЕНИИ ПОРЯДКА И МЕТОДИКИ ОЦЕНКИ КАЧЕСТВА</w:t>
      </w:r>
    </w:p>
    <w:p w:rsidR="00551582" w:rsidRDefault="00551582">
      <w:pPr>
        <w:pStyle w:val="ConsPlusTitle"/>
        <w:jc w:val="center"/>
      </w:pPr>
      <w:r>
        <w:t>ФИНАНСОВОГО МЕНЕДЖМЕНТА ГЛАВНЫХ РАСПОРЯДИТЕЛЕЙ СРЕДСТВ</w:t>
      </w:r>
    </w:p>
    <w:p w:rsidR="00551582" w:rsidRDefault="00551582">
      <w:pPr>
        <w:pStyle w:val="ConsPlusTitle"/>
        <w:jc w:val="center"/>
      </w:pPr>
      <w:r>
        <w:t>РЕСПУБЛИКАНСКОГО БЮДЖЕТА ЧУВАШСКОЙ РЕСПУБЛИКИ</w:t>
      </w:r>
    </w:p>
    <w:bookmarkEnd w:id="0"/>
    <w:p w:rsidR="00551582" w:rsidRDefault="00551582">
      <w:pPr>
        <w:pStyle w:val="ConsPlusNormal"/>
        <w:jc w:val="center"/>
      </w:pPr>
    </w:p>
    <w:p w:rsidR="00551582" w:rsidRDefault="00551582">
      <w:pPr>
        <w:pStyle w:val="ConsPlusNormal"/>
        <w:jc w:val="center"/>
      </w:pPr>
      <w:r>
        <w:t>Список изменяющих документов</w:t>
      </w:r>
    </w:p>
    <w:p w:rsidR="00551582" w:rsidRDefault="00551582">
      <w:pPr>
        <w:pStyle w:val="ConsPlusNormal"/>
        <w:jc w:val="center"/>
      </w:pPr>
      <w:proofErr w:type="gramStart"/>
      <w:r>
        <w:t>(в ред. Постановлений Кабинета Министров ЧР</w:t>
      </w:r>
      <w:proofErr w:type="gramEnd"/>
    </w:p>
    <w:p w:rsidR="00551582" w:rsidRDefault="00551582">
      <w:pPr>
        <w:pStyle w:val="ConsPlusNormal"/>
        <w:jc w:val="center"/>
      </w:pPr>
      <w:r>
        <w:t xml:space="preserve">от 11.11.2015 </w:t>
      </w:r>
      <w:hyperlink r:id="rId6" w:history="1">
        <w:r>
          <w:rPr>
            <w:color w:val="0000FF"/>
          </w:rPr>
          <w:t>N 407</w:t>
        </w:r>
      </w:hyperlink>
      <w:r>
        <w:t xml:space="preserve">, от 28.12.2016 </w:t>
      </w:r>
      <w:hyperlink r:id="rId7" w:history="1">
        <w:r>
          <w:rPr>
            <w:color w:val="0000FF"/>
          </w:rPr>
          <w:t>N 576</w:t>
        </w:r>
      </w:hyperlink>
      <w:r>
        <w:t>)</w:t>
      </w:r>
    </w:p>
    <w:p w:rsidR="00551582" w:rsidRDefault="00551582">
      <w:pPr>
        <w:pStyle w:val="ConsPlusNormal"/>
        <w:jc w:val="both"/>
      </w:pPr>
    </w:p>
    <w:p w:rsidR="00551582" w:rsidRDefault="00551582">
      <w:pPr>
        <w:pStyle w:val="ConsPlusNormal"/>
        <w:ind w:firstLine="540"/>
        <w:jc w:val="both"/>
      </w:pPr>
      <w:proofErr w:type="gramStart"/>
      <w:r>
        <w:t xml:space="preserve">В целях выполнения </w:t>
      </w:r>
      <w:hyperlink r:id="rId8" w:history="1">
        <w:r>
          <w:rPr>
            <w:color w:val="0000FF"/>
          </w:rPr>
          <w:t>Плана</w:t>
        </w:r>
      </w:hyperlink>
      <w:r>
        <w:t xml:space="preserve"> мероприятий по реализации в 2011 году Программы повышения эффективности бюджетных расходов Чувашской Республики на 2011 и 2012 годы, утвержденного постановлением Кабинета Министров Чувашской Республики от 18 января 2011 г. N 1 "Об утверждении Программы повышения эффективности бюджетных расходов Чувашской Республики на 2011 и 2012 годы", повышения качества управления средствами республиканского бюджета Чувашской Республики Кабинет Министров Чувашской</w:t>
      </w:r>
      <w:proofErr w:type="gramEnd"/>
      <w:r>
        <w:t xml:space="preserve"> Республики постановляет:</w:t>
      </w:r>
    </w:p>
    <w:p w:rsidR="00551582" w:rsidRDefault="00551582">
      <w:pPr>
        <w:pStyle w:val="ConsPlusNormal"/>
        <w:ind w:firstLine="540"/>
        <w:jc w:val="both"/>
      </w:pPr>
      <w:r>
        <w:t>1. Утвердить:</w:t>
      </w:r>
    </w:p>
    <w:p w:rsidR="00551582" w:rsidRDefault="00551582">
      <w:pPr>
        <w:pStyle w:val="ConsPlusNormal"/>
        <w:ind w:firstLine="540"/>
        <w:jc w:val="both"/>
      </w:pPr>
      <w:hyperlink w:anchor="P35" w:history="1">
        <w:r>
          <w:rPr>
            <w:color w:val="0000FF"/>
          </w:rPr>
          <w:t>Порядок</w:t>
        </w:r>
      </w:hyperlink>
      <w:r>
        <w:t xml:space="preserve"> </w:t>
      </w:r>
      <w:proofErr w:type="gramStart"/>
      <w:r>
        <w:t>оценки качества финансового менеджмента главных распорядителей средств республиканского бюджета</w:t>
      </w:r>
      <w:proofErr w:type="gramEnd"/>
      <w:r>
        <w:t xml:space="preserve"> Чувашской Республики (приложение N 1);</w:t>
      </w:r>
    </w:p>
    <w:p w:rsidR="00551582" w:rsidRDefault="00551582">
      <w:pPr>
        <w:pStyle w:val="ConsPlusNormal"/>
        <w:ind w:firstLine="540"/>
        <w:jc w:val="both"/>
      </w:pPr>
      <w:hyperlink w:anchor="P444" w:history="1">
        <w:r>
          <w:rPr>
            <w:color w:val="0000FF"/>
          </w:rPr>
          <w:t>Методику</w:t>
        </w:r>
      </w:hyperlink>
      <w:r>
        <w:t xml:space="preserve"> </w:t>
      </w:r>
      <w:proofErr w:type="gramStart"/>
      <w:r>
        <w:t>оценки качества финансового менеджмента главных распорядителей средств республиканского бюджета</w:t>
      </w:r>
      <w:proofErr w:type="gramEnd"/>
      <w:r>
        <w:t xml:space="preserve"> Чувашской Республики (приложение N 2).</w:t>
      </w:r>
    </w:p>
    <w:p w:rsidR="00551582" w:rsidRDefault="00551582">
      <w:pPr>
        <w:pStyle w:val="ConsPlusNormal"/>
        <w:ind w:firstLine="540"/>
        <w:jc w:val="both"/>
      </w:pPr>
      <w:r>
        <w:t>2. Настоящее постановление вступает в силу через десять дней после дня его официального опубликования.</w:t>
      </w:r>
    </w:p>
    <w:p w:rsidR="00551582" w:rsidRDefault="00551582">
      <w:pPr>
        <w:pStyle w:val="ConsPlusNormal"/>
        <w:jc w:val="both"/>
      </w:pPr>
    </w:p>
    <w:p w:rsidR="00551582" w:rsidRDefault="00551582">
      <w:pPr>
        <w:pStyle w:val="ConsPlusNormal"/>
        <w:jc w:val="right"/>
      </w:pPr>
      <w:r>
        <w:t>Председатель Кабинета Министров</w:t>
      </w:r>
    </w:p>
    <w:p w:rsidR="00551582" w:rsidRDefault="00551582">
      <w:pPr>
        <w:pStyle w:val="ConsPlusNormal"/>
        <w:jc w:val="right"/>
      </w:pPr>
      <w:r>
        <w:t>Чувашской Республики</w:t>
      </w:r>
    </w:p>
    <w:p w:rsidR="00551582" w:rsidRDefault="00551582">
      <w:pPr>
        <w:pStyle w:val="ConsPlusNormal"/>
        <w:jc w:val="right"/>
      </w:pPr>
      <w:r>
        <w:t>И.МОТОРИН</w:t>
      </w:r>
    </w:p>
    <w:p w:rsidR="00551582" w:rsidRDefault="00551582">
      <w:pPr>
        <w:pStyle w:val="ConsPlusNormal"/>
        <w:jc w:val="both"/>
      </w:pPr>
    </w:p>
    <w:p w:rsidR="00551582" w:rsidRDefault="00551582">
      <w:pPr>
        <w:pStyle w:val="ConsPlusNormal"/>
        <w:jc w:val="both"/>
      </w:pPr>
    </w:p>
    <w:p w:rsidR="00551582" w:rsidRDefault="00551582">
      <w:pPr>
        <w:pStyle w:val="ConsPlusNormal"/>
        <w:jc w:val="both"/>
      </w:pPr>
    </w:p>
    <w:p w:rsidR="00551582" w:rsidRDefault="00551582">
      <w:pPr>
        <w:pStyle w:val="ConsPlusNormal"/>
        <w:jc w:val="both"/>
      </w:pPr>
    </w:p>
    <w:p w:rsidR="00551582" w:rsidRDefault="00551582">
      <w:pPr>
        <w:pStyle w:val="ConsPlusNormal"/>
        <w:jc w:val="both"/>
      </w:pPr>
    </w:p>
    <w:p w:rsidR="00551582" w:rsidRDefault="00551582">
      <w:pPr>
        <w:pStyle w:val="ConsPlusNormal"/>
        <w:jc w:val="right"/>
        <w:outlineLvl w:val="0"/>
      </w:pPr>
      <w:r>
        <w:t>Утвержден</w:t>
      </w:r>
    </w:p>
    <w:p w:rsidR="00551582" w:rsidRDefault="00551582">
      <w:pPr>
        <w:pStyle w:val="ConsPlusNormal"/>
        <w:jc w:val="right"/>
      </w:pPr>
      <w:r>
        <w:t>постановлением</w:t>
      </w:r>
    </w:p>
    <w:p w:rsidR="00551582" w:rsidRDefault="00551582">
      <w:pPr>
        <w:pStyle w:val="ConsPlusNormal"/>
        <w:jc w:val="right"/>
      </w:pPr>
      <w:r>
        <w:t>Кабинета Министров</w:t>
      </w:r>
    </w:p>
    <w:p w:rsidR="00551582" w:rsidRDefault="00551582">
      <w:pPr>
        <w:pStyle w:val="ConsPlusNormal"/>
        <w:jc w:val="right"/>
      </w:pPr>
      <w:r>
        <w:t>Чувашской Республики</w:t>
      </w:r>
    </w:p>
    <w:p w:rsidR="00551582" w:rsidRDefault="00551582">
      <w:pPr>
        <w:pStyle w:val="ConsPlusNormal"/>
        <w:jc w:val="right"/>
      </w:pPr>
      <w:r>
        <w:t>от 31.12.2011 N 674</w:t>
      </w:r>
    </w:p>
    <w:p w:rsidR="00551582" w:rsidRDefault="00551582">
      <w:pPr>
        <w:pStyle w:val="ConsPlusNormal"/>
        <w:jc w:val="right"/>
      </w:pPr>
      <w:r>
        <w:t>(приложение N 1)</w:t>
      </w:r>
    </w:p>
    <w:p w:rsidR="00551582" w:rsidRDefault="00551582">
      <w:pPr>
        <w:pStyle w:val="ConsPlusNormal"/>
        <w:jc w:val="both"/>
      </w:pPr>
    </w:p>
    <w:p w:rsidR="00551582" w:rsidRDefault="00551582">
      <w:pPr>
        <w:pStyle w:val="ConsPlusTitle"/>
        <w:jc w:val="center"/>
      </w:pPr>
      <w:bookmarkStart w:id="1" w:name="P35"/>
      <w:bookmarkEnd w:id="1"/>
      <w:r>
        <w:t>ПОРЯДОК</w:t>
      </w:r>
    </w:p>
    <w:p w:rsidR="00551582" w:rsidRDefault="00551582">
      <w:pPr>
        <w:pStyle w:val="ConsPlusTitle"/>
        <w:jc w:val="center"/>
      </w:pPr>
      <w:r>
        <w:t>ОЦЕНКИ КАЧЕСТВА ФИНАНСОВОГО МЕНЕДЖМЕНТА</w:t>
      </w:r>
    </w:p>
    <w:p w:rsidR="00551582" w:rsidRDefault="00551582">
      <w:pPr>
        <w:pStyle w:val="ConsPlusTitle"/>
        <w:jc w:val="center"/>
      </w:pPr>
      <w:r>
        <w:t>ГЛАВНЫХ РАСПОРЯДИТЕЛЕЙ СРЕДСТВ РЕСПУБЛИКАНСКОГО БЮДЖЕТА</w:t>
      </w:r>
    </w:p>
    <w:p w:rsidR="00551582" w:rsidRDefault="00551582">
      <w:pPr>
        <w:pStyle w:val="ConsPlusTitle"/>
        <w:jc w:val="center"/>
      </w:pPr>
      <w:r>
        <w:t>ЧУВАШСКОЙ РЕСПУБЛИКИ</w:t>
      </w:r>
    </w:p>
    <w:p w:rsidR="00551582" w:rsidRDefault="00551582">
      <w:pPr>
        <w:pStyle w:val="ConsPlusNormal"/>
        <w:jc w:val="center"/>
      </w:pPr>
    </w:p>
    <w:p w:rsidR="00551582" w:rsidRDefault="00551582">
      <w:pPr>
        <w:pStyle w:val="ConsPlusNormal"/>
        <w:jc w:val="center"/>
      </w:pPr>
      <w:r>
        <w:t>Список изменяющих документов</w:t>
      </w:r>
    </w:p>
    <w:p w:rsidR="00551582" w:rsidRDefault="00551582">
      <w:pPr>
        <w:pStyle w:val="ConsPlusNormal"/>
        <w:jc w:val="center"/>
      </w:pPr>
      <w:r>
        <w:t xml:space="preserve">(в ред. </w:t>
      </w:r>
      <w:hyperlink r:id="rId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11.11.2015 N 407)</w:t>
      </w:r>
    </w:p>
    <w:p w:rsidR="00551582" w:rsidRDefault="00551582">
      <w:pPr>
        <w:pStyle w:val="ConsPlusNormal"/>
        <w:jc w:val="both"/>
      </w:pPr>
    </w:p>
    <w:p w:rsidR="00551582" w:rsidRDefault="00551582">
      <w:pPr>
        <w:pStyle w:val="ConsPlusNormal"/>
        <w:jc w:val="center"/>
        <w:outlineLvl w:val="1"/>
      </w:pPr>
      <w:r>
        <w:t>I. Общие положения</w:t>
      </w:r>
    </w:p>
    <w:p w:rsidR="00551582" w:rsidRDefault="00551582">
      <w:pPr>
        <w:pStyle w:val="ConsPlusNormal"/>
        <w:jc w:val="both"/>
      </w:pPr>
    </w:p>
    <w:p w:rsidR="00551582" w:rsidRDefault="00551582">
      <w:pPr>
        <w:pStyle w:val="ConsPlusNormal"/>
        <w:ind w:firstLine="540"/>
        <w:jc w:val="both"/>
      </w:pPr>
      <w:r>
        <w:t xml:space="preserve">1.1. Порядок оценки качества финансового менеджмента главных распорядителей средств республиканского бюджета Чувашской Республики (далее - Порядок) устанавливает процедуру проведения оценки качества финансового менеджмента главных распорядителей средств республиканского бюджета Чувашской Республики (далее - ГРБС), включающую в </w:t>
      </w:r>
      <w:proofErr w:type="gramStart"/>
      <w:r>
        <w:t>себя</w:t>
      </w:r>
      <w:proofErr w:type="gramEnd"/>
      <w:r>
        <w:t xml:space="preserve"> в том числе анализ и оценку совокупности процессов и процедур, обеспечивающих эффективность и результативность использования средств республиканского бюджета Чувашской Республики и охватывающих все элементы бюджетного процесса: составление проекта республиканского бюджета Чувашской Республики, исполнение республиканского бюджета Чувашской Республики, бюджетный учет и отчетность, осуществление </w:t>
      </w:r>
      <w:proofErr w:type="gramStart"/>
      <w:r>
        <w:t>контроля за</w:t>
      </w:r>
      <w:proofErr w:type="gramEnd"/>
      <w:r>
        <w:t xml:space="preserve"> исполнением республиканского бюджета Чувашской Республики.</w:t>
      </w:r>
    </w:p>
    <w:p w:rsidR="00551582" w:rsidRDefault="00551582">
      <w:pPr>
        <w:pStyle w:val="ConsPlusNormal"/>
        <w:ind w:firstLine="540"/>
        <w:jc w:val="both"/>
      </w:pPr>
      <w:r>
        <w:t xml:space="preserve">1.2. Оценка качества финансового менеджмента ГРБС проводится на основании </w:t>
      </w:r>
      <w:proofErr w:type="gramStart"/>
      <w:r>
        <w:t>результатов мониторинга показателей качества финансового менеджмента</w:t>
      </w:r>
      <w:proofErr w:type="gramEnd"/>
      <w:r>
        <w:t xml:space="preserve"> ГРБС, указанных в </w:t>
      </w:r>
      <w:hyperlink w:anchor="P543" w:history="1">
        <w:r>
          <w:rPr>
            <w:color w:val="0000FF"/>
          </w:rPr>
          <w:t>приложении N 1</w:t>
        </w:r>
      </w:hyperlink>
      <w:r>
        <w:t xml:space="preserve"> к Методике оценки качества финансового менеджмента главных распорядителей средств республиканского бюджета Чувашской Республики (далее - Методика).</w:t>
      </w:r>
    </w:p>
    <w:p w:rsidR="00551582" w:rsidRDefault="00551582">
      <w:pPr>
        <w:pStyle w:val="ConsPlusNormal"/>
        <w:ind w:firstLine="540"/>
        <w:jc w:val="both"/>
      </w:pPr>
      <w:r>
        <w:t>1.3. Целями проведения оценки качества финансового менеджмента ГРБС являются:</w:t>
      </w:r>
    </w:p>
    <w:p w:rsidR="00551582" w:rsidRDefault="00551582">
      <w:pPr>
        <w:pStyle w:val="ConsPlusNormal"/>
        <w:ind w:firstLine="540"/>
        <w:jc w:val="both"/>
      </w:pPr>
      <w:r>
        <w:t>определение текущего уровня качества финансового менеджмента ГРБС;</w:t>
      </w:r>
    </w:p>
    <w:p w:rsidR="00551582" w:rsidRDefault="00551582">
      <w:pPr>
        <w:pStyle w:val="ConsPlusNormal"/>
        <w:ind w:firstLine="540"/>
        <w:jc w:val="both"/>
      </w:pPr>
      <w:r>
        <w:t>анализ изменений качества финансового менеджмента ГРБС;</w:t>
      </w:r>
    </w:p>
    <w:p w:rsidR="00551582" w:rsidRDefault="00551582">
      <w:pPr>
        <w:pStyle w:val="ConsPlusNormal"/>
        <w:ind w:firstLine="540"/>
        <w:jc w:val="both"/>
      </w:pPr>
      <w:r>
        <w:t>выявление недостатков в деятельности ГРБС по управлению средствами республиканского бюджета Чувашской Республики с последующим устранением причин их появления;</w:t>
      </w:r>
    </w:p>
    <w:p w:rsidR="00551582" w:rsidRDefault="00551582">
      <w:pPr>
        <w:pStyle w:val="ConsPlusNormal"/>
        <w:ind w:firstLine="540"/>
        <w:jc w:val="both"/>
      </w:pPr>
      <w:r>
        <w:t>оценка среднего уровня качества финансового менеджмента ГРБС;</w:t>
      </w:r>
    </w:p>
    <w:p w:rsidR="00551582" w:rsidRDefault="00551582">
      <w:pPr>
        <w:pStyle w:val="ConsPlusNormal"/>
        <w:ind w:firstLine="540"/>
        <w:jc w:val="both"/>
      </w:pPr>
      <w:r>
        <w:t>формирование по результатам мониторинга показателей качества финансового менеджмента ГРБС сводного рейтинга ГРБС по качеству финансового менеджмента и распространение лучшего опыта управления средствами республиканского бюджета Чувашской Республики среди ГРБС.</w:t>
      </w:r>
    </w:p>
    <w:p w:rsidR="00551582" w:rsidRDefault="00551582">
      <w:pPr>
        <w:pStyle w:val="ConsPlusNormal"/>
        <w:ind w:firstLine="540"/>
        <w:jc w:val="both"/>
      </w:pPr>
      <w:r>
        <w:t>1.4. Оценка качества финансового менеджмента ГРБС осуществляется Министерством финансов Чувашской Республики (далее - Минфин Чувашии).</w:t>
      </w:r>
    </w:p>
    <w:p w:rsidR="00551582" w:rsidRDefault="00551582">
      <w:pPr>
        <w:pStyle w:val="ConsPlusNormal"/>
        <w:ind w:firstLine="540"/>
        <w:jc w:val="both"/>
      </w:pPr>
      <w:r>
        <w:t xml:space="preserve">1.5. Мониторинг показателей качества финансового менеджмента ГРБС проводится ежеквартально на основании </w:t>
      </w:r>
      <w:proofErr w:type="gramStart"/>
      <w:r>
        <w:t>анализа достигнутых значений показателей качества финансового менеджмента</w:t>
      </w:r>
      <w:proofErr w:type="gramEnd"/>
      <w:r>
        <w:t xml:space="preserve"> ГРБС по состоянию на 1 января (за отчетный финансовый год), 1 апреля, 1 июля, 1 октября текущего финансового года нарастающим итогом с начала года.</w:t>
      </w:r>
    </w:p>
    <w:p w:rsidR="00551582" w:rsidRDefault="00551582">
      <w:pPr>
        <w:pStyle w:val="ConsPlusNormal"/>
        <w:ind w:firstLine="540"/>
        <w:jc w:val="both"/>
      </w:pPr>
      <w:bookmarkStart w:id="2" w:name="P55"/>
      <w:bookmarkEnd w:id="2"/>
      <w:r>
        <w:t>1.6. ГРБС:</w:t>
      </w:r>
    </w:p>
    <w:p w:rsidR="00551582" w:rsidRDefault="00551582">
      <w:pPr>
        <w:pStyle w:val="ConsPlusNormal"/>
        <w:ind w:firstLine="540"/>
        <w:jc w:val="both"/>
      </w:pPr>
      <w:r>
        <w:t>по итогам I квартала, I полугодия, девяти месяцев текущего финансового года - в срок до 20-го числа месяца, следующего за отчетным периодом;</w:t>
      </w:r>
    </w:p>
    <w:p w:rsidR="00551582" w:rsidRDefault="00551582">
      <w:pPr>
        <w:pStyle w:val="ConsPlusNormal"/>
        <w:ind w:firstLine="540"/>
        <w:jc w:val="both"/>
      </w:pPr>
      <w:proofErr w:type="gramStart"/>
      <w:r>
        <w:t xml:space="preserve">по итогам отчетного финансового года - в срок до 15 февраля года, следующего за отчетным финансовым годом, представляют в Минфин Чувашии информацию о достигнутых значениях показателей качества финансового менеджмента ГРБС в соответствии с </w:t>
      </w:r>
      <w:hyperlink w:anchor="P1551" w:history="1">
        <w:r>
          <w:rPr>
            <w:color w:val="0000FF"/>
          </w:rPr>
          <w:t>формой</w:t>
        </w:r>
      </w:hyperlink>
      <w:r>
        <w:t xml:space="preserve">, приведенной в приложении N 2 к Методике, в соответствии с перечнем показателей качества финансового менеджмента ГРБС, указанных в </w:t>
      </w:r>
      <w:hyperlink w:anchor="P543" w:history="1">
        <w:r>
          <w:rPr>
            <w:color w:val="0000FF"/>
          </w:rPr>
          <w:t>приложении N 1</w:t>
        </w:r>
      </w:hyperlink>
      <w:r>
        <w:t xml:space="preserve"> к Методике, на бумажных носителях и</w:t>
      </w:r>
      <w:proofErr w:type="gramEnd"/>
      <w:r>
        <w:t xml:space="preserve"> в электронном виде.</w:t>
      </w:r>
    </w:p>
    <w:p w:rsidR="00551582" w:rsidRDefault="00551582">
      <w:pPr>
        <w:pStyle w:val="ConsPlusNormal"/>
        <w:ind w:firstLine="540"/>
        <w:jc w:val="both"/>
      </w:pPr>
      <w:r>
        <w:t xml:space="preserve">1.7. В целях </w:t>
      </w:r>
      <w:proofErr w:type="gramStart"/>
      <w:r>
        <w:t>обеспечения системности мониторинга показателей качества финансового менеджмента</w:t>
      </w:r>
      <w:proofErr w:type="gramEnd"/>
      <w:r>
        <w:t xml:space="preserve"> ГРБС оценка качества финансового менеджмента ГРБС проводится Минфином Чувашии:</w:t>
      </w:r>
    </w:p>
    <w:p w:rsidR="00551582" w:rsidRDefault="00551582">
      <w:pPr>
        <w:pStyle w:val="ConsPlusNormal"/>
        <w:ind w:firstLine="540"/>
        <w:jc w:val="both"/>
      </w:pPr>
      <w:proofErr w:type="gramStart"/>
      <w:r>
        <w:t xml:space="preserve">по итогам I квартала, I полугодия, девяти месяцев текущего финансового года - в течение 7 рабочих дней после срока представления в Минфин Чувашии, указанного в абзаце втором </w:t>
      </w:r>
      <w:hyperlink w:anchor="P55" w:history="1">
        <w:r>
          <w:rPr>
            <w:color w:val="0000FF"/>
          </w:rPr>
          <w:t>пункта 1.6</w:t>
        </w:r>
      </w:hyperlink>
      <w:r>
        <w:t xml:space="preserve"> настоящего Порядка, информации о достигнутых значениях показателей качества финансового менеджмента ГРБС в соответствии с </w:t>
      </w:r>
      <w:hyperlink w:anchor="P1551" w:history="1">
        <w:r>
          <w:rPr>
            <w:color w:val="0000FF"/>
          </w:rPr>
          <w:t>формой</w:t>
        </w:r>
      </w:hyperlink>
      <w:r>
        <w:t>, приведенной в приложении N 2 к Методике (оперативная оценка);</w:t>
      </w:r>
      <w:proofErr w:type="gramEnd"/>
    </w:p>
    <w:p w:rsidR="00551582" w:rsidRDefault="00551582">
      <w:pPr>
        <w:pStyle w:val="ConsPlusNormal"/>
        <w:ind w:firstLine="540"/>
        <w:jc w:val="both"/>
      </w:pPr>
      <w:r>
        <w:t>по итогам отчетного финансового года - до 10 марта текущего финансового года.</w:t>
      </w:r>
    </w:p>
    <w:p w:rsidR="00551582" w:rsidRDefault="00551582">
      <w:pPr>
        <w:pStyle w:val="ConsPlusNormal"/>
        <w:ind w:firstLine="540"/>
        <w:jc w:val="both"/>
      </w:pPr>
      <w:r>
        <w:t>1.8. Оценка качества финансового менеджмента ГРБС проводится:</w:t>
      </w:r>
    </w:p>
    <w:p w:rsidR="00551582" w:rsidRDefault="00551582">
      <w:pPr>
        <w:pStyle w:val="ConsPlusNormal"/>
        <w:ind w:firstLine="540"/>
        <w:jc w:val="both"/>
      </w:pPr>
      <w:r>
        <w:t>по итогам I квартала, I полугодия, девяти месяцев текущего финансового года - по показателям Р</w:t>
      </w:r>
      <w:proofErr w:type="gramStart"/>
      <w:r>
        <w:t>1</w:t>
      </w:r>
      <w:proofErr w:type="gramEnd"/>
      <w:r>
        <w:t xml:space="preserve"> - Р7, Р9, Р10, Р13, Р19 - Р28;</w:t>
      </w:r>
    </w:p>
    <w:p w:rsidR="00551582" w:rsidRDefault="00551582">
      <w:pPr>
        <w:pStyle w:val="ConsPlusNormal"/>
        <w:ind w:firstLine="540"/>
        <w:jc w:val="both"/>
      </w:pPr>
      <w:r>
        <w:t>по итогам отчетного финансового года - по всему перечню показателей.</w:t>
      </w:r>
    </w:p>
    <w:p w:rsidR="00551582" w:rsidRDefault="00551582">
      <w:pPr>
        <w:pStyle w:val="ConsPlusNormal"/>
        <w:ind w:firstLine="540"/>
        <w:jc w:val="both"/>
      </w:pPr>
      <w:r>
        <w:t xml:space="preserve">1.9. Минфин Чувашии вправе проводить проверку достоверности представляемой ГРБС </w:t>
      </w:r>
      <w:r>
        <w:lastRenderedPageBreak/>
        <w:t xml:space="preserve">информации, </w:t>
      </w:r>
      <w:proofErr w:type="gramStart"/>
      <w:r>
        <w:t>запрашивать и получать</w:t>
      </w:r>
      <w:proofErr w:type="gramEnd"/>
      <w:r>
        <w:t xml:space="preserve"> в этих целях необходимые документы и материалы.</w:t>
      </w:r>
    </w:p>
    <w:p w:rsidR="00551582" w:rsidRDefault="00551582">
      <w:pPr>
        <w:pStyle w:val="ConsPlusNormal"/>
        <w:ind w:firstLine="540"/>
        <w:jc w:val="both"/>
      </w:pPr>
      <w:r>
        <w:t>1.10. При проведении оценки качества финансового менеджмента ГРБС дополнительно используются следующие источники информации:</w:t>
      </w:r>
    </w:p>
    <w:p w:rsidR="00551582" w:rsidRDefault="00551582">
      <w:pPr>
        <w:pStyle w:val="ConsPlusNormal"/>
        <w:ind w:firstLine="540"/>
        <w:jc w:val="both"/>
      </w:pPr>
      <w:r>
        <w:t>квартальная и годовая бюджетная отчетность ГРБС, иных получателей средств республиканского бюджета Чувашской Республики;</w:t>
      </w:r>
    </w:p>
    <w:p w:rsidR="00551582" w:rsidRDefault="00551582">
      <w:pPr>
        <w:pStyle w:val="ConsPlusNormal"/>
        <w:ind w:firstLine="540"/>
        <w:jc w:val="both"/>
      </w:pPr>
      <w:r>
        <w:t>результаты проведенных в течение отчетного периода (I квартала, I полугодия, девяти месяцев, года) контрольно-ревизионных мероприятий;</w:t>
      </w:r>
    </w:p>
    <w:p w:rsidR="00551582" w:rsidRDefault="00551582">
      <w:pPr>
        <w:pStyle w:val="ConsPlusNormal"/>
        <w:ind w:firstLine="540"/>
        <w:jc w:val="both"/>
      </w:pPr>
      <w:r>
        <w:t>иные документы и материалы, необходимые для проведения оценки качества финансового менеджмента ГРБС.</w:t>
      </w:r>
    </w:p>
    <w:p w:rsidR="00551582" w:rsidRDefault="00551582">
      <w:pPr>
        <w:pStyle w:val="ConsPlusNormal"/>
        <w:ind w:firstLine="540"/>
        <w:jc w:val="both"/>
      </w:pPr>
      <w:r>
        <w:t xml:space="preserve">Результаты оценки качества финансового менеджмента ГРБС за отчетный период Минфин Чувашии направляет соответствующему ГРБС по </w:t>
      </w:r>
      <w:hyperlink w:anchor="P103" w:history="1">
        <w:r>
          <w:rPr>
            <w:color w:val="0000FF"/>
          </w:rPr>
          <w:t>форме</w:t>
        </w:r>
      </w:hyperlink>
      <w:r>
        <w:t xml:space="preserve"> согласно приложению N 1 к настоящему Порядку:</w:t>
      </w:r>
    </w:p>
    <w:p w:rsidR="00551582" w:rsidRDefault="00551582">
      <w:pPr>
        <w:pStyle w:val="ConsPlusNormal"/>
        <w:ind w:firstLine="540"/>
        <w:jc w:val="both"/>
      </w:pPr>
      <w:r>
        <w:t xml:space="preserve">по итогам I квартала, I полугодия, девяти месяцев текущего финансового года - в двухнедельный срок после срока представления в Минфин Чувашии, указанного в абзаце втором </w:t>
      </w:r>
      <w:hyperlink w:anchor="P55" w:history="1">
        <w:r>
          <w:rPr>
            <w:color w:val="0000FF"/>
          </w:rPr>
          <w:t>пункта 1.6</w:t>
        </w:r>
      </w:hyperlink>
      <w:r>
        <w:t xml:space="preserve"> настоящего Порядка, информации о достигнутых значениях показателей качества финансового менеджмента ГРБС в соответствии с </w:t>
      </w:r>
      <w:hyperlink w:anchor="P1551" w:history="1">
        <w:r>
          <w:rPr>
            <w:color w:val="0000FF"/>
          </w:rPr>
          <w:t>формой</w:t>
        </w:r>
      </w:hyperlink>
      <w:r>
        <w:t>, приведенной в приложении N 2 к Методике;</w:t>
      </w:r>
    </w:p>
    <w:p w:rsidR="00551582" w:rsidRDefault="00551582">
      <w:pPr>
        <w:pStyle w:val="ConsPlusNormal"/>
        <w:ind w:firstLine="540"/>
        <w:jc w:val="both"/>
      </w:pPr>
      <w:r>
        <w:t>по итогам отчетного финансового года - до 15 марта текущего финансового года.</w:t>
      </w:r>
    </w:p>
    <w:p w:rsidR="00551582" w:rsidRDefault="00551582">
      <w:pPr>
        <w:pStyle w:val="ConsPlusNormal"/>
        <w:ind w:firstLine="540"/>
        <w:jc w:val="both"/>
      </w:pPr>
      <w:r>
        <w:t xml:space="preserve">1.11. На основе результатов оценки качества финансового менеджмента ГРБС Минфин Чувашии </w:t>
      </w:r>
      <w:proofErr w:type="gramStart"/>
      <w:r>
        <w:t xml:space="preserve">формирует сводный рейтинг ГРБС по качеству финансового менеджмента по </w:t>
      </w:r>
      <w:hyperlink w:anchor="P134" w:history="1">
        <w:r>
          <w:rPr>
            <w:color w:val="0000FF"/>
          </w:rPr>
          <w:t>форме</w:t>
        </w:r>
      </w:hyperlink>
      <w:r>
        <w:t xml:space="preserve"> согласно приложению N 2 к настоящему Порядку и размещает</w:t>
      </w:r>
      <w:proofErr w:type="gramEnd"/>
      <w:r>
        <w:t xml:space="preserve"> на официальном сайте Минфина Чувашии на Портале органов власти Чувашской Республики в информационно-телекоммуникационной сети "Интернет".</w:t>
      </w:r>
    </w:p>
    <w:p w:rsidR="00551582" w:rsidRDefault="00551582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11.11.2015 N 407)</w:t>
      </w:r>
    </w:p>
    <w:p w:rsidR="00551582" w:rsidRDefault="00551582">
      <w:pPr>
        <w:pStyle w:val="ConsPlusNormal"/>
        <w:ind w:firstLine="540"/>
        <w:jc w:val="both"/>
      </w:pPr>
      <w:r>
        <w:t>1.12. Результаты оценки качества финансового менеджмента ГРБС учитываются при оценке деятельности ГРБС по исполнению задач и функций, определенных в положении об органе исполнительной власти Чувашской Республики.</w:t>
      </w:r>
    </w:p>
    <w:p w:rsidR="00551582" w:rsidRDefault="00551582">
      <w:pPr>
        <w:pStyle w:val="ConsPlusNormal"/>
        <w:jc w:val="both"/>
      </w:pPr>
    </w:p>
    <w:p w:rsidR="00551582" w:rsidRDefault="00551582">
      <w:pPr>
        <w:pStyle w:val="ConsPlusNormal"/>
        <w:jc w:val="center"/>
        <w:outlineLvl w:val="1"/>
      </w:pPr>
      <w:r>
        <w:t>II. Применение результатов оценки качества</w:t>
      </w:r>
    </w:p>
    <w:p w:rsidR="00551582" w:rsidRDefault="00551582">
      <w:pPr>
        <w:pStyle w:val="ConsPlusNormal"/>
        <w:jc w:val="center"/>
      </w:pPr>
      <w:r>
        <w:t>финансового менеджмента ГРБС</w:t>
      </w:r>
    </w:p>
    <w:p w:rsidR="00551582" w:rsidRDefault="00551582">
      <w:pPr>
        <w:pStyle w:val="ConsPlusNormal"/>
        <w:jc w:val="both"/>
      </w:pPr>
    </w:p>
    <w:p w:rsidR="00551582" w:rsidRDefault="00551582">
      <w:pPr>
        <w:pStyle w:val="ConsPlusNormal"/>
        <w:ind w:firstLine="540"/>
        <w:jc w:val="both"/>
      </w:pPr>
      <w:r>
        <w:t>2.1. На основании результатов оценки качества финансового менеджмента ГРБС Минфин Чувашии направляет:</w:t>
      </w:r>
    </w:p>
    <w:p w:rsidR="00551582" w:rsidRDefault="00551582">
      <w:pPr>
        <w:pStyle w:val="ConsPlusNormal"/>
        <w:ind w:firstLine="540"/>
        <w:jc w:val="both"/>
      </w:pPr>
      <w:proofErr w:type="gramStart"/>
      <w:r>
        <w:t xml:space="preserve">1) в Администрацию Главы Чувашской Республики сводный рейтинг ГРБС по качеству финансового менеджмента по </w:t>
      </w:r>
      <w:hyperlink w:anchor="P134" w:history="1">
        <w:r>
          <w:rPr>
            <w:color w:val="0000FF"/>
          </w:rPr>
          <w:t>форме</w:t>
        </w:r>
      </w:hyperlink>
      <w:r>
        <w:t xml:space="preserve"> согласно приложению N 2 к настоящему Порядку и результаты анализа качества финансового менеджмента ГРБС по </w:t>
      </w:r>
      <w:hyperlink w:anchor="P179" w:history="1">
        <w:r>
          <w:rPr>
            <w:color w:val="0000FF"/>
          </w:rPr>
          <w:t>форме</w:t>
        </w:r>
      </w:hyperlink>
      <w:r>
        <w:t xml:space="preserve"> согласно приложению N 3 к настоящему Порядку для подготовки предложений по премированию руководителей органов исполнительной власти Чувашской Республики в соответствии с </w:t>
      </w:r>
      <w:hyperlink r:id="rId11" w:history="1">
        <w:r>
          <w:rPr>
            <w:color w:val="0000FF"/>
          </w:rPr>
          <w:t>постановлением</w:t>
        </w:r>
      </w:hyperlink>
      <w:r>
        <w:t xml:space="preserve"> Кабинета Министров Чувашской Республики от 31 мая</w:t>
      </w:r>
      <w:proofErr w:type="gramEnd"/>
      <w:r>
        <w:t xml:space="preserve"> 2002 г. N 152 "Вопросы премирования руководителей органов исполнительной власти Чувашской Республики":</w:t>
      </w:r>
    </w:p>
    <w:p w:rsidR="00551582" w:rsidRDefault="00551582">
      <w:pPr>
        <w:pStyle w:val="ConsPlusNormal"/>
        <w:ind w:firstLine="540"/>
        <w:jc w:val="both"/>
      </w:pPr>
      <w:r>
        <w:t xml:space="preserve">в трехнедельный срок после представления в Минфин Чувашии ГРБС информации по </w:t>
      </w:r>
      <w:hyperlink w:anchor="P1551" w:history="1">
        <w:r>
          <w:rPr>
            <w:color w:val="0000FF"/>
          </w:rPr>
          <w:t>форме</w:t>
        </w:r>
      </w:hyperlink>
      <w:r>
        <w:t xml:space="preserve"> согласно приложению N 2 к Методике - по итогам работы за I квартал, I полугодие, девять месяцев текущего финансового года;</w:t>
      </w:r>
    </w:p>
    <w:p w:rsidR="00551582" w:rsidRDefault="00551582">
      <w:pPr>
        <w:pStyle w:val="ConsPlusNormal"/>
        <w:ind w:firstLine="540"/>
        <w:jc w:val="both"/>
      </w:pPr>
      <w:r>
        <w:t>в срок до 20 марта текущего финансового года - по итогам работы за отчетный финансовый год;</w:t>
      </w:r>
    </w:p>
    <w:p w:rsidR="00551582" w:rsidRDefault="00551582">
      <w:pPr>
        <w:pStyle w:val="ConsPlusNormal"/>
        <w:ind w:firstLine="540"/>
        <w:jc w:val="both"/>
      </w:pPr>
      <w:r>
        <w:t xml:space="preserve">2) ГРБС по итогам работы за отчетный финансовый год рекомендации по повышению качества финансового менеджмента по </w:t>
      </w:r>
      <w:hyperlink w:anchor="P386" w:history="1">
        <w:r>
          <w:rPr>
            <w:color w:val="0000FF"/>
          </w:rPr>
          <w:t>форме</w:t>
        </w:r>
      </w:hyperlink>
      <w:r>
        <w:t>, приведенной в приложении N 4 к настоящему Порядку.</w:t>
      </w:r>
    </w:p>
    <w:p w:rsidR="00551582" w:rsidRDefault="00551582">
      <w:pPr>
        <w:pStyle w:val="ConsPlusNormal"/>
        <w:ind w:firstLine="540"/>
        <w:jc w:val="both"/>
      </w:pPr>
      <w:r>
        <w:t>2.2. Результаты оценки качества финансового менеджмента ГРБС применяются ГРБС при разработке отраслевых (ведомственных) планов повышения эффективности бюджетных расходов и качества финансового менеджмента (далее - ведомственные планы) на очередной финансовый год и плановый период.</w:t>
      </w:r>
    </w:p>
    <w:p w:rsidR="00551582" w:rsidRDefault="00551582">
      <w:pPr>
        <w:pStyle w:val="ConsPlusNormal"/>
        <w:ind w:firstLine="540"/>
        <w:jc w:val="both"/>
      </w:pPr>
      <w:r>
        <w:t xml:space="preserve">2.3. Проекты ведомственных планов (далее - проекты) на бумажных носителях и в электронном виде с приложением графика реализации ведомственных планов в срок до 15 </w:t>
      </w:r>
      <w:r>
        <w:lastRenderedPageBreak/>
        <w:t>апреля представляются ГРБС одновременно в Минфин Чувашии и Министерство экономического развития, промышленности и торговли Чувашской Республики (далее - Минэкономразвития Чувашии) для рассмотрения и подготовки заключений.</w:t>
      </w:r>
    </w:p>
    <w:p w:rsidR="00551582" w:rsidRDefault="00551582">
      <w:pPr>
        <w:pStyle w:val="ConsPlusNormal"/>
        <w:ind w:firstLine="540"/>
        <w:jc w:val="both"/>
      </w:pPr>
      <w:r>
        <w:t xml:space="preserve">2.4. Минфин Чувашии и Минэкономразвития Чувашии в течение пяти рабочих дней со дня поступления проекта </w:t>
      </w:r>
      <w:proofErr w:type="gramStart"/>
      <w:r>
        <w:t>рассматривают и принимают</w:t>
      </w:r>
      <w:proofErr w:type="gramEnd"/>
      <w:r>
        <w:t xml:space="preserve"> решение о его согласовании либо возвращении проекта на доработку.</w:t>
      </w:r>
    </w:p>
    <w:p w:rsidR="00551582" w:rsidRDefault="00551582">
      <w:pPr>
        <w:pStyle w:val="ConsPlusNormal"/>
        <w:ind w:firstLine="540"/>
        <w:jc w:val="both"/>
      </w:pPr>
      <w:r>
        <w:t xml:space="preserve">В </w:t>
      </w:r>
      <w:proofErr w:type="gramStart"/>
      <w:r>
        <w:t>случае</w:t>
      </w:r>
      <w:proofErr w:type="gramEnd"/>
      <w:r>
        <w:t xml:space="preserve"> необходимости доработки проекта ГРБС в течение десяти рабочих дней со дня поступления замечаний от Минфина Чувашии и Минэкономразвития Чувашии дорабатывают проект и представляют его на повторное согласование.</w:t>
      </w:r>
    </w:p>
    <w:p w:rsidR="00551582" w:rsidRDefault="00551582">
      <w:pPr>
        <w:pStyle w:val="ConsPlusNormal"/>
        <w:ind w:firstLine="540"/>
        <w:jc w:val="both"/>
      </w:pPr>
      <w:r>
        <w:t>2.5. ГРБС направляет проекты с приложением копий писем Минфина Чувашии и Минэкономразвития Чувашии об их согласовании на рассмотрение рабочей группы по стимулированию повышения доходов и повышению эффективности бюджетных расходов при Совете по модернизации и технологическому развитию экономики Чувашской Республики (далее - рабочая группа).</w:t>
      </w:r>
    </w:p>
    <w:p w:rsidR="00551582" w:rsidRDefault="00551582">
      <w:pPr>
        <w:pStyle w:val="ConsPlusNormal"/>
        <w:ind w:firstLine="540"/>
        <w:jc w:val="both"/>
      </w:pPr>
      <w:r>
        <w:t>2.6. Проекты рассматриваются рабочей группой в соответствии с регламентом деятельности рабочих групп, созданных при Совете по модернизации и технологическому развитию экономики Чувашской Республики.</w:t>
      </w:r>
    </w:p>
    <w:p w:rsidR="00551582" w:rsidRDefault="00551582">
      <w:pPr>
        <w:pStyle w:val="ConsPlusNormal"/>
        <w:ind w:firstLine="540"/>
        <w:jc w:val="both"/>
      </w:pPr>
      <w:r>
        <w:t xml:space="preserve">2.7. ГРБС ежегодно в срок до 15 февраля года, следующего </w:t>
      </w:r>
      <w:proofErr w:type="gramStart"/>
      <w:r>
        <w:t>за</w:t>
      </w:r>
      <w:proofErr w:type="gramEnd"/>
      <w:r>
        <w:t xml:space="preserve"> </w:t>
      </w:r>
      <w:proofErr w:type="gramStart"/>
      <w:r>
        <w:t>отчетным</w:t>
      </w:r>
      <w:proofErr w:type="gramEnd"/>
      <w:r>
        <w:t>, представляют отчеты о выполнении ведомственных планов на рассмотрение рабочей группы.</w:t>
      </w:r>
    </w:p>
    <w:p w:rsidR="00551582" w:rsidRDefault="00551582">
      <w:pPr>
        <w:pStyle w:val="ConsPlusNormal"/>
        <w:jc w:val="both"/>
      </w:pPr>
    </w:p>
    <w:p w:rsidR="00551582" w:rsidRDefault="00551582">
      <w:pPr>
        <w:pStyle w:val="ConsPlusNormal"/>
        <w:jc w:val="both"/>
      </w:pPr>
    </w:p>
    <w:p w:rsidR="00551582" w:rsidRDefault="00551582">
      <w:pPr>
        <w:pStyle w:val="ConsPlusNormal"/>
        <w:jc w:val="both"/>
      </w:pPr>
    </w:p>
    <w:p w:rsidR="00551582" w:rsidRDefault="00551582">
      <w:pPr>
        <w:pStyle w:val="ConsPlusNormal"/>
        <w:jc w:val="both"/>
      </w:pPr>
    </w:p>
    <w:p w:rsidR="00551582" w:rsidRDefault="00551582">
      <w:pPr>
        <w:pStyle w:val="ConsPlusNormal"/>
        <w:jc w:val="both"/>
      </w:pPr>
    </w:p>
    <w:p w:rsidR="00551582" w:rsidRDefault="00551582">
      <w:pPr>
        <w:pStyle w:val="ConsPlusNormal"/>
        <w:jc w:val="right"/>
        <w:outlineLvl w:val="1"/>
      </w:pPr>
      <w:r>
        <w:t>Приложение N 1</w:t>
      </w:r>
    </w:p>
    <w:p w:rsidR="00551582" w:rsidRDefault="00551582">
      <w:pPr>
        <w:pStyle w:val="ConsPlusNormal"/>
        <w:jc w:val="right"/>
      </w:pPr>
      <w:r>
        <w:t>к Порядку оценки качества</w:t>
      </w:r>
    </w:p>
    <w:p w:rsidR="00551582" w:rsidRDefault="00551582">
      <w:pPr>
        <w:pStyle w:val="ConsPlusNormal"/>
        <w:jc w:val="right"/>
      </w:pPr>
      <w:r>
        <w:t>финансового менеджмента</w:t>
      </w:r>
    </w:p>
    <w:p w:rsidR="00551582" w:rsidRDefault="00551582">
      <w:pPr>
        <w:pStyle w:val="ConsPlusNormal"/>
        <w:jc w:val="right"/>
      </w:pPr>
      <w:r>
        <w:t>главных распорядителей средств</w:t>
      </w:r>
    </w:p>
    <w:p w:rsidR="00551582" w:rsidRDefault="00551582">
      <w:pPr>
        <w:pStyle w:val="ConsPlusNormal"/>
        <w:jc w:val="right"/>
      </w:pPr>
      <w:r>
        <w:t>республиканского бюджета</w:t>
      </w:r>
    </w:p>
    <w:p w:rsidR="00551582" w:rsidRDefault="00551582">
      <w:pPr>
        <w:pStyle w:val="ConsPlusNormal"/>
        <w:jc w:val="right"/>
      </w:pPr>
      <w:r>
        <w:t>Чувашской Республики</w:t>
      </w:r>
    </w:p>
    <w:p w:rsidR="00551582" w:rsidRDefault="00551582">
      <w:pPr>
        <w:pStyle w:val="ConsPlusNormal"/>
        <w:jc w:val="both"/>
      </w:pPr>
    </w:p>
    <w:p w:rsidR="00551582" w:rsidRDefault="00551582">
      <w:pPr>
        <w:pStyle w:val="ConsPlusNonformat"/>
        <w:jc w:val="both"/>
      </w:pPr>
      <w:bookmarkStart w:id="3" w:name="P103"/>
      <w:bookmarkEnd w:id="3"/>
      <w:r>
        <w:t xml:space="preserve">            Результаты оценки качества финансового менеджмента</w:t>
      </w:r>
    </w:p>
    <w:p w:rsidR="00551582" w:rsidRDefault="00551582">
      <w:pPr>
        <w:pStyle w:val="ConsPlusNonformat"/>
        <w:jc w:val="both"/>
      </w:pPr>
      <w:r>
        <w:t xml:space="preserve">            __________________________________________________</w:t>
      </w:r>
    </w:p>
    <w:p w:rsidR="00551582" w:rsidRDefault="00551582">
      <w:pPr>
        <w:pStyle w:val="ConsPlusNonformat"/>
        <w:jc w:val="both"/>
      </w:pPr>
      <w:r>
        <w:t xml:space="preserve">               </w:t>
      </w:r>
      <w:proofErr w:type="gramStart"/>
      <w:r>
        <w:t>(наименование главного распорядителя средств</w:t>
      </w:r>
      <w:proofErr w:type="gramEnd"/>
    </w:p>
    <w:p w:rsidR="00551582" w:rsidRDefault="00551582">
      <w:pPr>
        <w:pStyle w:val="ConsPlusNonformat"/>
        <w:jc w:val="both"/>
      </w:pPr>
      <w:r>
        <w:t xml:space="preserve">              республиканского бюджета Чувашской Республики)</w:t>
      </w:r>
    </w:p>
    <w:p w:rsidR="00551582" w:rsidRDefault="00551582">
      <w:pPr>
        <w:pStyle w:val="ConsPlusNonformat"/>
        <w:jc w:val="both"/>
      </w:pPr>
      <w:r>
        <w:t xml:space="preserve">                        за _______________________</w:t>
      </w:r>
    </w:p>
    <w:p w:rsidR="00551582" w:rsidRDefault="00551582">
      <w:pPr>
        <w:pStyle w:val="ConsPlusNonformat"/>
        <w:jc w:val="both"/>
      </w:pPr>
      <w:r>
        <w:t xml:space="preserve">                             (отчетный период)</w:t>
      </w:r>
    </w:p>
    <w:p w:rsidR="00551582" w:rsidRDefault="00551582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20"/>
        <w:gridCol w:w="5272"/>
        <w:gridCol w:w="2324"/>
      </w:tblGrid>
      <w:tr w:rsidR="00551582">
        <w:tc>
          <w:tcPr>
            <w:tcW w:w="1320" w:type="dxa"/>
          </w:tcPr>
          <w:p w:rsidR="00551582" w:rsidRDefault="00551582">
            <w:pPr>
              <w:pStyle w:val="ConsPlusNormal"/>
              <w:jc w:val="center"/>
            </w:pPr>
            <w:r>
              <w:t>Код показателя</w:t>
            </w:r>
          </w:p>
        </w:tc>
        <w:tc>
          <w:tcPr>
            <w:tcW w:w="5272" w:type="dxa"/>
          </w:tcPr>
          <w:p w:rsidR="00551582" w:rsidRDefault="00551582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2324" w:type="dxa"/>
          </w:tcPr>
          <w:p w:rsidR="00551582" w:rsidRDefault="00551582">
            <w:pPr>
              <w:pStyle w:val="ConsPlusNormal"/>
              <w:jc w:val="center"/>
            </w:pPr>
            <w:r>
              <w:t>Оценка</w:t>
            </w:r>
          </w:p>
        </w:tc>
      </w:tr>
      <w:tr w:rsidR="00551582">
        <w:tc>
          <w:tcPr>
            <w:tcW w:w="1320" w:type="dxa"/>
          </w:tcPr>
          <w:p w:rsidR="00551582" w:rsidRDefault="0055158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272" w:type="dxa"/>
          </w:tcPr>
          <w:p w:rsidR="00551582" w:rsidRDefault="0055158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324" w:type="dxa"/>
          </w:tcPr>
          <w:p w:rsidR="00551582" w:rsidRDefault="00551582">
            <w:pPr>
              <w:pStyle w:val="ConsPlusNormal"/>
              <w:jc w:val="center"/>
            </w:pPr>
            <w:r>
              <w:t>3</w:t>
            </w:r>
          </w:p>
        </w:tc>
      </w:tr>
      <w:tr w:rsidR="00551582">
        <w:tc>
          <w:tcPr>
            <w:tcW w:w="1320" w:type="dxa"/>
          </w:tcPr>
          <w:p w:rsidR="00551582" w:rsidRDefault="00551582">
            <w:pPr>
              <w:pStyle w:val="ConsPlusNormal"/>
            </w:pPr>
            <w:r>
              <w:t>...</w:t>
            </w:r>
          </w:p>
        </w:tc>
        <w:tc>
          <w:tcPr>
            <w:tcW w:w="5272" w:type="dxa"/>
          </w:tcPr>
          <w:p w:rsidR="00551582" w:rsidRDefault="00551582">
            <w:pPr>
              <w:pStyle w:val="ConsPlusNormal"/>
            </w:pPr>
          </w:p>
        </w:tc>
        <w:tc>
          <w:tcPr>
            <w:tcW w:w="2324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1320" w:type="dxa"/>
          </w:tcPr>
          <w:p w:rsidR="00551582" w:rsidRDefault="00551582">
            <w:pPr>
              <w:pStyle w:val="ConsPlusNormal"/>
            </w:pPr>
            <w:r>
              <w:t>Итого</w:t>
            </w:r>
          </w:p>
        </w:tc>
        <w:tc>
          <w:tcPr>
            <w:tcW w:w="5272" w:type="dxa"/>
          </w:tcPr>
          <w:p w:rsidR="00551582" w:rsidRDefault="00551582">
            <w:pPr>
              <w:pStyle w:val="ConsPlusNormal"/>
            </w:pPr>
          </w:p>
        </w:tc>
        <w:tc>
          <w:tcPr>
            <w:tcW w:w="2324" w:type="dxa"/>
          </w:tcPr>
          <w:p w:rsidR="00551582" w:rsidRDefault="00551582">
            <w:pPr>
              <w:pStyle w:val="ConsPlusNormal"/>
            </w:pPr>
          </w:p>
        </w:tc>
      </w:tr>
    </w:tbl>
    <w:p w:rsidR="00551582" w:rsidRDefault="00551582">
      <w:pPr>
        <w:pStyle w:val="ConsPlusNormal"/>
        <w:jc w:val="both"/>
      </w:pPr>
    </w:p>
    <w:p w:rsidR="00551582" w:rsidRDefault="00551582">
      <w:pPr>
        <w:pStyle w:val="ConsPlusNormal"/>
        <w:jc w:val="both"/>
      </w:pPr>
    </w:p>
    <w:p w:rsidR="00551582" w:rsidRDefault="00551582">
      <w:pPr>
        <w:pStyle w:val="ConsPlusNormal"/>
        <w:jc w:val="both"/>
      </w:pPr>
    </w:p>
    <w:p w:rsidR="00551582" w:rsidRDefault="00551582">
      <w:pPr>
        <w:pStyle w:val="ConsPlusNormal"/>
        <w:jc w:val="both"/>
      </w:pPr>
    </w:p>
    <w:p w:rsidR="00551582" w:rsidRDefault="00551582">
      <w:pPr>
        <w:pStyle w:val="ConsPlusNormal"/>
        <w:jc w:val="both"/>
      </w:pPr>
    </w:p>
    <w:p w:rsidR="00551582" w:rsidRDefault="00551582">
      <w:pPr>
        <w:pStyle w:val="ConsPlusNormal"/>
        <w:jc w:val="right"/>
        <w:outlineLvl w:val="1"/>
      </w:pPr>
      <w:r>
        <w:t>Приложение N 2</w:t>
      </w:r>
    </w:p>
    <w:p w:rsidR="00551582" w:rsidRDefault="00551582">
      <w:pPr>
        <w:pStyle w:val="ConsPlusNormal"/>
        <w:jc w:val="right"/>
      </w:pPr>
      <w:r>
        <w:t>к Порядку оценки качества</w:t>
      </w:r>
    </w:p>
    <w:p w:rsidR="00551582" w:rsidRDefault="00551582">
      <w:pPr>
        <w:pStyle w:val="ConsPlusNormal"/>
        <w:jc w:val="right"/>
      </w:pPr>
      <w:r>
        <w:t>финансового менеджмента</w:t>
      </w:r>
    </w:p>
    <w:p w:rsidR="00551582" w:rsidRDefault="00551582">
      <w:pPr>
        <w:pStyle w:val="ConsPlusNormal"/>
        <w:jc w:val="right"/>
      </w:pPr>
      <w:r>
        <w:lastRenderedPageBreak/>
        <w:t>главных распорядителей средств</w:t>
      </w:r>
    </w:p>
    <w:p w:rsidR="00551582" w:rsidRDefault="00551582">
      <w:pPr>
        <w:pStyle w:val="ConsPlusNormal"/>
        <w:jc w:val="right"/>
      </w:pPr>
      <w:r>
        <w:t>республиканского бюджета</w:t>
      </w:r>
    </w:p>
    <w:p w:rsidR="00551582" w:rsidRDefault="00551582">
      <w:pPr>
        <w:pStyle w:val="ConsPlusNormal"/>
        <w:jc w:val="right"/>
      </w:pPr>
      <w:r>
        <w:t>Чувашской Республики</w:t>
      </w:r>
    </w:p>
    <w:p w:rsidR="00551582" w:rsidRDefault="00551582">
      <w:pPr>
        <w:pStyle w:val="ConsPlusNormal"/>
        <w:jc w:val="both"/>
      </w:pPr>
    </w:p>
    <w:p w:rsidR="00551582" w:rsidRDefault="00551582">
      <w:pPr>
        <w:pStyle w:val="ConsPlusNormal"/>
        <w:jc w:val="center"/>
      </w:pPr>
      <w:bookmarkStart w:id="4" w:name="P134"/>
      <w:bookmarkEnd w:id="4"/>
      <w:r>
        <w:t>Сводный рейтинг</w:t>
      </w:r>
    </w:p>
    <w:p w:rsidR="00551582" w:rsidRDefault="00551582">
      <w:pPr>
        <w:pStyle w:val="ConsPlusNormal"/>
        <w:jc w:val="center"/>
      </w:pPr>
      <w:r>
        <w:t>главных распорядителей средств республиканского бюджета</w:t>
      </w:r>
    </w:p>
    <w:p w:rsidR="00551582" w:rsidRDefault="00551582">
      <w:pPr>
        <w:pStyle w:val="ConsPlusNormal"/>
        <w:jc w:val="center"/>
      </w:pPr>
      <w:r>
        <w:t>Чувашской Республики по качеству финансового менеджмента</w:t>
      </w:r>
    </w:p>
    <w:p w:rsidR="00551582" w:rsidRDefault="00551582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402"/>
        <w:gridCol w:w="1701"/>
        <w:gridCol w:w="1757"/>
        <w:gridCol w:w="1474"/>
      </w:tblGrid>
      <w:tr w:rsidR="00551582">
        <w:tc>
          <w:tcPr>
            <w:tcW w:w="680" w:type="dxa"/>
          </w:tcPr>
          <w:p w:rsidR="00551582" w:rsidRDefault="00551582">
            <w:pPr>
              <w:pStyle w:val="ConsPlusNormal"/>
              <w:jc w:val="center"/>
            </w:pPr>
            <w:r>
              <w:t>Место</w:t>
            </w:r>
          </w:p>
        </w:tc>
        <w:tc>
          <w:tcPr>
            <w:tcW w:w="3402" w:type="dxa"/>
          </w:tcPr>
          <w:p w:rsidR="00551582" w:rsidRDefault="00551582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701" w:type="dxa"/>
          </w:tcPr>
          <w:p w:rsidR="00551582" w:rsidRDefault="00551582">
            <w:pPr>
              <w:pStyle w:val="ConsPlusNormal"/>
              <w:jc w:val="center"/>
            </w:pPr>
            <w:r>
              <w:t>Суммарная оценка качества финансового менеджмента</w:t>
            </w:r>
          </w:p>
        </w:tc>
        <w:tc>
          <w:tcPr>
            <w:tcW w:w="1757" w:type="dxa"/>
          </w:tcPr>
          <w:p w:rsidR="00551582" w:rsidRDefault="00551582">
            <w:pPr>
              <w:pStyle w:val="ConsPlusNormal"/>
              <w:jc w:val="center"/>
            </w:pPr>
            <w:r>
              <w:t>Максимальная оценка качества финансового менеджмента</w:t>
            </w:r>
          </w:p>
        </w:tc>
        <w:tc>
          <w:tcPr>
            <w:tcW w:w="1474" w:type="dxa"/>
          </w:tcPr>
          <w:p w:rsidR="00551582" w:rsidRDefault="00551582">
            <w:pPr>
              <w:pStyle w:val="ConsPlusNormal"/>
              <w:jc w:val="center"/>
            </w:pPr>
            <w:r>
              <w:t>Уровень качества финансового менеджмента, %</w:t>
            </w:r>
          </w:p>
        </w:tc>
      </w:tr>
      <w:tr w:rsidR="00551582">
        <w:tc>
          <w:tcPr>
            <w:tcW w:w="680" w:type="dxa"/>
          </w:tcPr>
          <w:p w:rsidR="00551582" w:rsidRDefault="0055158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701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757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474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680" w:type="dxa"/>
          </w:tcPr>
          <w:p w:rsidR="00551582" w:rsidRDefault="0055158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701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757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474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680" w:type="dxa"/>
          </w:tcPr>
          <w:p w:rsidR="00551582" w:rsidRDefault="0055158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701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757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474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680" w:type="dxa"/>
          </w:tcPr>
          <w:p w:rsidR="00551582" w:rsidRDefault="00551582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3402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701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757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474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4082" w:type="dxa"/>
            <w:gridSpan w:val="2"/>
          </w:tcPr>
          <w:p w:rsidR="00551582" w:rsidRDefault="00551582">
            <w:pPr>
              <w:pStyle w:val="ConsPlusNormal"/>
              <w:jc w:val="both"/>
            </w:pPr>
            <w:r>
              <w:t xml:space="preserve">Оценка среднего </w:t>
            </w:r>
            <w:proofErr w:type="gramStart"/>
            <w:r>
              <w:t>уровня качества финансового менеджмента главных распорядителей средств республиканского бюджета</w:t>
            </w:r>
            <w:proofErr w:type="gramEnd"/>
            <w:r>
              <w:t xml:space="preserve"> Чувашской Республики</w:t>
            </w:r>
          </w:p>
        </w:tc>
        <w:tc>
          <w:tcPr>
            <w:tcW w:w="1701" w:type="dxa"/>
          </w:tcPr>
          <w:p w:rsidR="00551582" w:rsidRDefault="0055158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57" w:type="dxa"/>
          </w:tcPr>
          <w:p w:rsidR="00551582" w:rsidRDefault="0055158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</w:tcPr>
          <w:p w:rsidR="00551582" w:rsidRDefault="00551582">
            <w:pPr>
              <w:pStyle w:val="ConsPlusNormal"/>
            </w:pPr>
          </w:p>
        </w:tc>
      </w:tr>
    </w:tbl>
    <w:p w:rsidR="00551582" w:rsidRDefault="00551582">
      <w:pPr>
        <w:pStyle w:val="ConsPlusNormal"/>
        <w:jc w:val="both"/>
      </w:pPr>
    </w:p>
    <w:p w:rsidR="00551582" w:rsidRDefault="00551582">
      <w:pPr>
        <w:pStyle w:val="ConsPlusNormal"/>
        <w:jc w:val="both"/>
      </w:pPr>
    </w:p>
    <w:p w:rsidR="00551582" w:rsidRDefault="00551582">
      <w:pPr>
        <w:pStyle w:val="ConsPlusNormal"/>
        <w:jc w:val="both"/>
      </w:pPr>
    </w:p>
    <w:p w:rsidR="00551582" w:rsidRDefault="00551582">
      <w:pPr>
        <w:pStyle w:val="ConsPlusNormal"/>
        <w:jc w:val="both"/>
      </w:pPr>
    </w:p>
    <w:p w:rsidR="00551582" w:rsidRDefault="00551582">
      <w:pPr>
        <w:pStyle w:val="ConsPlusNormal"/>
        <w:jc w:val="both"/>
      </w:pPr>
    </w:p>
    <w:p w:rsidR="00551582" w:rsidRDefault="00551582">
      <w:pPr>
        <w:pStyle w:val="ConsPlusNormal"/>
        <w:jc w:val="right"/>
        <w:outlineLvl w:val="1"/>
      </w:pPr>
      <w:r>
        <w:t>Приложение N 3</w:t>
      </w:r>
    </w:p>
    <w:p w:rsidR="00551582" w:rsidRDefault="00551582">
      <w:pPr>
        <w:pStyle w:val="ConsPlusNormal"/>
        <w:jc w:val="right"/>
      </w:pPr>
      <w:r>
        <w:t>к Порядку оценки качества</w:t>
      </w:r>
    </w:p>
    <w:p w:rsidR="00551582" w:rsidRDefault="00551582">
      <w:pPr>
        <w:pStyle w:val="ConsPlusNormal"/>
        <w:jc w:val="right"/>
      </w:pPr>
      <w:r>
        <w:t>финансового менеджмента</w:t>
      </w:r>
    </w:p>
    <w:p w:rsidR="00551582" w:rsidRDefault="00551582">
      <w:pPr>
        <w:pStyle w:val="ConsPlusNormal"/>
        <w:jc w:val="right"/>
      </w:pPr>
      <w:r>
        <w:t>главных распорядителей средств</w:t>
      </w:r>
    </w:p>
    <w:p w:rsidR="00551582" w:rsidRDefault="00551582">
      <w:pPr>
        <w:pStyle w:val="ConsPlusNormal"/>
        <w:jc w:val="right"/>
      </w:pPr>
      <w:r>
        <w:t>республиканского бюджета</w:t>
      </w:r>
    </w:p>
    <w:p w:rsidR="00551582" w:rsidRDefault="00551582">
      <w:pPr>
        <w:pStyle w:val="ConsPlusNormal"/>
        <w:jc w:val="right"/>
      </w:pPr>
      <w:r>
        <w:t>Чувашской Республики</w:t>
      </w:r>
    </w:p>
    <w:p w:rsidR="00551582" w:rsidRDefault="00551582">
      <w:pPr>
        <w:pStyle w:val="ConsPlusNormal"/>
        <w:jc w:val="both"/>
      </w:pPr>
    </w:p>
    <w:p w:rsidR="00551582" w:rsidRDefault="00551582">
      <w:pPr>
        <w:pStyle w:val="ConsPlusNormal"/>
        <w:jc w:val="center"/>
      </w:pPr>
      <w:bookmarkStart w:id="5" w:name="P179"/>
      <w:bookmarkEnd w:id="5"/>
      <w:r>
        <w:t>Результаты</w:t>
      </w:r>
    </w:p>
    <w:p w:rsidR="00551582" w:rsidRDefault="00551582">
      <w:pPr>
        <w:pStyle w:val="ConsPlusNormal"/>
        <w:jc w:val="center"/>
      </w:pPr>
      <w:r>
        <w:t>анализа качества финансового менеджмента</w:t>
      </w:r>
    </w:p>
    <w:p w:rsidR="00551582" w:rsidRDefault="00551582">
      <w:pPr>
        <w:pStyle w:val="ConsPlusNormal"/>
        <w:jc w:val="center"/>
      </w:pPr>
      <w:r>
        <w:t>главных распорядителей средств республиканского бюджета</w:t>
      </w:r>
    </w:p>
    <w:p w:rsidR="00551582" w:rsidRDefault="00551582">
      <w:pPr>
        <w:pStyle w:val="ConsPlusNormal"/>
        <w:jc w:val="center"/>
      </w:pPr>
      <w:r>
        <w:t>Чувашской Республики</w:t>
      </w:r>
    </w:p>
    <w:p w:rsidR="00551582" w:rsidRDefault="00551582">
      <w:pPr>
        <w:pStyle w:val="ConsPlusNormal"/>
        <w:jc w:val="center"/>
      </w:pPr>
    </w:p>
    <w:p w:rsidR="00551582" w:rsidRDefault="00551582">
      <w:pPr>
        <w:pStyle w:val="ConsPlusNormal"/>
        <w:jc w:val="center"/>
      </w:pPr>
      <w:r>
        <w:t>Список изменяющих документов</w:t>
      </w:r>
    </w:p>
    <w:p w:rsidR="00551582" w:rsidRDefault="00551582">
      <w:pPr>
        <w:pStyle w:val="ConsPlusNormal"/>
        <w:jc w:val="center"/>
      </w:pPr>
      <w:r>
        <w:t xml:space="preserve">(в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11.11.2015 N 407)</w:t>
      </w:r>
    </w:p>
    <w:p w:rsidR="00551582" w:rsidRDefault="00551582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402"/>
        <w:gridCol w:w="907"/>
        <w:gridCol w:w="1361"/>
        <w:gridCol w:w="1361"/>
        <w:gridCol w:w="1361"/>
      </w:tblGrid>
      <w:tr w:rsidR="00551582">
        <w:tc>
          <w:tcPr>
            <w:tcW w:w="680" w:type="dxa"/>
          </w:tcPr>
          <w:p w:rsidR="00551582" w:rsidRDefault="00551582">
            <w:pPr>
              <w:pStyle w:val="ConsPlusNormal"/>
              <w:jc w:val="center"/>
            </w:pPr>
            <w:r>
              <w:t>Код показателя</w:t>
            </w:r>
          </w:p>
        </w:tc>
        <w:tc>
          <w:tcPr>
            <w:tcW w:w="3402" w:type="dxa"/>
          </w:tcPr>
          <w:p w:rsidR="00551582" w:rsidRDefault="00551582">
            <w:pPr>
              <w:pStyle w:val="ConsPlusNormal"/>
              <w:jc w:val="center"/>
            </w:pPr>
            <w:r>
              <w:t>Наименование направления оценки, показателя</w:t>
            </w:r>
          </w:p>
        </w:tc>
        <w:tc>
          <w:tcPr>
            <w:tcW w:w="907" w:type="dxa"/>
          </w:tcPr>
          <w:p w:rsidR="00551582" w:rsidRDefault="00551582">
            <w:pPr>
              <w:pStyle w:val="ConsPlusNormal"/>
              <w:jc w:val="center"/>
            </w:pPr>
            <w:r>
              <w:t>Средняя оценка по показателю</w:t>
            </w:r>
          </w:p>
        </w:tc>
        <w:tc>
          <w:tcPr>
            <w:tcW w:w="1361" w:type="dxa"/>
          </w:tcPr>
          <w:p w:rsidR="00551582" w:rsidRDefault="00551582">
            <w:pPr>
              <w:pStyle w:val="ConsPlusNormal"/>
              <w:jc w:val="center"/>
            </w:pPr>
            <w:r>
              <w:t xml:space="preserve">Главный распорядитель средств республиканского бюджета </w:t>
            </w:r>
            <w:r>
              <w:lastRenderedPageBreak/>
              <w:t>Чувашской Республики, получивший среднюю оценку по показателю и выше средней/значение оценки</w:t>
            </w:r>
          </w:p>
        </w:tc>
        <w:tc>
          <w:tcPr>
            <w:tcW w:w="1361" w:type="dxa"/>
          </w:tcPr>
          <w:p w:rsidR="00551582" w:rsidRDefault="00551582">
            <w:pPr>
              <w:pStyle w:val="ConsPlusNormal"/>
              <w:jc w:val="center"/>
            </w:pPr>
            <w:r>
              <w:lastRenderedPageBreak/>
              <w:t xml:space="preserve">Главный распорядитель средств республиканского бюджета </w:t>
            </w:r>
            <w:r>
              <w:lastRenderedPageBreak/>
              <w:t>Чувашской Республики, получивший оценку по показателю ниже средней/значение оценки</w:t>
            </w:r>
          </w:p>
        </w:tc>
        <w:tc>
          <w:tcPr>
            <w:tcW w:w="1361" w:type="dxa"/>
          </w:tcPr>
          <w:p w:rsidR="00551582" w:rsidRDefault="00551582">
            <w:pPr>
              <w:pStyle w:val="ConsPlusNormal"/>
              <w:jc w:val="center"/>
            </w:pPr>
            <w:r>
              <w:lastRenderedPageBreak/>
              <w:t xml:space="preserve">Главный распорядитель средств республиканского бюджета </w:t>
            </w:r>
            <w:r>
              <w:lastRenderedPageBreak/>
              <w:t>Чувашской Республики, к которому показатель не применим</w:t>
            </w:r>
          </w:p>
        </w:tc>
      </w:tr>
      <w:tr w:rsidR="00551582">
        <w:tc>
          <w:tcPr>
            <w:tcW w:w="680" w:type="dxa"/>
          </w:tcPr>
          <w:p w:rsidR="00551582" w:rsidRDefault="00551582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3402" w:type="dxa"/>
          </w:tcPr>
          <w:p w:rsidR="00551582" w:rsidRDefault="0055158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7" w:type="dxa"/>
          </w:tcPr>
          <w:p w:rsidR="00551582" w:rsidRDefault="0055158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1" w:type="dxa"/>
          </w:tcPr>
          <w:p w:rsidR="00551582" w:rsidRDefault="0055158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1" w:type="dxa"/>
          </w:tcPr>
          <w:p w:rsidR="00551582" w:rsidRDefault="0055158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1" w:type="dxa"/>
          </w:tcPr>
          <w:p w:rsidR="00551582" w:rsidRDefault="00551582">
            <w:pPr>
              <w:pStyle w:val="ConsPlusNormal"/>
              <w:jc w:val="center"/>
            </w:pPr>
            <w:r>
              <w:t>6</w:t>
            </w:r>
          </w:p>
        </w:tc>
      </w:tr>
      <w:tr w:rsidR="00551582">
        <w:tc>
          <w:tcPr>
            <w:tcW w:w="9072" w:type="dxa"/>
            <w:gridSpan w:val="6"/>
          </w:tcPr>
          <w:p w:rsidR="00551582" w:rsidRDefault="00551582">
            <w:pPr>
              <w:pStyle w:val="ConsPlusNormal"/>
              <w:jc w:val="center"/>
              <w:outlineLvl w:val="2"/>
            </w:pPr>
            <w:r>
              <w:t>1. Оценка качества документов, представляемых главными распорядителями средств республиканского бюджета Чувашской Республики для формирования республиканского бюджета Чувашской Республики на очередной финансовый год и плановый период</w:t>
            </w:r>
          </w:p>
        </w:tc>
      </w:tr>
      <w:tr w:rsidR="00551582">
        <w:tc>
          <w:tcPr>
            <w:tcW w:w="680" w:type="dxa"/>
          </w:tcPr>
          <w:p w:rsidR="00551582" w:rsidRDefault="00551582">
            <w:pPr>
              <w:pStyle w:val="ConsPlusNormal"/>
              <w:jc w:val="center"/>
            </w:pPr>
            <w:r>
              <w:t>Р</w:t>
            </w:r>
            <w:proofErr w:type="gramStart"/>
            <w:r>
              <w:t>1</w:t>
            </w:r>
            <w:proofErr w:type="gramEnd"/>
          </w:p>
        </w:tc>
        <w:tc>
          <w:tcPr>
            <w:tcW w:w="3402" w:type="dxa"/>
          </w:tcPr>
          <w:p w:rsidR="00551582" w:rsidRDefault="00551582">
            <w:pPr>
              <w:pStyle w:val="ConsPlusNormal"/>
              <w:jc w:val="both"/>
            </w:pPr>
            <w:r>
              <w:t>Соблюдение главными распорядителями средств республиканского бюджета Чувашской Республики (далее - ГРБС) установленных сроков представления документов и материалов к формированию проекта республиканского бюджета Чувашской Республики на очередной финансовый год и плановый период</w:t>
            </w:r>
          </w:p>
        </w:tc>
        <w:tc>
          <w:tcPr>
            <w:tcW w:w="907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680" w:type="dxa"/>
          </w:tcPr>
          <w:p w:rsidR="00551582" w:rsidRDefault="00551582">
            <w:pPr>
              <w:pStyle w:val="ConsPlusNormal"/>
              <w:jc w:val="center"/>
            </w:pPr>
            <w:r>
              <w:t>Р</w:t>
            </w:r>
            <w:proofErr w:type="gramStart"/>
            <w:r>
              <w:t>2</w:t>
            </w:r>
            <w:proofErr w:type="gramEnd"/>
          </w:p>
        </w:tc>
        <w:tc>
          <w:tcPr>
            <w:tcW w:w="3402" w:type="dxa"/>
          </w:tcPr>
          <w:p w:rsidR="00551582" w:rsidRDefault="00551582">
            <w:pPr>
              <w:pStyle w:val="ConsPlusNormal"/>
              <w:jc w:val="both"/>
            </w:pPr>
            <w:r>
              <w:t>Полнота информации о расходных обязательствах Чувашской Республики, исполняемых ГРБС, представленной ГРБС в реестре расходных обязательств Чувашской Республики</w:t>
            </w:r>
          </w:p>
        </w:tc>
        <w:tc>
          <w:tcPr>
            <w:tcW w:w="907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9072" w:type="dxa"/>
            <w:gridSpan w:val="6"/>
          </w:tcPr>
          <w:p w:rsidR="00551582" w:rsidRDefault="00551582">
            <w:pPr>
              <w:pStyle w:val="ConsPlusNormal"/>
              <w:jc w:val="center"/>
              <w:outlineLvl w:val="2"/>
            </w:pPr>
            <w:r>
              <w:t>2. Оценка качества планирования исполнения республиканского бюджета Чувашской Республики</w:t>
            </w:r>
          </w:p>
        </w:tc>
      </w:tr>
      <w:tr w:rsidR="00551582">
        <w:tc>
          <w:tcPr>
            <w:tcW w:w="680" w:type="dxa"/>
          </w:tcPr>
          <w:p w:rsidR="00551582" w:rsidRDefault="00551582">
            <w:pPr>
              <w:pStyle w:val="ConsPlusNormal"/>
              <w:jc w:val="center"/>
            </w:pPr>
            <w:r>
              <w:t>Р3</w:t>
            </w:r>
          </w:p>
        </w:tc>
        <w:tc>
          <w:tcPr>
            <w:tcW w:w="3402" w:type="dxa"/>
          </w:tcPr>
          <w:p w:rsidR="00551582" w:rsidRDefault="00551582">
            <w:pPr>
              <w:pStyle w:val="ConsPlusNormal"/>
              <w:jc w:val="both"/>
            </w:pPr>
            <w:r>
              <w:t>Внесение изменений в сводную бюджетную роспись республиканского бюджета Чувашской Республики на очередной финансовый год и плановый период, связанных с перемещением бюджетных ассигнований в ходе исполнения республиканского бюджета Чувашской Республики</w:t>
            </w:r>
          </w:p>
        </w:tc>
        <w:tc>
          <w:tcPr>
            <w:tcW w:w="907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680" w:type="dxa"/>
          </w:tcPr>
          <w:p w:rsidR="00551582" w:rsidRDefault="00551582">
            <w:pPr>
              <w:pStyle w:val="ConsPlusNormal"/>
              <w:jc w:val="center"/>
            </w:pPr>
            <w:r>
              <w:t>Р</w:t>
            </w:r>
            <w:proofErr w:type="gramStart"/>
            <w:r>
              <w:t>4</w:t>
            </w:r>
            <w:proofErr w:type="gramEnd"/>
          </w:p>
        </w:tc>
        <w:tc>
          <w:tcPr>
            <w:tcW w:w="3402" w:type="dxa"/>
          </w:tcPr>
          <w:p w:rsidR="00551582" w:rsidRDefault="00551582">
            <w:pPr>
              <w:pStyle w:val="ConsPlusNormal"/>
              <w:jc w:val="both"/>
            </w:pPr>
            <w:r>
              <w:t xml:space="preserve">Внесение изменений в кассовый план в ходе исполнения республиканского бюджета </w:t>
            </w:r>
            <w:r>
              <w:lastRenderedPageBreak/>
              <w:t>Чувашской Республики в части доходов, расходов и источников финансирования дефицита республиканского бюджета Чувашской Республики</w:t>
            </w:r>
          </w:p>
        </w:tc>
        <w:tc>
          <w:tcPr>
            <w:tcW w:w="907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680" w:type="dxa"/>
          </w:tcPr>
          <w:p w:rsidR="00551582" w:rsidRDefault="00551582">
            <w:pPr>
              <w:pStyle w:val="ConsPlusNormal"/>
              <w:jc w:val="center"/>
            </w:pPr>
            <w:r>
              <w:lastRenderedPageBreak/>
              <w:t>Р5</w:t>
            </w:r>
          </w:p>
        </w:tc>
        <w:tc>
          <w:tcPr>
            <w:tcW w:w="3402" w:type="dxa"/>
          </w:tcPr>
          <w:p w:rsidR="00551582" w:rsidRDefault="00551582">
            <w:pPr>
              <w:pStyle w:val="ConsPlusNormal"/>
              <w:jc w:val="both"/>
            </w:pPr>
            <w:r>
              <w:t>Отклонение фактического исполнения кассового плана по доходам от первоначального плана доходов, заявленного ГРБС до начала финансового года</w:t>
            </w:r>
          </w:p>
        </w:tc>
        <w:tc>
          <w:tcPr>
            <w:tcW w:w="907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680" w:type="dxa"/>
          </w:tcPr>
          <w:p w:rsidR="00551582" w:rsidRDefault="00551582">
            <w:pPr>
              <w:pStyle w:val="ConsPlusNormal"/>
              <w:jc w:val="center"/>
            </w:pPr>
            <w:r>
              <w:t>Р</w:t>
            </w:r>
            <w:proofErr w:type="gramStart"/>
            <w:r>
              <w:t>6</w:t>
            </w:r>
            <w:proofErr w:type="gramEnd"/>
          </w:p>
        </w:tc>
        <w:tc>
          <w:tcPr>
            <w:tcW w:w="3402" w:type="dxa"/>
          </w:tcPr>
          <w:p w:rsidR="00551582" w:rsidRDefault="00551582">
            <w:pPr>
              <w:pStyle w:val="ConsPlusNormal"/>
              <w:jc w:val="both"/>
            </w:pPr>
            <w:r>
              <w:t>Доля бюджетных ассигнований ГРБС, направляемых на финансирование государственных программ Чувашской Республики, ответственным исполнителем (государственным заказчиком) которых является ГРБС, в общей сумме бюджетных ассигнований ГРБС, утвержденных законом Чувашской Республики о республиканском бюджете Чувашской Республики на очередной финансовый год и плановый период</w:t>
            </w:r>
          </w:p>
        </w:tc>
        <w:tc>
          <w:tcPr>
            <w:tcW w:w="907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680" w:type="dxa"/>
          </w:tcPr>
          <w:p w:rsidR="00551582" w:rsidRDefault="00551582">
            <w:pPr>
              <w:pStyle w:val="ConsPlusNormal"/>
              <w:jc w:val="center"/>
            </w:pPr>
            <w:r>
              <w:t>Р</w:t>
            </w:r>
            <w:proofErr w:type="gramStart"/>
            <w:r>
              <w:t>7</w:t>
            </w:r>
            <w:proofErr w:type="gramEnd"/>
          </w:p>
        </w:tc>
        <w:tc>
          <w:tcPr>
            <w:tcW w:w="3402" w:type="dxa"/>
          </w:tcPr>
          <w:p w:rsidR="00551582" w:rsidRDefault="00551582">
            <w:pPr>
              <w:pStyle w:val="ConsPlusNormal"/>
              <w:jc w:val="both"/>
            </w:pPr>
            <w:proofErr w:type="gramStart"/>
            <w:r>
              <w:t>Доля подведомственных ГРБС казенных учреждений Чувашской Республики, автономных и бюджетных учреждений Чувашской Республики, в отношении которых ГРБС осуществляет функции и полномочия учредителя, для которых установлены государственные задания (объем бюджетных ассигнований на оказание государственных услуг (выполнение работ) определен с учетом качества оказания государственных услуг (выполнения работ)), в общем числе казенных, автономных и бюджетных учреждений Чувашской Республики</w:t>
            </w:r>
            <w:proofErr w:type="gramEnd"/>
          </w:p>
        </w:tc>
        <w:tc>
          <w:tcPr>
            <w:tcW w:w="907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680" w:type="dxa"/>
          </w:tcPr>
          <w:p w:rsidR="00551582" w:rsidRDefault="00551582">
            <w:pPr>
              <w:pStyle w:val="ConsPlusNormal"/>
              <w:jc w:val="center"/>
            </w:pPr>
            <w:r>
              <w:t>Р8</w:t>
            </w:r>
          </w:p>
        </w:tc>
        <w:tc>
          <w:tcPr>
            <w:tcW w:w="3402" w:type="dxa"/>
          </w:tcPr>
          <w:p w:rsidR="00551582" w:rsidRDefault="00551582">
            <w:pPr>
              <w:pStyle w:val="ConsPlusNormal"/>
              <w:jc w:val="both"/>
            </w:pPr>
            <w:r>
              <w:t xml:space="preserve">Доля государственных программ Чувашской Республики, утвержденный объем </w:t>
            </w:r>
            <w:proofErr w:type="gramStart"/>
            <w:r>
              <w:t>финансирования</w:t>
            </w:r>
            <w:proofErr w:type="gramEnd"/>
            <w:r>
              <w:t xml:space="preserve"> которых изменился в течение отчетного финансового года</w:t>
            </w:r>
          </w:p>
        </w:tc>
        <w:tc>
          <w:tcPr>
            <w:tcW w:w="907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680" w:type="dxa"/>
          </w:tcPr>
          <w:p w:rsidR="00551582" w:rsidRDefault="00551582">
            <w:pPr>
              <w:pStyle w:val="ConsPlusNormal"/>
              <w:jc w:val="center"/>
            </w:pPr>
            <w:r>
              <w:lastRenderedPageBreak/>
              <w:t>Р</w:t>
            </w:r>
            <w:proofErr w:type="gramStart"/>
            <w:r>
              <w:t>9</w:t>
            </w:r>
            <w:proofErr w:type="gramEnd"/>
          </w:p>
        </w:tc>
        <w:tc>
          <w:tcPr>
            <w:tcW w:w="3402" w:type="dxa"/>
          </w:tcPr>
          <w:p w:rsidR="00551582" w:rsidRDefault="00551582">
            <w:pPr>
              <w:pStyle w:val="ConsPlusNormal"/>
              <w:jc w:val="both"/>
            </w:pPr>
            <w:r>
              <w:t>Доля государственных учреждений Чувашской Республики, для которых объем бюджетных ассигнований на оказание государственных услуг (выполнение работ) определен с учетом требований к качеству оказания государственных услуг (выполнения работ)</w:t>
            </w:r>
          </w:p>
        </w:tc>
        <w:tc>
          <w:tcPr>
            <w:tcW w:w="907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9072" w:type="dxa"/>
            <w:gridSpan w:val="6"/>
          </w:tcPr>
          <w:p w:rsidR="00551582" w:rsidRDefault="00551582">
            <w:pPr>
              <w:pStyle w:val="ConsPlusNormal"/>
              <w:jc w:val="center"/>
              <w:outlineLvl w:val="2"/>
            </w:pPr>
            <w:r>
              <w:t>3. Оценка качества исполнения республиканского бюджета Чувашской Республики по доходам</w:t>
            </w:r>
          </w:p>
        </w:tc>
      </w:tr>
      <w:tr w:rsidR="00551582">
        <w:tc>
          <w:tcPr>
            <w:tcW w:w="680" w:type="dxa"/>
          </w:tcPr>
          <w:p w:rsidR="00551582" w:rsidRDefault="00551582">
            <w:pPr>
              <w:pStyle w:val="ConsPlusNormal"/>
              <w:jc w:val="center"/>
            </w:pPr>
            <w:r>
              <w:t>Р10</w:t>
            </w:r>
          </w:p>
        </w:tc>
        <w:tc>
          <w:tcPr>
            <w:tcW w:w="3402" w:type="dxa"/>
          </w:tcPr>
          <w:p w:rsidR="00551582" w:rsidRDefault="00551582">
            <w:pPr>
              <w:pStyle w:val="ConsPlusNormal"/>
              <w:jc w:val="both"/>
            </w:pPr>
            <w:r>
              <w:t>Отклонение фактического исполнения кассового плана по доходам республиканского бюджета Чувашской Республики от уточненного планового значения, заявленного ГРБС</w:t>
            </w:r>
          </w:p>
        </w:tc>
        <w:tc>
          <w:tcPr>
            <w:tcW w:w="907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680" w:type="dxa"/>
          </w:tcPr>
          <w:p w:rsidR="00551582" w:rsidRDefault="00551582">
            <w:pPr>
              <w:pStyle w:val="ConsPlusNormal"/>
              <w:jc w:val="center"/>
            </w:pPr>
            <w:r>
              <w:t>Р11</w:t>
            </w:r>
          </w:p>
        </w:tc>
        <w:tc>
          <w:tcPr>
            <w:tcW w:w="3402" w:type="dxa"/>
          </w:tcPr>
          <w:p w:rsidR="00551582" w:rsidRDefault="00551582">
            <w:pPr>
              <w:pStyle w:val="ConsPlusNormal"/>
              <w:jc w:val="both"/>
            </w:pPr>
            <w:r>
              <w:t>Эффективность управления дебиторской задолженностью по расчетам с дебиторами ГРБС, подведомственных ГРБС казенных учреждений Чувашской Республики по доходам в отчетном году по состоянию на 1 января текущего года</w:t>
            </w:r>
          </w:p>
        </w:tc>
        <w:tc>
          <w:tcPr>
            <w:tcW w:w="907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680" w:type="dxa"/>
          </w:tcPr>
          <w:p w:rsidR="00551582" w:rsidRDefault="00551582">
            <w:pPr>
              <w:pStyle w:val="ConsPlusNormal"/>
              <w:jc w:val="center"/>
            </w:pPr>
            <w:r>
              <w:t>Р12</w:t>
            </w:r>
          </w:p>
        </w:tc>
        <w:tc>
          <w:tcPr>
            <w:tcW w:w="3402" w:type="dxa"/>
          </w:tcPr>
          <w:p w:rsidR="00551582" w:rsidRDefault="00551582">
            <w:pPr>
              <w:pStyle w:val="ConsPlusNormal"/>
              <w:jc w:val="both"/>
            </w:pPr>
            <w:r>
              <w:t>Эффективность управления дебиторской задолженностью по расчетам с дебиторами по доходам бюджетных и автономных учреждений Чувашской Республики, в отношении которых ГРБС осуществляет функции и полномочия учредителя, по состоянию на 1 января текущего года</w:t>
            </w:r>
          </w:p>
        </w:tc>
        <w:tc>
          <w:tcPr>
            <w:tcW w:w="907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9072" w:type="dxa"/>
            <w:gridSpan w:val="6"/>
          </w:tcPr>
          <w:p w:rsidR="00551582" w:rsidRDefault="00551582">
            <w:pPr>
              <w:pStyle w:val="ConsPlusNormal"/>
              <w:jc w:val="center"/>
              <w:outlineLvl w:val="2"/>
            </w:pPr>
            <w:r>
              <w:t>4. Оценка качества исполнения республиканского бюджета Чувашской Республики по расходам</w:t>
            </w:r>
          </w:p>
        </w:tc>
      </w:tr>
      <w:tr w:rsidR="00551582">
        <w:tc>
          <w:tcPr>
            <w:tcW w:w="680" w:type="dxa"/>
          </w:tcPr>
          <w:p w:rsidR="00551582" w:rsidRDefault="00551582">
            <w:pPr>
              <w:pStyle w:val="ConsPlusNormal"/>
              <w:jc w:val="center"/>
            </w:pPr>
            <w:r>
              <w:t>Р13</w:t>
            </w:r>
          </w:p>
        </w:tc>
        <w:tc>
          <w:tcPr>
            <w:tcW w:w="3402" w:type="dxa"/>
          </w:tcPr>
          <w:p w:rsidR="00551582" w:rsidRDefault="00551582">
            <w:pPr>
              <w:pStyle w:val="ConsPlusNormal"/>
              <w:jc w:val="both"/>
            </w:pPr>
            <w:r>
              <w:t>Отклонение фактического исполнения кассового плана по расходам республиканского бюджета Чувашской Республики от уточненного планового значения, заявленного ГРБС</w:t>
            </w:r>
          </w:p>
        </w:tc>
        <w:tc>
          <w:tcPr>
            <w:tcW w:w="907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680" w:type="dxa"/>
          </w:tcPr>
          <w:p w:rsidR="00551582" w:rsidRDefault="00551582">
            <w:pPr>
              <w:pStyle w:val="ConsPlusNormal"/>
              <w:jc w:val="center"/>
            </w:pPr>
            <w:r>
              <w:t>Р14</w:t>
            </w:r>
          </w:p>
        </w:tc>
        <w:tc>
          <w:tcPr>
            <w:tcW w:w="3402" w:type="dxa"/>
          </w:tcPr>
          <w:p w:rsidR="00551582" w:rsidRDefault="00551582">
            <w:pPr>
              <w:pStyle w:val="ConsPlusNormal"/>
              <w:jc w:val="both"/>
            </w:pPr>
            <w:r>
              <w:t xml:space="preserve">Эффективность управления кредиторской задолженностью ГРБС и подведомственных ГРБС </w:t>
            </w:r>
            <w:r>
              <w:lastRenderedPageBreak/>
              <w:t>казенных учреждений Чувашской Республики</w:t>
            </w:r>
          </w:p>
        </w:tc>
        <w:tc>
          <w:tcPr>
            <w:tcW w:w="907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680" w:type="dxa"/>
          </w:tcPr>
          <w:p w:rsidR="00551582" w:rsidRDefault="00551582">
            <w:pPr>
              <w:pStyle w:val="ConsPlusNormal"/>
              <w:jc w:val="center"/>
            </w:pPr>
            <w:r>
              <w:lastRenderedPageBreak/>
              <w:t>Р15</w:t>
            </w:r>
          </w:p>
        </w:tc>
        <w:tc>
          <w:tcPr>
            <w:tcW w:w="3402" w:type="dxa"/>
          </w:tcPr>
          <w:p w:rsidR="00551582" w:rsidRDefault="00551582">
            <w:pPr>
              <w:pStyle w:val="ConsPlusNormal"/>
              <w:jc w:val="both"/>
            </w:pPr>
            <w:r>
              <w:t>Эффективность управления кредиторской задолженностью бюджетных и автономных учреждений Чувашской Республики, в отношении которых ГРБС осуществляет функции и полномочия учредителя</w:t>
            </w:r>
          </w:p>
        </w:tc>
        <w:tc>
          <w:tcPr>
            <w:tcW w:w="907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680" w:type="dxa"/>
          </w:tcPr>
          <w:p w:rsidR="00551582" w:rsidRDefault="00551582">
            <w:pPr>
              <w:pStyle w:val="ConsPlusNormal"/>
              <w:jc w:val="center"/>
            </w:pPr>
            <w:r>
              <w:t>Р16</w:t>
            </w:r>
          </w:p>
        </w:tc>
        <w:tc>
          <w:tcPr>
            <w:tcW w:w="3402" w:type="dxa"/>
          </w:tcPr>
          <w:p w:rsidR="00551582" w:rsidRDefault="00551582">
            <w:pPr>
              <w:pStyle w:val="ConsPlusNormal"/>
              <w:jc w:val="both"/>
            </w:pPr>
            <w:r>
              <w:t>Наличие у ГРБС и подведомственных ГРБС казенных учреждений Чувашской Республики просроченной кредиторской задолженности</w:t>
            </w:r>
          </w:p>
        </w:tc>
        <w:tc>
          <w:tcPr>
            <w:tcW w:w="907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680" w:type="dxa"/>
          </w:tcPr>
          <w:p w:rsidR="00551582" w:rsidRDefault="00551582">
            <w:pPr>
              <w:pStyle w:val="ConsPlusNormal"/>
              <w:jc w:val="center"/>
            </w:pPr>
            <w:r>
              <w:t>Р17</w:t>
            </w:r>
          </w:p>
        </w:tc>
        <w:tc>
          <w:tcPr>
            <w:tcW w:w="3402" w:type="dxa"/>
          </w:tcPr>
          <w:p w:rsidR="00551582" w:rsidRDefault="00551582">
            <w:pPr>
              <w:pStyle w:val="ConsPlusNormal"/>
              <w:jc w:val="both"/>
            </w:pPr>
            <w:r>
              <w:t>Наличие у бюджетных и автономных учреждений Чувашской Республики, в отношении которых ГРБС осуществляет функции и полномочия учредителя, просроченной кредиторской задолженности</w:t>
            </w:r>
          </w:p>
        </w:tc>
        <w:tc>
          <w:tcPr>
            <w:tcW w:w="907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680" w:type="dxa"/>
          </w:tcPr>
          <w:p w:rsidR="00551582" w:rsidRDefault="00551582">
            <w:pPr>
              <w:pStyle w:val="ConsPlusNormal"/>
              <w:jc w:val="center"/>
            </w:pPr>
            <w:r>
              <w:t>Р18</w:t>
            </w:r>
          </w:p>
        </w:tc>
        <w:tc>
          <w:tcPr>
            <w:tcW w:w="3402" w:type="dxa"/>
          </w:tcPr>
          <w:p w:rsidR="00551582" w:rsidRDefault="00551582">
            <w:pPr>
              <w:pStyle w:val="ConsPlusNormal"/>
              <w:jc w:val="both"/>
            </w:pPr>
            <w:r>
              <w:t>Повышение энергетической эффективности</w:t>
            </w:r>
          </w:p>
        </w:tc>
        <w:tc>
          <w:tcPr>
            <w:tcW w:w="907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680" w:type="dxa"/>
          </w:tcPr>
          <w:p w:rsidR="00551582" w:rsidRDefault="00551582">
            <w:pPr>
              <w:pStyle w:val="ConsPlusNormal"/>
              <w:jc w:val="center"/>
            </w:pPr>
            <w:r>
              <w:t>Р19</w:t>
            </w:r>
          </w:p>
        </w:tc>
        <w:tc>
          <w:tcPr>
            <w:tcW w:w="3402" w:type="dxa"/>
          </w:tcPr>
          <w:p w:rsidR="00551582" w:rsidRDefault="00551582">
            <w:pPr>
              <w:pStyle w:val="ConsPlusNormal"/>
              <w:jc w:val="both"/>
            </w:pPr>
            <w:r>
              <w:t>Объем выявленных контрольными органами нарушений в денежном выражении при исполнении республиканского бюджета Чувашской Республики ГРБС</w:t>
            </w:r>
          </w:p>
        </w:tc>
        <w:tc>
          <w:tcPr>
            <w:tcW w:w="907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9072" w:type="dxa"/>
            <w:gridSpan w:val="6"/>
          </w:tcPr>
          <w:p w:rsidR="00551582" w:rsidRDefault="00551582">
            <w:pPr>
              <w:pStyle w:val="ConsPlusNormal"/>
              <w:jc w:val="center"/>
              <w:outlineLvl w:val="2"/>
            </w:pPr>
            <w:r>
              <w:t>5. Оценка состояния учета и отчетности</w:t>
            </w:r>
          </w:p>
        </w:tc>
      </w:tr>
      <w:tr w:rsidR="00551582">
        <w:tc>
          <w:tcPr>
            <w:tcW w:w="680" w:type="dxa"/>
          </w:tcPr>
          <w:p w:rsidR="00551582" w:rsidRDefault="00551582">
            <w:pPr>
              <w:pStyle w:val="ConsPlusNormal"/>
              <w:jc w:val="center"/>
            </w:pPr>
            <w:r>
              <w:t>Р20</w:t>
            </w:r>
          </w:p>
        </w:tc>
        <w:tc>
          <w:tcPr>
            <w:tcW w:w="3402" w:type="dxa"/>
          </w:tcPr>
          <w:p w:rsidR="00551582" w:rsidRDefault="00551582">
            <w:pPr>
              <w:pStyle w:val="ConsPlusNormal"/>
              <w:jc w:val="both"/>
            </w:pPr>
            <w:r>
              <w:t>Методические рекомендации ГРБС по реализации государственной учетной политики</w:t>
            </w:r>
          </w:p>
        </w:tc>
        <w:tc>
          <w:tcPr>
            <w:tcW w:w="907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680" w:type="dxa"/>
          </w:tcPr>
          <w:p w:rsidR="00551582" w:rsidRDefault="00551582">
            <w:pPr>
              <w:pStyle w:val="ConsPlusNormal"/>
              <w:jc w:val="center"/>
            </w:pPr>
            <w:r>
              <w:t>Р21</w:t>
            </w:r>
          </w:p>
        </w:tc>
        <w:tc>
          <w:tcPr>
            <w:tcW w:w="3402" w:type="dxa"/>
          </w:tcPr>
          <w:p w:rsidR="00551582" w:rsidRDefault="00551582">
            <w:pPr>
              <w:pStyle w:val="ConsPlusNormal"/>
              <w:jc w:val="both"/>
            </w:pPr>
            <w:r>
              <w:t>Подготовка и внедрение управленческого (аналитического) учета</w:t>
            </w:r>
          </w:p>
        </w:tc>
        <w:tc>
          <w:tcPr>
            <w:tcW w:w="907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9072" w:type="dxa"/>
            <w:gridSpan w:val="6"/>
          </w:tcPr>
          <w:p w:rsidR="00551582" w:rsidRDefault="00551582">
            <w:pPr>
              <w:pStyle w:val="ConsPlusNormal"/>
              <w:jc w:val="center"/>
              <w:outlineLvl w:val="2"/>
            </w:pPr>
            <w:r>
              <w:t>6. Оценка организации контроля</w:t>
            </w:r>
          </w:p>
        </w:tc>
      </w:tr>
      <w:tr w:rsidR="00551582">
        <w:tc>
          <w:tcPr>
            <w:tcW w:w="680" w:type="dxa"/>
          </w:tcPr>
          <w:p w:rsidR="00551582" w:rsidRDefault="00551582">
            <w:pPr>
              <w:pStyle w:val="ConsPlusNormal"/>
              <w:jc w:val="center"/>
            </w:pPr>
            <w:r>
              <w:t>Р22</w:t>
            </w:r>
          </w:p>
        </w:tc>
        <w:tc>
          <w:tcPr>
            <w:tcW w:w="3402" w:type="dxa"/>
          </w:tcPr>
          <w:p w:rsidR="00551582" w:rsidRDefault="00551582">
            <w:pPr>
              <w:pStyle w:val="ConsPlusNormal"/>
              <w:jc w:val="both"/>
            </w:pPr>
            <w:r>
              <w:t xml:space="preserve">Проведение ГРБС мониторинга результатов деятельности подведомственных ГРБС казенных учреждений Чувашской Республики, бюджетных и автономных учреждений </w:t>
            </w:r>
            <w:r>
              <w:lastRenderedPageBreak/>
              <w:t>Чувашской Республики, в отношении которых ГРБС осуществляет функции и полномочия учредителя</w:t>
            </w:r>
          </w:p>
        </w:tc>
        <w:tc>
          <w:tcPr>
            <w:tcW w:w="907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680" w:type="dxa"/>
          </w:tcPr>
          <w:p w:rsidR="00551582" w:rsidRDefault="00551582">
            <w:pPr>
              <w:pStyle w:val="ConsPlusNormal"/>
              <w:jc w:val="center"/>
            </w:pPr>
            <w:r>
              <w:lastRenderedPageBreak/>
              <w:t>Р23</w:t>
            </w:r>
          </w:p>
        </w:tc>
        <w:tc>
          <w:tcPr>
            <w:tcW w:w="3402" w:type="dxa"/>
          </w:tcPr>
          <w:p w:rsidR="00551582" w:rsidRDefault="00551582">
            <w:pPr>
              <w:pStyle w:val="ConsPlusNormal"/>
              <w:jc w:val="both"/>
            </w:pPr>
            <w:r>
              <w:t>Нарушения, выявленные в ходе проведения внешних контрольных мероприятий в отчетном финансовом году</w:t>
            </w:r>
          </w:p>
        </w:tc>
        <w:tc>
          <w:tcPr>
            <w:tcW w:w="907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680" w:type="dxa"/>
          </w:tcPr>
          <w:p w:rsidR="00551582" w:rsidRDefault="00551582">
            <w:pPr>
              <w:pStyle w:val="ConsPlusNormal"/>
              <w:jc w:val="center"/>
            </w:pPr>
            <w:r>
              <w:t>Р24</w:t>
            </w:r>
          </w:p>
        </w:tc>
        <w:tc>
          <w:tcPr>
            <w:tcW w:w="3402" w:type="dxa"/>
          </w:tcPr>
          <w:p w:rsidR="00551582" w:rsidRDefault="00551582">
            <w:pPr>
              <w:pStyle w:val="ConsPlusNormal"/>
              <w:jc w:val="both"/>
            </w:pPr>
            <w:r>
              <w:t>Нарушения, выявленные в ходе проведения внутренних контрольных мероприятий в отчетном финансовом году</w:t>
            </w:r>
          </w:p>
        </w:tc>
        <w:tc>
          <w:tcPr>
            <w:tcW w:w="907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680" w:type="dxa"/>
          </w:tcPr>
          <w:p w:rsidR="00551582" w:rsidRDefault="00551582">
            <w:pPr>
              <w:pStyle w:val="ConsPlusNormal"/>
              <w:jc w:val="center"/>
            </w:pPr>
            <w:r>
              <w:t>Р25</w:t>
            </w:r>
          </w:p>
        </w:tc>
        <w:tc>
          <w:tcPr>
            <w:tcW w:w="3402" w:type="dxa"/>
          </w:tcPr>
          <w:p w:rsidR="00551582" w:rsidRDefault="00551582">
            <w:pPr>
              <w:pStyle w:val="ConsPlusNormal"/>
              <w:jc w:val="both"/>
            </w:pPr>
            <w:r>
              <w:t>Наличие ведомственного акта ГРБС об организации ведомственного финансового контроля</w:t>
            </w:r>
          </w:p>
        </w:tc>
        <w:tc>
          <w:tcPr>
            <w:tcW w:w="907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680" w:type="dxa"/>
          </w:tcPr>
          <w:p w:rsidR="00551582" w:rsidRDefault="00551582">
            <w:pPr>
              <w:pStyle w:val="ConsPlusNormal"/>
              <w:jc w:val="center"/>
            </w:pPr>
            <w:r>
              <w:t>Р26</w:t>
            </w:r>
          </w:p>
        </w:tc>
        <w:tc>
          <w:tcPr>
            <w:tcW w:w="3402" w:type="dxa"/>
          </w:tcPr>
          <w:p w:rsidR="00551582" w:rsidRDefault="00551582">
            <w:pPr>
              <w:pStyle w:val="ConsPlusNormal"/>
              <w:jc w:val="both"/>
            </w:pPr>
            <w:r>
              <w:t>Наличие подразделения финансового контроля либо уполномоченных должностных лиц</w:t>
            </w:r>
          </w:p>
        </w:tc>
        <w:tc>
          <w:tcPr>
            <w:tcW w:w="907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9072" w:type="dxa"/>
            <w:gridSpan w:val="6"/>
          </w:tcPr>
          <w:p w:rsidR="00551582" w:rsidRDefault="00551582">
            <w:pPr>
              <w:pStyle w:val="ConsPlusNormal"/>
              <w:jc w:val="center"/>
              <w:outlineLvl w:val="2"/>
            </w:pPr>
            <w:r>
              <w:t>7. Оценка исполнения судебных актов, предусматривающих обращение взыскания на средства республиканского бюджета Чувашской Республики</w:t>
            </w:r>
          </w:p>
        </w:tc>
      </w:tr>
      <w:tr w:rsidR="00551582">
        <w:tc>
          <w:tcPr>
            <w:tcW w:w="680" w:type="dxa"/>
          </w:tcPr>
          <w:p w:rsidR="00551582" w:rsidRDefault="00551582">
            <w:pPr>
              <w:pStyle w:val="ConsPlusNormal"/>
              <w:jc w:val="center"/>
            </w:pPr>
            <w:r>
              <w:t>Р27</w:t>
            </w:r>
          </w:p>
        </w:tc>
        <w:tc>
          <w:tcPr>
            <w:tcW w:w="3402" w:type="dxa"/>
          </w:tcPr>
          <w:p w:rsidR="00551582" w:rsidRDefault="00551582">
            <w:pPr>
              <w:pStyle w:val="ConsPlusNormal"/>
              <w:jc w:val="both"/>
            </w:pPr>
            <w:r>
              <w:t>Объем выставленных исковых требований по решениям суда (исполнительным документам) в денежном выражении</w:t>
            </w:r>
          </w:p>
        </w:tc>
        <w:tc>
          <w:tcPr>
            <w:tcW w:w="907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680" w:type="dxa"/>
          </w:tcPr>
          <w:p w:rsidR="00551582" w:rsidRDefault="00551582">
            <w:pPr>
              <w:pStyle w:val="ConsPlusNormal"/>
              <w:jc w:val="center"/>
            </w:pPr>
            <w:r>
              <w:t>Р28</w:t>
            </w:r>
          </w:p>
        </w:tc>
        <w:tc>
          <w:tcPr>
            <w:tcW w:w="3402" w:type="dxa"/>
          </w:tcPr>
          <w:p w:rsidR="00551582" w:rsidRDefault="00551582">
            <w:pPr>
              <w:pStyle w:val="ConsPlusNormal"/>
              <w:jc w:val="both"/>
            </w:pPr>
            <w:r>
              <w:t>Приостановление операций по расходованию средств на лицевых счетах ГРБС, подведомственных ГРБС казенных учреждений Чувашской Республики, бюджетных и автономных учреждений Чувашской Республики, в отношении которых ГРБС осуществляет функции и полномочия учредителя, в связи с нарушением процедур исполнения судебных актов, предусматривающих обращение взыскания на средства республиканского бюджета Чувашской Республики</w:t>
            </w:r>
          </w:p>
        </w:tc>
        <w:tc>
          <w:tcPr>
            <w:tcW w:w="907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</w:tr>
    </w:tbl>
    <w:p w:rsidR="00551582" w:rsidRDefault="00551582">
      <w:pPr>
        <w:pStyle w:val="ConsPlusNormal"/>
        <w:jc w:val="both"/>
      </w:pPr>
    </w:p>
    <w:p w:rsidR="00551582" w:rsidRDefault="00551582">
      <w:pPr>
        <w:pStyle w:val="ConsPlusNormal"/>
        <w:jc w:val="both"/>
      </w:pPr>
    </w:p>
    <w:p w:rsidR="00551582" w:rsidRDefault="00551582">
      <w:pPr>
        <w:pStyle w:val="ConsPlusNormal"/>
        <w:jc w:val="both"/>
      </w:pPr>
    </w:p>
    <w:p w:rsidR="00551582" w:rsidRDefault="00551582">
      <w:pPr>
        <w:pStyle w:val="ConsPlusNormal"/>
        <w:jc w:val="both"/>
      </w:pPr>
    </w:p>
    <w:p w:rsidR="00551582" w:rsidRDefault="00551582">
      <w:pPr>
        <w:pStyle w:val="ConsPlusNormal"/>
        <w:jc w:val="both"/>
      </w:pPr>
    </w:p>
    <w:p w:rsidR="00551582" w:rsidRDefault="00551582">
      <w:pPr>
        <w:pStyle w:val="ConsPlusNormal"/>
        <w:jc w:val="right"/>
        <w:outlineLvl w:val="1"/>
      </w:pPr>
      <w:r>
        <w:lastRenderedPageBreak/>
        <w:t>Приложение N 4</w:t>
      </w:r>
    </w:p>
    <w:p w:rsidR="00551582" w:rsidRDefault="00551582">
      <w:pPr>
        <w:pStyle w:val="ConsPlusNormal"/>
        <w:jc w:val="right"/>
      </w:pPr>
      <w:r>
        <w:t>к Порядку оценки качества</w:t>
      </w:r>
    </w:p>
    <w:p w:rsidR="00551582" w:rsidRDefault="00551582">
      <w:pPr>
        <w:pStyle w:val="ConsPlusNormal"/>
        <w:jc w:val="right"/>
      </w:pPr>
      <w:r>
        <w:t>финансового менеджмента</w:t>
      </w:r>
    </w:p>
    <w:p w:rsidR="00551582" w:rsidRDefault="00551582">
      <w:pPr>
        <w:pStyle w:val="ConsPlusNormal"/>
        <w:jc w:val="right"/>
      </w:pPr>
      <w:r>
        <w:t>главных распорядителей средств</w:t>
      </w:r>
    </w:p>
    <w:p w:rsidR="00551582" w:rsidRDefault="00551582">
      <w:pPr>
        <w:pStyle w:val="ConsPlusNormal"/>
        <w:jc w:val="right"/>
      </w:pPr>
      <w:r>
        <w:t>республиканского бюджета</w:t>
      </w:r>
    </w:p>
    <w:p w:rsidR="00551582" w:rsidRDefault="00551582">
      <w:pPr>
        <w:pStyle w:val="ConsPlusNormal"/>
        <w:jc w:val="right"/>
      </w:pPr>
      <w:r>
        <w:t>Чувашской Республики</w:t>
      </w:r>
    </w:p>
    <w:p w:rsidR="00551582" w:rsidRDefault="00551582">
      <w:pPr>
        <w:pStyle w:val="ConsPlusNormal"/>
        <w:jc w:val="both"/>
      </w:pPr>
    </w:p>
    <w:p w:rsidR="00551582" w:rsidRDefault="00551582">
      <w:pPr>
        <w:pStyle w:val="ConsPlusNonformat"/>
        <w:jc w:val="both"/>
      </w:pPr>
      <w:bookmarkStart w:id="6" w:name="P386"/>
      <w:bookmarkEnd w:id="6"/>
      <w:r>
        <w:t xml:space="preserve">                               Рекомендации</w:t>
      </w:r>
    </w:p>
    <w:p w:rsidR="00551582" w:rsidRDefault="00551582">
      <w:pPr>
        <w:pStyle w:val="ConsPlusNonformat"/>
        <w:jc w:val="both"/>
      </w:pPr>
      <w:r>
        <w:t xml:space="preserve">               по повышению качества финансового менеджмента</w:t>
      </w:r>
    </w:p>
    <w:p w:rsidR="00551582" w:rsidRDefault="00551582">
      <w:pPr>
        <w:pStyle w:val="ConsPlusNonformat"/>
        <w:jc w:val="both"/>
      </w:pPr>
      <w:r>
        <w:t xml:space="preserve">       ____________________________________________________________</w:t>
      </w:r>
    </w:p>
    <w:p w:rsidR="00551582" w:rsidRDefault="00551582">
      <w:pPr>
        <w:pStyle w:val="ConsPlusNonformat"/>
        <w:jc w:val="both"/>
      </w:pPr>
      <w:r>
        <w:t xml:space="preserve">               </w:t>
      </w:r>
      <w:proofErr w:type="gramStart"/>
      <w:r>
        <w:t>(наименование главного распорядителя средств</w:t>
      </w:r>
      <w:proofErr w:type="gramEnd"/>
    </w:p>
    <w:p w:rsidR="00551582" w:rsidRDefault="00551582">
      <w:pPr>
        <w:pStyle w:val="ConsPlusNonformat"/>
        <w:jc w:val="both"/>
      </w:pPr>
      <w:r>
        <w:t xml:space="preserve">              республиканского бюджета Чувашской Республики)</w:t>
      </w:r>
    </w:p>
    <w:p w:rsidR="00551582" w:rsidRDefault="00551582">
      <w:pPr>
        <w:pStyle w:val="ConsPlusNormal"/>
        <w:jc w:val="both"/>
      </w:pPr>
    </w:p>
    <w:p w:rsidR="00551582" w:rsidRDefault="00551582">
      <w:pPr>
        <w:pStyle w:val="ConsPlusNormal"/>
        <w:ind w:firstLine="540"/>
        <w:jc w:val="both"/>
      </w:pPr>
      <w:r>
        <w:t>1. Рекомендации по повышению качества (совершенствованию) финансового менеджмента и проблемные показатели, общие для всех главных распорядителей средств республиканского бюджета Чувашской Республики.</w:t>
      </w:r>
    </w:p>
    <w:p w:rsidR="00551582" w:rsidRDefault="00551582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2268"/>
        <w:gridCol w:w="1361"/>
        <w:gridCol w:w="2438"/>
        <w:gridCol w:w="2145"/>
      </w:tblGrid>
      <w:tr w:rsidR="00551582">
        <w:tc>
          <w:tcPr>
            <w:tcW w:w="850" w:type="dxa"/>
          </w:tcPr>
          <w:p w:rsidR="00551582" w:rsidRDefault="00551582">
            <w:pPr>
              <w:pStyle w:val="ConsPlusNormal"/>
              <w:jc w:val="center"/>
            </w:pPr>
            <w:r>
              <w:t>Код показателя</w:t>
            </w:r>
          </w:p>
        </w:tc>
        <w:tc>
          <w:tcPr>
            <w:tcW w:w="2268" w:type="dxa"/>
          </w:tcPr>
          <w:p w:rsidR="00551582" w:rsidRDefault="00551582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361" w:type="dxa"/>
          </w:tcPr>
          <w:p w:rsidR="00551582" w:rsidRDefault="00551582">
            <w:pPr>
              <w:pStyle w:val="ConsPlusNormal"/>
              <w:jc w:val="center"/>
            </w:pPr>
            <w:r>
              <w:t>Средняя оценка по показателю</w:t>
            </w:r>
          </w:p>
        </w:tc>
        <w:tc>
          <w:tcPr>
            <w:tcW w:w="2438" w:type="dxa"/>
          </w:tcPr>
          <w:p w:rsidR="00551582" w:rsidRDefault="00551582">
            <w:pPr>
              <w:pStyle w:val="ConsPlusNormal"/>
              <w:jc w:val="center"/>
            </w:pPr>
            <w:r>
              <w:t>Краткий анализ причин низкого значения показателя</w:t>
            </w:r>
          </w:p>
        </w:tc>
        <w:tc>
          <w:tcPr>
            <w:tcW w:w="2145" w:type="dxa"/>
          </w:tcPr>
          <w:p w:rsidR="00551582" w:rsidRDefault="00551582">
            <w:pPr>
              <w:pStyle w:val="ConsPlusNormal"/>
              <w:jc w:val="center"/>
            </w:pPr>
            <w:r>
              <w:t>Рекомендации по повышению качества финансового менеджмента</w:t>
            </w:r>
          </w:p>
        </w:tc>
      </w:tr>
      <w:tr w:rsidR="00551582">
        <w:tc>
          <w:tcPr>
            <w:tcW w:w="850" w:type="dxa"/>
          </w:tcPr>
          <w:p w:rsidR="00551582" w:rsidRDefault="0055158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68" w:type="dxa"/>
          </w:tcPr>
          <w:p w:rsidR="00551582" w:rsidRDefault="0055158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1" w:type="dxa"/>
          </w:tcPr>
          <w:p w:rsidR="00551582" w:rsidRDefault="0055158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438" w:type="dxa"/>
          </w:tcPr>
          <w:p w:rsidR="00551582" w:rsidRDefault="0055158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45" w:type="dxa"/>
          </w:tcPr>
          <w:p w:rsidR="00551582" w:rsidRDefault="00551582">
            <w:pPr>
              <w:pStyle w:val="ConsPlusNormal"/>
              <w:jc w:val="center"/>
            </w:pPr>
            <w:r>
              <w:t>5</w:t>
            </w:r>
          </w:p>
        </w:tc>
      </w:tr>
      <w:tr w:rsidR="00551582">
        <w:tc>
          <w:tcPr>
            <w:tcW w:w="85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2268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  <w:tc>
          <w:tcPr>
            <w:tcW w:w="2438" w:type="dxa"/>
          </w:tcPr>
          <w:p w:rsidR="00551582" w:rsidRDefault="00551582">
            <w:pPr>
              <w:pStyle w:val="ConsPlusNormal"/>
            </w:pPr>
          </w:p>
        </w:tc>
        <w:tc>
          <w:tcPr>
            <w:tcW w:w="2145" w:type="dxa"/>
          </w:tcPr>
          <w:p w:rsidR="00551582" w:rsidRDefault="00551582">
            <w:pPr>
              <w:pStyle w:val="ConsPlusNormal"/>
            </w:pPr>
          </w:p>
        </w:tc>
      </w:tr>
    </w:tbl>
    <w:p w:rsidR="00551582" w:rsidRDefault="00551582">
      <w:pPr>
        <w:pStyle w:val="ConsPlusNormal"/>
        <w:jc w:val="both"/>
      </w:pPr>
    </w:p>
    <w:p w:rsidR="00551582" w:rsidRDefault="00551582">
      <w:pPr>
        <w:pStyle w:val="ConsPlusNonformat"/>
        <w:jc w:val="both"/>
      </w:pPr>
      <w:r>
        <w:t xml:space="preserve">    2.  Рекомендации  по повышению качества (совершенствованию) финансового</w:t>
      </w:r>
    </w:p>
    <w:p w:rsidR="00551582" w:rsidRDefault="00551582">
      <w:pPr>
        <w:pStyle w:val="ConsPlusNonformat"/>
        <w:jc w:val="both"/>
      </w:pPr>
      <w:r>
        <w:t>менеджмента ______________________________________________________________,</w:t>
      </w:r>
    </w:p>
    <w:p w:rsidR="00551582" w:rsidRDefault="00551582">
      <w:pPr>
        <w:pStyle w:val="ConsPlusNonformat"/>
        <w:jc w:val="both"/>
      </w:pPr>
      <w:r>
        <w:t xml:space="preserve">                     </w:t>
      </w:r>
      <w:proofErr w:type="gramStart"/>
      <w:r>
        <w:t>(наименование главного распорядителя средств</w:t>
      </w:r>
      <w:proofErr w:type="gramEnd"/>
    </w:p>
    <w:p w:rsidR="00551582" w:rsidRDefault="00551582">
      <w:pPr>
        <w:pStyle w:val="ConsPlusNonformat"/>
        <w:jc w:val="both"/>
      </w:pPr>
      <w:r>
        <w:t xml:space="preserve">                    республиканского бюджета Чувашской Республики)</w:t>
      </w:r>
    </w:p>
    <w:p w:rsidR="00551582" w:rsidRDefault="00551582">
      <w:pPr>
        <w:pStyle w:val="ConsPlusNonformat"/>
        <w:jc w:val="both"/>
      </w:pPr>
      <w:r>
        <w:t>получившего   по   отдельным   показателям   оценку   качества  финансового</w:t>
      </w:r>
    </w:p>
    <w:p w:rsidR="00551582" w:rsidRDefault="00551582">
      <w:pPr>
        <w:pStyle w:val="ConsPlusNonformat"/>
        <w:jc w:val="both"/>
      </w:pPr>
      <w:r>
        <w:t>менеджмента ниже среднего значения.</w:t>
      </w:r>
    </w:p>
    <w:p w:rsidR="00551582" w:rsidRDefault="00551582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2268"/>
        <w:gridCol w:w="1361"/>
        <w:gridCol w:w="2438"/>
        <w:gridCol w:w="2145"/>
      </w:tblGrid>
      <w:tr w:rsidR="00551582">
        <w:tc>
          <w:tcPr>
            <w:tcW w:w="850" w:type="dxa"/>
          </w:tcPr>
          <w:p w:rsidR="00551582" w:rsidRDefault="00551582">
            <w:pPr>
              <w:pStyle w:val="ConsPlusNormal"/>
              <w:jc w:val="center"/>
            </w:pPr>
            <w:r>
              <w:t>Код показателя</w:t>
            </w:r>
          </w:p>
        </w:tc>
        <w:tc>
          <w:tcPr>
            <w:tcW w:w="2268" w:type="dxa"/>
          </w:tcPr>
          <w:p w:rsidR="00551582" w:rsidRDefault="00551582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361" w:type="dxa"/>
          </w:tcPr>
          <w:p w:rsidR="00551582" w:rsidRDefault="00551582">
            <w:pPr>
              <w:pStyle w:val="ConsPlusNormal"/>
              <w:jc w:val="center"/>
            </w:pPr>
            <w:r>
              <w:t>Оценка по показателю</w:t>
            </w:r>
          </w:p>
        </w:tc>
        <w:tc>
          <w:tcPr>
            <w:tcW w:w="2438" w:type="dxa"/>
          </w:tcPr>
          <w:p w:rsidR="00551582" w:rsidRDefault="00551582">
            <w:pPr>
              <w:pStyle w:val="ConsPlusNormal"/>
              <w:jc w:val="center"/>
            </w:pPr>
            <w:r>
              <w:t>Краткий анализ причин низкого значения показателя</w:t>
            </w:r>
          </w:p>
        </w:tc>
        <w:tc>
          <w:tcPr>
            <w:tcW w:w="2145" w:type="dxa"/>
          </w:tcPr>
          <w:p w:rsidR="00551582" w:rsidRDefault="00551582">
            <w:pPr>
              <w:pStyle w:val="ConsPlusNormal"/>
              <w:jc w:val="center"/>
            </w:pPr>
            <w:r>
              <w:t>Рекомендации по повышению качества финансового менеджмента</w:t>
            </w:r>
          </w:p>
        </w:tc>
      </w:tr>
      <w:tr w:rsidR="00551582">
        <w:tc>
          <w:tcPr>
            <w:tcW w:w="850" w:type="dxa"/>
          </w:tcPr>
          <w:p w:rsidR="00551582" w:rsidRDefault="0055158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68" w:type="dxa"/>
          </w:tcPr>
          <w:p w:rsidR="00551582" w:rsidRDefault="0055158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1" w:type="dxa"/>
          </w:tcPr>
          <w:p w:rsidR="00551582" w:rsidRDefault="0055158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438" w:type="dxa"/>
          </w:tcPr>
          <w:p w:rsidR="00551582" w:rsidRDefault="0055158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45" w:type="dxa"/>
          </w:tcPr>
          <w:p w:rsidR="00551582" w:rsidRDefault="00551582">
            <w:pPr>
              <w:pStyle w:val="ConsPlusNormal"/>
              <w:jc w:val="center"/>
            </w:pPr>
            <w:r>
              <w:t>5</w:t>
            </w:r>
          </w:p>
        </w:tc>
      </w:tr>
      <w:tr w:rsidR="00551582">
        <w:tc>
          <w:tcPr>
            <w:tcW w:w="85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2268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361" w:type="dxa"/>
          </w:tcPr>
          <w:p w:rsidR="00551582" w:rsidRDefault="00551582">
            <w:pPr>
              <w:pStyle w:val="ConsPlusNormal"/>
            </w:pPr>
          </w:p>
        </w:tc>
        <w:tc>
          <w:tcPr>
            <w:tcW w:w="2438" w:type="dxa"/>
          </w:tcPr>
          <w:p w:rsidR="00551582" w:rsidRDefault="00551582">
            <w:pPr>
              <w:pStyle w:val="ConsPlusNormal"/>
            </w:pPr>
          </w:p>
        </w:tc>
        <w:tc>
          <w:tcPr>
            <w:tcW w:w="2145" w:type="dxa"/>
          </w:tcPr>
          <w:p w:rsidR="00551582" w:rsidRDefault="00551582">
            <w:pPr>
              <w:pStyle w:val="ConsPlusNormal"/>
            </w:pPr>
          </w:p>
        </w:tc>
      </w:tr>
    </w:tbl>
    <w:p w:rsidR="00551582" w:rsidRDefault="00551582">
      <w:pPr>
        <w:pStyle w:val="ConsPlusNormal"/>
        <w:jc w:val="both"/>
      </w:pPr>
    </w:p>
    <w:p w:rsidR="00551582" w:rsidRDefault="00551582">
      <w:pPr>
        <w:pStyle w:val="ConsPlusNormal"/>
        <w:jc w:val="both"/>
      </w:pPr>
    </w:p>
    <w:p w:rsidR="00551582" w:rsidRDefault="00551582">
      <w:pPr>
        <w:pStyle w:val="ConsPlusNormal"/>
        <w:jc w:val="both"/>
      </w:pPr>
    </w:p>
    <w:p w:rsidR="00551582" w:rsidRDefault="00551582">
      <w:pPr>
        <w:pStyle w:val="ConsPlusNormal"/>
        <w:jc w:val="both"/>
      </w:pPr>
    </w:p>
    <w:p w:rsidR="00551582" w:rsidRDefault="00551582">
      <w:pPr>
        <w:pStyle w:val="ConsPlusNormal"/>
        <w:jc w:val="both"/>
      </w:pPr>
    </w:p>
    <w:p w:rsidR="00551582" w:rsidRDefault="00551582">
      <w:pPr>
        <w:pStyle w:val="ConsPlusNormal"/>
        <w:jc w:val="right"/>
        <w:outlineLvl w:val="0"/>
      </w:pPr>
      <w:r>
        <w:t>Утверждена</w:t>
      </w:r>
    </w:p>
    <w:p w:rsidR="00551582" w:rsidRDefault="00551582">
      <w:pPr>
        <w:pStyle w:val="ConsPlusNormal"/>
        <w:jc w:val="right"/>
      </w:pPr>
      <w:r>
        <w:t>постановлением</w:t>
      </w:r>
    </w:p>
    <w:p w:rsidR="00551582" w:rsidRDefault="00551582">
      <w:pPr>
        <w:pStyle w:val="ConsPlusNormal"/>
        <w:jc w:val="right"/>
      </w:pPr>
      <w:r>
        <w:t>Кабинета Министров</w:t>
      </w:r>
    </w:p>
    <w:p w:rsidR="00551582" w:rsidRDefault="00551582">
      <w:pPr>
        <w:pStyle w:val="ConsPlusNormal"/>
        <w:jc w:val="right"/>
      </w:pPr>
      <w:r>
        <w:t>Чувашской Республики</w:t>
      </w:r>
    </w:p>
    <w:p w:rsidR="00551582" w:rsidRDefault="00551582">
      <w:pPr>
        <w:pStyle w:val="ConsPlusNormal"/>
        <w:jc w:val="right"/>
      </w:pPr>
      <w:r>
        <w:t>от 31.12.2011 N 674</w:t>
      </w:r>
    </w:p>
    <w:p w:rsidR="00551582" w:rsidRDefault="00551582">
      <w:pPr>
        <w:pStyle w:val="ConsPlusNormal"/>
        <w:jc w:val="right"/>
      </w:pPr>
      <w:r>
        <w:t>(приложение N 2)</w:t>
      </w:r>
    </w:p>
    <w:p w:rsidR="00551582" w:rsidRDefault="00551582">
      <w:pPr>
        <w:pStyle w:val="ConsPlusNormal"/>
        <w:jc w:val="both"/>
      </w:pPr>
    </w:p>
    <w:p w:rsidR="00551582" w:rsidRDefault="00551582">
      <w:pPr>
        <w:pStyle w:val="ConsPlusTitle"/>
        <w:jc w:val="center"/>
      </w:pPr>
      <w:bookmarkStart w:id="7" w:name="P444"/>
      <w:bookmarkEnd w:id="7"/>
      <w:r>
        <w:t>МЕТОДИКА</w:t>
      </w:r>
    </w:p>
    <w:p w:rsidR="00551582" w:rsidRDefault="00551582">
      <w:pPr>
        <w:pStyle w:val="ConsPlusTitle"/>
        <w:jc w:val="center"/>
      </w:pPr>
      <w:r>
        <w:t>ОЦЕНКИ КАЧЕСТВА ФИНАНСОВОГО МЕНЕДЖМЕНТА</w:t>
      </w:r>
    </w:p>
    <w:p w:rsidR="00551582" w:rsidRDefault="00551582">
      <w:pPr>
        <w:pStyle w:val="ConsPlusTitle"/>
        <w:jc w:val="center"/>
      </w:pPr>
      <w:r>
        <w:lastRenderedPageBreak/>
        <w:t>ГЛАВНЫХ РАСПОРЯДИТЕЛЕЙ СРЕДСТВ РЕСПУБЛИКАНСКОГО БЮДЖЕТА</w:t>
      </w:r>
    </w:p>
    <w:p w:rsidR="00551582" w:rsidRDefault="00551582">
      <w:pPr>
        <w:pStyle w:val="ConsPlusTitle"/>
        <w:jc w:val="center"/>
      </w:pPr>
      <w:r>
        <w:t>ЧУВАШСКОЙ РЕСПУБЛИКИ</w:t>
      </w:r>
    </w:p>
    <w:p w:rsidR="00551582" w:rsidRDefault="00551582">
      <w:pPr>
        <w:pStyle w:val="ConsPlusNormal"/>
        <w:jc w:val="center"/>
      </w:pPr>
    </w:p>
    <w:p w:rsidR="00551582" w:rsidRDefault="00551582">
      <w:pPr>
        <w:pStyle w:val="ConsPlusNormal"/>
        <w:jc w:val="center"/>
      </w:pPr>
      <w:r>
        <w:t>Список изменяющих документов</w:t>
      </w:r>
    </w:p>
    <w:p w:rsidR="00551582" w:rsidRDefault="00551582">
      <w:pPr>
        <w:pStyle w:val="ConsPlusNormal"/>
        <w:jc w:val="center"/>
      </w:pPr>
      <w:proofErr w:type="gramStart"/>
      <w:r>
        <w:t xml:space="preserve">(в ред. Постановлений Кабинета Министров ЧР от 11.11.2015 </w:t>
      </w:r>
      <w:hyperlink r:id="rId13" w:history="1">
        <w:r>
          <w:rPr>
            <w:color w:val="0000FF"/>
          </w:rPr>
          <w:t>N 407</w:t>
        </w:r>
      </w:hyperlink>
      <w:r>
        <w:t>,</w:t>
      </w:r>
      <w:proofErr w:type="gramEnd"/>
    </w:p>
    <w:p w:rsidR="00551582" w:rsidRDefault="00551582">
      <w:pPr>
        <w:pStyle w:val="ConsPlusNormal"/>
        <w:jc w:val="center"/>
      </w:pPr>
      <w:r>
        <w:t xml:space="preserve">от 28.12.2016 </w:t>
      </w:r>
      <w:hyperlink r:id="rId14" w:history="1">
        <w:r>
          <w:rPr>
            <w:color w:val="0000FF"/>
          </w:rPr>
          <w:t>N 576</w:t>
        </w:r>
      </w:hyperlink>
      <w:r>
        <w:t>)</w:t>
      </w:r>
    </w:p>
    <w:p w:rsidR="00551582" w:rsidRDefault="00551582">
      <w:pPr>
        <w:pStyle w:val="ConsPlusNormal"/>
        <w:jc w:val="both"/>
      </w:pPr>
    </w:p>
    <w:p w:rsidR="00551582" w:rsidRDefault="00551582">
      <w:pPr>
        <w:pStyle w:val="ConsPlusNormal"/>
        <w:jc w:val="center"/>
        <w:outlineLvl w:val="1"/>
      </w:pPr>
      <w:r>
        <w:t>I. Общие положения</w:t>
      </w:r>
    </w:p>
    <w:p w:rsidR="00551582" w:rsidRDefault="00551582">
      <w:pPr>
        <w:pStyle w:val="ConsPlusNormal"/>
        <w:jc w:val="both"/>
      </w:pPr>
    </w:p>
    <w:p w:rsidR="00551582" w:rsidRDefault="00551582">
      <w:pPr>
        <w:pStyle w:val="ConsPlusNormal"/>
        <w:ind w:firstLine="540"/>
        <w:jc w:val="both"/>
      </w:pPr>
      <w:r>
        <w:t xml:space="preserve">Методика </w:t>
      </w:r>
      <w:proofErr w:type="gramStart"/>
      <w:r>
        <w:t>оценки качества финансового менеджмента главных распорядителей средств республиканского бюджета</w:t>
      </w:r>
      <w:proofErr w:type="gramEnd"/>
      <w:r>
        <w:t xml:space="preserve"> Чувашской Республики (далее - Методика) определяет состав показателей, характеризующих качество финансового менеджмента, алгоритм расчета оценки качества финансового менеджмента главных распорядителей средств республиканского бюджета Чувашской Республики (далее - ГРБС) и формирования сводного рейтинга ГРБС по качеству финансового менеджмента.</w:t>
      </w:r>
    </w:p>
    <w:p w:rsidR="00551582" w:rsidRDefault="00551582">
      <w:pPr>
        <w:pStyle w:val="ConsPlusNormal"/>
        <w:jc w:val="both"/>
      </w:pPr>
    </w:p>
    <w:p w:rsidR="00551582" w:rsidRDefault="00551582">
      <w:pPr>
        <w:pStyle w:val="ConsPlusNormal"/>
        <w:jc w:val="center"/>
        <w:outlineLvl w:val="1"/>
      </w:pPr>
      <w:r>
        <w:t>II. Показатели качества финансового менеджмента ГРБС</w:t>
      </w:r>
    </w:p>
    <w:p w:rsidR="00551582" w:rsidRDefault="00551582">
      <w:pPr>
        <w:pStyle w:val="ConsPlusNormal"/>
        <w:jc w:val="both"/>
      </w:pPr>
    </w:p>
    <w:p w:rsidR="00551582" w:rsidRDefault="00551582">
      <w:pPr>
        <w:pStyle w:val="ConsPlusNormal"/>
        <w:ind w:firstLine="540"/>
        <w:jc w:val="both"/>
      </w:pPr>
      <w:r>
        <w:t>2.1. Оценка качества финансового менеджмента ГРБС проводится по следующим направлениям:</w:t>
      </w:r>
    </w:p>
    <w:p w:rsidR="00551582" w:rsidRDefault="00551582">
      <w:pPr>
        <w:pStyle w:val="ConsPlusNormal"/>
        <w:ind w:firstLine="540"/>
        <w:jc w:val="both"/>
      </w:pPr>
      <w:r>
        <w:t>1) оценка качества документов, представляемых ГРБС для формирования республиканского бюджета Чувашской Республики на очередной финансовый год и плановый период;</w:t>
      </w:r>
    </w:p>
    <w:p w:rsidR="00551582" w:rsidRDefault="00551582">
      <w:pPr>
        <w:pStyle w:val="ConsPlusNormal"/>
        <w:ind w:firstLine="540"/>
        <w:jc w:val="both"/>
      </w:pPr>
      <w:r>
        <w:t>2) оценка качества планирования исполнения республиканского бюджета Чувашской Республики;</w:t>
      </w:r>
    </w:p>
    <w:p w:rsidR="00551582" w:rsidRDefault="00551582">
      <w:pPr>
        <w:pStyle w:val="ConsPlusNormal"/>
        <w:ind w:firstLine="540"/>
        <w:jc w:val="both"/>
      </w:pPr>
      <w:r>
        <w:t>3) оценка качества исполнения республиканского бюджета Чувашской Республики по доходам;</w:t>
      </w:r>
    </w:p>
    <w:p w:rsidR="00551582" w:rsidRDefault="00551582">
      <w:pPr>
        <w:pStyle w:val="ConsPlusNormal"/>
        <w:ind w:firstLine="540"/>
        <w:jc w:val="both"/>
      </w:pPr>
      <w:r>
        <w:t>4) оценка качества исполнения республиканского бюджета Чувашской Республики по расходам;</w:t>
      </w:r>
    </w:p>
    <w:p w:rsidR="00551582" w:rsidRDefault="00551582">
      <w:pPr>
        <w:pStyle w:val="ConsPlusNormal"/>
        <w:ind w:firstLine="540"/>
        <w:jc w:val="both"/>
      </w:pPr>
      <w:r>
        <w:t>5) оценка состояния учета и отчетности;</w:t>
      </w:r>
    </w:p>
    <w:p w:rsidR="00551582" w:rsidRDefault="00551582">
      <w:pPr>
        <w:pStyle w:val="ConsPlusNormal"/>
        <w:ind w:firstLine="540"/>
        <w:jc w:val="both"/>
      </w:pPr>
      <w:r>
        <w:t>6) оценка организации контроля;</w:t>
      </w:r>
    </w:p>
    <w:p w:rsidR="00551582" w:rsidRDefault="00551582">
      <w:pPr>
        <w:pStyle w:val="ConsPlusNormal"/>
        <w:ind w:firstLine="540"/>
        <w:jc w:val="both"/>
      </w:pPr>
      <w:r>
        <w:t>7) оценка исполнения судебных актов, предусматривающих обращение взыскания на средства республиканского бюджета Чувашской Республики.</w:t>
      </w:r>
    </w:p>
    <w:p w:rsidR="00551582" w:rsidRDefault="00551582">
      <w:pPr>
        <w:pStyle w:val="ConsPlusNormal"/>
        <w:ind w:firstLine="540"/>
        <w:jc w:val="both"/>
      </w:pPr>
      <w:r>
        <w:t xml:space="preserve">2.2. </w:t>
      </w:r>
      <w:hyperlink w:anchor="P543" w:history="1">
        <w:r>
          <w:rPr>
            <w:color w:val="0000FF"/>
          </w:rPr>
          <w:t>Перечень</w:t>
        </w:r>
      </w:hyperlink>
      <w:r>
        <w:t xml:space="preserve"> показателей качества финансового менеджмента ГРБС приведен в приложении N 1 к настоящей Методике.</w:t>
      </w:r>
    </w:p>
    <w:p w:rsidR="00551582" w:rsidRDefault="00551582">
      <w:pPr>
        <w:pStyle w:val="ConsPlusNormal"/>
        <w:ind w:firstLine="540"/>
        <w:jc w:val="both"/>
      </w:pPr>
      <w:r>
        <w:t xml:space="preserve">2.3. </w:t>
      </w:r>
      <w:hyperlink w:anchor="P1551" w:history="1">
        <w:r>
          <w:rPr>
            <w:color w:val="0000FF"/>
          </w:rPr>
          <w:t>Перечень</w:t>
        </w:r>
      </w:hyperlink>
      <w:r>
        <w:t xml:space="preserve"> исходных данных для проведения оценки качества финансового менеджмента ГРБС приведен в приложении N 2 к настоящей Методике.</w:t>
      </w:r>
    </w:p>
    <w:p w:rsidR="00551582" w:rsidRDefault="00551582">
      <w:pPr>
        <w:pStyle w:val="ConsPlusNormal"/>
        <w:ind w:firstLine="540"/>
        <w:jc w:val="both"/>
      </w:pPr>
      <w:r>
        <w:t xml:space="preserve">Перечень исходных данных для проведения оценки качества финансового менеджмента (далее - перечень) заполняется ГРБС и представляется в сроки, установленные </w:t>
      </w:r>
      <w:hyperlink w:anchor="P55" w:history="1">
        <w:r>
          <w:rPr>
            <w:color w:val="0000FF"/>
          </w:rPr>
          <w:t>пунктом 1.6</w:t>
        </w:r>
      </w:hyperlink>
      <w:r>
        <w:t xml:space="preserve"> Порядка </w:t>
      </w:r>
      <w:proofErr w:type="gramStart"/>
      <w:r>
        <w:t>оценки качества финансового менеджмента главных распорядителей средств республиканского бюджета</w:t>
      </w:r>
      <w:proofErr w:type="gramEnd"/>
      <w:r>
        <w:t xml:space="preserve"> Чувашской Республики (далее - Порядок), в Министерство финансов Чувашской Республики (далее - Минфин Чувашии).</w:t>
      </w:r>
    </w:p>
    <w:p w:rsidR="00551582" w:rsidRDefault="00551582">
      <w:pPr>
        <w:pStyle w:val="ConsPlusNormal"/>
        <w:ind w:firstLine="540"/>
        <w:jc w:val="both"/>
      </w:pPr>
      <w:r>
        <w:t xml:space="preserve">2.4. В случае, если по </w:t>
      </w:r>
      <w:proofErr w:type="gramStart"/>
      <w:r>
        <w:t>отдельному</w:t>
      </w:r>
      <w:proofErr w:type="gramEnd"/>
      <w:r>
        <w:t xml:space="preserve"> ГРБС отсутствуют данные, необходимые для расчета конкретного показателя, то показатель считается неприменимым.</w:t>
      </w:r>
    </w:p>
    <w:p w:rsidR="00551582" w:rsidRDefault="00551582">
      <w:pPr>
        <w:pStyle w:val="ConsPlusNormal"/>
        <w:ind w:firstLine="540"/>
        <w:jc w:val="both"/>
      </w:pPr>
      <w:r>
        <w:t>2.5. Расчет оценочных показателей производится на основании данных, согласованных или скорректированных по результатам проверки представленных ГРБС данных специалистом (должностным лицом) Минфина Чувашии, ответственным за проведение мониторинга.</w:t>
      </w:r>
    </w:p>
    <w:p w:rsidR="00551582" w:rsidRDefault="00551582">
      <w:pPr>
        <w:pStyle w:val="ConsPlusNormal"/>
        <w:jc w:val="both"/>
      </w:pPr>
    </w:p>
    <w:p w:rsidR="00551582" w:rsidRDefault="00551582">
      <w:pPr>
        <w:pStyle w:val="ConsPlusNormal"/>
        <w:jc w:val="center"/>
        <w:outlineLvl w:val="1"/>
      </w:pPr>
      <w:r>
        <w:t>III. Оценка качества финансового менеджмента ГРБС</w:t>
      </w:r>
    </w:p>
    <w:p w:rsidR="00551582" w:rsidRDefault="00551582">
      <w:pPr>
        <w:pStyle w:val="ConsPlusNormal"/>
        <w:jc w:val="both"/>
      </w:pPr>
    </w:p>
    <w:p w:rsidR="00551582" w:rsidRDefault="00551582">
      <w:pPr>
        <w:pStyle w:val="ConsPlusNormal"/>
        <w:ind w:firstLine="540"/>
        <w:jc w:val="both"/>
      </w:pPr>
      <w:r>
        <w:t xml:space="preserve">3.1. Оценка качества финансового менеджмента ГРБС определяется путем сложения всех баллов, полученных по каждому из показателей, указанных в </w:t>
      </w:r>
      <w:hyperlink w:anchor="P543" w:history="1">
        <w:r>
          <w:rPr>
            <w:color w:val="0000FF"/>
          </w:rPr>
          <w:t>приложении N 1</w:t>
        </w:r>
      </w:hyperlink>
      <w:r>
        <w:t xml:space="preserve"> к настоящей Методике.</w:t>
      </w:r>
    </w:p>
    <w:p w:rsidR="00551582" w:rsidRDefault="00551582">
      <w:pPr>
        <w:pStyle w:val="ConsPlusNormal"/>
        <w:ind w:firstLine="540"/>
        <w:jc w:val="both"/>
      </w:pPr>
      <w:r>
        <w:t xml:space="preserve">3.2. Максимальная оценка, которая может быть выставлена по каждому из показателей, равна 5 баллам, при этом максимальная суммарная оценка в случае применимости всех </w:t>
      </w:r>
      <w:r>
        <w:lastRenderedPageBreak/>
        <w:t>показателей равна 140 баллам.</w:t>
      </w:r>
    </w:p>
    <w:p w:rsidR="00551582" w:rsidRDefault="00551582">
      <w:pPr>
        <w:pStyle w:val="ConsPlusNormal"/>
        <w:ind w:firstLine="540"/>
        <w:jc w:val="both"/>
      </w:pPr>
      <w:r>
        <w:t>3.3. Минимальная оценка, которая может быть выставлена по каждому из показателей, равна 0 баллов.</w:t>
      </w:r>
    </w:p>
    <w:p w:rsidR="00551582" w:rsidRDefault="00551582">
      <w:pPr>
        <w:pStyle w:val="ConsPlusNormal"/>
        <w:ind w:firstLine="540"/>
        <w:jc w:val="both"/>
      </w:pPr>
      <w:r>
        <w:t xml:space="preserve">3.4. Оценка конкретного показателя определяется в соответствии с формулой, приведенной в </w:t>
      </w:r>
      <w:hyperlink w:anchor="P644" w:history="1">
        <w:r>
          <w:rPr>
            <w:color w:val="0000FF"/>
          </w:rPr>
          <w:t>графе 2 приложения N 1</w:t>
        </w:r>
      </w:hyperlink>
      <w:r>
        <w:t xml:space="preserve"> к настоящей Методике, для каждого показателя путем подставления в нее исходных данных и произведения необходимых вычислений.</w:t>
      </w:r>
    </w:p>
    <w:p w:rsidR="00551582" w:rsidRDefault="00551582">
      <w:pPr>
        <w:pStyle w:val="ConsPlusNormal"/>
        <w:ind w:firstLine="540"/>
        <w:jc w:val="both"/>
      </w:pPr>
      <w:r>
        <w:t>Полученный результат соотносится с перечнем диапазонов, приведенных в этой же графе.</w:t>
      </w:r>
    </w:p>
    <w:p w:rsidR="00551582" w:rsidRDefault="00551582">
      <w:pPr>
        <w:pStyle w:val="ConsPlusNormal"/>
        <w:ind w:firstLine="540"/>
        <w:jc w:val="both"/>
      </w:pPr>
      <w:r>
        <w:t xml:space="preserve">Балл, соответствующий выбранному диапазону, фиксируется на основании </w:t>
      </w:r>
      <w:hyperlink w:anchor="P1078" w:history="1">
        <w:r>
          <w:rPr>
            <w:color w:val="0000FF"/>
          </w:rPr>
          <w:t>графы 4 приложения N 1</w:t>
        </w:r>
      </w:hyperlink>
      <w:r>
        <w:t xml:space="preserve"> к настоящей Методике.</w:t>
      </w:r>
    </w:p>
    <w:p w:rsidR="00551582" w:rsidRDefault="00551582">
      <w:pPr>
        <w:pStyle w:val="ConsPlusNormal"/>
        <w:ind w:firstLine="540"/>
        <w:jc w:val="both"/>
      </w:pPr>
      <w:r>
        <w:t xml:space="preserve">3.5. В случае, если какой-либо показатель не может быть применим при определении оценки качества финансового менеджмента ГРБС, то данный показатель при подведении итоговой оценки качества финансового менеджмента </w:t>
      </w:r>
      <w:proofErr w:type="gramStart"/>
      <w:r>
        <w:t>для</w:t>
      </w:r>
      <w:proofErr w:type="gramEnd"/>
      <w:r>
        <w:t xml:space="preserve"> данного ГРБС не учитывается.</w:t>
      </w:r>
    </w:p>
    <w:p w:rsidR="00551582" w:rsidRDefault="00551582">
      <w:pPr>
        <w:pStyle w:val="ConsPlusNormal"/>
        <w:ind w:firstLine="540"/>
        <w:jc w:val="both"/>
      </w:pPr>
      <w:bookmarkStart w:id="8" w:name="P482"/>
      <w:bookmarkEnd w:id="8"/>
      <w:r>
        <w:t>3.6. Расчет суммарной оценки качества финансового менеджмента (КФМ) каждого ГРБС осуществляется по следующей формуле:</w:t>
      </w:r>
    </w:p>
    <w:p w:rsidR="00551582" w:rsidRDefault="00551582">
      <w:pPr>
        <w:pStyle w:val="ConsPlusNormal"/>
        <w:jc w:val="both"/>
      </w:pPr>
    </w:p>
    <w:p w:rsidR="00551582" w:rsidRDefault="00551582">
      <w:pPr>
        <w:pStyle w:val="ConsPlusNormal"/>
        <w:ind w:firstLine="540"/>
        <w:jc w:val="both"/>
      </w:pPr>
      <w:r w:rsidRPr="00575318">
        <w:rPr>
          <w:position w:val="-14"/>
        </w:rPr>
        <w:pict>
          <v:shape id="_x0000_i1025" style="width:68.25pt;height:21.3pt" coordsize="" o:spt="100" adj="0,,0" path="" filled="f" stroked="f">
            <v:stroke joinstyle="miter"/>
            <v:imagedata r:id="rId15" o:title="base_23650_90852_9"/>
            <v:formulas/>
            <v:path o:connecttype="segments"/>
          </v:shape>
        </w:pict>
      </w:r>
    </w:p>
    <w:p w:rsidR="00551582" w:rsidRDefault="00551582">
      <w:pPr>
        <w:pStyle w:val="ConsPlusNormal"/>
        <w:jc w:val="both"/>
      </w:pPr>
    </w:p>
    <w:p w:rsidR="00551582" w:rsidRDefault="00551582">
      <w:pPr>
        <w:pStyle w:val="ConsPlusNormal"/>
        <w:ind w:firstLine="540"/>
        <w:jc w:val="both"/>
      </w:pPr>
      <w:r>
        <w:t>где:</w:t>
      </w:r>
    </w:p>
    <w:p w:rsidR="00551582" w:rsidRDefault="00551582">
      <w:pPr>
        <w:pStyle w:val="ConsPlusNormal"/>
        <w:ind w:firstLine="540"/>
        <w:jc w:val="both"/>
      </w:pPr>
      <w:r>
        <w:t>P</w:t>
      </w:r>
      <w:r>
        <w:rPr>
          <w:vertAlign w:val="subscript"/>
        </w:rPr>
        <w:t>i</w:t>
      </w:r>
      <w:r>
        <w:t xml:space="preserve"> - значение оценки i-го показателя, применимого к каждому ГРБС.</w:t>
      </w:r>
    </w:p>
    <w:p w:rsidR="00551582" w:rsidRDefault="00551582">
      <w:pPr>
        <w:pStyle w:val="ConsPlusNormal"/>
        <w:jc w:val="both"/>
      </w:pPr>
    </w:p>
    <w:p w:rsidR="00551582" w:rsidRDefault="00551582">
      <w:pPr>
        <w:pStyle w:val="ConsPlusNormal"/>
        <w:jc w:val="center"/>
        <w:outlineLvl w:val="1"/>
      </w:pPr>
      <w:r>
        <w:t>IV. Анализ качества финансового менеджмента ГРБС</w:t>
      </w:r>
    </w:p>
    <w:p w:rsidR="00551582" w:rsidRDefault="00551582">
      <w:pPr>
        <w:pStyle w:val="ConsPlusNormal"/>
        <w:jc w:val="center"/>
      </w:pPr>
      <w:r>
        <w:t>и формирование сводного рейтинга ГРБС по качеству</w:t>
      </w:r>
    </w:p>
    <w:p w:rsidR="00551582" w:rsidRDefault="00551582">
      <w:pPr>
        <w:pStyle w:val="ConsPlusNormal"/>
        <w:jc w:val="center"/>
      </w:pPr>
      <w:r>
        <w:t>финансового менеджмента</w:t>
      </w:r>
    </w:p>
    <w:p w:rsidR="00551582" w:rsidRDefault="00551582">
      <w:pPr>
        <w:pStyle w:val="ConsPlusNormal"/>
        <w:jc w:val="both"/>
      </w:pPr>
    </w:p>
    <w:p w:rsidR="00551582" w:rsidRDefault="00551582">
      <w:pPr>
        <w:pStyle w:val="ConsPlusNormal"/>
        <w:ind w:firstLine="540"/>
        <w:jc w:val="both"/>
      </w:pPr>
      <w:r>
        <w:t>4.1. Анализ качества финансового менеджмента ГРБС производится по следующим направлениям:</w:t>
      </w:r>
    </w:p>
    <w:p w:rsidR="00551582" w:rsidRDefault="00551582">
      <w:pPr>
        <w:pStyle w:val="ConsPlusNormal"/>
        <w:ind w:firstLine="540"/>
        <w:jc w:val="both"/>
      </w:pPr>
      <w:r>
        <w:t>по уровню оценок, полученных ГРБС по каждому из показателей;</w:t>
      </w:r>
    </w:p>
    <w:p w:rsidR="00551582" w:rsidRDefault="00551582">
      <w:pPr>
        <w:pStyle w:val="ConsPlusNormal"/>
        <w:ind w:firstLine="540"/>
        <w:jc w:val="both"/>
      </w:pPr>
      <w:r>
        <w:t>по совокупности оценок, полученных каждым ГРБС по применимым к нему показателям;</w:t>
      </w:r>
    </w:p>
    <w:p w:rsidR="00551582" w:rsidRDefault="00551582">
      <w:pPr>
        <w:pStyle w:val="ConsPlusNormal"/>
        <w:ind w:firstLine="540"/>
        <w:jc w:val="both"/>
      </w:pPr>
      <w:r>
        <w:t>по средней оценке уровня качества финансового менеджмента ГРБС.</w:t>
      </w:r>
    </w:p>
    <w:p w:rsidR="00551582" w:rsidRDefault="00551582">
      <w:pPr>
        <w:pStyle w:val="ConsPlusNormal"/>
        <w:ind w:firstLine="540"/>
        <w:jc w:val="both"/>
      </w:pPr>
      <w:r>
        <w:t>4.2. При анализе качества финансового менеджмента по уровню оценок, полученных ГРБС по каждому из показателей:</w:t>
      </w:r>
    </w:p>
    <w:p w:rsidR="00551582" w:rsidRDefault="00551582">
      <w:pPr>
        <w:pStyle w:val="ConsPlusNormal"/>
        <w:ind w:firstLine="540"/>
        <w:jc w:val="both"/>
      </w:pPr>
      <w:r>
        <w:t>производится расчет среднего значения оценки, полученной всеми ГРБС по каждому из показателей;</w:t>
      </w:r>
    </w:p>
    <w:p w:rsidR="00551582" w:rsidRDefault="00551582">
      <w:pPr>
        <w:pStyle w:val="ConsPlusNormal"/>
        <w:ind w:firstLine="540"/>
        <w:jc w:val="both"/>
      </w:pPr>
      <w:r>
        <w:t>определяются ГРБС, имеющие по оцениваемому показателю результаты выше или равные среднему значению оценки, а также ГРБС, имеющие по оцениваемому показателю результаты ниже среднего значения.</w:t>
      </w:r>
    </w:p>
    <w:p w:rsidR="00551582" w:rsidRDefault="00551582">
      <w:pPr>
        <w:pStyle w:val="ConsPlusNormal"/>
        <w:ind w:firstLine="540"/>
        <w:jc w:val="both"/>
      </w:pPr>
      <w:r>
        <w:t>Расчет среднего значения оценки по каждому из показателей (SPi) производится по следующей формуле:</w:t>
      </w:r>
    </w:p>
    <w:p w:rsidR="00551582" w:rsidRDefault="00551582">
      <w:pPr>
        <w:pStyle w:val="ConsPlusNormal"/>
        <w:jc w:val="both"/>
      </w:pPr>
    </w:p>
    <w:p w:rsidR="00551582" w:rsidRDefault="00551582">
      <w:pPr>
        <w:pStyle w:val="ConsPlusNormal"/>
        <w:ind w:firstLine="540"/>
        <w:jc w:val="both"/>
      </w:pPr>
      <w:r>
        <w:pict>
          <v:shape id="_x0000_i1026" style="width:75.75pt;height:39.45pt" coordsize="" o:spt="100" adj="0,,0" path="" filled="f" stroked="f">
            <v:stroke joinstyle="miter"/>
            <v:imagedata r:id="rId16" o:title="base_23650_90852_10"/>
            <v:formulas/>
            <v:path o:connecttype="segments"/>
          </v:shape>
        </w:pict>
      </w:r>
    </w:p>
    <w:p w:rsidR="00551582" w:rsidRDefault="00551582">
      <w:pPr>
        <w:pStyle w:val="ConsPlusNormal"/>
        <w:jc w:val="both"/>
      </w:pPr>
    </w:p>
    <w:p w:rsidR="00551582" w:rsidRDefault="00551582">
      <w:pPr>
        <w:pStyle w:val="ConsPlusNormal"/>
        <w:ind w:firstLine="540"/>
        <w:jc w:val="both"/>
      </w:pPr>
      <w:r>
        <w:t>где:</w:t>
      </w:r>
    </w:p>
    <w:p w:rsidR="00551582" w:rsidRDefault="00551582">
      <w:pPr>
        <w:pStyle w:val="ConsPlusNormal"/>
        <w:ind w:firstLine="540"/>
        <w:jc w:val="both"/>
      </w:pPr>
      <w:r>
        <w:t>P</w:t>
      </w:r>
      <w:r>
        <w:rPr>
          <w:vertAlign w:val="subscript"/>
        </w:rPr>
        <w:t>in</w:t>
      </w:r>
      <w:r>
        <w:t xml:space="preserve"> - значение оценки i-го показателя по n-му ГРБС;</w:t>
      </w:r>
    </w:p>
    <w:p w:rsidR="00551582" w:rsidRDefault="00551582">
      <w:pPr>
        <w:pStyle w:val="ConsPlusNormal"/>
        <w:ind w:firstLine="540"/>
        <w:jc w:val="both"/>
      </w:pPr>
      <w:r>
        <w:t>i - показатель;</w:t>
      </w:r>
    </w:p>
    <w:p w:rsidR="00551582" w:rsidRDefault="00551582">
      <w:pPr>
        <w:pStyle w:val="ConsPlusNormal"/>
        <w:ind w:firstLine="540"/>
        <w:jc w:val="both"/>
      </w:pPr>
      <w:r>
        <w:t>n - общее количество ГРБС, к которым применим данный показатель.</w:t>
      </w:r>
    </w:p>
    <w:p w:rsidR="00551582" w:rsidRDefault="00551582">
      <w:pPr>
        <w:pStyle w:val="ConsPlusNormal"/>
        <w:jc w:val="both"/>
      </w:pPr>
    </w:p>
    <w:p w:rsidR="00551582" w:rsidRDefault="00551582">
      <w:pPr>
        <w:pStyle w:val="ConsPlusNormal"/>
        <w:ind w:firstLine="540"/>
        <w:jc w:val="both"/>
      </w:pPr>
      <w:r>
        <w:t xml:space="preserve">Результаты анализа качества финансового менеджмента по уровню оценок, полученных ГРБС по каждому из показателей, представляются по </w:t>
      </w:r>
      <w:hyperlink w:anchor="P103" w:history="1">
        <w:r>
          <w:rPr>
            <w:color w:val="0000FF"/>
          </w:rPr>
          <w:t>форме</w:t>
        </w:r>
      </w:hyperlink>
      <w:r>
        <w:t>, приведенной в приложении N 1 к Порядку.</w:t>
      </w:r>
    </w:p>
    <w:p w:rsidR="00551582" w:rsidRDefault="00551582">
      <w:pPr>
        <w:pStyle w:val="ConsPlusNormal"/>
        <w:ind w:firstLine="540"/>
        <w:jc w:val="both"/>
      </w:pPr>
      <w:r>
        <w:t xml:space="preserve">4.3. Анализ качества финансового менеджмента по совокупности оценок, полученных каждым ГРБС по применимым к нему показателям, производится на основании сопоставления </w:t>
      </w:r>
      <w:r>
        <w:lastRenderedPageBreak/>
        <w:t>суммарной оценки качества финансового менеджмента ГРБС и максимально возможной оценки, которую может получить ГРБС за качество финансового менеджмента исходя из применимости показателей.</w:t>
      </w:r>
    </w:p>
    <w:p w:rsidR="00551582" w:rsidRDefault="00551582">
      <w:pPr>
        <w:pStyle w:val="ConsPlusNormal"/>
        <w:ind w:firstLine="540"/>
        <w:jc w:val="both"/>
      </w:pPr>
      <w:r>
        <w:t xml:space="preserve">Максимально возможная оценка, которую может получить ГРБС за качество финансового менеджмента исходя из применимости показателей, определяется по формуле, приведенной в </w:t>
      </w:r>
      <w:hyperlink w:anchor="P482" w:history="1">
        <w:r>
          <w:rPr>
            <w:color w:val="0000FF"/>
          </w:rPr>
          <w:t>пункте 3.6</w:t>
        </w:r>
      </w:hyperlink>
      <w:r>
        <w:t xml:space="preserve"> настоящей Методики, путем подстановки в нее значения 5 баллов для применимых к ГРБС показателей (вместо фактически полученных баллов).</w:t>
      </w:r>
    </w:p>
    <w:p w:rsidR="00551582" w:rsidRDefault="00551582">
      <w:pPr>
        <w:pStyle w:val="ConsPlusNormal"/>
        <w:ind w:firstLine="540"/>
        <w:jc w:val="both"/>
      </w:pPr>
      <w:r>
        <w:t>Уровень качества финансового менеджмента (Q) по совокупности оценок, полученных каждым ГРБС по применимым к нему показателям, рассчитывается по следующей формуле:</w:t>
      </w:r>
    </w:p>
    <w:p w:rsidR="00551582" w:rsidRDefault="00551582">
      <w:pPr>
        <w:pStyle w:val="ConsPlusNormal"/>
        <w:jc w:val="both"/>
      </w:pPr>
    </w:p>
    <w:p w:rsidR="00551582" w:rsidRDefault="00551582">
      <w:pPr>
        <w:pStyle w:val="ConsPlusNormal"/>
        <w:ind w:firstLine="540"/>
        <w:jc w:val="both"/>
      </w:pPr>
      <w:r w:rsidRPr="00575318">
        <w:rPr>
          <w:position w:val="-24"/>
        </w:rPr>
        <w:pict>
          <v:shape id="_x0000_i1027" style="width:98.9pt;height:34.45pt" coordsize="" o:spt="100" adj="0,,0" path="" filled="f" stroked="f">
            <v:stroke joinstyle="miter"/>
            <v:imagedata r:id="rId17" o:title="base_23650_90852_11"/>
            <v:formulas/>
            <v:path o:connecttype="segments"/>
          </v:shape>
        </w:pict>
      </w:r>
    </w:p>
    <w:p w:rsidR="00551582" w:rsidRDefault="00551582">
      <w:pPr>
        <w:pStyle w:val="ConsPlusNormal"/>
        <w:jc w:val="both"/>
      </w:pPr>
    </w:p>
    <w:p w:rsidR="00551582" w:rsidRDefault="00551582">
      <w:pPr>
        <w:pStyle w:val="ConsPlusNormal"/>
        <w:ind w:firstLine="540"/>
        <w:jc w:val="both"/>
      </w:pPr>
      <w:r>
        <w:t>где:</w:t>
      </w:r>
    </w:p>
    <w:p w:rsidR="00551582" w:rsidRDefault="00551582">
      <w:pPr>
        <w:pStyle w:val="ConsPlusNormal"/>
        <w:ind w:firstLine="540"/>
        <w:jc w:val="both"/>
      </w:pPr>
      <w:r>
        <w:t>КФМ - суммарная оценка качества финансового менеджмента ГРБС;</w:t>
      </w:r>
    </w:p>
    <w:p w:rsidR="00551582" w:rsidRDefault="00551582">
      <w:pPr>
        <w:pStyle w:val="ConsPlusNormal"/>
        <w:ind w:firstLine="540"/>
        <w:jc w:val="both"/>
      </w:pPr>
      <w:r>
        <w:t>МАХ - максимально возможная оценка, которую может получить ГРБС за качество финансового менеджмента исходя из применимости показателей.</w:t>
      </w:r>
    </w:p>
    <w:p w:rsidR="00551582" w:rsidRDefault="00551582">
      <w:pPr>
        <w:pStyle w:val="ConsPlusNormal"/>
        <w:jc w:val="both"/>
      </w:pPr>
    </w:p>
    <w:p w:rsidR="00551582" w:rsidRDefault="00551582">
      <w:pPr>
        <w:pStyle w:val="ConsPlusNormal"/>
        <w:ind w:firstLine="540"/>
        <w:jc w:val="both"/>
      </w:pPr>
      <w:r>
        <w:t>Чем выше значение показателя Q, тем выше уровень качества финансового менеджмента ГРБС. Максимальный уровень качества составляет 100%.</w:t>
      </w:r>
    </w:p>
    <w:p w:rsidR="00551582" w:rsidRDefault="00551582">
      <w:pPr>
        <w:pStyle w:val="ConsPlusNormal"/>
        <w:ind w:firstLine="540"/>
        <w:jc w:val="both"/>
      </w:pPr>
      <w:r>
        <w:t>4.4. Оценка среднего уровня качества финансового менеджмента ГРБС (</w:t>
      </w:r>
      <w:proofErr w:type="gramStart"/>
      <w:r>
        <w:t>Q</w:t>
      </w:r>
      <w:proofErr w:type="gramEnd"/>
      <w:r>
        <w:rPr>
          <w:vertAlign w:val="subscript"/>
        </w:rPr>
        <w:t>ср</w:t>
      </w:r>
      <w:r>
        <w:t>) определяется по следующей формуле:</w:t>
      </w:r>
    </w:p>
    <w:p w:rsidR="00551582" w:rsidRDefault="00551582">
      <w:pPr>
        <w:pStyle w:val="ConsPlusNormal"/>
        <w:jc w:val="both"/>
      </w:pPr>
    </w:p>
    <w:p w:rsidR="00551582" w:rsidRDefault="00551582">
      <w:pPr>
        <w:pStyle w:val="ConsPlusNormal"/>
        <w:ind w:firstLine="540"/>
        <w:jc w:val="both"/>
      </w:pPr>
      <w:r>
        <w:pict>
          <v:shape id="_x0000_i1028" style="width:74.5pt;height:40.05pt" coordsize="" o:spt="100" adj="0,,0" path="" filled="f" stroked="f">
            <v:stroke joinstyle="miter"/>
            <v:imagedata r:id="rId18" o:title="base_23650_90852_12"/>
            <v:formulas/>
            <v:path o:connecttype="segments"/>
          </v:shape>
        </w:pict>
      </w:r>
    </w:p>
    <w:p w:rsidR="00551582" w:rsidRDefault="00551582">
      <w:pPr>
        <w:pStyle w:val="ConsPlusNormal"/>
        <w:jc w:val="both"/>
      </w:pPr>
    </w:p>
    <w:p w:rsidR="00551582" w:rsidRDefault="00551582">
      <w:pPr>
        <w:pStyle w:val="ConsPlusNormal"/>
        <w:ind w:firstLine="540"/>
        <w:jc w:val="both"/>
      </w:pPr>
      <w:r>
        <w:t>где:</w:t>
      </w:r>
    </w:p>
    <w:p w:rsidR="00551582" w:rsidRDefault="00551582">
      <w:pPr>
        <w:pStyle w:val="ConsPlusNormal"/>
        <w:ind w:firstLine="540"/>
        <w:jc w:val="both"/>
      </w:pPr>
      <w:r>
        <w:t>Q - уровень качества финансового менеджмента по совокупности оценок, полученных каждым ГРБС по применимым к нему показателям;</w:t>
      </w:r>
    </w:p>
    <w:p w:rsidR="00551582" w:rsidRDefault="00551582">
      <w:pPr>
        <w:pStyle w:val="ConsPlusNormal"/>
        <w:ind w:firstLine="540"/>
        <w:jc w:val="both"/>
      </w:pPr>
      <w:r>
        <w:t xml:space="preserve">n - количество ГРБС, в отношении </w:t>
      </w:r>
      <w:proofErr w:type="gramStart"/>
      <w:r>
        <w:t>которых</w:t>
      </w:r>
      <w:proofErr w:type="gramEnd"/>
      <w:r>
        <w:t xml:space="preserve"> проводится оценка качества финансового менеджмента.</w:t>
      </w:r>
    </w:p>
    <w:p w:rsidR="00551582" w:rsidRDefault="00551582">
      <w:pPr>
        <w:pStyle w:val="ConsPlusNormal"/>
        <w:jc w:val="both"/>
      </w:pPr>
    </w:p>
    <w:p w:rsidR="00551582" w:rsidRDefault="00551582">
      <w:pPr>
        <w:pStyle w:val="ConsPlusNormal"/>
        <w:ind w:firstLine="540"/>
        <w:jc w:val="both"/>
      </w:pPr>
      <w:r>
        <w:t xml:space="preserve">4.5. По достигнутому уровню качества финансового менеджмента каждого ГРБС </w:t>
      </w:r>
      <w:proofErr w:type="gramStart"/>
      <w:r>
        <w:t>определяется рейтинговая оценка качества финансового менеджмента каждого ГРБС и составляется</w:t>
      </w:r>
      <w:proofErr w:type="gramEnd"/>
      <w:r>
        <w:t xml:space="preserve"> сводный рейтинг ГРБС по качеству финансового менеджмента, ранжированный по убыванию рейтинговых оценок ГРБС, по </w:t>
      </w:r>
      <w:hyperlink w:anchor="P134" w:history="1">
        <w:r>
          <w:rPr>
            <w:color w:val="0000FF"/>
          </w:rPr>
          <w:t>форме</w:t>
        </w:r>
      </w:hyperlink>
      <w:r>
        <w:t xml:space="preserve"> согласно приложению N 2 к Порядку.</w:t>
      </w:r>
    </w:p>
    <w:p w:rsidR="00551582" w:rsidRDefault="00551582">
      <w:pPr>
        <w:pStyle w:val="ConsPlusNormal"/>
        <w:ind w:firstLine="540"/>
        <w:jc w:val="both"/>
      </w:pPr>
      <w:r>
        <w:t xml:space="preserve">В </w:t>
      </w:r>
      <w:proofErr w:type="gramStart"/>
      <w:r>
        <w:t>целях</w:t>
      </w:r>
      <w:proofErr w:type="gramEnd"/>
      <w:r>
        <w:t xml:space="preserve"> проведения анализа в таблицу со сводным рейтингом ГРБС по качеству финансового менеджмента также заносится информация о суммарной оценке качества финансового менеджмента ГРБС и максимально возможной оценке, которую может получить ГРБС за качество финансового менеджмента исходя из применимости показателей.</w:t>
      </w:r>
    </w:p>
    <w:p w:rsidR="00551582" w:rsidRDefault="00551582">
      <w:pPr>
        <w:pStyle w:val="ConsPlusNormal"/>
        <w:jc w:val="both"/>
      </w:pPr>
    </w:p>
    <w:p w:rsidR="00551582" w:rsidRDefault="00551582">
      <w:pPr>
        <w:pStyle w:val="ConsPlusNormal"/>
        <w:jc w:val="both"/>
      </w:pPr>
    </w:p>
    <w:p w:rsidR="00551582" w:rsidRDefault="00551582">
      <w:pPr>
        <w:pStyle w:val="ConsPlusNormal"/>
        <w:jc w:val="both"/>
      </w:pPr>
    </w:p>
    <w:p w:rsidR="00551582" w:rsidRDefault="00551582">
      <w:pPr>
        <w:pStyle w:val="ConsPlusNormal"/>
        <w:jc w:val="both"/>
      </w:pPr>
    </w:p>
    <w:p w:rsidR="00551582" w:rsidRDefault="00551582">
      <w:pPr>
        <w:pStyle w:val="ConsPlusNormal"/>
        <w:jc w:val="both"/>
      </w:pPr>
    </w:p>
    <w:p w:rsidR="00551582" w:rsidRDefault="00551582">
      <w:pPr>
        <w:sectPr w:rsidR="00551582" w:rsidSect="00C4350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51582" w:rsidRDefault="00551582">
      <w:pPr>
        <w:pStyle w:val="ConsPlusNormal"/>
        <w:jc w:val="right"/>
        <w:outlineLvl w:val="1"/>
      </w:pPr>
      <w:r>
        <w:lastRenderedPageBreak/>
        <w:t>Приложение N 1</w:t>
      </w:r>
    </w:p>
    <w:p w:rsidR="00551582" w:rsidRDefault="00551582">
      <w:pPr>
        <w:pStyle w:val="ConsPlusNormal"/>
        <w:jc w:val="right"/>
      </w:pPr>
      <w:r>
        <w:t>к Методике оценки качества</w:t>
      </w:r>
    </w:p>
    <w:p w:rsidR="00551582" w:rsidRDefault="00551582">
      <w:pPr>
        <w:pStyle w:val="ConsPlusNormal"/>
        <w:jc w:val="right"/>
      </w:pPr>
      <w:r>
        <w:t>финансового менеджмента</w:t>
      </w:r>
    </w:p>
    <w:p w:rsidR="00551582" w:rsidRDefault="00551582">
      <w:pPr>
        <w:pStyle w:val="ConsPlusNormal"/>
        <w:jc w:val="right"/>
      </w:pPr>
      <w:r>
        <w:t>главных распорядителей средств</w:t>
      </w:r>
    </w:p>
    <w:p w:rsidR="00551582" w:rsidRDefault="00551582">
      <w:pPr>
        <w:pStyle w:val="ConsPlusNormal"/>
        <w:jc w:val="right"/>
      </w:pPr>
      <w:r>
        <w:t>республиканского бюджета</w:t>
      </w:r>
    </w:p>
    <w:p w:rsidR="00551582" w:rsidRDefault="00551582">
      <w:pPr>
        <w:pStyle w:val="ConsPlusNormal"/>
        <w:jc w:val="right"/>
      </w:pPr>
      <w:r>
        <w:t>Чувашской Республики</w:t>
      </w:r>
    </w:p>
    <w:p w:rsidR="00551582" w:rsidRDefault="00551582">
      <w:pPr>
        <w:pStyle w:val="ConsPlusNormal"/>
        <w:jc w:val="both"/>
      </w:pPr>
    </w:p>
    <w:p w:rsidR="00551582" w:rsidRDefault="00551582">
      <w:pPr>
        <w:pStyle w:val="ConsPlusNormal"/>
        <w:jc w:val="center"/>
      </w:pPr>
      <w:bookmarkStart w:id="9" w:name="P543"/>
      <w:bookmarkEnd w:id="9"/>
      <w:r>
        <w:t>Перечень</w:t>
      </w:r>
    </w:p>
    <w:p w:rsidR="00551582" w:rsidRDefault="00551582">
      <w:pPr>
        <w:pStyle w:val="ConsPlusNormal"/>
        <w:jc w:val="center"/>
      </w:pPr>
      <w:r>
        <w:t>показателей качества финансового менеджмента</w:t>
      </w:r>
    </w:p>
    <w:p w:rsidR="00551582" w:rsidRDefault="00551582">
      <w:pPr>
        <w:pStyle w:val="ConsPlusNormal"/>
        <w:jc w:val="center"/>
      </w:pPr>
      <w:r>
        <w:t>главных распорядителей средств республиканского бюджета</w:t>
      </w:r>
    </w:p>
    <w:p w:rsidR="00551582" w:rsidRDefault="00551582">
      <w:pPr>
        <w:pStyle w:val="ConsPlusNormal"/>
        <w:jc w:val="center"/>
      </w:pPr>
      <w:r>
        <w:t>Чувашской Республики</w:t>
      </w:r>
    </w:p>
    <w:p w:rsidR="00551582" w:rsidRDefault="00551582">
      <w:pPr>
        <w:pStyle w:val="ConsPlusNormal"/>
        <w:jc w:val="center"/>
      </w:pPr>
    </w:p>
    <w:p w:rsidR="00551582" w:rsidRDefault="00551582">
      <w:pPr>
        <w:pStyle w:val="ConsPlusNormal"/>
        <w:jc w:val="center"/>
      </w:pPr>
      <w:r>
        <w:t>Список изменяющих документов</w:t>
      </w:r>
    </w:p>
    <w:p w:rsidR="00551582" w:rsidRDefault="00551582">
      <w:pPr>
        <w:pStyle w:val="ConsPlusNormal"/>
        <w:jc w:val="center"/>
      </w:pPr>
      <w:proofErr w:type="gramStart"/>
      <w:r>
        <w:t>(в ред. Постановлений Кабинета Министров ЧР</w:t>
      </w:r>
      <w:proofErr w:type="gramEnd"/>
    </w:p>
    <w:p w:rsidR="00551582" w:rsidRDefault="00551582">
      <w:pPr>
        <w:pStyle w:val="ConsPlusNormal"/>
        <w:jc w:val="center"/>
      </w:pPr>
      <w:r>
        <w:t xml:space="preserve">т 11.11.2015 </w:t>
      </w:r>
      <w:hyperlink r:id="rId19" w:history="1">
        <w:r>
          <w:rPr>
            <w:color w:val="0000FF"/>
          </w:rPr>
          <w:t>N 407</w:t>
        </w:r>
      </w:hyperlink>
      <w:r>
        <w:t xml:space="preserve">, от 28.12.2016 </w:t>
      </w:r>
      <w:hyperlink r:id="rId20" w:history="1">
        <w:r>
          <w:rPr>
            <w:color w:val="0000FF"/>
          </w:rPr>
          <w:t>N 576</w:t>
        </w:r>
      </w:hyperlink>
      <w:r>
        <w:t>)</w:t>
      </w:r>
    </w:p>
    <w:p w:rsidR="00551582" w:rsidRDefault="00551582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4422"/>
        <w:gridCol w:w="1020"/>
        <w:gridCol w:w="1644"/>
        <w:gridCol w:w="3685"/>
      </w:tblGrid>
      <w:tr w:rsidR="00551582">
        <w:tc>
          <w:tcPr>
            <w:tcW w:w="2835" w:type="dxa"/>
          </w:tcPr>
          <w:p w:rsidR="00551582" w:rsidRDefault="00551582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center"/>
            </w:pPr>
            <w:r>
              <w:t>Расчет показателя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Максимальная суммарная оценка по направлению/оценка по показателю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  <w:jc w:val="center"/>
            </w:pPr>
            <w:r>
              <w:t>Комментарий</w:t>
            </w: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  <w:jc w:val="center"/>
            </w:pPr>
            <w:r>
              <w:t>5</w:t>
            </w:r>
          </w:p>
        </w:tc>
      </w:tr>
      <w:tr w:rsidR="00551582">
        <w:tc>
          <w:tcPr>
            <w:tcW w:w="8277" w:type="dxa"/>
            <w:gridSpan w:val="3"/>
          </w:tcPr>
          <w:p w:rsidR="00551582" w:rsidRDefault="00551582">
            <w:pPr>
              <w:pStyle w:val="ConsPlusNormal"/>
              <w:jc w:val="both"/>
            </w:pPr>
            <w:r>
              <w:t>1. Оценка качества документов, представляемых главными распорядителями средств республиканского бюджета Чувашской Республики для формирования республиканского бюджета Чувашской Республики на очередной финансовый год и плановый период</w:t>
            </w: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  <w:jc w:val="both"/>
            </w:pPr>
            <w:r>
              <w:t>Р</w:t>
            </w:r>
            <w:proofErr w:type="gramStart"/>
            <w:r>
              <w:t>1</w:t>
            </w:r>
            <w:proofErr w:type="gramEnd"/>
          </w:p>
          <w:p w:rsidR="00551582" w:rsidRDefault="00551582">
            <w:pPr>
              <w:pStyle w:val="ConsPlusNormal"/>
              <w:jc w:val="both"/>
            </w:pPr>
            <w:r>
              <w:t xml:space="preserve">Соблюдение главными распорядителями средств республиканского бюджета </w:t>
            </w:r>
            <w:r>
              <w:lastRenderedPageBreak/>
              <w:t>Чувашской Республики (далее - ГРБС) установленных сроков представления документов и материалов к формированию проекта республиканского бюджета Чувашской Республики на очередной финансовый год и плановый период</w:t>
            </w: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center"/>
            </w:pPr>
            <w:r>
              <w:lastRenderedPageBreak/>
              <w:t>Р</w:t>
            </w:r>
            <w:proofErr w:type="gramStart"/>
            <w:r>
              <w:t>1</w:t>
            </w:r>
            <w:proofErr w:type="gramEnd"/>
            <w:r>
              <w:t xml:space="preserve"> = (Е - Е</w:t>
            </w:r>
            <w:r>
              <w:rPr>
                <w:vertAlign w:val="subscript"/>
              </w:rPr>
              <w:t>н</w:t>
            </w:r>
            <w:r>
              <w:t>) / Е x 100,</w:t>
            </w:r>
          </w:p>
          <w:p w:rsidR="00551582" w:rsidRDefault="00551582">
            <w:pPr>
              <w:pStyle w:val="ConsPlusNormal"/>
              <w:jc w:val="both"/>
            </w:pPr>
            <w:r>
              <w:t>где:</w:t>
            </w:r>
          </w:p>
          <w:p w:rsidR="00551582" w:rsidRDefault="00551582">
            <w:pPr>
              <w:pStyle w:val="ConsPlusNormal"/>
              <w:jc w:val="both"/>
            </w:pPr>
            <w:r>
              <w:t xml:space="preserve">Е - количество материалов, которые необходимо представить в рамках </w:t>
            </w:r>
            <w:r>
              <w:lastRenderedPageBreak/>
              <w:t>бюджетного процесса в установленные сроки;</w:t>
            </w:r>
          </w:p>
          <w:p w:rsidR="00551582" w:rsidRDefault="00551582">
            <w:pPr>
              <w:pStyle w:val="ConsPlusNormal"/>
              <w:jc w:val="both"/>
            </w:pPr>
            <w:r>
              <w:t>Е</w:t>
            </w:r>
            <w:r>
              <w:rPr>
                <w:vertAlign w:val="subscript"/>
              </w:rPr>
              <w:t>н</w:t>
            </w:r>
            <w:r>
              <w:t xml:space="preserve"> - количество материалов, представленных с нарушением сроков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  <w:jc w:val="center"/>
            </w:pPr>
            <w:r>
              <w:lastRenderedPageBreak/>
              <w:t>%</w:t>
            </w:r>
          </w:p>
        </w:tc>
        <w:tc>
          <w:tcPr>
            <w:tcW w:w="1644" w:type="dxa"/>
          </w:tcPr>
          <w:p w:rsidR="00551582" w:rsidRDefault="00551582">
            <w:pPr>
              <w:pStyle w:val="ConsPlusNormal"/>
            </w:pPr>
          </w:p>
        </w:tc>
        <w:tc>
          <w:tcPr>
            <w:tcW w:w="3685" w:type="dxa"/>
          </w:tcPr>
          <w:p w:rsidR="00551582" w:rsidRDefault="00551582">
            <w:pPr>
              <w:pStyle w:val="ConsPlusNormal"/>
              <w:jc w:val="both"/>
            </w:pPr>
            <w:r>
              <w:t xml:space="preserve">позитивно расценивается соблюдение ГРБС сроков, установленных </w:t>
            </w:r>
            <w:hyperlink r:id="rId2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Кабинета Министров Чувашской </w:t>
            </w:r>
            <w:r>
              <w:lastRenderedPageBreak/>
              <w:t xml:space="preserve">Республики от 26 мая 2011 г. N 207 "О порядке составления проектов республиканского бюджета Чувашской Республики и бюджета Территориального фонда обязательного медицинского страхования Чувашской Республики на очередной финансовый год и плановый период", </w:t>
            </w:r>
            <w:hyperlink r:id="rId22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Чувашии от 30 июня 2011 г. N 73/</w:t>
            </w:r>
            <w:proofErr w:type="gramStart"/>
            <w:r>
              <w:t>п</w:t>
            </w:r>
            <w:proofErr w:type="gramEnd"/>
            <w:r>
              <w:t xml:space="preserve"> "Об утверждении Порядка планирования бюджетных ассигнований республиканского бюджета Чувашской Республики на очередной финансовый год и плановый период"</w:t>
            </w: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90 &lt;= Р</w:t>
            </w:r>
            <w:proofErr w:type="gramStart"/>
            <w:r>
              <w:t>1</w:t>
            </w:r>
            <w:proofErr w:type="gramEnd"/>
            <w:r>
              <w:t xml:space="preserve"> &lt; 100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80 &lt;= Р</w:t>
            </w:r>
            <w:proofErr w:type="gramStart"/>
            <w:r>
              <w:t>1</w:t>
            </w:r>
            <w:proofErr w:type="gramEnd"/>
            <w:r>
              <w:t xml:space="preserve"> &lt; 90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70 &lt;= Р</w:t>
            </w:r>
            <w:proofErr w:type="gramStart"/>
            <w:r>
              <w:t>1</w:t>
            </w:r>
            <w:proofErr w:type="gramEnd"/>
            <w:r>
              <w:t xml:space="preserve"> &lt; 80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60 &lt;= Р</w:t>
            </w:r>
            <w:proofErr w:type="gramStart"/>
            <w:r>
              <w:t>1</w:t>
            </w:r>
            <w:proofErr w:type="gramEnd"/>
            <w:r>
              <w:t xml:space="preserve"> &lt; 70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50 &lt;= Р</w:t>
            </w:r>
            <w:proofErr w:type="gramStart"/>
            <w:r>
              <w:t>1</w:t>
            </w:r>
            <w:proofErr w:type="gramEnd"/>
            <w:r>
              <w:t xml:space="preserve"> &lt; 60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Р</w:t>
            </w:r>
            <w:proofErr w:type="gramStart"/>
            <w:r>
              <w:t>1</w:t>
            </w:r>
            <w:proofErr w:type="gramEnd"/>
            <w:r>
              <w:t xml:space="preserve"> &lt; 50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  <w:jc w:val="both"/>
            </w:pPr>
            <w:r>
              <w:t>Р</w:t>
            </w:r>
            <w:proofErr w:type="gramStart"/>
            <w:r>
              <w:t>2</w:t>
            </w:r>
            <w:proofErr w:type="gramEnd"/>
          </w:p>
          <w:p w:rsidR="00551582" w:rsidRDefault="00551582">
            <w:pPr>
              <w:pStyle w:val="ConsPlusNormal"/>
              <w:jc w:val="both"/>
            </w:pPr>
            <w:r>
              <w:t xml:space="preserve">Полнота информации о расходных обязательствах Чувашской Республики (далее - расходные обязательства), </w:t>
            </w:r>
            <w:r>
              <w:lastRenderedPageBreak/>
              <w:t>исполняемых ГРБС, представленной ГРБС в реестре расходных обязательств</w:t>
            </w: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center"/>
            </w:pPr>
            <w:r>
              <w:lastRenderedPageBreak/>
              <w:t>Р</w:t>
            </w:r>
            <w:proofErr w:type="gramStart"/>
            <w:r>
              <w:t>2</w:t>
            </w:r>
            <w:proofErr w:type="gramEnd"/>
            <w:r>
              <w:t xml:space="preserve"> = (N - N</w:t>
            </w:r>
            <w:r>
              <w:rPr>
                <w:vertAlign w:val="subscript"/>
              </w:rPr>
              <w:t>о</w:t>
            </w:r>
            <w:r>
              <w:t>) / N x 100,</w:t>
            </w:r>
          </w:p>
          <w:p w:rsidR="00551582" w:rsidRDefault="00551582">
            <w:pPr>
              <w:pStyle w:val="ConsPlusNormal"/>
              <w:jc w:val="both"/>
            </w:pPr>
            <w:r>
              <w:t>где:</w:t>
            </w:r>
          </w:p>
          <w:p w:rsidR="00551582" w:rsidRDefault="00551582">
            <w:pPr>
              <w:pStyle w:val="ConsPlusNormal"/>
              <w:jc w:val="both"/>
            </w:pPr>
            <w:r>
              <w:t>N - общее количество расходных обязательств, подлежащих исполнению ГРБС в очередном финансовом году и плановом периоде;</w:t>
            </w:r>
          </w:p>
          <w:p w:rsidR="00551582" w:rsidRDefault="00551582">
            <w:pPr>
              <w:pStyle w:val="ConsPlusNormal"/>
              <w:jc w:val="both"/>
            </w:pPr>
            <w:proofErr w:type="gramStart"/>
            <w:r>
              <w:lastRenderedPageBreak/>
              <w:t>N</w:t>
            </w:r>
            <w:r>
              <w:rPr>
                <w:vertAlign w:val="subscript"/>
              </w:rPr>
              <w:t>о</w:t>
            </w:r>
            <w:r>
              <w:t xml:space="preserve"> - количество расходных обязательств на очередной финансовый год и плановый период, подлежащих исполнению ГРБС, которые не указаны или по которым неправильно указаны основания для возникновения расходного обязательства, коды функциональной и экономической классификации расходов бюджета, по которым предусмотрены ассигнования на исполнение расходного обязательства</w:t>
            </w:r>
            <w:proofErr w:type="gramEnd"/>
          </w:p>
        </w:tc>
        <w:tc>
          <w:tcPr>
            <w:tcW w:w="1020" w:type="dxa"/>
          </w:tcPr>
          <w:p w:rsidR="00551582" w:rsidRDefault="00551582">
            <w:pPr>
              <w:pStyle w:val="ConsPlusNormal"/>
              <w:jc w:val="center"/>
            </w:pPr>
            <w:r>
              <w:lastRenderedPageBreak/>
              <w:t>%</w:t>
            </w:r>
          </w:p>
        </w:tc>
        <w:tc>
          <w:tcPr>
            <w:tcW w:w="1644" w:type="dxa"/>
          </w:tcPr>
          <w:p w:rsidR="00551582" w:rsidRDefault="00551582">
            <w:pPr>
              <w:pStyle w:val="ConsPlusNormal"/>
            </w:pPr>
          </w:p>
        </w:tc>
        <w:tc>
          <w:tcPr>
            <w:tcW w:w="3685" w:type="dxa"/>
          </w:tcPr>
          <w:p w:rsidR="00551582" w:rsidRDefault="00551582">
            <w:pPr>
              <w:pStyle w:val="ConsPlusNormal"/>
              <w:jc w:val="both"/>
            </w:pPr>
            <w:r>
              <w:t xml:space="preserve">значение показателя характеризует, насколько полно ГРБС отражена информация о расходных обязательствах, подлежащих исполнению в очередном финансовом году и плановом </w:t>
            </w:r>
            <w:r>
              <w:lastRenderedPageBreak/>
              <w:t>периоде.</w:t>
            </w:r>
          </w:p>
          <w:p w:rsidR="00551582" w:rsidRDefault="00551582">
            <w:pPr>
              <w:pStyle w:val="ConsPlusNormal"/>
              <w:jc w:val="both"/>
            </w:pPr>
            <w:r>
              <w:t>Целевым ориентиром является значение показателя, равное 100%</w:t>
            </w: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90 &lt;= Р</w:t>
            </w:r>
            <w:proofErr w:type="gramStart"/>
            <w:r>
              <w:t>2</w:t>
            </w:r>
            <w:proofErr w:type="gramEnd"/>
            <w:r>
              <w:t xml:space="preserve"> &lt;= 100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80 &lt;= Р</w:t>
            </w:r>
            <w:proofErr w:type="gramStart"/>
            <w:r>
              <w:t>2</w:t>
            </w:r>
            <w:proofErr w:type="gramEnd"/>
            <w:r>
              <w:t xml:space="preserve"> &lt; 90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70 &lt;= Р</w:t>
            </w:r>
            <w:proofErr w:type="gramStart"/>
            <w:r>
              <w:t>2</w:t>
            </w:r>
            <w:proofErr w:type="gramEnd"/>
            <w:r>
              <w:t xml:space="preserve"> &lt; 80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60 &lt;= Р</w:t>
            </w:r>
            <w:proofErr w:type="gramStart"/>
            <w:r>
              <w:t>2</w:t>
            </w:r>
            <w:proofErr w:type="gramEnd"/>
            <w:r>
              <w:t xml:space="preserve"> &lt; 70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50 &lt;= Р</w:t>
            </w:r>
            <w:proofErr w:type="gramStart"/>
            <w:r>
              <w:t>2</w:t>
            </w:r>
            <w:proofErr w:type="gramEnd"/>
            <w:r>
              <w:t xml:space="preserve"> &lt; 60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Р</w:t>
            </w:r>
            <w:proofErr w:type="gramStart"/>
            <w:r>
              <w:t>2</w:t>
            </w:r>
            <w:proofErr w:type="gramEnd"/>
            <w:r>
              <w:t xml:space="preserve"> &lt; 50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8277" w:type="dxa"/>
            <w:gridSpan w:val="3"/>
          </w:tcPr>
          <w:p w:rsidR="00551582" w:rsidRDefault="00551582">
            <w:pPr>
              <w:pStyle w:val="ConsPlusNormal"/>
              <w:jc w:val="both"/>
            </w:pPr>
            <w:bookmarkStart w:id="10" w:name="P644"/>
            <w:bookmarkEnd w:id="10"/>
            <w:r>
              <w:t>2. Оценка качества планирования исполнения республиканского бюджета Чувашской Республики</w:t>
            </w: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  <w:jc w:val="both"/>
            </w:pPr>
            <w:r>
              <w:t>Р3</w:t>
            </w:r>
          </w:p>
          <w:p w:rsidR="00551582" w:rsidRDefault="00551582">
            <w:pPr>
              <w:pStyle w:val="ConsPlusNormal"/>
              <w:jc w:val="both"/>
            </w:pPr>
            <w:r>
              <w:t xml:space="preserve">Внесение изменений в сводную бюджетную роспись республиканского бюджета Чувашской Республики на очередной финансовый год и плановый период (далее - сводная бюджетная роспись), </w:t>
            </w:r>
            <w:r>
              <w:lastRenderedPageBreak/>
              <w:t>связанных с перемещением бюджетных ассигнований в ходе исполнения республиканского бюджета Чувашской Республики</w:t>
            </w: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lastRenderedPageBreak/>
              <w:t xml:space="preserve">Р3 = количество случаев внесения изменений в сводную бюджетную роспись в ходе исполнения республиканского бюджета Чувашской Республики за отчетный период (I квартал, I полугодие, девять месяцев, год) без учета случаев, связанных </w:t>
            </w:r>
            <w:proofErr w:type="gramStart"/>
            <w:r>
              <w:t>с</w:t>
            </w:r>
            <w:proofErr w:type="gramEnd"/>
            <w:r>
              <w:t>:</w:t>
            </w:r>
          </w:p>
          <w:p w:rsidR="00551582" w:rsidRDefault="00551582">
            <w:pPr>
              <w:pStyle w:val="ConsPlusNormal"/>
              <w:jc w:val="both"/>
            </w:pPr>
            <w:r>
              <w:t>1) уточнением параметров республиканского бюджета Чувашской Республики;</w:t>
            </w:r>
          </w:p>
          <w:p w:rsidR="00551582" w:rsidRDefault="00551582">
            <w:pPr>
              <w:pStyle w:val="ConsPlusNormal"/>
              <w:jc w:val="both"/>
            </w:pPr>
            <w:r>
              <w:t xml:space="preserve">2) реорганизацией (ликвидацией) ГРБС и </w:t>
            </w:r>
            <w:r>
              <w:lastRenderedPageBreak/>
              <w:t>(или) подведомственных ГРБС казенных учреждений Чувашской Республики, изменением типа государственных учреждений Чувашской Республики;</w:t>
            </w:r>
          </w:p>
          <w:p w:rsidR="00551582" w:rsidRDefault="00551582">
            <w:pPr>
              <w:pStyle w:val="ConsPlusNormal"/>
              <w:jc w:val="both"/>
            </w:pPr>
            <w:r>
              <w:t>3) особенностями исполнения республиканского бюджета Чувашской Республики, установленными законом Чувашской Республики о республиканском бюджете Чувашской Республики на очередной финансовый год и плановый период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  <w:jc w:val="center"/>
            </w:pPr>
            <w:r>
              <w:lastRenderedPageBreak/>
              <w:t>раз/год</w:t>
            </w:r>
          </w:p>
        </w:tc>
        <w:tc>
          <w:tcPr>
            <w:tcW w:w="1644" w:type="dxa"/>
          </w:tcPr>
          <w:p w:rsidR="00551582" w:rsidRDefault="00551582">
            <w:pPr>
              <w:pStyle w:val="ConsPlusNormal"/>
            </w:pPr>
          </w:p>
        </w:tc>
        <w:tc>
          <w:tcPr>
            <w:tcW w:w="3685" w:type="dxa"/>
          </w:tcPr>
          <w:p w:rsidR="00551582" w:rsidRDefault="00551582">
            <w:pPr>
              <w:pStyle w:val="ConsPlusNormal"/>
              <w:jc w:val="both"/>
            </w:pPr>
            <w:r>
              <w:t>внесение изменений в сводную бюджетную роспись более двух раз в ходе исполнения республиканского бюджета Чувашской Республики свидетельствует о низком качестве работы ГРБС по финансовому планированию</w:t>
            </w: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Р3 &lt;= 1 в срок не позднее 1 сентября текущего финансового года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Р3 = 2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Р3 &gt; 2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  <w:jc w:val="both"/>
            </w:pPr>
            <w:r>
              <w:t>Р</w:t>
            </w:r>
            <w:proofErr w:type="gramStart"/>
            <w:r>
              <w:t>4</w:t>
            </w:r>
            <w:proofErr w:type="gramEnd"/>
          </w:p>
          <w:p w:rsidR="00551582" w:rsidRDefault="00551582">
            <w:pPr>
              <w:pStyle w:val="ConsPlusNormal"/>
              <w:jc w:val="both"/>
            </w:pPr>
            <w:r>
              <w:t>Внесение изменений в кассовый план в ходе исполнения республиканского бюджета Чувашской Республики в части доходов, расходов и источников финансирования дефицита республиканского бюджета Чувашской Республики</w:t>
            </w: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Р</w:t>
            </w:r>
            <w:proofErr w:type="gramStart"/>
            <w:r>
              <w:t>4</w:t>
            </w:r>
            <w:proofErr w:type="gramEnd"/>
            <w:r>
              <w:t xml:space="preserve"> = количество случаев внесения изменений в кассовый план в ходе исполнения республиканского бюджета Чувашской Республики в части доходов, расходов и источников финансирования дефицита республиканского бюджета Чувашской Республики, за исключением случаев, связанных с:</w:t>
            </w:r>
          </w:p>
          <w:p w:rsidR="00551582" w:rsidRDefault="00551582">
            <w:pPr>
              <w:pStyle w:val="ConsPlusNormal"/>
              <w:jc w:val="both"/>
            </w:pPr>
            <w:r>
              <w:t>1) уточнением параметров республиканского бюджета Чувашской Республики;</w:t>
            </w:r>
          </w:p>
          <w:p w:rsidR="00551582" w:rsidRDefault="00551582">
            <w:pPr>
              <w:pStyle w:val="ConsPlusNormal"/>
              <w:jc w:val="both"/>
            </w:pPr>
            <w:r>
              <w:t xml:space="preserve">2) поступлением межбюджетных трансфертов из федерального бюджета (субсидий, субвенций, иных межбюджетных трансфертов), в том числе их остатков, не использованных на начало текущего </w:t>
            </w:r>
            <w:r>
              <w:lastRenderedPageBreak/>
              <w:t>финансового года, сверх сумм, установленных законом Чувашской Республики о республиканском бюджете Чувашской Республики на очередной финансовый год и плановый период;</w:t>
            </w:r>
          </w:p>
          <w:p w:rsidR="00551582" w:rsidRDefault="00551582">
            <w:pPr>
              <w:pStyle w:val="ConsPlusNormal"/>
              <w:jc w:val="both"/>
            </w:pPr>
            <w:r>
              <w:t>3) расходованием средств резервного фонда Кабинета Министров Чувашской Республики;</w:t>
            </w:r>
          </w:p>
          <w:p w:rsidR="00551582" w:rsidRDefault="00551582">
            <w:pPr>
              <w:pStyle w:val="ConsPlusNormal"/>
              <w:jc w:val="both"/>
            </w:pPr>
            <w:r>
              <w:t>4) реорганизацией (ликвидацией) ГРБС и (или) подведомственных ГРБС казенных учреждений Чувашской Республики;</w:t>
            </w:r>
          </w:p>
          <w:p w:rsidR="00551582" w:rsidRDefault="00551582">
            <w:pPr>
              <w:pStyle w:val="ConsPlusNormal"/>
              <w:jc w:val="both"/>
            </w:pPr>
            <w:r>
              <w:t xml:space="preserve">5) перераспределением сумм, зарезервированных законом Чувашской Республики о республиканском бюджете Чувашской Республики на очередной финансовый год и плановый период, в порядке, установленном </w:t>
            </w:r>
            <w:hyperlink r:id="rId23" w:history="1">
              <w:r>
                <w:rPr>
                  <w:color w:val="0000FF"/>
                </w:rPr>
                <w:t>пунктом 3 статьи 217</w:t>
              </w:r>
            </w:hyperlink>
            <w:r>
              <w:t xml:space="preserve"> Бюджетного кодекса Российской Федерации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  <w:jc w:val="center"/>
            </w:pPr>
            <w:r>
              <w:lastRenderedPageBreak/>
              <w:t>раз/год</w:t>
            </w:r>
          </w:p>
        </w:tc>
        <w:tc>
          <w:tcPr>
            <w:tcW w:w="1644" w:type="dxa"/>
          </w:tcPr>
          <w:p w:rsidR="00551582" w:rsidRDefault="00551582">
            <w:pPr>
              <w:pStyle w:val="ConsPlusNormal"/>
            </w:pPr>
          </w:p>
        </w:tc>
        <w:tc>
          <w:tcPr>
            <w:tcW w:w="3685" w:type="dxa"/>
          </w:tcPr>
          <w:p w:rsidR="00551582" w:rsidRDefault="00551582">
            <w:pPr>
              <w:pStyle w:val="ConsPlusNormal"/>
              <w:jc w:val="both"/>
            </w:pPr>
            <w:r>
              <w:t xml:space="preserve">внесение изменений в кассовый план более четырех раз (за исключением случаев, перечисленных в </w:t>
            </w:r>
            <w:hyperlink w:anchor="P644" w:history="1">
              <w:r>
                <w:rPr>
                  <w:color w:val="0000FF"/>
                </w:rPr>
                <w:t>графе 2</w:t>
              </w:r>
            </w:hyperlink>
            <w:r>
              <w:t xml:space="preserve"> настоящего показателя) свидетельствует о низком качестве работы по планированию</w:t>
            </w: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Р</w:t>
            </w:r>
            <w:proofErr w:type="gramStart"/>
            <w:r>
              <w:t>4</w:t>
            </w:r>
            <w:proofErr w:type="gramEnd"/>
            <w:r>
              <w:t xml:space="preserve"> = 0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Р</w:t>
            </w:r>
            <w:proofErr w:type="gramStart"/>
            <w:r>
              <w:t>4</w:t>
            </w:r>
            <w:proofErr w:type="gramEnd"/>
            <w:r>
              <w:t xml:space="preserve"> = 1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Р</w:t>
            </w:r>
            <w:proofErr w:type="gramStart"/>
            <w:r>
              <w:t>4</w:t>
            </w:r>
            <w:proofErr w:type="gramEnd"/>
            <w:r>
              <w:t xml:space="preserve"> = 2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Р</w:t>
            </w:r>
            <w:proofErr w:type="gramStart"/>
            <w:r>
              <w:t>4</w:t>
            </w:r>
            <w:proofErr w:type="gramEnd"/>
            <w:r>
              <w:t xml:space="preserve"> = 3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Р</w:t>
            </w:r>
            <w:proofErr w:type="gramStart"/>
            <w:r>
              <w:t>4</w:t>
            </w:r>
            <w:proofErr w:type="gramEnd"/>
            <w:r>
              <w:t xml:space="preserve"> = 4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Р</w:t>
            </w:r>
            <w:proofErr w:type="gramStart"/>
            <w:r>
              <w:t>4</w:t>
            </w:r>
            <w:proofErr w:type="gramEnd"/>
            <w:r>
              <w:t xml:space="preserve"> &gt; 4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  <w:jc w:val="both"/>
            </w:pPr>
            <w:r>
              <w:t>Р5</w:t>
            </w:r>
          </w:p>
          <w:p w:rsidR="00551582" w:rsidRDefault="00551582">
            <w:pPr>
              <w:pStyle w:val="ConsPlusNormal"/>
              <w:jc w:val="both"/>
            </w:pPr>
            <w:r>
              <w:t xml:space="preserve">Отклонение фактического исполнения кассового плана по доходам от </w:t>
            </w:r>
            <w:r>
              <w:lastRenderedPageBreak/>
              <w:t>первоначального плана доходов, заявленного ГРБС до начала финансового года</w:t>
            </w: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center"/>
            </w:pPr>
            <w:r w:rsidRPr="00575318">
              <w:rPr>
                <w:position w:val="-16"/>
              </w:rPr>
              <w:lastRenderedPageBreak/>
              <w:pict>
                <v:shape id="_x0000_i1029" style="width:122.1pt;height:24.4pt" coordsize="" o:spt="100" adj="0,,0" path="" filled="f" stroked="f">
                  <v:stroke joinstyle="miter"/>
                  <v:imagedata r:id="rId24" o:title="base_23650_90852_13"/>
                  <v:formulas/>
                  <v:path o:connecttype="segments"/>
                </v:shape>
              </w:pict>
            </w:r>
          </w:p>
          <w:p w:rsidR="00551582" w:rsidRDefault="00551582">
            <w:pPr>
              <w:pStyle w:val="ConsPlusNormal"/>
              <w:jc w:val="both"/>
            </w:pPr>
            <w:r>
              <w:t>где:</w:t>
            </w:r>
          </w:p>
          <w:p w:rsidR="00551582" w:rsidRDefault="00551582">
            <w:pPr>
              <w:pStyle w:val="ConsPlusNormal"/>
              <w:jc w:val="both"/>
            </w:pPr>
            <w:r>
              <w:t>Е</w:t>
            </w:r>
            <w:r>
              <w:rPr>
                <w:vertAlign w:val="subscript"/>
              </w:rPr>
              <w:t>ф</w:t>
            </w:r>
            <w:r>
              <w:t xml:space="preserve"> - фактическое исполнение кассового </w:t>
            </w:r>
            <w:r>
              <w:lastRenderedPageBreak/>
              <w:t>плана по доходам республиканского бюджета Чувашской Республики за отчетный период (I квартал, I полугодие, девять месяцев, год), за исключением межбюджетных трансфертов из федерального бюджета и дополнительных поступлений доходов по итогам проведенных аукционов;</w:t>
            </w:r>
          </w:p>
          <w:p w:rsidR="00551582" w:rsidRDefault="00551582">
            <w:pPr>
              <w:pStyle w:val="ConsPlusNormal"/>
              <w:jc w:val="both"/>
            </w:pPr>
            <w:r>
              <w:t>Е</w:t>
            </w:r>
            <w:r>
              <w:rPr>
                <w:vertAlign w:val="subscript"/>
              </w:rPr>
              <w:t>б</w:t>
            </w:r>
            <w:r>
              <w:t xml:space="preserve"> - первоначальные показатели кассового плана по доходам республиканского бюджета Чувашской Республики на I квартал, I полугодие, девять месяцев, год, за исключением межбюджетных трансфертов из федерального бюджета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  <w:jc w:val="center"/>
            </w:pPr>
            <w:r>
              <w:lastRenderedPageBreak/>
              <w:t>%</w:t>
            </w:r>
          </w:p>
        </w:tc>
        <w:tc>
          <w:tcPr>
            <w:tcW w:w="1644" w:type="dxa"/>
          </w:tcPr>
          <w:p w:rsidR="00551582" w:rsidRDefault="00551582">
            <w:pPr>
              <w:pStyle w:val="ConsPlusNormal"/>
            </w:pPr>
          </w:p>
        </w:tc>
        <w:tc>
          <w:tcPr>
            <w:tcW w:w="3685" w:type="dxa"/>
          </w:tcPr>
          <w:p w:rsidR="00551582" w:rsidRDefault="00551582">
            <w:pPr>
              <w:pStyle w:val="ConsPlusNormal"/>
              <w:jc w:val="both"/>
            </w:pPr>
            <w:r>
              <w:t>чем больше отклонение, тем ниже качество планирования ГРБС</w:t>
            </w: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0 &lt;= Р5 &lt;= 3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3 &lt; Р5 &lt;= 5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5 &lt; Р5 &lt;= 10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10 &lt; Р5 &lt;= 12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12 &lt; Р5 &lt;= 15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Р5 &gt; 15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  <w:jc w:val="both"/>
            </w:pPr>
            <w:r>
              <w:t>Р</w:t>
            </w:r>
            <w:proofErr w:type="gramStart"/>
            <w:r>
              <w:t>6</w:t>
            </w:r>
            <w:proofErr w:type="gramEnd"/>
          </w:p>
          <w:p w:rsidR="00551582" w:rsidRDefault="00551582">
            <w:pPr>
              <w:pStyle w:val="ConsPlusNormal"/>
              <w:jc w:val="both"/>
            </w:pPr>
            <w:r>
              <w:t xml:space="preserve">Доля бюджетных ассигнований ГРБС, направляемых на финансирование государственных программ Чувашской Республики, ответственным </w:t>
            </w:r>
            <w:r>
              <w:lastRenderedPageBreak/>
              <w:t>исполнителем (государственным заказчиком) которых является ГРБС, в общей сумме бюджетных ассигнований ГРБС, утвержденных законом Чувашской Республики о республиканском бюджете Чувашской Республики на очередной финансовый год и плановый период</w:t>
            </w: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center"/>
            </w:pPr>
            <w:r>
              <w:lastRenderedPageBreak/>
              <w:t>Р</w:t>
            </w:r>
            <w:proofErr w:type="gramStart"/>
            <w:r>
              <w:t>6</w:t>
            </w:r>
            <w:proofErr w:type="gramEnd"/>
            <w:r>
              <w:t xml:space="preserve"> = S</w:t>
            </w:r>
            <w:r>
              <w:rPr>
                <w:vertAlign w:val="subscript"/>
              </w:rPr>
              <w:t>p</w:t>
            </w:r>
            <w:r>
              <w:t xml:space="preserve"> / S x 100,</w:t>
            </w:r>
          </w:p>
          <w:p w:rsidR="00551582" w:rsidRDefault="00551582">
            <w:pPr>
              <w:pStyle w:val="ConsPlusNormal"/>
              <w:jc w:val="both"/>
            </w:pPr>
            <w:r>
              <w:t>где:</w:t>
            </w:r>
          </w:p>
          <w:p w:rsidR="00551582" w:rsidRDefault="00551582">
            <w:pPr>
              <w:pStyle w:val="ConsPlusNormal"/>
              <w:jc w:val="both"/>
            </w:pPr>
            <w:r>
              <w:t>S</w:t>
            </w:r>
            <w:r>
              <w:rPr>
                <w:vertAlign w:val="subscript"/>
              </w:rPr>
              <w:t>p</w:t>
            </w:r>
            <w:r>
              <w:t xml:space="preserve"> - сумма бюджетных ассигнований ГРБС, направленная на финансирование государственных программ Чувашской Республики в отчетном (текущем) финансовом году;</w:t>
            </w:r>
          </w:p>
          <w:p w:rsidR="00551582" w:rsidRDefault="00551582">
            <w:pPr>
              <w:pStyle w:val="ConsPlusNormal"/>
              <w:jc w:val="both"/>
            </w:pPr>
            <w:r>
              <w:t xml:space="preserve">S - общая сумма бюджетных ассигнований </w:t>
            </w:r>
            <w:r>
              <w:lastRenderedPageBreak/>
              <w:t>ГРБС, предусмотренная законом Чувашской Республики о республиканском бюджете Чувашской Республики на очередной финансовый год и плановый период, в отчетном (текущем) финансовом году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  <w:jc w:val="center"/>
            </w:pPr>
            <w:r>
              <w:lastRenderedPageBreak/>
              <w:t>%</w:t>
            </w:r>
          </w:p>
        </w:tc>
        <w:tc>
          <w:tcPr>
            <w:tcW w:w="1644" w:type="dxa"/>
          </w:tcPr>
          <w:p w:rsidR="00551582" w:rsidRDefault="00551582">
            <w:pPr>
              <w:pStyle w:val="ConsPlusNormal"/>
            </w:pPr>
          </w:p>
        </w:tc>
        <w:tc>
          <w:tcPr>
            <w:tcW w:w="3685" w:type="dxa"/>
          </w:tcPr>
          <w:p w:rsidR="00551582" w:rsidRDefault="00551582">
            <w:pPr>
              <w:pStyle w:val="ConsPlusNormal"/>
              <w:jc w:val="both"/>
            </w:pPr>
            <w:r>
              <w:t>позитивно расценивается достижение уровня управления государственными финансами, при котором не менее 70% ассигнований приходится на финансирование государственных программ Чувашской Республики</w:t>
            </w: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Р</w:t>
            </w:r>
            <w:proofErr w:type="gramStart"/>
            <w:r>
              <w:t>6</w:t>
            </w:r>
            <w:proofErr w:type="gramEnd"/>
            <w:r>
              <w:t xml:space="preserve"> &gt;= 70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50 &lt;= Р</w:t>
            </w:r>
            <w:proofErr w:type="gramStart"/>
            <w:r>
              <w:t>6</w:t>
            </w:r>
            <w:proofErr w:type="gramEnd"/>
            <w:r>
              <w:t xml:space="preserve"> &lt; 70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40 &lt;= Р</w:t>
            </w:r>
            <w:proofErr w:type="gramStart"/>
            <w:r>
              <w:t>6</w:t>
            </w:r>
            <w:proofErr w:type="gramEnd"/>
            <w:r>
              <w:t xml:space="preserve"> &lt; 50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30 &lt;= Р</w:t>
            </w:r>
            <w:proofErr w:type="gramStart"/>
            <w:r>
              <w:t>6</w:t>
            </w:r>
            <w:proofErr w:type="gramEnd"/>
            <w:r>
              <w:t xml:space="preserve"> &lt; 40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 xml:space="preserve">20 &lt;= </w:t>
            </w:r>
            <w:proofErr w:type="gramStart"/>
            <w:r>
              <w:t>Р</w:t>
            </w:r>
            <w:proofErr w:type="gramEnd"/>
            <w:r>
              <w:t xml:space="preserve"> &lt; 30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blPrEx>
          <w:tblBorders>
            <w:insideH w:val="nil"/>
          </w:tblBorders>
        </w:tblPrEx>
        <w:tc>
          <w:tcPr>
            <w:tcW w:w="2835" w:type="dxa"/>
            <w:tcBorders>
              <w:bottom w:val="nil"/>
            </w:tcBorders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  <w:tcBorders>
              <w:bottom w:val="nil"/>
            </w:tcBorders>
          </w:tcPr>
          <w:p w:rsidR="00551582" w:rsidRDefault="00551582">
            <w:pPr>
              <w:pStyle w:val="ConsPlusNormal"/>
              <w:jc w:val="both"/>
            </w:pPr>
            <w:r>
              <w:t>Р</w:t>
            </w:r>
            <w:proofErr w:type="gramStart"/>
            <w:r>
              <w:t>6</w:t>
            </w:r>
            <w:proofErr w:type="gramEnd"/>
            <w:r>
              <w:t xml:space="preserve"> &lt; 20</w:t>
            </w:r>
          </w:p>
        </w:tc>
        <w:tc>
          <w:tcPr>
            <w:tcW w:w="1020" w:type="dxa"/>
            <w:tcBorders>
              <w:bottom w:val="nil"/>
            </w:tcBorders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  <w:tcBorders>
              <w:bottom w:val="nil"/>
            </w:tcBorders>
          </w:tcPr>
          <w:p w:rsidR="00551582" w:rsidRDefault="00551582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85" w:type="dxa"/>
            <w:tcBorders>
              <w:bottom w:val="nil"/>
            </w:tcBorders>
          </w:tcPr>
          <w:p w:rsidR="00551582" w:rsidRDefault="00551582">
            <w:pPr>
              <w:pStyle w:val="ConsPlusNormal"/>
            </w:pPr>
          </w:p>
        </w:tc>
      </w:tr>
      <w:tr w:rsidR="00551582">
        <w:tblPrEx>
          <w:tblBorders>
            <w:insideH w:val="nil"/>
          </w:tblBorders>
        </w:tblPrEx>
        <w:tc>
          <w:tcPr>
            <w:tcW w:w="13606" w:type="dxa"/>
            <w:gridSpan w:val="5"/>
            <w:tcBorders>
              <w:top w:val="nil"/>
            </w:tcBorders>
          </w:tcPr>
          <w:p w:rsidR="00551582" w:rsidRDefault="00551582">
            <w:pPr>
              <w:pStyle w:val="ConsPlusNormal"/>
              <w:jc w:val="both"/>
            </w:pPr>
            <w:proofErr w:type="gramStart"/>
            <w:r>
              <w:t xml:space="preserve">(в ред. </w:t>
            </w:r>
            <w:hyperlink r:id="rId2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11.11.2015 N 407</w:t>
            </w:r>
            <w:proofErr w:type="gramEnd"/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  <w:jc w:val="both"/>
            </w:pPr>
            <w:r>
              <w:t>Р</w:t>
            </w:r>
            <w:proofErr w:type="gramStart"/>
            <w:r>
              <w:t>7</w:t>
            </w:r>
            <w:proofErr w:type="gramEnd"/>
          </w:p>
          <w:p w:rsidR="00551582" w:rsidRDefault="00551582">
            <w:pPr>
              <w:pStyle w:val="ConsPlusNormal"/>
              <w:jc w:val="both"/>
            </w:pPr>
            <w:proofErr w:type="gramStart"/>
            <w:r>
              <w:t xml:space="preserve">Доля подведомственных ГРБС казенных учреждений Чувашской Республики, автономных и бюджетных учреждений Чувашской Республики, в отношении которых ГРБС осуществляет </w:t>
            </w:r>
            <w:r>
              <w:lastRenderedPageBreak/>
              <w:t>функции и полномочия учредителя, для которых установлены государственные задания (объем бюджетных ассигнований на оказание государственных услуг (выполнение работ) определен с учетом качества оказания государственных услуг (выполнения работ)), в общем числе казенных, автономных и бюджетных учреждений Чувашской Республики</w:t>
            </w:r>
            <w:proofErr w:type="gramEnd"/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center"/>
            </w:pPr>
            <w:r>
              <w:lastRenderedPageBreak/>
              <w:pict>
                <v:shape id="_x0000_i1030" style="width:195.95pt;height:34.45pt" coordsize="" o:spt="100" adj="0,,0" path="" filled="f" stroked="f">
                  <v:stroke joinstyle="miter"/>
                  <v:imagedata r:id="rId26" o:title="base_23650_90852_14"/>
                  <v:formulas/>
                  <v:path o:connecttype="segments"/>
                </v:shape>
              </w:pict>
            </w:r>
          </w:p>
          <w:p w:rsidR="00551582" w:rsidRDefault="00551582">
            <w:pPr>
              <w:pStyle w:val="ConsPlusNormal"/>
              <w:jc w:val="both"/>
            </w:pPr>
            <w:r>
              <w:t>где:</w:t>
            </w:r>
          </w:p>
          <w:p w:rsidR="00551582" w:rsidRDefault="00551582">
            <w:pPr>
              <w:pStyle w:val="ConsPlusNormal"/>
              <w:jc w:val="both"/>
            </w:pPr>
            <w:r>
              <w:t>ККУЗ - количество подведомственных ГРБС казенных учреждений Чувашской Республики, для которых установлены государственные задания;</w:t>
            </w:r>
          </w:p>
          <w:p w:rsidR="00551582" w:rsidRDefault="00551582">
            <w:pPr>
              <w:pStyle w:val="ConsPlusNormal"/>
              <w:jc w:val="both"/>
            </w:pPr>
            <w:r>
              <w:t xml:space="preserve">КОАУ - количество автономных учреждений </w:t>
            </w:r>
            <w:r>
              <w:lastRenderedPageBreak/>
              <w:t>Чувашской Республики, в отношении которых ГРБС осуществляет функции и полномочия учредителя, для которых финансовое обеспечение государственного задания (в части оказания государственных услуг (выполнения работ)) определено на основе формализованного расчета, использующего показатели, характеризующие качество оказания государственных услуг (выполнения работ);</w:t>
            </w:r>
          </w:p>
          <w:p w:rsidR="00551582" w:rsidRDefault="00551582">
            <w:pPr>
              <w:pStyle w:val="ConsPlusNormal"/>
              <w:jc w:val="both"/>
            </w:pPr>
            <w:r>
              <w:t>КОБУ - количество бюджетных учреждений Чувашской Республики, в отношении которых ГРБС осуществляет функции и полномочия учредителя, для которых финансовое обеспечение государственного задания (в части оказания государственных услуг (выполнения работ)) определено на основе формализованного расчета, использующего показатели, характеризующие качество оказания государственных услуг (выполнения работ);</w:t>
            </w:r>
          </w:p>
          <w:p w:rsidR="00551582" w:rsidRDefault="00551582">
            <w:pPr>
              <w:pStyle w:val="ConsPlusNormal"/>
              <w:jc w:val="both"/>
            </w:pPr>
            <w:r>
              <w:t>ККУ - общее количество казенных учреждений Чувашской Республики;</w:t>
            </w:r>
          </w:p>
          <w:p w:rsidR="00551582" w:rsidRDefault="00551582">
            <w:pPr>
              <w:pStyle w:val="ConsPlusNormal"/>
              <w:jc w:val="both"/>
            </w:pPr>
            <w:r>
              <w:t>КАУ - общее количество автономных учреждений Чувашской Республики;</w:t>
            </w:r>
          </w:p>
          <w:p w:rsidR="00551582" w:rsidRDefault="00551582">
            <w:pPr>
              <w:pStyle w:val="ConsPlusNormal"/>
              <w:jc w:val="both"/>
            </w:pPr>
            <w:r>
              <w:t>КБУ - общее количество бюджетных учреждений Чувашской Республики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  <w:jc w:val="center"/>
            </w:pPr>
            <w:r>
              <w:lastRenderedPageBreak/>
              <w:t>%</w:t>
            </w:r>
          </w:p>
        </w:tc>
        <w:tc>
          <w:tcPr>
            <w:tcW w:w="1644" w:type="dxa"/>
          </w:tcPr>
          <w:p w:rsidR="00551582" w:rsidRDefault="00551582">
            <w:pPr>
              <w:pStyle w:val="ConsPlusNormal"/>
            </w:pPr>
          </w:p>
        </w:tc>
        <w:tc>
          <w:tcPr>
            <w:tcW w:w="3685" w:type="dxa"/>
          </w:tcPr>
          <w:p w:rsidR="00551582" w:rsidRDefault="00551582">
            <w:pPr>
              <w:pStyle w:val="ConsPlusNormal"/>
              <w:jc w:val="both"/>
            </w:pPr>
            <w:r>
              <w:t>целевым ориентиром является значение показателя, равное 100%</w:t>
            </w: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Р</w:t>
            </w:r>
            <w:proofErr w:type="gramStart"/>
            <w:r>
              <w:t>7</w:t>
            </w:r>
            <w:proofErr w:type="gramEnd"/>
            <w:r>
              <w:t xml:space="preserve"> &gt;= 95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90 &lt;= Р</w:t>
            </w:r>
            <w:proofErr w:type="gramStart"/>
            <w:r>
              <w:t>7</w:t>
            </w:r>
            <w:proofErr w:type="gramEnd"/>
            <w:r>
              <w:t xml:space="preserve"> &lt; 95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85 &lt;= Р</w:t>
            </w:r>
            <w:proofErr w:type="gramStart"/>
            <w:r>
              <w:t>7</w:t>
            </w:r>
            <w:proofErr w:type="gramEnd"/>
            <w:r>
              <w:t xml:space="preserve"> &lt; 90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80 &lt;= Р</w:t>
            </w:r>
            <w:proofErr w:type="gramStart"/>
            <w:r>
              <w:t>7</w:t>
            </w:r>
            <w:proofErr w:type="gramEnd"/>
            <w:r>
              <w:t xml:space="preserve"> &lt; 85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70 &lt;= Р</w:t>
            </w:r>
            <w:proofErr w:type="gramStart"/>
            <w:r>
              <w:t>7</w:t>
            </w:r>
            <w:proofErr w:type="gramEnd"/>
            <w:r>
              <w:t xml:space="preserve"> &lt; 80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Р</w:t>
            </w:r>
            <w:proofErr w:type="gramStart"/>
            <w:r>
              <w:t>7</w:t>
            </w:r>
            <w:proofErr w:type="gramEnd"/>
            <w:r>
              <w:t xml:space="preserve"> &lt; 70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  <w:jc w:val="both"/>
            </w:pPr>
            <w:r>
              <w:t>Р8</w:t>
            </w:r>
          </w:p>
          <w:p w:rsidR="00551582" w:rsidRDefault="00551582">
            <w:pPr>
              <w:pStyle w:val="ConsPlusNormal"/>
              <w:jc w:val="both"/>
            </w:pPr>
            <w:r>
              <w:t xml:space="preserve">Доля государственных программ Чувашской Республики, утвержденный объем </w:t>
            </w:r>
            <w:proofErr w:type="gramStart"/>
            <w:r>
              <w:t>финансирования</w:t>
            </w:r>
            <w:proofErr w:type="gramEnd"/>
            <w:r>
              <w:t xml:space="preserve"> которых изменился в течение отчетного финансового года</w:t>
            </w: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center"/>
            </w:pPr>
            <w:r>
              <w:t>Р8 = Q(ЦП15) / Q(ЦП) x 100</w:t>
            </w:r>
          </w:p>
          <w:p w:rsidR="00551582" w:rsidRDefault="00551582">
            <w:pPr>
              <w:pStyle w:val="ConsPlusNormal"/>
              <w:jc w:val="both"/>
            </w:pPr>
            <w:r>
              <w:t>(формула применяется для оценки качества финансового менеджмента ГРБС по итогам 2011 года), где:</w:t>
            </w:r>
          </w:p>
          <w:p w:rsidR="00551582" w:rsidRDefault="00551582">
            <w:pPr>
              <w:pStyle w:val="ConsPlusNormal"/>
              <w:jc w:val="both"/>
            </w:pPr>
            <w:proofErr w:type="gramStart"/>
            <w:r>
              <w:t xml:space="preserve">Q(ЦП15) - число государственных программ Чувашской Республики, в отношении которых ГРБС является государственным заказчиком, утвержденный объем расходов республиканского бюджета Чувашской Республики на реализацию которых в отчетном финансовом году отклонился от утвержденного </w:t>
            </w:r>
            <w:hyperlink w:anchor="P842" w:history="1">
              <w:r>
                <w:rPr>
                  <w:color w:val="0000FF"/>
                </w:rPr>
                <w:t>&lt;*&gt;</w:t>
              </w:r>
            </w:hyperlink>
            <w:r>
              <w:t xml:space="preserve"> по состоянию на 1 января отчетного финансового года объема более чем на 15 процентов (без учета расходов, осуществляемых за счет субсидий, субвенций и иных межбюджетных трансфертов, предоставляемых из бюджетов</w:t>
            </w:r>
            <w:proofErr w:type="gramEnd"/>
            <w:r>
              <w:t xml:space="preserve"> бюджетной системы Российской Федерации).</w:t>
            </w:r>
          </w:p>
          <w:p w:rsidR="00551582" w:rsidRDefault="00551582">
            <w:pPr>
              <w:pStyle w:val="ConsPlusNormal"/>
              <w:jc w:val="both"/>
            </w:pPr>
            <w:proofErr w:type="gramStart"/>
            <w:r>
              <w:t>При расчете значения показателя учитывается отклонение как в меньшую, так и в большую сторону от значения, утвержденного по состоянию на 1 января отчетного года;</w:t>
            </w:r>
            <w:proofErr w:type="gramEnd"/>
          </w:p>
          <w:p w:rsidR="00551582" w:rsidRDefault="00551582">
            <w:pPr>
              <w:pStyle w:val="ConsPlusNormal"/>
              <w:jc w:val="both"/>
            </w:pPr>
            <w:r>
              <w:t xml:space="preserve">Q(ЦП) - общее число государственных программ Чувашской Республики, </w:t>
            </w:r>
            <w:proofErr w:type="gramStart"/>
            <w:r>
              <w:t>расходы</w:t>
            </w:r>
            <w:proofErr w:type="gramEnd"/>
            <w:r>
              <w:t xml:space="preserve"> на реализацию которых осуществлялись в отчетном году</w:t>
            </w:r>
          </w:p>
          <w:p w:rsidR="00551582" w:rsidRDefault="00551582">
            <w:pPr>
              <w:pStyle w:val="ConsPlusNormal"/>
              <w:ind w:firstLine="283"/>
              <w:jc w:val="both"/>
            </w:pPr>
            <w:r>
              <w:lastRenderedPageBreak/>
              <w:t>--------------------------------</w:t>
            </w:r>
          </w:p>
          <w:p w:rsidR="00551582" w:rsidRDefault="00551582">
            <w:pPr>
              <w:pStyle w:val="ConsPlusNormal"/>
              <w:ind w:firstLine="283"/>
              <w:jc w:val="both"/>
            </w:pPr>
            <w:bookmarkStart w:id="11" w:name="P842"/>
            <w:bookmarkEnd w:id="11"/>
            <w:r>
              <w:t xml:space="preserve">&lt;*&gt; В </w:t>
            </w:r>
            <w:proofErr w:type="gramStart"/>
            <w:r>
              <w:t>случае</w:t>
            </w:r>
            <w:proofErr w:type="gramEnd"/>
            <w:r>
              <w:t xml:space="preserve"> если программа была принята в течение года, учитываются первоначально утвержденные паспортом программы объемы финансирования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  <w:jc w:val="center"/>
            </w:pPr>
            <w:r>
              <w:lastRenderedPageBreak/>
              <w:t>%</w:t>
            </w:r>
          </w:p>
        </w:tc>
        <w:tc>
          <w:tcPr>
            <w:tcW w:w="1644" w:type="dxa"/>
          </w:tcPr>
          <w:p w:rsidR="00551582" w:rsidRDefault="00551582">
            <w:pPr>
              <w:pStyle w:val="ConsPlusNormal"/>
            </w:pPr>
          </w:p>
        </w:tc>
        <w:tc>
          <w:tcPr>
            <w:tcW w:w="3685" w:type="dxa"/>
          </w:tcPr>
          <w:p w:rsidR="00551582" w:rsidRDefault="00551582">
            <w:pPr>
              <w:pStyle w:val="ConsPlusNormal"/>
              <w:jc w:val="both"/>
            </w:pPr>
            <w:r>
              <w:t>целевым ориентиром является значение показателя, меньшее или равное 5%</w:t>
            </w: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Р8 &lt;= 5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5 &lt; Р8 &lt;= 10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10 &lt; Р8 &lt;= 25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25 &lt; Р8 &lt;= 40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40 &lt; Р8 &lt;= 50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Р8 &gt; 50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center"/>
            </w:pPr>
            <w:r>
              <w:pict>
                <v:shape id="_x0000_i1031" style="width:190.95pt;height:65.75pt" coordsize="" o:spt="100" adj="0,,0" path="" filled="f" stroked="f">
                  <v:stroke joinstyle="miter"/>
                  <v:imagedata r:id="rId27" o:title="base_23650_90852_15"/>
                  <v:formulas/>
                  <v:path o:connecttype="segments"/>
                </v:shape>
              </w:pict>
            </w:r>
          </w:p>
          <w:p w:rsidR="00551582" w:rsidRDefault="00551582">
            <w:pPr>
              <w:pStyle w:val="ConsPlusNormal"/>
            </w:pPr>
          </w:p>
          <w:p w:rsidR="00551582" w:rsidRDefault="00551582">
            <w:pPr>
              <w:pStyle w:val="ConsPlusNormal"/>
              <w:jc w:val="both"/>
            </w:pPr>
            <w:r>
              <w:t xml:space="preserve">(формула </w:t>
            </w:r>
            <w:proofErr w:type="gramStart"/>
            <w:r>
              <w:t>применяется для оценки качества финансового менеджмента ГРБС начиная</w:t>
            </w:r>
            <w:proofErr w:type="gramEnd"/>
            <w:r>
              <w:t xml:space="preserve"> с 2012 года), где:</w:t>
            </w:r>
          </w:p>
          <w:p w:rsidR="00551582" w:rsidRDefault="00551582">
            <w:pPr>
              <w:pStyle w:val="ConsPlusNormal"/>
              <w:jc w:val="both"/>
            </w:pPr>
            <w:r>
              <w:t>Е0</w:t>
            </w:r>
            <w:r>
              <w:rPr>
                <w:vertAlign w:val="subscript"/>
              </w:rPr>
              <w:t>i</w:t>
            </w:r>
            <w:r>
              <w:t xml:space="preserve"> - утвержденные </w:t>
            </w:r>
            <w:hyperlink w:anchor="P885" w:history="1">
              <w:r>
                <w:rPr>
                  <w:color w:val="0000FF"/>
                </w:rPr>
                <w:t>&lt;*&gt;</w:t>
              </w:r>
            </w:hyperlink>
            <w:r>
              <w:t xml:space="preserve"> по состоянию на 1 января отчетного финансового года назначения по i-й государственной программе Чувашской Республики, ответственным исполнителем которой является ГРБС, без учета расходов, осуществляемых за счет субсидий, субвенций и иных межбюджетных </w:t>
            </w:r>
            <w:r>
              <w:lastRenderedPageBreak/>
              <w:t>трансфертов, предоставляемых из бюджетов бюджетной системы Российской Федерации;</w:t>
            </w:r>
          </w:p>
          <w:p w:rsidR="00551582" w:rsidRDefault="00551582">
            <w:pPr>
              <w:pStyle w:val="ConsPlusNormal"/>
              <w:jc w:val="both"/>
            </w:pPr>
            <w:r>
              <w:t>Е1</w:t>
            </w:r>
            <w:r>
              <w:rPr>
                <w:vertAlign w:val="subscript"/>
              </w:rPr>
              <w:t>i</w:t>
            </w:r>
            <w:r>
              <w:t xml:space="preserve"> - утвержденные </w:t>
            </w:r>
            <w:hyperlink w:anchor="P885" w:history="1">
              <w:r>
                <w:rPr>
                  <w:color w:val="0000FF"/>
                </w:rPr>
                <w:t>&lt;*&gt;</w:t>
              </w:r>
            </w:hyperlink>
            <w:r>
              <w:t xml:space="preserve"> по состоянию на 31 декабря отчетного финансового года назначения по i-й государственной программе Чувашской Республики, ответственным исполнителем которой является ГРБС, без учета расходов, осуществляемых за счет субсидий, субвенций и иных межбюджетных трансфертов, предоставляемых из бюджетов бюджетной системы Российской Федерации;</w:t>
            </w:r>
          </w:p>
          <w:p w:rsidR="00551582" w:rsidRDefault="00551582">
            <w:pPr>
              <w:pStyle w:val="ConsPlusNormal"/>
              <w:jc w:val="both"/>
            </w:pPr>
            <w:r>
              <w:t>n - количество государственных программ Чувашской Республики, по которым ГРБС является ответственным исполнителем;</w:t>
            </w:r>
          </w:p>
          <w:p w:rsidR="00551582" w:rsidRDefault="00551582">
            <w:pPr>
              <w:pStyle w:val="ConsPlusNormal"/>
              <w:jc w:val="both"/>
            </w:pPr>
            <w:r>
              <w:t>V - удельный вес расходов на финансирование государственной программы Чувашской Республики в общем объеме расходов на финансирование государственных программ Чувашской Республики, утвержденных по состоянию на 1 января отчетного финансового года</w:t>
            </w:r>
          </w:p>
          <w:p w:rsidR="00551582" w:rsidRDefault="00551582">
            <w:pPr>
              <w:pStyle w:val="ConsPlusNormal"/>
              <w:ind w:firstLine="283"/>
              <w:jc w:val="both"/>
            </w:pPr>
            <w:r>
              <w:t>--------------------------------</w:t>
            </w:r>
          </w:p>
          <w:p w:rsidR="00551582" w:rsidRDefault="00551582">
            <w:pPr>
              <w:pStyle w:val="ConsPlusNormal"/>
              <w:ind w:firstLine="283"/>
              <w:jc w:val="both"/>
            </w:pPr>
            <w:bookmarkStart w:id="12" w:name="P885"/>
            <w:bookmarkEnd w:id="12"/>
            <w:r>
              <w:t xml:space="preserve">&lt;*&gt; В </w:t>
            </w:r>
            <w:proofErr w:type="gramStart"/>
            <w:r>
              <w:t>случае</w:t>
            </w:r>
            <w:proofErr w:type="gramEnd"/>
            <w:r>
              <w:t xml:space="preserve"> если программа была принята в течение года, учитываются первоначально утвержденные паспортом программы объемы финансирования.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  <w:jc w:val="center"/>
            </w:pPr>
            <w:r>
              <w:lastRenderedPageBreak/>
              <w:t>%</w:t>
            </w:r>
          </w:p>
        </w:tc>
        <w:tc>
          <w:tcPr>
            <w:tcW w:w="1644" w:type="dxa"/>
          </w:tcPr>
          <w:p w:rsidR="00551582" w:rsidRDefault="00551582">
            <w:pPr>
              <w:pStyle w:val="ConsPlusNormal"/>
            </w:pPr>
          </w:p>
        </w:tc>
        <w:tc>
          <w:tcPr>
            <w:tcW w:w="3685" w:type="dxa"/>
          </w:tcPr>
          <w:p w:rsidR="00551582" w:rsidRDefault="00551582">
            <w:pPr>
              <w:pStyle w:val="ConsPlusNormal"/>
              <w:jc w:val="both"/>
            </w:pPr>
            <w:r>
              <w:t>целевым ориентиром является значение показателя, равное 0%</w:t>
            </w: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0 &lt; Р8 &lt;= 2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2 &lt; Р8 &lt;= 4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4 &lt; Р8 &lt;= 6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6 &lt; Р8 &lt;= 8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blPrEx>
          <w:tblBorders>
            <w:insideH w:val="nil"/>
          </w:tblBorders>
        </w:tblPrEx>
        <w:tc>
          <w:tcPr>
            <w:tcW w:w="2835" w:type="dxa"/>
            <w:tcBorders>
              <w:bottom w:val="nil"/>
            </w:tcBorders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  <w:tcBorders>
              <w:bottom w:val="nil"/>
            </w:tcBorders>
          </w:tcPr>
          <w:p w:rsidR="00551582" w:rsidRDefault="00551582">
            <w:pPr>
              <w:pStyle w:val="ConsPlusNormal"/>
              <w:jc w:val="both"/>
            </w:pPr>
            <w:r>
              <w:t>Р8 &gt; 8</w:t>
            </w:r>
          </w:p>
        </w:tc>
        <w:tc>
          <w:tcPr>
            <w:tcW w:w="1020" w:type="dxa"/>
            <w:tcBorders>
              <w:bottom w:val="nil"/>
            </w:tcBorders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  <w:tcBorders>
              <w:bottom w:val="nil"/>
            </w:tcBorders>
          </w:tcPr>
          <w:p w:rsidR="00551582" w:rsidRDefault="00551582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85" w:type="dxa"/>
            <w:tcBorders>
              <w:bottom w:val="nil"/>
            </w:tcBorders>
          </w:tcPr>
          <w:p w:rsidR="00551582" w:rsidRDefault="00551582">
            <w:pPr>
              <w:pStyle w:val="ConsPlusNormal"/>
            </w:pPr>
          </w:p>
        </w:tc>
      </w:tr>
      <w:tr w:rsidR="00551582">
        <w:tblPrEx>
          <w:tblBorders>
            <w:insideH w:val="nil"/>
          </w:tblBorders>
        </w:tblPrEx>
        <w:tc>
          <w:tcPr>
            <w:tcW w:w="13606" w:type="dxa"/>
            <w:gridSpan w:val="5"/>
            <w:tcBorders>
              <w:top w:val="nil"/>
            </w:tcBorders>
          </w:tcPr>
          <w:p w:rsidR="00551582" w:rsidRDefault="00551582">
            <w:pPr>
              <w:pStyle w:val="ConsPlusNormal"/>
              <w:jc w:val="both"/>
            </w:pPr>
            <w:proofErr w:type="gramStart"/>
            <w:r>
              <w:t xml:space="preserve">(в ред. </w:t>
            </w:r>
            <w:hyperlink r:id="rId2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11.11.2015 N 407</w:t>
            </w:r>
            <w:proofErr w:type="gramEnd"/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  <w:jc w:val="both"/>
            </w:pPr>
            <w:r>
              <w:t>Р</w:t>
            </w:r>
            <w:proofErr w:type="gramStart"/>
            <w:r>
              <w:t>9</w:t>
            </w:r>
            <w:proofErr w:type="gramEnd"/>
          </w:p>
          <w:p w:rsidR="00551582" w:rsidRDefault="00551582">
            <w:pPr>
              <w:pStyle w:val="ConsPlusNormal"/>
              <w:jc w:val="both"/>
            </w:pPr>
            <w:r>
              <w:t>Доля государственных учреждений Чувашской Республики, для которых объем бюджетных ассигнований на оказание государственных услуг (выполнение работ) определен с учетом требований к качеству оказания государственных услуг (выполнения работ)</w:t>
            </w: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center"/>
            </w:pPr>
            <w:r>
              <w:t>Р</w:t>
            </w:r>
            <w:proofErr w:type="gramStart"/>
            <w:r>
              <w:t>9</w:t>
            </w:r>
            <w:proofErr w:type="gramEnd"/>
            <w:r>
              <w:t xml:space="preserve"> = (КОАУ + КОБУ) / (КАУ + КБУ) x 100,</w:t>
            </w:r>
          </w:p>
          <w:p w:rsidR="00551582" w:rsidRDefault="00551582">
            <w:pPr>
              <w:pStyle w:val="ConsPlusNormal"/>
              <w:jc w:val="both"/>
            </w:pPr>
            <w:r>
              <w:t>где:</w:t>
            </w:r>
          </w:p>
          <w:p w:rsidR="00551582" w:rsidRDefault="00551582">
            <w:pPr>
              <w:pStyle w:val="ConsPlusNormal"/>
              <w:jc w:val="both"/>
            </w:pPr>
            <w:r>
              <w:t>КОАУ - количество автономных учреждений Чувашской Республики, в отношении которых ГРБС осуществляет функции и полномочия учредителя, для которых финансовое обеспечение государственного задания (в части оказания государственных услуг (выполнения работ)) определено на основе формализованного расчета, использующего показатели, характеризующие качество оказания государственных услуг (выполнения работ);</w:t>
            </w:r>
          </w:p>
          <w:p w:rsidR="00551582" w:rsidRDefault="00551582">
            <w:pPr>
              <w:pStyle w:val="ConsPlusNormal"/>
              <w:jc w:val="both"/>
            </w:pPr>
            <w:r>
              <w:t>КОБУ - количество бюджетных учреждений Чувашской Республики, в отношении которых ГРБС осуществляет функции и полномочия учредителя, для которых финансовое обеспечение государственного задания (в части оказания государственных услуг (выполнения работ)) определено на основе формализованного расчета, использующего показатели, характеризующие качество оказания государственных услуг (выполнения работ);</w:t>
            </w:r>
          </w:p>
          <w:p w:rsidR="00551582" w:rsidRDefault="00551582">
            <w:pPr>
              <w:pStyle w:val="ConsPlusNormal"/>
              <w:jc w:val="both"/>
            </w:pPr>
            <w:r>
              <w:t>КАУ - общее количество автономных учреждений Чувашской Республики;</w:t>
            </w:r>
          </w:p>
          <w:p w:rsidR="00551582" w:rsidRDefault="00551582">
            <w:pPr>
              <w:pStyle w:val="ConsPlusNormal"/>
              <w:jc w:val="both"/>
            </w:pPr>
            <w:r>
              <w:t>КБУ - общее количество бюджетных учреждений Чувашской Республики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1644" w:type="dxa"/>
          </w:tcPr>
          <w:p w:rsidR="00551582" w:rsidRDefault="00551582">
            <w:pPr>
              <w:pStyle w:val="ConsPlusNormal"/>
            </w:pPr>
          </w:p>
        </w:tc>
        <w:tc>
          <w:tcPr>
            <w:tcW w:w="3685" w:type="dxa"/>
          </w:tcPr>
          <w:p w:rsidR="00551582" w:rsidRDefault="00551582">
            <w:pPr>
              <w:pStyle w:val="ConsPlusNormal"/>
              <w:jc w:val="both"/>
            </w:pPr>
            <w:r>
              <w:t>целевым ориентиром является значение показателя, большее или равное 90%</w:t>
            </w: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Р</w:t>
            </w:r>
            <w:proofErr w:type="gramStart"/>
            <w:r>
              <w:t>9</w:t>
            </w:r>
            <w:proofErr w:type="gramEnd"/>
            <w:r>
              <w:t xml:space="preserve"> &gt;= 90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85 &lt;= Р</w:t>
            </w:r>
            <w:proofErr w:type="gramStart"/>
            <w:r>
              <w:t>9</w:t>
            </w:r>
            <w:proofErr w:type="gramEnd"/>
            <w:r>
              <w:t xml:space="preserve"> &lt; 90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75 &lt;= Р</w:t>
            </w:r>
            <w:proofErr w:type="gramStart"/>
            <w:r>
              <w:t>9</w:t>
            </w:r>
            <w:proofErr w:type="gramEnd"/>
            <w:r>
              <w:t xml:space="preserve"> &lt; 85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50 &lt;= Р</w:t>
            </w:r>
            <w:proofErr w:type="gramStart"/>
            <w:r>
              <w:t>9</w:t>
            </w:r>
            <w:proofErr w:type="gramEnd"/>
            <w:r>
              <w:t xml:space="preserve"> &lt; 75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25 &lt;= Р</w:t>
            </w:r>
            <w:proofErr w:type="gramStart"/>
            <w:r>
              <w:t>9</w:t>
            </w:r>
            <w:proofErr w:type="gramEnd"/>
            <w:r>
              <w:t xml:space="preserve"> &lt; 50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Р</w:t>
            </w:r>
            <w:proofErr w:type="gramStart"/>
            <w:r>
              <w:t>9</w:t>
            </w:r>
            <w:proofErr w:type="gramEnd"/>
            <w:r>
              <w:t xml:space="preserve"> &lt; 25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8277" w:type="dxa"/>
            <w:gridSpan w:val="3"/>
          </w:tcPr>
          <w:p w:rsidR="00551582" w:rsidRDefault="00551582">
            <w:pPr>
              <w:pStyle w:val="ConsPlusNormal"/>
              <w:jc w:val="both"/>
            </w:pPr>
            <w:r>
              <w:t>3. Оценка качества исполнения республиканского бюджета Чувашской Республики по доходам</w:t>
            </w: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  <w:jc w:val="both"/>
            </w:pPr>
            <w:r>
              <w:t>Р10</w:t>
            </w:r>
          </w:p>
          <w:p w:rsidR="00551582" w:rsidRDefault="00551582">
            <w:pPr>
              <w:pStyle w:val="ConsPlusNormal"/>
              <w:jc w:val="both"/>
            </w:pPr>
            <w:r>
              <w:t>Отклонение фактического исполнения кассового плана по доходам республиканского бюджета Чувашской Республики от уточненного планового значения, заявленного ГРБС</w:t>
            </w: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center"/>
            </w:pPr>
            <w:r>
              <w:t>Р10 = (</w:t>
            </w:r>
            <w:proofErr w:type="gramStart"/>
            <w:r>
              <w:t>Е</w:t>
            </w:r>
            <w:r>
              <w:rPr>
                <w:vertAlign w:val="subscript"/>
              </w:rPr>
              <w:t>п</w:t>
            </w:r>
            <w:proofErr w:type="gramEnd"/>
            <w:r>
              <w:t xml:space="preserve"> - Е</w:t>
            </w:r>
            <w:r>
              <w:rPr>
                <w:vertAlign w:val="subscript"/>
              </w:rPr>
              <w:t>ф</w:t>
            </w:r>
            <w:r>
              <w:t>) / Е</w:t>
            </w:r>
            <w:r>
              <w:rPr>
                <w:vertAlign w:val="subscript"/>
              </w:rPr>
              <w:t>п</w:t>
            </w:r>
            <w:r>
              <w:t xml:space="preserve"> x 100,</w:t>
            </w:r>
          </w:p>
          <w:p w:rsidR="00551582" w:rsidRDefault="00551582">
            <w:pPr>
              <w:pStyle w:val="ConsPlusNormal"/>
              <w:jc w:val="both"/>
            </w:pPr>
            <w:r>
              <w:t>где:</w:t>
            </w:r>
          </w:p>
          <w:p w:rsidR="00551582" w:rsidRDefault="00551582">
            <w:pPr>
              <w:pStyle w:val="ConsPlusNormal"/>
              <w:jc w:val="both"/>
            </w:pPr>
            <w:proofErr w:type="gramStart"/>
            <w:r>
              <w:t>Е</w:t>
            </w:r>
            <w:r>
              <w:rPr>
                <w:vertAlign w:val="subscript"/>
              </w:rPr>
              <w:t>п</w:t>
            </w:r>
            <w:proofErr w:type="gramEnd"/>
            <w:r>
              <w:t xml:space="preserve"> - уточненные показатели кассового плана по доходам республиканского бюджета Чувашской Республики на соответствующий период (I квартал, I полугодие, девять месяцев, год) </w:t>
            </w:r>
            <w:hyperlink w:anchor="P966" w:history="1">
              <w:r>
                <w:rPr>
                  <w:color w:val="0000FF"/>
                </w:rPr>
                <w:t>&lt;*&gt;</w:t>
              </w:r>
            </w:hyperlink>
            <w:r>
              <w:t>;</w:t>
            </w:r>
          </w:p>
          <w:p w:rsidR="00551582" w:rsidRDefault="00551582">
            <w:pPr>
              <w:pStyle w:val="ConsPlusNormal"/>
              <w:jc w:val="both"/>
            </w:pPr>
            <w:r>
              <w:t>Е</w:t>
            </w:r>
            <w:r>
              <w:rPr>
                <w:vertAlign w:val="subscript"/>
              </w:rPr>
              <w:t>ф</w:t>
            </w:r>
            <w:r>
              <w:t xml:space="preserve"> - фактическое исполнение кассового плана по доходам республиканского бюджета Чувашской Республики за отчетный период (I квартал, I полугодие, девять месяцев, год) </w:t>
            </w:r>
            <w:hyperlink w:anchor="P966" w:history="1">
              <w:r>
                <w:rPr>
                  <w:color w:val="0000FF"/>
                </w:rPr>
                <w:t>&lt;*&gt;</w:t>
              </w:r>
            </w:hyperlink>
          </w:p>
          <w:p w:rsidR="00551582" w:rsidRDefault="00551582">
            <w:pPr>
              <w:pStyle w:val="ConsPlusNormal"/>
              <w:ind w:firstLine="283"/>
              <w:jc w:val="both"/>
            </w:pPr>
            <w:r>
              <w:t>--------------------------------</w:t>
            </w:r>
          </w:p>
          <w:p w:rsidR="00551582" w:rsidRDefault="00551582">
            <w:pPr>
              <w:pStyle w:val="ConsPlusNormal"/>
              <w:ind w:firstLine="283"/>
              <w:jc w:val="both"/>
            </w:pPr>
            <w:bookmarkStart w:id="13" w:name="P966"/>
            <w:bookmarkEnd w:id="13"/>
            <w:r>
              <w:t>&lt;*&gt; Для расчета значения показателя по итогам I квартала, I полугодия и девяти месяцев межбюджетные трансферты из федерального бюджета не учитываются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1644" w:type="dxa"/>
          </w:tcPr>
          <w:p w:rsidR="00551582" w:rsidRDefault="00551582">
            <w:pPr>
              <w:pStyle w:val="ConsPlusNormal"/>
            </w:pPr>
          </w:p>
        </w:tc>
        <w:tc>
          <w:tcPr>
            <w:tcW w:w="3685" w:type="dxa"/>
          </w:tcPr>
          <w:p w:rsidR="00551582" w:rsidRDefault="00551582">
            <w:pPr>
              <w:pStyle w:val="ConsPlusNormal"/>
              <w:jc w:val="both"/>
            </w:pPr>
            <w:r>
              <w:t>чем больше невыполнение плана, тем ниже качество планирования ГРБС</w:t>
            </w: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Р10 &lt;= 1,5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1,5 &lt; Р10 &lt;= 3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3 &lt; Р10 &lt;= 4,5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4,5 &lt; Р10 &lt;= 6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6 &lt; Р10 &lt;= 7,5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Р10 &gt; 7,5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  <w:jc w:val="both"/>
            </w:pPr>
            <w:r>
              <w:t>Р11</w:t>
            </w:r>
          </w:p>
          <w:p w:rsidR="00551582" w:rsidRDefault="00551582">
            <w:pPr>
              <w:pStyle w:val="ConsPlusNormal"/>
              <w:jc w:val="both"/>
            </w:pPr>
            <w:r>
              <w:t>Эффективность управления дебиторской задолженностью по расчетам с дебиторами ГРБС, подведомственных ГРБС казенных учреждений Чувашской Республики по доходам в отчетном году по состоянию на 1 января текущего года</w:t>
            </w: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center"/>
            </w:pPr>
            <w:r>
              <w:t>Р11 = D / R x 100,</w:t>
            </w:r>
          </w:p>
          <w:p w:rsidR="00551582" w:rsidRDefault="00551582">
            <w:pPr>
              <w:pStyle w:val="ConsPlusNormal"/>
              <w:jc w:val="both"/>
            </w:pPr>
            <w:r>
              <w:t>где:</w:t>
            </w:r>
          </w:p>
          <w:p w:rsidR="00551582" w:rsidRDefault="00551582">
            <w:pPr>
              <w:pStyle w:val="ConsPlusNormal"/>
              <w:jc w:val="both"/>
            </w:pPr>
            <w:r>
              <w:t>D - объем дебиторской задолженности по расчетам с дебиторами по доходам по состоянию на 1 января текущего года (за исключением дебиторской задолженности, возникающей по договорам, срок исполнения обязательств по которым в соответствии с законодательством Российской Федерации превышает 1 год);</w:t>
            </w:r>
          </w:p>
          <w:p w:rsidR="00551582" w:rsidRDefault="00551582">
            <w:pPr>
              <w:pStyle w:val="ConsPlusNormal"/>
              <w:jc w:val="both"/>
            </w:pPr>
            <w:r>
              <w:t>R - поступление доходов, закрепленных за главным администратором доходов республиканского бюджета Чувашской Республики, в отчетном финансовом году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1644" w:type="dxa"/>
          </w:tcPr>
          <w:p w:rsidR="00551582" w:rsidRDefault="00551582">
            <w:pPr>
              <w:pStyle w:val="ConsPlusNormal"/>
            </w:pPr>
          </w:p>
        </w:tc>
        <w:tc>
          <w:tcPr>
            <w:tcW w:w="3685" w:type="dxa"/>
          </w:tcPr>
          <w:p w:rsidR="00551582" w:rsidRDefault="00551582">
            <w:pPr>
              <w:pStyle w:val="ConsPlusNormal"/>
              <w:jc w:val="both"/>
            </w:pPr>
            <w:r>
              <w:t>негативным считается факт превышения значения показателя в 12,0%</w:t>
            </w: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0 &lt; Р11 &lt;= 2,5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2,5 &lt; Р11 &lt;= 5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5 &lt; Р11 &lt;= 7,5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7,5 &lt; Р11 &lt;= 9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9 &lt; Р11 &lt;= 12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Р11 &gt; 12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  <w:jc w:val="both"/>
            </w:pPr>
            <w:r>
              <w:lastRenderedPageBreak/>
              <w:t>Р12</w:t>
            </w:r>
          </w:p>
          <w:p w:rsidR="00551582" w:rsidRDefault="00551582">
            <w:pPr>
              <w:pStyle w:val="ConsPlusNormal"/>
              <w:jc w:val="both"/>
            </w:pPr>
            <w:r>
              <w:t>Эффективность управления дебиторской задолженностью по расчетам с дебиторами по доходам бюджетных и автономных учреждений Чувашской Республики, в отношении которых ГРБС осуществляет функции и полномочия учредителя, по состоянию на 1 января текущего года</w:t>
            </w: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center"/>
            </w:pPr>
            <w:r>
              <w:t>Р12 = D1 / R1 x 100,</w:t>
            </w:r>
          </w:p>
          <w:p w:rsidR="00551582" w:rsidRDefault="00551582">
            <w:pPr>
              <w:pStyle w:val="ConsPlusNormal"/>
              <w:jc w:val="both"/>
            </w:pPr>
            <w:r>
              <w:t>где:</w:t>
            </w:r>
          </w:p>
          <w:p w:rsidR="00551582" w:rsidRDefault="00551582">
            <w:pPr>
              <w:pStyle w:val="ConsPlusNormal"/>
              <w:jc w:val="both"/>
            </w:pPr>
            <w:r>
              <w:t>D1 - объем дебиторской задолженности по расчетам с дебиторами по доходам бюджетных и автономных учреждений Чувашской Республики, в отношении которых ГРБС осуществляет функции и полномочия учредителя, по состоянию на 1 января текущего финансового года;</w:t>
            </w:r>
          </w:p>
          <w:p w:rsidR="00551582" w:rsidRDefault="00551582">
            <w:pPr>
              <w:pStyle w:val="ConsPlusNormal"/>
              <w:jc w:val="both"/>
            </w:pPr>
            <w:r>
              <w:t>R1 - поступление доходов по бюджетным и автономным учреждениям Чувашской Республики, в отношении которых ГРБС осуществляет функции и полномочия учредителя, в отчетном финансовом году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</w:pPr>
          </w:p>
        </w:tc>
        <w:tc>
          <w:tcPr>
            <w:tcW w:w="3685" w:type="dxa"/>
          </w:tcPr>
          <w:p w:rsidR="00551582" w:rsidRDefault="00551582">
            <w:pPr>
              <w:pStyle w:val="ConsPlusNormal"/>
              <w:jc w:val="both"/>
            </w:pPr>
            <w:r>
              <w:t>негативным считается факт превышения значения показателя в 12,0%</w:t>
            </w: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0 &lt; Р12 &lt;= 2,5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2,5 &lt; Р12 &lt;= 5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5 &lt; Р12 &lt;= 7,5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7,5 &lt; Р12 &lt;= 9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9 &lt; Р12 &lt;= 12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Р12 &gt; 12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8277" w:type="dxa"/>
            <w:gridSpan w:val="3"/>
          </w:tcPr>
          <w:p w:rsidR="00551582" w:rsidRDefault="00551582">
            <w:pPr>
              <w:pStyle w:val="ConsPlusNormal"/>
              <w:jc w:val="both"/>
            </w:pPr>
            <w:bookmarkStart w:id="14" w:name="P1078"/>
            <w:bookmarkEnd w:id="14"/>
            <w:r>
              <w:t>4. Оценка качества исполнения республиканского бюджета Чувашской Республики по расходам</w:t>
            </w: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  <w:jc w:val="both"/>
            </w:pPr>
            <w:r>
              <w:t>Р13</w:t>
            </w:r>
          </w:p>
          <w:p w:rsidR="00551582" w:rsidRDefault="00551582">
            <w:pPr>
              <w:pStyle w:val="ConsPlusNormal"/>
              <w:jc w:val="both"/>
            </w:pPr>
            <w:r>
              <w:t xml:space="preserve">Отклонение фактического исполнения кассового плана по расходам республиканского бюджета </w:t>
            </w:r>
            <w:r>
              <w:lastRenderedPageBreak/>
              <w:t>Чувашской Республики от уточненного планового значения, заявленного ГРБС</w:t>
            </w: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center"/>
            </w:pPr>
            <w:r w:rsidRPr="00575318">
              <w:rPr>
                <w:position w:val="-16"/>
              </w:rPr>
              <w:lastRenderedPageBreak/>
              <w:pict>
                <v:shape id="_x0000_i1032" style="width:130.25pt;height:24.4pt" coordsize="" o:spt="100" adj="0,,0" path="" filled="f" stroked="f">
                  <v:stroke joinstyle="miter"/>
                  <v:imagedata r:id="rId29" o:title="base_23650_90852_16"/>
                  <v:formulas/>
                  <v:path o:connecttype="segments"/>
                </v:shape>
              </w:pict>
            </w:r>
          </w:p>
          <w:p w:rsidR="00551582" w:rsidRDefault="00551582">
            <w:pPr>
              <w:pStyle w:val="ConsPlusNormal"/>
              <w:jc w:val="both"/>
            </w:pPr>
            <w:r>
              <w:t>где:</w:t>
            </w:r>
          </w:p>
          <w:p w:rsidR="00551582" w:rsidRDefault="00551582">
            <w:pPr>
              <w:pStyle w:val="ConsPlusNormal"/>
              <w:jc w:val="both"/>
            </w:pPr>
            <w:r>
              <w:t>Е</w:t>
            </w:r>
            <w:r>
              <w:rPr>
                <w:vertAlign w:val="subscript"/>
              </w:rPr>
              <w:t>ф</w:t>
            </w:r>
            <w:r>
              <w:t xml:space="preserve"> - фактическое исполнение кассового плана по расходам республиканского </w:t>
            </w:r>
            <w:r>
              <w:lastRenderedPageBreak/>
              <w:t xml:space="preserve">бюджета Чувашской Республики за отчетный период (I квартал, I полугодие, девять месяцев, год) </w:t>
            </w:r>
            <w:hyperlink w:anchor="P1088" w:history="1">
              <w:r>
                <w:rPr>
                  <w:color w:val="0000FF"/>
                </w:rPr>
                <w:t>&lt;*&gt;</w:t>
              </w:r>
            </w:hyperlink>
            <w:r>
              <w:t>;</w:t>
            </w:r>
          </w:p>
          <w:p w:rsidR="00551582" w:rsidRDefault="00551582">
            <w:pPr>
              <w:pStyle w:val="ConsPlusNormal"/>
              <w:jc w:val="both"/>
            </w:pPr>
            <w:proofErr w:type="gramStart"/>
            <w:r>
              <w:t>Е</w:t>
            </w:r>
            <w:r>
              <w:rPr>
                <w:vertAlign w:val="subscript"/>
              </w:rPr>
              <w:t>п</w:t>
            </w:r>
            <w:proofErr w:type="gramEnd"/>
            <w:r>
              <w:t xml:space="preserve"> - уточненные показатели кассового плана по расходам республиканского бюджета Чувашской Республики на соответствующий период (I квартал, I полугодие, девять месяцев, год), за исключением </w:t>
            </w:r>
            <w:hyperlink w:anchor="P1088" w:history="1">
              <w:r>
                <w:rPr>
                  <w:color w:val="0000FF"/>
                </w:rPr>
                <w:t>&lt;*&gt;</w:t>
              </w:r>
            </w:hyperlink>
            <w:r>
              <w:t xml:space="preserve"> средств резервного фонда Кабинета Министров Чувашской Республики</w:t>
            </w:r>
          </w:p>
          <w:p w:rsidR="00551582" w:rsidRDefault="00551582">
            <w:pPr>
              <w:pStyle w:val="ConsPlusNormal"/>
              <w:ind w:firstLine="283"/>
              <w:jc w:val="both"/>
            </w:pPr>
            <w:r>
              <w:t>--------------------------------</w:t>
            </w:r>
          </w:p>
          <w:p w:rsidR="00551582" w:rsidRDefault="00551582">
            <w:pPr>
              <w:pStyle w:val="ConsPlusNormal"/>
              <w:ind w:firstLine="283"/>
              <w:jc w:val="both"/>
            </w:pPr>
            <w:bookmarkStart w:id="15" w:name="P1088"/>
            <w:bookmarkEnd w:id="15"/>
            <w:r>
              <w:t>&lt;*&gt; Для расчета значения показателя по итогам I квартала, I полугодия и девяти месяцев межбюджетные трансферты из других бюджетов бюджетной системы Российской Федерации не учитываются.</w:t>
            </w:r>
          </w:p>
          <w:p w:rsidR="00551582" w:rsidRDefault="00551582">
            <w:pPr>
              <w:pStyle w:val="ConsPlusNormal"/>
              <w:jc w:val="both"/>
            </w:pPr>
            <w:proofErr w:type="gramStart"/>
            <w:r>
              <w:t>Для расчета значения показателя по итогам года не учитываются межбюджетные трансферты из других бюджетов бюджетной системы Российской Федерации, поступившие в доход республиканского бюджета Чувашской Республики в декабре отчетного года сверх показателей, предусмотренных законом о республиканскому бюджете Чувашской Республики на очередной финансовый год и плановый период и кассовым планом исполнения республиканского бюджета Чувашской Республики.</w:t>
            </w:r>
            <w:proofErr w:type="gramEnd"/>
          </w:p>
        </w:tc>
        <w:tc>
          <w:tcPr>
            <w:tcW w:w="1020" w:type="dxa"/>
          </w:tcPr>
          <w:p w:rsidR="00551582" w:rsidRDefault="00551582">
            <w:pPr>
              <w:pStyle w:val="ConsPlusNormal"/>
              <w:jc w:val="center"/>
            </w:pPr>
            <w:r>
              <w:lastRenderedPageBreak/>
              <w:t>%</w:t>
            </w:r>
          </w:p>
        </w:tc>
        <w:tc>
          <w:tcPr>
            <w:tcW w:w="1644" w:type="dxa"/>
          </w:tcPr>
          <w:p w:rsidR="00551582" w:rsidRDefault="00551582">
            <w:pPr>
              <w:pStyle w:val="ConsPlusNormal"/>
            </w:pPr>
          </w:p>
        </w:tc>
        <w:tc>
          <w:tcPr>
            <w:tcW w:w="3685" w:type="dxa"/>
          </w:tcPr>
          <w:p w:rsidR="00551582" w:rsidRDefault="00551582">
            <w:pPr>
              <w:pStyle w:val="ConsPlusNormal"/>
              <w:jc w:val="both"/>
            </w:pPr>
            <w:r>
              <w:t>чем больше отклонение, тем ниже качество планирования ГРБС и качество работы по исполнению республиканского бюджета Чувашской Республики</w:t>
            </w: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0 &lt;= Р13 &lt;= 5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5 &lt;= Р13 &lt; 10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10 &lt;= Р13 &lt; 20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20 &lt;= Р13 &lt; 30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30 &lt;= Р13 &lt; 40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Р13 &gt; 40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  <w:jc w:val="both"/>
            </w:pPr>
            <w:r>
              <w:t>Р14</w:t>
            </w:r>
          </w:p>
          <w:p w:rsidR="00551582" w:rsidRDefault="00551582">
            <w:pPr>
              <w:pStyle w:val="ConsPlusNormal"/>
              <w:jc w:val="both"/>
            </w:pPr>
            <w:r>
              <w:t>Эффективность управления кредиторской задолженностью ГРБС и подведомственных ГРБС казенных учреждений Чувашской Республики</w:t>
            </w: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center"/>
            </w:pPr>
            <w:r>
              <w:t>Р14</w:t>
            </w:r>
            <w:proofErr w:type="gramStart"/>
            <w:r>
              <w:t xml:space="preserve"> = К</w:t>
            </w:r>
            <w:proofErr w:type="gramEnd"/>
            <w:r>
              <w:t xml:space="preserve"> / Е x 100,</w:t>
            </w:r>
          </w:p>
          <w:p w:rsidR="00551582" w:rsidRDefault="00551582">
            <w:pPr>
              <w:pStyle w:val="ConsPlusNormal"/>
              <w:jc w:val="both"/>
            </w:pPr>
            <w:r>
              <w:t>где:</w:t>
            </w:r>
          </w:p>
          <w:p w:rsidR="00551582" w:rsidRDefault="00551582">
            <w:pPr>
              <w:pStyle w:val="ConsPlusNormal"/>
              <w:jc w:val="both"/>
            </w:pPr>
            <w:r>
              <w:t>К - объем кредиторской задолженности ГРБС и подведомственных ГРБС казенных учреждений Чувашской Республики в отчетном финансовом году по состоянию на 1 января текущего финансового года;</w:t>
            </w:r>
          </w:p>
          <w:p w:rsidR="00551582" w:rsidRDefault="00551582">
            <w:pPr>
              <w:pStyle w:val="ConsPlusNormal"/>
              <w:jc w:val="both"/>
            </w:pPr>
            <w:r>
              <w:t>Е - кассовое исполнение расходов ГРБС и подведомственных ГРБС казенных учреждений Чувашской Республики за отчетный финансовый год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1644" w:type="dxa"/>
          </w:tcPr>
          <w:p w:rsidR="00551582" w:rsidRDefault="00551582">
            <w:pPr>
              <w:pStyle w:val="ConsPlusNormal"/>
            </w:pPr>
          </w:p>
        </w:tc>
        <w:tc>
          <w:tcPr>
            <w:tcW w:w="3685" w:type="dxa"/>
          </w:tcPr>
          <w:p w:rsidR="00551582" w:rsidRDefault="00551582">
            <w:pPr>
              <w:pStyle w:val="ConsPlusNormal"/>
              <w:jc w:val="both"/>
            </w:pPr>
            <w:r>
              <w:t>негативным считается факт превышения значения показателя в 15%</w:t>
            </w: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0 &lt; Р14 &lt;= 3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3 &lt; Р14 &lt;= 5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5 &lt; Р14 &lt;= 7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7 &lt; Р14 &lt;= 10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10 &lt; Р14 &lt;= 15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Р14 &gt; 15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  <w:jc w:val="both"/>
            </w:pPr>
            <w:r>
              <w:t>Р15</w:t>
            </w:r>
          </w:p>
          <w:p w:rsidR="00551582" w:rsidRDefault="00551582">
            <w:pPr>
              <w:pStyle w:val="ConsPlusNormal"/>
              <w:jc w:val="both"/>
            </w:pPr>
            <w:r>
              <w:t xml:space="preserve">Эффективность управления кредиторской задолженностью </w:t>
            </w:r>
            <w:r>
              <w:lastRenderedPageBreak/>
              <w:t>бюджетных и автономных учреждений Чувашской Республики, в отношении которых ГРБС осуществляет функции и полномочия учредителя</w:t>
            </w: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center"/>
            </w:pPr>
            <w:r>
              <w:lastRenderedPageBreak/>
              <w:t>Р15 = К</w:t>
            </w:r>
            <w:proofErr w:type="gramStart"/>
            <w:r>
              <w:t>1</w:t>
            </w:r>
            <w:proofErr w:type="gramEnd"/>
            <w:r>
              <w:t xml:space="preserve"> / Е1 x 100,</w:t>
            </w:r>
          </w:p>
          <w:p w:rsidR="00551582" w:rsidRDefault="00551582">
            <w:pPr>
              <w:pStyle w:val="ConsPlusNormal"/>
              <w:jc w:val="both"/>
            </w:pPr>
            <w:r>
              <w:t>где:</w:t>
            </w:r>
          </w:p>
          <w:p w:rsidR="00551582" w:rsidRDefault="00551582">
            <w:pPr>
              <w:pStyle w:val="ConsPlusNormal"/>
              <w:jc w:val="both"/>
            </w:pPr>
            <w:r>
              <w:t>К</w:t>
            </w:r>
            <w:proofErr w:type="gramStart"/>
            <w:r>
              <w:t>1</w:t>
            </w:r>
            <w:proofErr w:type="gramEnd"/>
            <w:r>
              <w:t xml:space="preserve"> - объем кредиторской задолженности бюджетных и автономных учреждений </w:t>
            </w:r>
            <w:r>
              <w:lastRenderedPageBreak/>
              <w:t>Чувашской Республики, в отношении которых ГРБС осуществляет функции и полномочия учредителя, в отчетном финансовом году по состоянию на 1 января текущего финансового года;</w:t>
            </w:r>
          </w:p>
          <w:p w:rsidR="00551582" w:rsidRDefault="00551582">
            <w:pPr>
              <w:pStyle w:val="ConsPlusNormal"/>
              <w:jc w:val="both"/>
            </w:pPr>
            <w:r>
              <w:t>Е</w:t>
            </w:r>
            <w:proofErr w:type="gramStart"/>
            <w:r>
              <w:t>1</w:t>
            </w:r>
            <w:proofErr w:type="gramEnd"/>
            <w:r>
              <w:t xml:space="preserve"> - кассовое исполнение расходов по бюджетным и автономным учреждениям Чувашской Республики, в отношении которых ГРБС осуществляет функции и полномочия учредителя, за отчетный финансовый год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</w:pPr>
          </w:p>
        </w:tc>
        <w:tc>
          <w:tcPr>
            <w:tcW w:w="3685" w:type="dxa"/>
          </w:tcPr>
          <w:p w:rsidR="00551582" w:rsidRDefault="00551582">
            <w:pPr>
              <w:pStyle w:val="ConsPlusNormal"/>
              <w:jc w:val="both"/>
            </w:pPr>
            <w:r>
              <w:t>негативным считается факт превышения значения показателя в 15%</w:t>
            </w: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0 &lt; Р15 &lt;= 3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3 &lt; Р15 &lt;= 5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5 &lt; Р15 &lt;= 7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7 &lt; Р15 &lt;= 10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10 &lt; Р15 &lt;= 15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Р15 &gt; 15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  <w:jc w:val="both"/>
            </w:pPr>
            <w:r>
              <w:t>Р16</w:t>
            </w:r>
          </w:p>
          <w:p w:rsidR="00551582" w:rsidRDefault="00551582">
            <w:pPr>
              <w:pStyle w:val="ConsPlusNormal"/>
              <w:jc w:val="both"/>
            </w:pPr>
            <w:r>
              <w:t>Наличие у ГРБС и подведомственных казенных учреждений Чувашской Республики просроченной кредиторской задолженности</w:t>
            </w: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center"/>
            </w:pPr>
            <w:r>
              <w:t>Р16 = К</w:t>
            </w:r>
            <w:r>
              <w:rPr>
                <w:vertAlign w:val="subscript"/>
              </w:rPr>
              <w:t>тп</w:t>
            </w:r>
            <w:proofErr w:type="gramStart"/>
            <w:r>
              <w:t xml:space="preserve"> / Е</w:t>
            </w:r>
            <w:proofErr w:type="gramEnd"/>
            <w:r>
              <w:t xml:space="preserve"> x 100,</w:t>
            </w:r>
          </w:p>
          <w:p w:rsidR="00551582" w:rsidRDefault="00551582">
            <w:pPr>
              <w:pStyle w:val="ConsPlusNormal"/>
              <w:jc w:val="both"/>
            </w:pPr>
            <w:r>
              <w:t>где:</w:t>
            </w:r>
          </w:p>
          <w:p w:rsidR="00551582" w:rsidRDefault="00551582">
            <w:pPr>
              <w:pStyle w:val="ConsPlusNormal"/>
              <w:jc w:val="both"/>
            </w:pPr>
            <w:r>
              <w:t>К</w:t>
            </w:r>
            <w:r>
              <w:rPr>
                <w:vertAlign w:val="subscript"/>
              </w:rPr>
              <w:t>тп</w:t>
            </w:r>
            <w:r>
              <w:t xml:space="preserve"> - объем просроченной кредиторской задолженности ГРБС и подведомственных казенных учреждений Чувашской Республики по расчетам с кредиторами по состоянию на 1 число месяца, следующего за отчетным периодом;</w:t>
            </w:r>
          </w:p>
          <w:p w:rsidR="00551582" w:rsidRDefault="00551582">
            <w:pPr>
              <w:pStyle w:val="ConsPlusNormal"/>
              <w:jc w:val="both"/>
            </w:pPr>
            <w:r>
              <w:t xml:space="preserve">Е - кассовое исполнение расходов ГРБС и подведомственных казенных учреждений Чувашской Республики за отчетный </w:t>
            </w:r>
            <w:r>
              <w:lastRenderedPageBreak/>
              <w:t>финансовый год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  <w:jc w:val="center"/>
            </w:pPr>
            <w:r>
              <w:lastRenderedPageBreak/>
              <w:t>%</w:t>
            </w:r>
          </w:p>
        </w:tc>
        <w:tc>
          <w:tcPr>
            <w:tcW w:w="1644" w:type="dxa"/>
          </w:tcPr>
          <w:p w:rsidR="00551582" w:rsidRDefault="00551582">
            <w:pPr>
              <w:pStyle w:val="ConsPlusNormal"/>
            </w:pPr>
          </w:p>
        </w:tc>
        <w:tc>
          <w:tcPr>
            <w:tcW w:w="3685" w:type="dxa"/>
          </w:tcPr>
          <w:p w:rsidR="00551582" w:rsidRDefault="00551582">
            <w:pPr>
              <w:pStyle w:val="ConsPlusNormal"/>
              <w:jc w:val="both"/>
            </w:pPr>
            <w:r>
              <w:t>целевым ориентиром является значение показателя, равное 0.</w:t>
            </w:r>
          </w:p>
          <w:p w:rsidR="00551582" w:rsidRDefault="00551582">
            <w:pPr>
              <w:pStyle w:val="ConsPlusNormal"/>
              <w:jc w:val="both"/>
            </w:pPr>
            <w:r>
              <w:t>Образование просроченной кредиторской задолженности недопустимо</w:t>
            </w: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Р16 = 0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Р16 &gt; 0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  <w:jc w:val="both"/>
            </w:pPr>
            <w:r>
              <w:t>Р17</w:t>
            </w:r>
          </w:p>
          <w:p w:rsidR="00551582" w:rsidRDefault="00551582">
            <w:pPr>
              <w:pStyle w:val="ConsPlusNormal"/>
              <w:jc w:val="both"/>
            </w:pPr>
            <w:r>
              <w:t>Наличие у бюджетных и автономных учреждений Чувашской Республики, в отношении которых ГРБС осуществляет функции и полномочия учредителя, просроченной кредиторской задолженности</w:t>
            </w: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center"/>
            </w:pPr>
            <w:r>
              <w:t>Р17 = К</w:t>
            </w:r>
            <w:r>
              <w:rPr>
                <w:vertAlign w:val="subscript"/>
              </w:rPr>
              <w:t>тп</w:t>
            </w:r>
            <w:proofErr w:type="gramStart"/>
            <w:r>
              <w:rPr>
                <w:vertAlign w:val="subscript"/>
              </w:rPr>
              <w:t>1</w:t>
            </w:r>
            <w:proofErr w:type="gramEnd"/>
            <w:r>
              <w:t xml:space="preserve"> / Е1 x 100,</w:t>
            </w:r>
          </w:p>
          <w:p w:rsidR="00551582" w:rsidRDefault="00551582">
            <w:pPr>
              <w:pStyle w:val="ConsPlusNormal"/>
              <w:jc w:val="both"/>
            </w:pPr>
            <w:r>
              <w:t>где:</w:t>
            </w:r>
          </w:p>
          <w:p w:rsidR="00551582" w:rsidRDefault="00551582">
            <w:pPr>
              <w:pStyle w:val="ConsPlusNormal"/>
              <w:jc w:val="both"/>
            </w:pPr>
            <w:r>
              <w:t>К</w:t>
            </w:r>
            <w:r>
              <w:rPr>
                <w:vertAlign w:val="subscript"/>
              </w:rPr>
              <w:t>тп</w:t>
            </w:r>
            <w:proofErr w:type="gramStart"/>
            <w:r>
              <w:rPr>
                <w:vertAlign w:val="subscript"/>
              </w:rPr>
              <w:t>1</w:t>
            </w:r>
            <w:proofErr w:type="gramEnd"/>
            <w:r>
              <w:t xml:space="preserve"> - объем просроченной кредиторской задолженности бюджетных и автономных учреждений Чувашской Республики, в отношении которых ГРБС осуществляет функции и полномочия учредителя, по расчетам с кредиторами по состоянию на 1 число месяца, следующего за отчетным периодом;</w:t>
            </w:r>
          </w:p>
          <w:p w:rsidR="00551582" w:rsidRDefault="00551582">
            <w:pPr>
              <w:pStyle w:val="ConsPlusNormal"/>
              <w:jc w:val="both"/>
            </w:pPr>
            <w:r>
              <w:t>Е</w:t>
            </w:r>
            <w:proofErr w:type="gramStart"/>
            <w:r>
              <w:t>1</w:t>
            </w:r>
            <w:proofErr w:type="gramEnd"/>
            <w:r>
              <w:t xml:space="preserve"> - кассовое исполнение расходов по бюджетным и автономным учреждениям Чувашской Республики, в отношении которых ГРБС осуществляет функции и полномочия учредителя, за отчетный финансовый год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1644" w:type="dxa"/>
          </w:tcPr>
          <w:p w:rsidR="00551582" w:rsidRDefault="00551582">
            <w:pPr>
              <w:pStyle w:val="ConsPlusNormal"/>
            </w:pPr>
          </w:p>
        </w:tc>
        <w:tc>
          <w:tcPr>
            <w:tcW w:w="3685" w:type="dxa"/>
          </w:tcPr>
          <w:p w:rsidR="00551582" w:rsidRDefault="00551582">
            <w:pPr>
              <w:pStyle w:val="ConsPlusNormal"/>
              <w:jc w:val="both"/>
            </w:pPr>
            <w:r>
              <w:t>целевым ориентиром является значение показателя, равное 0.</w:t>
            </w:r>
          </w:p>
          <w:p w:rsidR="00551582" w:rsidRDefault="00551582">
            <w:pPr>
              <w:pStyle w:val="ConsPlusNormal"/>
              <w:jc w:val="both"/>
            </w:pPr>
            <w:r>
              <w:t>Образование просроченной кредиторской задолженности недопустимо</w:t>
            </w: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Р17 = 0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Р17 &gt; 0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  <w:jc w:val="both"/>
            </w:pPr>
            <w:r>
              <w:t>Р18</w:t>
            </w:r>
          </w:p>
          <w:p w:rsidR="00551582" w:rsidRDefault="00551582">
            <w:pPr>
              <w:pStyle w:val="ConsPlusNormal"/>
              <w:jc w:val="both"/>
            </w:pPr>
            <w:r>
              <w:t>Повышение энергетической эффективности</w:t>
            </w: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center"/>
            </w:pPr>
            <w:r w:rsidRPr="00575318">
              <w:rPr>
                <w:position w:val="-30"/>
              </w:rPr>
              <w:pict>
                <v:shape id="_x0000_i1033" style="width:100.8pt;height:38.2pt" coordsize="" o:spt="100" adj="0,,0" path="" filled="f" stroked="f">
                  <v:stroke joinstyle="miter"/>
                  <v:imagedata r:id="rId30" o:title="base_23650_90852_17"/>
                  <v:formulas/>
                  <v:path o:connecttype="segments"/>
                </v:shape>
              </w:pict>
            </w:r>
          </w:p>
          <w:p w:rsidR="00551582" w:rsidRDefault="00551582">
            <w:pPr>
              <w:pStyle w:val="ConsPlusNormal"/>
              <w:jc w:val="center"/>
            </w:pPr>
            <w:r>
              <w:t>где:</w:t>
            </w:r>
          </w:p>
          <w:p w:rsidR="00551582" w:rsidRDefault="00551582">
            <w:pPr>
              <w:pStyle w:val="ConsPlusNormal"/>
              <w:jc w:val="both"/>
            </w:pPr>
            <w:r>
              <w:t xml:space="preserve">V1 - объем услуг (раздельно по каждому источнику энергии), потребленных ГРБС, подведомственными ГРБС казенными учреждениями Чувашской Республики, </w:t>
            </w:r>
            <w:r>
              <w:lastRenderedPageBreak/>
              <w:t>бюджетными и автономными учреждениями Чувашской Республики, в отношении которых ГРБС осуществляет функции и полномочия учредителя, в отчетном финансовом году;</w:t>
            </w:r>
          </w:p>
          <w:p w:rsidR="00551582" w:rsidRDefault="00551582">
            <w:pPr>
              <w:pStyle w:val="ConsPlusNormal"/>
              <w:jc w:val="both"/>
            </w:pPr>
            <w:r>
              <w:t>V0 - объем услуг (раздельно по каждому источнику энергии), потребленных ГРБС, подведомственными ГРБС казенными учреждениями Чувашской Республики, бюджетными и автономными учреждениями Чувашской Республики, в отношении которых ГРБС осуществляет функции и полномочия учредителя, в году, предшествующем отчетному;</w:t>
            </w:r>
          </w:p>
          <w:p w:rsidR="00551582" w:rsidRDefault="00551582">
            <w:pPr>
              <w:pStyle w:val="ConsPlusNormal"/>
              <w:jc w:val="both"/>
            </w:pPr>
            <w:r>
              <w:t>i - вид источника энергии (вода, дизельное и иное топливо, мазут, природный газ, тепловая энергия, электрическая энергия, уголь);</w:t>
            </w:r>
          </w:p>
          <w:p w:rsidR="00551582" w:rsidRDefault="00551582">
            <w:pPr>
              <w:pStyle w:val="ConsPlusNormal"/>
              <w:jc w:val="both"/>
            </w:pPr>
            <w:r>
              <w:t>n - количество источников энергии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  <w:jc w:val="center"/>
            </w:pPr>
            <w:r>
              <w:lastRenderedPageBreak/>
              <w:t>%</w:t>
            </w:r>
          </w:p>
        </w:tc>
        <w:tc>
          <w:tcPr>
            <w:tcW w:w="1644" w:type="dxa"/>
          </w:tcPr>
          <w:p w:rsidR="00551582" w:rsidRDefault="00551582">
            <w:pPr>
              <w:pStyle w:val="ConsPlusNormal"/>
            </w:pPr>
          </w:p>
        </w:tc>
        <w:tc>
          <w:tcPr>
            <w:tcW w:w="3685" w:type="dxa"/>
          </w:tcPr>
          <w:p w:rsidR="00551582" w:rsidRDefault="00551582">
            <w:pPr>
              <w:pStyle w:val="ConsPlusNormal"/>
              <w:jc w:val="both"/>
            </w:pPr>
            <w:r>
              <w:t>данный показатель свидетельствует о повышении эффективности бюджетных расходов.</w:t>
            </w:r>
          </w:p>
          <w:p w:rsidR="00551582" w:rsidRDefault="00551582">
            <w:pPr>
              <w:pStyle w:val="ConsPlusNormal"/>
              <w:jc w:val="both"/>
            </w:pPr>
            <w:r>
              <w:t xml:space="preserve">Увеличение объема потребляемых услуг недопустимо, исключение - увеличение количества государственных учреждений Чувашской Республики. В </w:t>
            </w:r>
            <w:proofErr w:type="gramStart"/>
            <w:r>
              <w:t>последнем</w:t>
            </w:r>
            <w:proofErr w:type="gramEnd"/>
            <w:r>
              <w:t xml:space="preserve"> </w:t>
            </w:r>
            <w:r>
              <w:lastRenderedPageBreak/>
              <w:t>случае мониторинг осуществляется без учета созданных дополнительно учреждений</w:t>
            </w: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Р18 &lt;= 97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97 &lt; Р18 &lt;= 100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Р18 &gt;= 100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  <w:jc w:val="both"/>
            </w:pPr>
            <w:r>
              <w:t>Р19</w:t>
            </w:r>
          </w:p>
          <w:p w:rsidR="00551582" w:rsidRDefault="00551582">
            <w:pPr>
              <w:pStyle w:val="ConsPlusNormal"/>
              <w:jc w:val="both"/>
            </w:pPr>
            <w:r>
              <w:t>Объем выявленных контрольными органами нарушений в денежном выражении при исполнении республиканского бюджета Чувашской Республики ГРБС</w:t>
            </w: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center"/>
            </w:pPr>
            <w:r>
              <w:t>Р19 = S</w:t>
            </w:r>
            <w:r>
              <w:rPr>
                <w:vertAlign w:val="subscript"/>
              </w:rPr>
              <w:t>p</w:t>
            </w:r>
            <w:r>
              <w:t xml:space="preserve"> / S x 100;</w:t>
            </w:r>
          </w:p>
          <w:p w:rsidR="00551582" w:rsidRDefault="00551582">
            <w:pPr>
              <w:pStyle w:val="ConsPlusNormal"/>
              <w:jc w:val="both"/>
            </w:pPr>
            <w:r>
              <w:t>где:</w:t>
            </w:r>
          </w:p>
          <w:p w:rsidR="00551582" w:rsidRDefault="00551582">
            <w:pPr>
              <w:pStyle w:val="ConsPlusNormal"/>
              <w:jc w:val="both"/>
            </w:pPr>
            <w:r>
              <w:t>S</w:t>
            </w:r>
            <w:r>
              <w:rPr>
                <w:vertAlign w:val="subscript"/>
              </w:rPr>
              <w:t>p</w:t>
            </w:r>
            <w:r>
              <w:t xml:space="preserve"> - объем выявленных контрольными органами нарушений в денежном выражении в отчетном финансовом году по ГРБС, подведомственным ГРБС казенным учреждениям Чувашской Республики, бюджетным и автономным учреждениям </w:t>
            </w:r>
            <w:r>
              <w:lastRenderedPageBreak/>
              <w:t>Чувашской Республики, в отношении которых ГРБС осуществляет функции и полномочия учредителя;</w:t>
            </w:r>
          </w:p>
          <w:p w:rsidR="00551582" w:rsidRDefault="00551582">
            <w:pPr>
              <w:pStyle w:val="ConsPlusNormal"/>
              <w:jc w:val="both"/>
            </w:pPr>
            <w:r>
              <w:t>S - общая сумма кассовых расходов ГРБС и подведомственных ГРБС казенных учреждений Чувашской Республики, бюджетных и автономных учреждений Чувашской Республики, в отношении которых ГРБС осуществляет функции и полномочия учредителя, в отчетном финансовом году, в том числе на предоставление субсидий бюджетным и автономным учреждениям Чувашской Республики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  <w:jc w:val="center"/>
            </w:pPr>
            <w:r>
              <w:lastRenderedPageBreak/>
              <w:t>%</w:t>
            </w:r>
          </w:p>
        </w:tc>
        <w:tc>
          <w:tcPr>
            <w:tcW w:w="1644" w:type="dxa"/>
          </w:tcPr>
          <w:p w:rsidR="00551582" w:rsidRDefault="00551582">
            <w:pPr>
              <w:pStyle w:val="ConsPlusNormal"/>
            </w:pPr>
          </w:p>
        </w:tc>
        <w:tc>
          <w:tcPr>
            <w:tcW w:w="3685" w:type="dxa"/>
          </w:tcPr>
          <w:p w:rsidR="00551582" w:rsidRDefault="00551582">
            <w:pPr>
              <w:pStyle w:val="ConsPlusNormal"/>
              <w:jc w:val="both"/>
            </w:pPr>
            <w:proofErr w:type="gramStart"/>
            <w:r>
              <w:t xml:space="preserve">показатель рассчитывается на основании отчетных данных контрольных органов (Контрольно-счетной палаты Чувашской Республики, Минфина Чувашии, Управления Федерального казначейства по Чувашской Республике (далее - УФК по </w:t>
            </w:r>
            <w:r>
              <w:lastRenderedPageBreak/>
              <w:t>Чувашской Республике)) по итогам проверок, проведенных в отчетном финансовом году по ГРБС и подведомственным ГРБС казенным учреждениям Чувашской Республики, бюджетным и автономным учреждениям Чувашской Республики, в отношении которых ГРБС осуществляет функции и полномочия учредителя</w:t>
            </w:r>
            <w:proofErr w:type="gramEnd"/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Р19 = 0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0 &lt; Р19 &lt;= 1,5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1,5 &lt; Р19 &lt;= 3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3 &lt; Р19 &lt;= 4,5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4,5 &lt; Р19 &lt;= 6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blPrEx>
          <w:tblBorders>
            <w:insideH w:val="nil"/>
          </w:tblBorders>
        </w:tblPrEx>
        <w:tc>
          <w:tcPr>
            <w:tcW w:w="2835" w:type="dxa"/>
            <w:tcBorders>
              <w:bottom w:val="nil"/>
            </w:tcBorders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  <w:tcBorders>
              <w:bottom w:val="nil"/>
            </w:tcBorders>
          </w:tcPr>
          <w:p w:rsidR="00551582" w:rsidRDefault="00551582">
            <w:pPr>
              <w:pStyle w:val="ConsPlusNormal"/>
              <w:jc w:val="both"/>
            </w:pPr>
            <w:r>
              <w:t>Р19 &gt; 6</w:t>
            </w:r>
          </w:p>
        </w:tc>
        <w:tc>
          <w:tcPr>
            <w:tcW w:w="1020" w:type="dxa"/>
            <w:tcBorders>
              <w:bottom w:val="nil"/>
            </w:tcBorders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  <w:tcBorders>
              <w:bottom w:val="nil"/>
            </w:tcBorders>
          </w:tcPr>
          <w:p w:rsidR="00551582" w:rsidRDefault="00551582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85" w:type="dxa"/>
            <w:tcBorders>
              <w:bottom w:val="nil"/>
            </w:tcBorders>
          </w:tcPr>
          <w:p w:rsidR="00551582" w:rsidRDefault="00551582">
            <w:pPr>
              <w:pStyle w:val="ConsPlusNormal"/>
            </w:pPr>
          </w:p>
        </w:tc>
      </w:tr>
      <w:tr w:rsidR="00551582">
        <w:tblPrEx>
          <w:tblBorders>
            <w:insideH w:val="nil"/>
          </w:tblBorders>
        </w:tblPrEx>
        <w:tc>
          <w:tcPr>
            <w:tcW w:w="13606" w:type="dxa"/>
            <w:gridSpan w:val="5"/>
            <w:tcBorders>
              <w:top w:val="nil"/>
            </w:tcBorders>
          </w:tcPr>
          <w:p w:rsidR="00551582" w:rsidRDefault="00551582">
            <w:pPr>
              <w:pStyle w:val="ConsPlusNormal"/>
              <w:jc w:val="both"/>
            </w:pPr>
            <w:r>
              <w:t xml:space="preserve">(в ред. </w:t>
            </w:r>
            <w:hyperlink r:id="rId3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28.12.2016 N 576)</w:t>
            </w:r>
          </w:p>
        </w:tc>
      </w:tr>
      <w:tr w:rsidR="00551582">
        <w:tc>
          <w:tcPr>
            <w:tcW w:w="8277" w:type="dxa"/>
            <w:gridSpan w:val="3"/>
          </w:tcPr>
          <w:p w:rsidR="00551582" w:rsidRDefault="00551582">
            <w:pPr>
              <w:pStyle w:val="ConsPlusNormal"/>
              <w:jc w:val="both"/>
            </w:pPr>
            <w:r>
              <w:t>5. Оценка состояния учета и отчетности</w:t>
            </w: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  <w:jc w:val="both"/>
            </w:pPr>
            <w:r>
              <w:t>Р20</w:t>
            </w:r>
          </w:p>
          <w:p w:rsidR="00551582" w:rsidRDefault="00551582">
            <w:pPr>
              <w:pStyle w:val="ConsPlusNormal"/>
              <w:jc w:val="both"/>
            </w:pPr>
            <w:r>
              <w:t xml:space="preserve">Методические рекомендации ГРБС по реализации </w:t>
            </w:r>
            <w:r>
              <w:lastRenderedPageBreak/>
              <w:t>государственной учетной политики</w:t>
            </w: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lastRenderedPageBreak/>
              <w:t>оценивается наличие методических рекомендаций ГРБС по реализации государственной учетной политики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</w:pPr>
          </w:p>
        </w:tc>
        <w:tc>
          <w:tcPr>
            <w:tcW w:w="3685" w:type="dxa"/>
          </w:tcPr>
          <w:p w:rsidR="00551582" w:rsidRDefault="00551582">
            <w:pPr>
              <w:pStyle w:val="ConsPlusNormal"/>
              <w:jc w:val="both"/>
            </w:pPr>
            <w:r>
              <w:t xml:space="preserve">показатель применяется для оценки правового </w:t>
            </w:r>
            <w:proofErr w:type="gramStart"/>
            <w:r>
              <w:t>обеспечения деятельности получателей средств республиканского бюджета</w:t>
            </w:r>
            <w:proofErr w:type="gramEnd"/>
            <w:r>
              <w:t xml:space="preserve"> </w:t>
            </w:r>
            <w:r>
              <w:lastRenderedPageBreak/>
              <w:t>Чувашской Республики по полноценному ведению бюджетного учета и отчетности. Фактически данный показатель показывает наличие работы ГРБС с подведомственными ГРБС казенными учреждениями Чувашской Республики, бюджетными и автономными учреждениями Чувашской Республики, в отношении которых ГРБС осуществляет функции и полномочия учредителя</w:t>
            </w: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Р20 = 1, при наличии методических рекомендаций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Р20 = 0, при отсутствии методических рекомендаций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  <w:jc w:val="both"/>
            </w:pPr>
            <w:r>
              <w:t>Р21</w:t>
            </w:r>
          </w:p>
          <w:p w:rsidR="00551582" w:rsidRDefault="00551582">
            <w:pPr>
              <w:pStyle w:val="ConsPlusNormal"/>
              <w:jc w:val="both"/>
            </w:pPr>
            <w:r>
              <w:t>Подготовка и внедрение управленческого (аналитического) учета</w:t>
            </w: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оценивается состояние управленческого (аналитического) учета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</w:pPr>
          </w:p>
        </w:tc>
        <w:tc>
          <w:tcPr>
            <w:tcW w:w="3685" w:type="dxa"/>
          </w:tcPr>
          <w:p w:rsidR="00551582" w:rsidRDefault="00551582">
            <w:pPr>
              <w:pStyle w:val="ConsPlusNormal"/>
              <w:jc w:val="both"/>
            </w:pPr>
            <w:proofErr w:type="gramStart"/>
            <w:r>
              <w:t xml:space="preserve">положительным фактором, способствующим определению четких правил и процедур внутреннего контроля и управления рисками, является внедрение управленческого и (или) аналитического учета, в рамках которого активы, обязательства, доходы и расходы республиканского бюджета Чувашской Республики учитываются, контролируются и анализируются по основным направлениям деятельности органа исполнительной власти Чувашской Республики (далее - органы </w:t>
            </w:r>
            <w:r>
              <w:lastRenderedPageBreak/>
              <w:t>исполнительной власти), в том числе для целей подготовки Доклада о результатах и основных</w:t>
            </w:r>
            <w:proofErr w:type="gramEnd"/>
            <w:r>
              <w:t xml:space="preserve"> </w:t>
            </w:r>
            <w:proofErr w:type="gramStart"/>
            <w:r>
              <w:t>направлениях</w:t>
            </w:r>
            <w:proofErr w:type="gramEnd"/>
            <w:r>
              <w:t xml:space="preserve"> деятельности органов исполнительной власти.</w:t>
            </w:r>
          </w:p>
          <w:p w:rsidR="00551582" w:rsidRDefault="00551582">
            <w:pPr>
              <w:pStyle w:val="ConsPlusNormal"/>
              <w:jc w:val="both"/>
            </w:pPr>
            <w:r>
              <w:t>Положительно оценивается факт наличия ведомственного акта ГРБС о порядке осуществления управленческого и (или) аналитического учета</w:t>
            </w: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 xml:space="preserve">Р21 = 1, если управленческий (аналитический) учет </w:t>
            </w:r>
            <w:proofErr w:type="gramStart"/>
            <w:r>
              <w:t>закреплен в ведомственном акте ГРБС и внедрен</w:t>
            </w:r>
            <w:proofErr w:type="gramEnd"/>
            <w:r>
              <w:t xml:space="preserve"> в практику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Р21 = 0, если управленческий (аналитический) учет не ведется, ведомственный акт ГРБС отсутствует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8277" w:type="dxa"/>
            <w:gridSpan w:val="3"/>
          </w:tcPr>
          <w:p w:rsidR="00551582" w:rsidRDefault="00551582">
            <w:pPr>
              <w:pStyle w:val="ConsPlusNormal"/>
              <w:jc w:val="both"/>
            </w:pPr>
            <w:r>
              <w:t>6. Оценка организации контроля</w:t>
            </w: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  <w:jc w:val="both"/>
            </w:pPr>
            <w:r>
              <w:t>Р22</w:t>
            </w:r>
          </w:p>
          <w:p w:rsidR="00551582" w:rsidRDefault="00551582">
            <w:pPr>
              <w:pStyle w:val="ConsPlusNormal"/>
              <w:jc w:val="both"/>
            </w:pPr>
            <w:r>
              <w:t xml:space="preserve">Проведение ГРБС мониторинга результатов деятельности подведомственных ГРБС казенных учреждений Чувашской Республики, бюджетных и автономных учреждений Чувашской Республики, в отношении которых ГРБС осуществляет функции и полномочия </w:t>
            </w:r>
            <w:r>
              <w:lastRenderedPageBreak/>
              <w:t>учредителя</w:t>
            </w: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lastRenderedPageBreak/>
              <w:t>оценивается проведение ГРБС мониторинга результатов деятельности подведомственных ГРБС казенных учреждений Чувашской Республики, бюджетных и автономных учреждений Чувашской Республики, в отношении которых ГРБС осуществляет функции и полномочия учредителя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</w:pPr>
          </w:p>
        </w:tc>
        <w:tc>
          <w:tcPr>
            <w:tcW w:w="3685" w:type="dxa"/>
          </w:tcPr>
          <w:p w:rsidR="00551582" w:rsidRDefault="00551582">
            <w:pPr>
              <w:pStyle w:val="ConsPlusNormal"/>
              <w:jc w:val="both"/>
            </w:pPr>
            <w:proofErr w:type="gramStart"/>
            <w:r>
              <w:t xml:space="preserve">позитивно оценивается проведение ГРБС мониторинга результатов деятельности подведомственных ГРБС казенных учреждений Чувашской Республики, бюджетных и автономных учреждений Чувашской Республики, в отношении которых ГРБС осуществляет функции и полномочия учредителя, составление рейтинга результатов деятельности данных государственных учреждений </w:t>
            </w:r>
            <w:r>
              <w:lastRenderedPageBreak/>
              <w:t>Чувашской Республики и публикация его результатов на официальном сайте ГРБС на Портале органов власти Чувашской Республики в информационно-телекоммуникационной сети "Интернет"</w:t>
            </w:r>
            <w:proofErr w:type="gramEnd"/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Р22 - наличие отчета о проведении соответствующего мониторинга и публикации рейтинга результатов деятельности подведомственных ГРБС казенных учреждений Чувашской Республики, бюджетных и автономных учреждений Чувашской Республики, в отношении которых ГРБС осуществляет функции и полномочия учредителя, на официальном сайте ГРБС на Портале органов власти Чувашской Республики в информационно-телекоммуникационной сети Интернет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blPrEx>
          <w:tblBorders>
            <w:insideH w:val="nil"/>
          </w:tblBorders>
        </w:tblPrEx>
        <w:tc>
          <w:tcPr>
            <w:tcW w:w="2835" w:type="dxa"/>
            <w:tcBorders>
              <w:bottom w:val="nil"/>
            </w:tcBorders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  <w:tcBorders>
              <w:bottom w:val="nil"/>
            </w:tcBorders>
          </w:tcPr>
          <w:p w:rsidR="00551582" w:rsidRDefault="00551582">
            <w:pPr>
              <w:pStyle w:val="ConsPlusNormal"/>
              <w:jc w:val="both"/>
            </w:pPr>
            <w:r>
              <w:t xml:space="preserve">Р22 - отсутствие отчета о проведении соответствующего мониторинга и публикации рейтинга результатов деятельности подведомственных ГРБС казенных учреждений Чувашской Республики, бюджетных и автономных учреждений Чувашской Республики, в отношении которых ГРБС осуществляет функции и полномочия учредителя, на официальном сайте ГРБС на Портале органов власти Чувашской Республики в информационно-телекоммуникационной </w:t>
            </w:r>
            <w:r>
              <w:lastRenderedPageBreak/>
              <w:t>сети "Интернет"</w:t>
            </w:r>
          </w:p>
        </w:tc>
        <w:tc>
          <w:tcPr>
            <w:tcW w:w="1020" w:type="dxa"/>
            <w:tcBorders>
              <w:bottom w:val="nil"/>
            </w:tcBorders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  <w:tcBorders>
              <w:bottom w:val="nil"/>
            </w:tcBorders>
          </w:tcPr>
          <w:p w:rsidR="00551582" w:rsidRDefault="00551582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85" w:type="dxa"/>
            <w:tcBorders>
              <w:bottom w:val="nil"/>
            </w:tcBorders>
          </w:tcPr>
          <w:p w:rsidR="00551582" w:rsidRDefault="00551582">
            <w:pPr>
              <w:pStyle w:val="ConsPlusNormal"/>
            </w:pPr>
          </w:p>
        </w:tc>
      </w:tr>
      <w:tr w:rsidR="00551582">
        <w:tblPrEx>
          <w:tblBorders>
            <w:insideH w:val="nil"/>
          </w:tblBorders>
        </w:tblPrEx>
        <w:tc>
          <w:tcPr>
            <w:tcW w:w="13606" w:type="dxa"/>
            <w:gridSpan w:val="5"/>
            <w:tcBorders>
              <w:top w:val="nil"/>
            </w:tcBorders>
          </w:tcPr>
          <w:p w:rsidR="00551582" w:rsidRDefault="00551582">
            <w:pPr>
              <w:pStyle w:val="ConsPlusNormal"/>
              <w:jc w:val="both"/>
            </w:pPr>
            <w:proofErr w:type="gramStart"/>
            <w:r>
              <w:lastRenderedPageBreak/>
              <w:t xml:space="preserve">(в ред. </w:t>
            </w:r>
            <w:hyperlink r:id="rId3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11.11.2015 N 407</w:t>
            </w:r>
            <w:proofErr w:type="gramEnd"/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  <w:jc w:val="both"/>
            </w:pPr>
            <w:r>
              <w:t>Р23</w:t>
            </w:r>
          </w:p>
          <w:p w:rsidR="00551582" w:rsidRDefault="00551582">
            <w:pPr>
              <w:pStyle w:val="ConsPlusNormal"/>
              <w:jc w:val="both"/>
            </w:pPr>
            <w:r>
              <w:t>Нарушения, выявленные в ходе проведения внешних контрольных мероприятий в отчетном финансовом году</w:t>
            </w: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center"/>
            </w:pPr>
            <w:r>
              <w:t>Р23 = К</w:t>
            </w:r>
            <w:r>
              <w:rPr>
                <w:vertAlign w:val="subscript"/>
              </w:rPr>
              <w:t>кмн</w:t>
            </w:r>
            <w:r>
              <w:t xml:space="preserve"> / К</w:t>
            </w:r>
            <w:r>
              <w:rPr>
                <w:vertAlign w:val="subscript"/>
              </w:rPr>
              <w:t>км</w:t>
            </w:r>
            <w:r>
              <w:t xml:space="preserve"> x 100,</w:t>
            </w:r>
          </w:p>
          <w:p w:rsidR="00551582" w:rsidRDefault="00551582">
            <w:pPr>
              <w:pStyle w:val="ConsPlusNormal"/>
              <w:jc w:val="both"/>
            </w:pPr>
            <w:r>
              <w:t>где:</w:t>
            </w:r>
          </w:p>
          <w:p w:rsidR="00551582" w:rsidRDefault="00551582">
            <w:pPr>
              <w:pStyle w:val="ConsPlusNormal"/>
              <w:jc w:val="both"/>
            </w:pPr>
            <w:r>
              <w:t>К</w:t>
            </w:r>
            <w:r>
              <w:rPr>
                <w:vertAlign w:val="subscript"/>
              </w:rPr>
              <w:t>кмн</w:t>
            </w:r>
            <w:r>
              <w:t xml:space="preserve"> - количество внешних контрольных мероприятий </w:t>
            </w:r>
            <w:hyperlink w:anchor="P1371" w:history="1">
              <w:r>
                <w:rPr>
                  <w:color w:val="0000FF"/>
                </w:rPr>
                <w:t>&lt;*&gt;</w:t>
              </w:r>
            </w:hyperlink>
            <w:r>
              <w:t>, проведенных Контрольно-счетной палатой Чувашской Республики, Минфином Чувашии, УФК по Чувашской Республике, в ходе которых выявлены финансовые нарушения, в отчетном периоде;</w:t>
            </w:r>
          </w:p>
          <w:p w:rsidR="00551582" w:rsidRDefault="00551582">
            <w:pPr>
              <w:pStyle w:val="ConsPlusNormal"/>
              <w:jc w:val="both"/>
            </w:pPr>
            <w:r>
              <w:t>К</w:t>
            </w:r>
            <w:r>
              <w:rPr>
                <w:vertAlign w:val="subscript"/>
              </w:rPr>
              <w:t>км</w:t>
            </w:r>
            <w:r>
              <w:t xml:space="preserve"> - количество контрольных мероприятий </w:t>
            </w:r>
            <w:hyperlink w:anchor="P1371" w:history="1">
              <w:r>
                <w:rPr>
                  <w:color w:val="0000FF"/>
                </w:rPr>
                <w:t>&lt;*&gt;</w:t>
              </w:r>
            </w:hyperlink>
            <w:r>
              <w:t>, проведенных в отчетном периоде</w:t>
            </w:r>
          </w:p>
          <w:p w:rsidR="00551582" w:rsidRDefault="00551582">
            <w:pPr>
              <w:pStyle w:val="ConsPlusNormal"/>
              <w:ind w:firstLine="283"/>
              <w:jc w:val="both"/>
            </w:pPr>
            <w:r>
              <w:t>--------------------------------</w:t>
            </w:r>
          </w:p>
          <w:p w:rsidR="00551582" w:rsidRDefault="00551582">
            <w:pPr>
              <w:pStyle w:val="ConsPlusNormal"/>
              <w:ind w:firstLine="283"/>
              <w:jc w:val="both"/>
            </w:pPr>
            <w:bookmarkStart w:id="16" w:name="P1371"/>
            <w:bookmarkEnd w:id="16"/>
            <w:proofErr w:type="gramStart"/>
            <w:r>
              <w:t>&lt;*&gt; Для ГРБС, имеющего подведомственные казенные учреждения Чувашской Республики, бюджетные и автономные учреждения, в отношении которых ГРБС осуществляет функции и полномочия учредителя, значение показателя рассчитывается с учетом внешних контрольных мероприятий, проведенных в данных государственных учреждениях Чувашской Республики.</w:t>
            </w:r>
            <w:proofErr w:type="gramEnd"/>
          </w:p>
        </w:tc>
        <w:tc>
          <w:tcPr>
            <w:tcW w:w="1020" w:type="dxa"/>
          </w:tcPr>
          <w:p w:rsidR="00551582" w:rsidRDefault="00551582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1644" w:type="dxa"/>
          </w:tcPr>
          <w:p w:rsidR="00551582" w:rsidRDefault="00551582">
            <w:pPr>
              <w:pStyle w:val="ConsPlusNormal"/>
            </w:pPr>
          </w:p>
        </w:tc>
        <w:tc>
          <w:tcPr>
            <w:tcW w:w="3685" w:type="dxa"/>
          </w:tcPr>
          <w:p w:rsidR="00551582" w:rsidRDefault="00551582">
            <w:pPr>
              <w:pStyle w:val="ConsPlusNormal"/>
              <w:jc w:val="both"/>
            </w:pPr>
            <w:r>
              <w:t>целевым ориентиром является значение показателя, равное 0</w:t>
            </w: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Р23 = 0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0 &lt; Р23 &lt;= 15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15 &lt; Р23 &lt;= 30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30 &lt; Р23 &lt;= 50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blPrEx>
          <w:tblBorders>
            <w:insideH w:val="nil"/>
          </w:tblBorders>
        </w:tblPrEx>
        <w:tc>
          <w:tcPr>
            <w:tcW w:w="2835" w:type="dxa"/>
            <w:tcBorders>
              <w:bottom w:val="nil"/>
            </w:tcBorders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  <w:tcBorders>
              <w:bottom w:val="nil"/>
            </w:tcBorders>
          </w:tcPr>
          <w:p w:rsidR="00551582" w:rsidRDefault="00551582">
            <w:pPr>
              <w:pStyle w:val="ConsPlusNormal"/>
              <w:jc w:val="both"/>
            </w:pPr>
            <w:r>
              <w:t>Р23 &gt; 50</w:t>
            </w:r>
          </w:p>
        </w:tc>
        <w:tc>
          <w:tcPr>
            <w:tcW w:w="1020" w:type="dxa"/>
            <w:tcBorders>
              <w:bottom w:val="nil"/>
            </w:tcBorders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  <w:tcBorders>
              <w:bottom w:val="nil"/>
            </w:tcBorders>
          </w:tcPr>
          <w:p w:rsidR="00551582" w:rsidRDefault="00551582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85" w:type="dxa"/>
            <w:tcBorders>
              <w:bottom w:val="nil"/>
            </w:tcBorders>
          </w:tcPr>
          <w:p w:rsidR="00551582" w:rsidRDefault="00551582">
            <w:pPr>
              <w:pStyle w:val="ConsPlusNormal"/>
            </w:pPr>
          </w:p>
        </w:tc>
      </w:tr>
      <w:tr w:rsidR="00551582">
        <w:tblPrEx>
          <w:tblBorders>
            <w:insideH w:val="nil"/>
          </w:tblBorders>
        </w:tblPrEx>
        <w:tc>
          <w:tcPr>
            <w:tcW w:w="13606" w:type="dxa"/>
            <w:gridSpan w:val="5"/>
            <w:tcBorders>
              <w:top w:val="nil"/>
            </w:tcBorders>
          </w:tcPr>
          <w:p w:rsidR="00551582" w:rsidRDefault="00551582">
            <w:pPr>
              <w:pStyle w:val="ConsPlusNormal"/>
              <w:jc w:val="both"/>
            </w:pPr>
            <w:r>
              <w:t xml:space="preserve">(в ред. </w:t>
            </w:r>
            <w:hyperlink r:id="rId3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28.12.2016 N 576)</w:t>
            </w: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  <w:jc w:val="both"/>
            </w:pPr>
            <w:r>
              <w:t>Р24</w:t>
            </w:r>
          </w:p>
          <w:p w:rsidR="00551582" w:rsidRDefault="00551582">
            <w:pPr>
              <w:pStyle w:val="ConsPlusNormal"/>
              <w:jc w:val="both"/>
            </w:pPr>
            <w:r>
              <w:t>Нарушения, выявленные в ходе проведения внутренних контрольных мероприятий в отчетном финансовом году</w:t>
            </w: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center"/>
            </w:pPr>
            <w:r>
              <w:t>Р24 = К</w:t>
            </w:r>
            <w:r>
              <w:rPr>
                <w:vertAlign w:val="subscript"/>
              </w:rPr>
              <w:t>кмн</w:t>
            </w:r>
            <w:r>
              <w:t xml:space="preserve"> / К</w:t>
            </w:r>
            <w:r>
              <w:rPr>
                <w:vertAlign w:val="subscript"/>
              </w:rPr>
              <w:t>км</w:t>
            </w:r>
            <w:r>
              <w:t xml:space="preserve"> x 100,</w:t>
            </w:r>
          </w:p>
          <w:p w:rsidR="00551582" w:rsidRDefault="00551582">
            <w:pPr>
              <w:pStyle w:val="ConsPlusNormal"/>
              <w:jc w:val="both"/>
            </w:pPr>
            <w:r>
              <w:t>где:</w:t>
            </w:r>
          </w:p>
          <w:p w:rsidR="00551582" w:rsidRDefault="00551582">
            <w:pPr>
              <w:pStyle w:val="ConsPlusNormal"/>
              <w:jc w:val="both"/>
            </w:pPr>
            <w:r>
              <w:t>К</w:t>
            </w:r>
            <w:r>
              <w:rPr>
                <w:vertAlign w:val="subscript"/>
              </w:rPr>
              <w:t>кмн</w:t>
            </w:r>
            <w:r>
              <w:t xml:space="preserve"> - количество внутренних контрольных мероприятий </w:t>
            </w:r>
            <w:hyperlink w:anchor="P1408" w:history="1">
              <w:r>
                <w:rPr>
                  <w:color w:val="0000FF"/>
                </w:rPr>
                <w:t>&lt;*&gt;</w:t>
              </w:r>
            </w:hyperlink>
            <w:r>
              <w:t>, в ходе которых выявлены финансовые нарушения, в отчетном периоде;</w:t>
            </w:r>
          </w:p>
          <w:p w:rsidR="00551582" w:rsidRDefault="00551582">
            <w:pPr>
              <w:pStyle w:val="ConsPlusNormal"/>
              <w:jc w:val="both"/>
            </w:pPr>
            <w:r>
              <w:t>К</w:t>
            </w:r>
            <w:r>
              <w:rPr>
                <w:vertAlign w:val="subscript"/>
              </w:rPr>
              <w:t>км</w:t>
            </w:r>
            <w:r>
              <w:t xml:space="preserve"> - количество внутренних контрольных мероприятий </w:t>
            </w:r>
            <w:hyperlink w:anchor="P1408" w:history="1">
              <w:r>
                <w:rPr>
                  <w:color w:val="0000FF"/>
                </w:rPr>
                <w:t>&lt;*&gt;</w:t>
              </w:r>
            </w:hyperlink>
            <w:r>
              <w:t>, проведенных в отчетном периоде</w:t>
            </w:r>
          </w:p>
          <w:p w:rsidR="00551582" w:rsidRDefault="00551582">
            <w:pPr>
              <w:pStyle w:val="ConsPlusNormal"/>
              <w:ind w:firstLine="283"/>
              <w:jc w:val="both"/>
            </w:pPr>
            <w:r>
              <w:t>--------------------------------</w:t>
            </w:r>
          </w:p>
          <w:p w:rsidR="00551582" w:rsidRDefault="00551582">
            <w:pPr>
              <w:pStyle w:val="ConsPlusNormal"/>
              <w:ind w:firstLine="283"/>
              <w:jc w:val="both"/>
            </w:pPr>
            <w:bookmarkStart w:id="17" w:name="P1408"/>
            <w:bookmarkEnd w:id="17"/>
            <w:proofErr w:type="gramStart"/>
            <w:r>
              <w:t>&lt;*&gt; Для ГРБС, имеющего подведомственные казенные учреждения Чувашской Республики, бюджетные и автономные учреждения Чувашской Республики, в отношении которых ГРБС осуществляет функции и полномочия учредителя, значение показателя рассчитывается с учетом внутренних контрольных мероприятий, проведенных в данных государственных учреждениях Чувашской Республики</w:t>
            </w:r>
            <w:proofErr w:type="gramEnd"/>
          </w:p>
        </w:tc>
        <w:tc>
          <w:tcPr>
            <w:tcW w:w="1020" w:type="dxa"/>
          </w:tcPr>
          <w:p w:rsidR="00551582" w:rsidRDefault="00551582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1644" w:type="dxa"/>
          </w:tcPr>
          <w:p w:rsidR="00551582" w:rsidRDefault="00551582">
            <w:pPr>
              <w:pStyle w:val="ConsPlusNormal"/>
            </w:pP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Р24 = 0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0 &lt; Р24 &lt;= 5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5 &lt; Р24 &lt;= 10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10 &lt; Р24 &lt;= 15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15 &lt; Р24 &lt;= 20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Р24 &gt; 20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  <w:jc w:val="both"/>
            </w:pPr>
            <w:r>
              <w:t>Р25</w:t>
            </w:r>
          </w:p>
          <w:p w:rsidR="00551582" w:rsidRDefault="00551582">
            <w:pPr>
              <w:pStyle w:val="ConsPlusNormal"/>
              <w:jc w:val="both"/>
            </w:pPr>
            <w:r>
              <w:t>Наличие ведомственного акта ГРБС об организации ведомственного финансового контроля</w:t>
            </w: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оценивается наличие ведомственного акта ГРБС, устанавливающего процедуры и порядок осуществления ведомственного финансового контроля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</w:pPr>
          </w:p>
        </w:tc>
        <w:tc>
          <w:tcPr>
            <w:tcW w:w="3685" w:type="dxa"/>
          </w:tcPr>
          <w:p w:rsidR="00551582" w:rsidRDefault="00551582">
            <w:pPr>
              <w:pStyle w:val="ConsPlusNormal"/>
              <w:jc w:val="both"/>
            </w:pPr>
            <w:r>
              <w:t>позитивно оценивается наличие ведомственного акта ГРБС, устанавливающего процедуры и порядок осуществления ведомственного финансового контроля</w:t>
            </w: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Р25 - наличие ведомственного акта ГРБС об организации ведомственного финансового контроля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Р25 - отсутствие ведомственного акта ГРБС об организации ведомственного финансового контроля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  <w:jc w:val="both"/>
            </w:pPr>
            <w:r>
              <w:t>Р26</w:t>
            </w:r>
          </w:p>
          <w:p w:rsidR="00551582" w:rsidRDefault="00551582">
            <w:pPr>
              <w:pStyle w:val="ConsPlusNormal"/>
              <w:jc w:val="both"/>
            </w:pPr>
            <w:r>
              <w:t>Наличие подразделения финансового контроля либо уполномоченных должностных лиц</w:t>
            </w: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оценивается наличие подразделения финансового контроля либо уполномоченных должностных лиц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</w:pPr>
          </w:p>
        </w:tc>
        <w:tc>
          <w:tcPr>
            <w:tcW w:w="3685" w:type="dxa"/>
          </w:tcPr>
          <w:p w:rsidR="00551582" w:rsidRDefault="00551582">
            <w:pPr>
              <w:pStyle w:val="ConsPlusNormal"/>
              <w:jc w:val="both"/>
            </w:pPr>
            <w:r>
              <w:t>позитивно оценивается наличие подразделения финансового контроля либо уполномоченных должностных лиц</w:t>
            </w: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Р26 - наличие подразделения финансового контроля либо уполномоченных должностных лиц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Р26 - отсутствие подразделения финансового контроля либо уполномоченных должностных лиц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8277" w:type="dxa"/>
            <w:gridSpan w:val="3"/>
          </w:tcPr>
          <w:p w:rsidR="00551582" w:rsidRDefault="00551582">
            <w:pPr>
              <w:pStyle w:val="ConsPlusNormal"/>
              <w:jc w:val="both"/>
            </w:pPr>
            <w:r>
              <w:t>7. Оценка исполнения судебных актов, предусматривающих обращение взыскания на средства республиканского бюджета Чувашской Республики</w:t>
            </w: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  <w:jc w:val="both"/>
            </w:pPr>
            <w:r>
              <w:t>Р27</w:t>
            </w:r>
          </w:p>
          <w:p w:rsidR="00551582" w:rsidRDefault="00551582">
            <w:pPr>
              <w:pStyle w:val="ConsPlusNormal"/>
              <w:jc w:val="both"/>
            </w:pPr>
            <w:r>
              <w:lastRenderedPageBreak/>
              <w:t>Объем выставленных исковых требований по решениям суда (исполнительным документам) в денежном выражении</w:t>
            </w: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center"/>
            </w:pPr>
            <w:r>
              <w:lastRenderedPageBreak/>
              <w:t xml:space="preserve">Р27 = </w:t>
            </w:r>
            <w:proofErr w:type="gramStart"/>
            <w:r>
              <w:t>V</w:t>
            </w:r>
            <w:proofErr w:type="gramEnd"/>
            <w:r>
              <w:rPr>
                <w:vertAlign w:val="subscript"/>
              </w:rPr>
              <w:t>и</w:t>
            </w:r>
            <w:r>
              <w:t xml:space="preserve"> / V x 100,</w:t>
            </w:r>
          </w:p>
          <w:p w:rsidR="00551582" w:rsidRDefault="00551582">
            <w:pPr>
              <w:pStyle w:val="ConsPlusNormal"/>
              <w:jc w:val="both"/>
            </w:pPr>
            <w:r>
              <w:lastRenderedPageBreak/>
              <w:t>где:</w:t>
            </w:r>
          </w:p>
          <w:p w:rsidR="00551582" w:rsidRDefault="00551582">
            <w:pPr>
              <w:pStyle w:val="ConsPlusNormal"/>
              <w:jc w:val="both"/>
            </w:pPr>
            <w:proofErr w:type="gramStart"/>
            <w:r>
              <w:t>V</w:t>
            </w:r>
            <w:proofErr w:type="gramEnd"/>
            <w:r>
              <w:rPr>
                <w:vertAlign w:val="subscript"/>
              </w:rPr>
              <w:t>и</w:t>
            </w:r>
            <w:r>
              <w:t xml:space="preserve"> - общая сумма исковых требований, определенная судом к взысканию по судебным актам, вступившим в законную силу, в отчетном периоде по ГРБС в денежном выражении;</w:t>
            </w:r>
          </w:p>
          <w:p w:rsidR="00551582" w:rsidRDefault="00551582">
            <w:pPr>
              <w:pStyle w:val="ConsPlusNormal"/>
              <w:jc w:val="both"/>
            </w:pPr>
            <w:r>
              <w:t>V - кассовое исполнение расходов ГРБС в отчетном периоде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</w:pPr>
          </w:p>
        </w:tc>
        <w:tc>
          <w:tcPr>
            <w:tcW w:w="3685" w:type="dxa"/>
          </w:tcPr>
          <w:p w:rsidR="00551582" w:rsidRDefault="00551582">
            <w:pPr>
              <w:pStyle w:val="ConsPlusNormal"/>
              <w:jc w:val="both"/>
            </w:pPr>
            <w:r>
              <w:t xml:space="preserve">позитивно расценивается </w:t>
            </w:r>
            <w:r>
              <w:lastRenderedPageBreak/>
              <w:t>сокращение сумм, подлежащих взысканию по поступившим с начала финансового года (в отчетном финансовом году) исполнительным документам за счет средств республиканского бюджета Чувашской Республики по состоянию на конец отчетного периода, по отношению к кассовому исполнению расходов ГРБС в отчетном периоде</w:t>
            </w: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Р27 = 0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0 &lt; Р27 &lt;= 5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5 &lt; Р27 &lt;= 10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10 &lt; Р27 &lt;= 15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15 &lt; Р27 &lt;= 20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Р27 &gt; 20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  <w:jc w:val="both"/>
            </w:pPr>
            <w:r>
              <w:t>Р28</w:t>
            </w:r>
          </w:p>
          <w:p w:rsidR="00551582" w:rsidRDefault="00551582">
            <w:pPr>
              <w:pStyle w:val="ConsPlusNormal"/>
              <w:jc w:val="both"/>
            </w:pPr>
            <w:r>
              <w:t xml:space="preserve">Приостановление операций по расходованию средств на лицевых счетах ГРБС, подведомственных ГРБС казенных учреждений Чувашской Республики, бюджетных и автономных учреждений Чувашской Республики, в отношении которых ГРБС осуществляет функции и полномочия </w:t>
            </w:r>
            <w:r>
              <w:lastRenderedPageBreak/>
              <w:t>учредителя, в связи с нарушением процедур исполнения судебных актов, предусматривающих обращение взыскания на средства республиканского бюджета Чувашской Республики</w:t>
            </w: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center"/>
            </w:pPr>
            <w:r>
              <w:lastRenderedPageBreak/>
              <w:t>Р28 = N</w:t>
            </w:r>
            <w:r>
              <w:rPr>
                <w:vertAlign w:val="subscript"/>
              </w:rPr>
              <w:t>p</w:t>
            </w:r>
            <w:r>
              <w:t xml:space="preserve"> / N x 100,</w:t>
            </w:r>
          </w:p>
          <w:p w:rsidR="00551582" w:rsidRDefault="00551582">
            <w:pPr>
              <w:pStyle w:val="ConsPlusNormal"/>
              <w:jc w:val="both"/>
            </w:pPr>
            <w:r>
              <w:t>где</w:t>
            </w:r>
          </w:p>
          <w:p w:rsidR="00551582" w:rsidRDefault="00551582">
            <w:pPr>
              <w:pStyle w:val="ConsPlusNormal"/>
              <w:jc w:val="both"/>
            </w:pPr>
            <w:proofErr w:type="gramStart"/>
            <w:r>
              <w:t>N</w:t>
            </w:r>
            <w:r>
              <w:rPr>
                <w:vertAlign w:val="subscript"/>
              </w:rPr>
              <w:t>p</w:t>
            </w:r>
            <w:r>
              <w:t xml:space="preserve"> - количество направленных Управлением Федерального казначейства по Чувашской Республике, Минфином Чувашии уведомлений о приостановлении операций по расходованию средств на лицевых счетах ГРБС, подведомственных ГРБС казенных учреждений Чувашской Республики, бюджетных и автономных учреждений Чувашской Республики, в отношении которых ГРБС осуществляет функции и </w:t>
            </w:r>
            <w:r>
              <w:lastRenderedPageBreak/>
              <w:t>полномочия учредителя, в связи с нарушением процедур исполнения судебных актов, предусматривающих обращение взыскания на средства республиканского бюджета Чувашской Республики</w:t>
            </w:r>
            <w:proofErr w:type="gramEnd"/>
            <w:r>
              <w:t>, в отчетном периоде;</w:t>
            </w:r>
          </w:p>
          <w:p w:rsidR="00551582" w:rsidRDefault="00551582">
            <w:pPr>
              <w:pStyle w:val="ConsPlusNormal"/>
              <w:jc w:val="both"/>
            </w:pPr>
            <w:r>
              <w:t>N - общее число подведомственных ГРБС получателей средств республиканского бюджета Чувашской Республики по состоянию на конец отчетного периода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  <w:jc w:val="center"/>
            </w:pPr>
            <w:r>
              <w:lastRenderedPageBreak/>
              <w:t>%</w:t>
            </w:r>
          </w:p>
        </w:tc>
        <w:tc>
          <w:tcPr>
            <w:tcW w:w="1644" w:type="dxa"/>
          </w:tcPr>
          <w:p w:rsidR="00551582" w:rsidRDefault="00551582">
            <w:pPr>
              <w:pStyle w:val="ConsPlusNormal"/>
            </w:pPr>
          </w:p>
        </w:tc>
        <w:tc>
          <w:tcPr>
            <w:tcW w:w="3685" w:type="dxa"/>
          </w:tcPr>
          <w:p w:rsidR="00551582" w:rsidRDefault="00551582">
            <w:pPr>
              <w:pStyle w:val="ConsPlusNormal"/>
              <w:jc w:val="both"/>
            </w:pPr>
            <w:r>
              <w:t xml:space="preserve">факт приостановления операций по расходованию средств республиканского бюджета Чувашской Республики ГРБС и подведомственными ГРБС казенными учреждениями Чувашской Республики, бюджетными и автономными учреждениями Чувашской Республики, в отношении которых ГРБС осуществляет функции и полномочия учредителя, в связи с нарушением процедур исполнения </w:t>
            </w:r>
            <w:r>
              <w:lastRenderedPageBreak/>
              <w:t>судебных актов свидетельствует о низком качестве финансового менеджмента</w:t>
            </w: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Р28 = 0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2835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422" w:type="dxa"/>
          </w:tcPr>
          <w:p w:rsidR="00551582" w:rsidRDefault="00551582">
            <w:pPr>
              <w:pStyle w:val="ConsPlusNormal"/>
              <w:jc w:val="both"/>
            </w:pPr>
            <w:r>
              <w:t>Р28 &gt; 0</w:t>
            </w:r>
          </w:p>
        </w:tc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1644" w:type="dxa"/>
          </w:tcPr>
          <w:p w:rsidR="00551582" w:rsidRDefault="00551582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85" w:type="dxa"/>
          </w:tcPr>
          <w:p w:rsidR="00551582" w:rsidRDefault="00551582">
            <w:pPr>
              <w:pStyle w:val="ConsPlusNormal"/>
            </w:pPr>
          </w:p>
        </w:tc>
      </w:tr>
    </w:tbl>
    <w:p w:rsidR="00551582" w:rsidRDefault="00551582">
      <w:pPr>
        <w:sectPr w:rsidR="00551582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551582" w:rsidRDefault="00551582">
      <w:pPr>
        <w:pStyle w:val="ConsPlusNormal"/>
        <w:jc w:val="both"/>
      </w:pPr>
    </w:p>
    <w:p w:rsidR="00551582" w:rsidRDefault="00551582">
      <w:pPr>
        <w:pStyle w:val="ConsPlusNormal"/>
        <w:jc w:val="both"/>
      </w:pPr>
    </w:p>
    <w:p w:rsidR="00551582" w:rsidRDefault="00551582">
      <w:pPr>
        <w:pStyle w:val="ConsPlusNormal"/>
        <w:jc w:val="both"/>
      </w:pPr>
    </w:p>
    <w:p w:rsidR="00551582" w:rsidRDefault="00551582">
      <w:pPr>
        <w:pStyle w:val="ConsPlusNormal"/>
        <w:jc w:val="both"/>
      </w:pPr>
    </w:p>
    <w:p w:rsidR="00551582" w:rsidRDefault="00551582">
      <w:pPr>
        <w:pStyle w:val="ConsPlusNormal"/>
        <w:jc w:val="both"/>
      </w:pPr>
    </w:p>
    <w:p w:rsidR="00551582" w:rsidRDefault="00551582">
      <w:pPr>
        <w:pStyle w:val="ConsPlusNormal"/>
        <w:jc w:val="right"/>
        <w:outlineLvl w:val="1"/>
      </w:pPr>
      <w:r>
        <w:t>Приложение N 2</w:t>
      </w:r>
    </w:p>
    <w:p w:rsidR="00551582" w:rsidRDefault="00551582">
      <w:pPr>
        <w:pStyle w:val="ConsPlusNormal"/>
        <w:jc w:val="right"/>
      </w:pPr>
      <w:r>
        <w:t>к Методике оценки качества</w:t>
      </w:r>
    </w:p>
    <w:p w:rsidR="00551582" w:rsidRDefault="00551582">
      <w:pPr>
        <w:pStyle w:val="ConsPlusNormal"/>
        <w:jc w:val="right"/>
      </w:pPr>
      <w:r>
        <w:t>финансового менеджмента</w:t>
      </w:r>
    </w:p>
    <w:p w:rsidR="00551582" w:rsidRDefault="00551582">
      <w:pPr>
        <w:pStyle w:val="ConsPlusNormal"/>
        <w:jc w:val="right"/>
      </w:pPr>
      <w:r>
        <w:t>главных распорядителей средств</w:t>
      </w:r>
    </w:p>
    <w:p w:rsidR="00551582" w:rsidRDefault="00551582">
      <w:pPr>
        <w:pStyle w:val="ConsPlusNormal"/>
        <w:jc w:val="right"/>
      </w:pPr>
      <w:r>
        <w:t>республиканского бюджета</w:t>
      </w:r>
    </w:p>
    <w:p w:rsidR="00551582" w:rsidRDefault="00551582">
      <w:pPr>
        <w:pStyle w:val="ConsPlusNormal"/>
        <w:jc w:val="right"/>
      </w:pPr>
      <w:r>
        <w:t>Чувашской Республики</w:t>
      </w:r>
    </w:p>
    <w:p w:rsidR="00551582" w:rsidRDefault="00551582">
      <w:pPr>
        <w:pStyle w:val="ConsPlusNormal"/>
        <w:jc w:val="center"/>
      </w:pPr>
    </w:p>
    <w:p w:rsidR="00551582" w:rsidRDefault="00551582">
      <w:pPr>
        <w:pStyle w:val="ConsPlusNormal"/>
        <w:jc w:val="center"/>
      </w:pPr>
      <w:r>
        <w:t>Список изменяющих документов</w:t>
      </w:r>
    </w:p>
    <w:p w:rsidR="00551582" w:rsidRDefault="00551582">
      <w:pPr>
        <w:pStyle w:val="ConsPlusNormal"/>
        <w:jc w:val="center"/>
      </w:pPr>
      <w:proofErr w:type="gramStart"/>
      <w:r>
        <w:t xml:space="preserve">(в ред. Постановлений Кабинета Министров ЧР от 11.11.2015 </w:t>
      </w:r>
      <w:hyperlink r:id="rId34" w:history="1">
        <w:r>
          <w:rPr>
            <w:color w:val="0000FF"/>
          </w:rPr>
          <w:t>N 407</w:t>
        </w:r>
      </w:hyperlink>
      <w:r>
        <w:t>,</w:t>
      </w:r>
      <w:proofErr w:type="gramEnd"/>
    </w:p>
    <w:p w:rsidR="00551582" w:rsidRDefault="00551582">
      <w:pPr>
        <w:pStyle w:val="ConsPlusNormal"/>
        <w:jc w:val="center"/>
      </w:pPr>
      <w:r>
        <w:t xml:space="preserve">от 28.12.2016 </w:t>
      </w:r>
      <w:hyperlink r:id="rId35" w:history="1">
        <w:r>
          <w:rPr>
            <w:color w:val="0000FF"/>
          </w:rPr>
          <w:t>N 576</w:t>
        </w:r>
      </w:hyperlink>
      <w:r>
        <w:t>)</w:t>
      </w:r>
    </w:p>
    <w:p w:rsidR="00551582" w:rsidRDefault="00551582">
      <w:pPr>
        <w:pStyle w:val="ConsPlusNormal"/>
        <w:jc w:val="both"/>
      </w:pPr>
    </w:p>
    <w:p w:rsidR="00551582" w:rsidRDefault="00551582">
      <w:pPr>
        <w:pStyle w:val="ConsPlusNonformat"/>
        <w:jc w:val="both"/>
      </w:pPr>
      <w:bookmarkStart w:id="18" w:name="P1551"/>
      <w:bookmarkEnd w:id="18"/>
      <w:r>
        <w:t xml:space="preserve">                                 Перечень</w:t>
      </w:r>
    </w:p>
    <w:p w:rsidR="00551582" w:rsidRDefault="00551582">
      <w:pPr>
        <w:pStyle w:val="ConsPlusNonformat"/>
        <w:jc w:val="both"/>
      </w:pPr>
      <w:r>
        <w:t xml:space="preserve">              исходных данных для проведения оценки качества</w:t>
      </w:r>
    </w:p>
    <w:p w:rsidR="00551582" w:rsidRDefault="00551582">
      <w:pPr>
        <w:pStyle w:val="ConsPlusNonformat"/>
        <w:jc w:val="both"/>
      </w:pPr>
      <w:r>
        <w:t xml:space="preserve">                          финансового менеджмента</w:t>
      </w:r>
    </w:p>
    <w:p w:rsidR="00551582" w:rsidRDefault="00551582">
      <w:pPr>
        <w:pStyle w:val="ConsPlusNonformat"/>
        <w:jc w:val="both"/>
      </w:pPr>
      <w:r>
        <w:t xml:space="preserve">             ________________________________________________</w:t>
      </w:r>
    </w:p>
    <w:p w:rsidR="00551582" w:rsidRDefault="00551582">
      <w:pPr>
        <w:pStyle w:val="ConsPlusNonformat"/>
        <w:jc w:val="both"/>
      </w:pPr>
      <w:r>
        <w:t xml:space="preserve">               </w:t>
      </w:r>
      <w:proofErr w:type="gramStart"/>
      <w:r>
        <w:t>(наименование главного распорядителя средств</w:t>
      </w:r>
      <w:proofErr w:type="gramEnd"/>
    </w:p>
    <w:p w:rsidR="00551582" w:rsidRDefault="00551582">
      <w:pPr>
        <w:pStyle w:val="ConsPlusNonformat"/>
        <w:jc w:val="both"/>
      </w:pPr>
      <w:r>
        <w:t xml:space="preserve">              республиканского бюджета Чувашской Республики)</w:t>
      </w:r>
    </w:p>
    <w:p w:rsidR="00551582" w:rsidRDefault="00551582">
      <w:pPr>
        <w:pStyle w:val="ConsPlusNonformat"/>
        <w:jc w:val="both"/>
      </w:pPr>
    </w:p>
    <w:p w:rsidR="00551582" w:rsidRDefault="00551582">
      <w:pPr>
        <w:pStyle w:val="ConsPlusNonformat"/>
        <w:jc w:val="both"/>
      </w:pPr>
      <w:r>
        <w:t xml:space="preserve">                 Дата заполнения _____ _________ 20 ___ г.</w:t>
      </w:r>
    </w:p>
    <w:p w:rsidR="00551582" w:rsidRDefault="00551582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3969"/>
        <w:gridCol w:w="1134"/>
        <w:gridCol w:w="4252"/>
        <w:gridCol w:w="1485"/>
      </w:tblGrid>
      <w:tr w:rsidR="00551582">
        <w:tc>
          <w:tcPr>
            <w:tcW w:w="1020" w:type="dxa"/>
          </w:tcPr>
          <w:p w:rsidR="00551582" w:rsidRDefault="00551582">
            <w:pPr>
              <w:pStyle w:val="ConsPlusNormal"/>
              <w:jc w:val="center"/>
            </w:pPr>
            <w:r>
              <w:t>Код показателя</w:t>
            </w:r>
          </w:p>
        </w:tc>
        <w:tc>
          <w:tcPr>
            <w:tcW w:w="3969" w:type="dxa"/>
          </w:tcPr>
          <w:p w:rsidR="00551582" w:rsidRDefault="00551582">
            <w:pPr>
              <w:pStyle w:val="ConsPlusNormal"/>
              <w:jc w:val="center"/>
            </w:pPr>
            <w:r>
              <w:t>Наименование исходных данных</w:t>
            </w:r>
          </w:p>
        </w:tc>
        <w:tc>
          <w:tcPr>
            <w:tcW w:w="1134" w:type="dxa"/>
          </w:tcPr>
          <w:p w:rsidR="00551582" w:rsidRDefault="00551582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4252" w:type="dxa"/>
          </w:tcPr>
          <w:p w:rsidR="00551582" w:rsidRDefault="00551582">
            <w:pPr>
              <w:pStyle w:val="ConsPlusNormal"/>
              <w:jc w:val="center"/>
            </w:pPr>
            <w:r>
              <w:t>Источник информации</w:t>
            </w:r>
          </w:p>
        </w:tc>
        <w:tc>
          <w:tcPr>
            <w:tcW w:w="1485" w:type="dxa"/>
          </w:tcPr>
          <w:p w:rsidR="00551582" w:rsidRDefault="00551582">
            <w:pPr>
              <w:pStyle w:val="ConsPlusNormal"/>
              <w:jc w:val="center"/>
            </w:pPr>
            <w:r>
              <w:t>Значение исходных данных</w:t>
            </w:r>
          </w:p>
        </w:tc>
      </w:tr>
      <w:tr w:rsidR="00551582">
        <w:tc>
          <w:tcPr>
            <w:tcW w:w="1020" w:type="dxa"/>
          </w:tcPr>
          <w:p w:rsidR="00551582" w:rsidRDefault="0055158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969" w:type="dxa"/>
          </w:tcPr>
          <w:p w:rsidR="00551582" w:rsidRDefault="0055158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551582" w:rsidRDefault="0055158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252" w:type="dxa"/>
          </w:tcPr>
          <w:p w:rsidR="00551582" w:rsidRDefault="0055158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85" w:type="dxa"/>
          </w:tcPr>
          <w:p w:rsidR="00551582" w:rsidRDefault="00551582">
            <w:pPr>
              <w:pStyle w:val="ConsPlusNormal"/>
              <w:jc w:val="center"/>
            </w:pPr>
            <w:r>
              <w:t>5</w:t>
            </w:r>
          </w:p>
        </w:tc>
      </w:tr>
      <w:tr w:rsidR="00551582">
        <w:tc>
          <w:tcPr>
            <w:tcW w:w="1020" w:type="dxa"/>
          </w:tcPr>
          <w:p w:rsidR="00551582" w:rsidRDefault="00551582">
            <w:pPr>
              <w:pStyle w:val="ConsPlusNormal"/>
              <w:jc w:val="center"/>
            </w:pPr>
            <w:r>
              <w:t>Р</w:t>
            </w:r>
            <w:proofErr w:type="gramStart"/>
            <w:r>
              <w:t>1</w:t>
            </w:r>
            <w:proofErr w:type="gramEnd"/>
          </w:p>
        </w:tc>
        <w:tc>
          <w:tcPr>
            <w:tcW w:w="3969" w:type="dxa"/>
          </w:tcPr>
          <w:p w:rsidR="00551582" w:rsidRDefault="00551582">
            <w:pPr>
              <w:pStyle w:val="ConsPlusNormal"/>
              <w:jc w:val="both"/>
            </w:pPr>
            <w:r>
              <w:t>Количество материалов, которые необходимо представить в рамках бюджетного процесса в установленные сроки</w:t>
            </w:r>
          </w:p>
        </w:tc>
        <w:tc>
          <w:tcPr>
            <w:tcW w:w="1134" w:type="dxa"/>
          </w:tcPr>
          <w:p w:rsidR="00551582" w:rsidRDefault="00551582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4252" w:type="dxa"/>
          </w:tcPr>
          <w:p w:rsidR="00551582" w:rsidRDefault="00551582">
            <w:pPr>
              <w:pStyle w:val="ConsPlusNormal"/>
              <w:jc w:val="both"/>
            </w:pPr>
            <w:hyperlink r:id="rId3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Кабинета Министров Чувашской Республики от 26 мая 2011 г. N 207 "О порядке составления проектов республиканского бюджета Чувашской </w:t>
            </w:r>
            <w:r>
              <w:lastRenderedPageBreak/>
              <w:t xml:space="preserve">Республики и бюджета Территориального фонда обязательного медицинского страхования Чувашской Республики на очередной финансовый год и плановый период"; </w:t>
            </w:r>
            <w:hyperlink r:id="rId37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Минфина Чувашии от 30 июня 2011 г. N 73/</w:t>
            </w:r>
            <w:proofErr w:type="gramStart"/>
            <w:r>
              <w:t>п</w:t>
            </w:r>
            <w:proofErr w:type="gramEnd"/>
            <w:r>
              <w:t xml:space="preserve"> "Об утверждении Порядка планирования бюджетных ассигнований республиканского бюджета Чувашской Республики на очередной финансовый год и плановый период"</w:t>
            </w:r>
          </w:p>
        </w:tc>
        <w:tc>
          <w:tcPr>
            <w:tcW w:w="14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3969" w:type="dxa"/>
          </w:tcPr>
          <w:p w:rsidR="00551582" w:rsidRDefault="00551582">
            <w:pPr>
              <w:pStyle w:val="ConsPlusNormal"/>
              <w:jc w:val="both"/>
            </w:pPr>
            <w:r>
              <w:t>Количество материалов, представленных с нарушением сроков</w:t>
            </w:r>
          </w:p>
        </w:tc>
        <w:tc>
          <w:tcPr>
            <w:tcW w:w="1134" w:type="dxa"/>
          </w:tcPr>
          <w:p w:rsidR="00551582" w:rsidRDefault="00551582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4252" w:type="dxa"/>
          </w:tcPr>
          <w:p w:rsidR="00551582" w:rsidRDefault="00551582">
            <w:pPr>
              <w:pStyle w:val="ConsPlusNormal"/>
              <w:jc w:val="both"/>
            </w:pPr>
            <w:r>
              <w:t>письмо главного распорядителя средств республиканского бюджета Чувашской Республики (далее - ГРБС)</w:t>
            </w:r>
          </w:p>
        </w:tc>
        <w:tc>
          <w:tcPr>
            <w:tcW w:w="14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1020" w:type="dxa"/>
          </w:tcPr>
          <w:p w:rsidR="00551582" w:rsidRDefault="00551582">
            <w:pPr>
              <w:pStyle w:val="ConsPlusNormal"/>
              <w:jc w:val="center"/>
            </w:pPr>
            <w:r>
              <w:t>Р</w:t>
            </w:r>
            <w:proofErr w:type="gramStart"/>
            <w:r>
              <w:t>2</w:t>
            </w:r>
            <w:proofErr w:type="gramEnd"/>
          </w:p>
        </w:tc>
        <w:tc>
          <w:tcPr>
            <w:tcW w:w="3969" w:type="dxa"/>
          </w:tcPr>
          <w:p w:rsidR="00551582" w:rsidRDefault="00551582">
            <w:pPr>
              <w:pStyle w:val="ConsPlusNormal"/>
              <w:jc w:val="both"/>
            </w:pPr>
            <w:r>
              <w:t>Общее количество расходных обязательств Чувашской Республики (далее - расходные обязательства), подлежащих исполнению ГРБС в очередном финансовом году и плановом периоде</w:t>
            </w:r>
          </w:p>
        </w:tc>
        <w:tc>
          <w:tcPr>
            <w:tcW w:w="1134" w:type="dxa"/>
          </w:tcPr>
          <w:p w:rsidR="00551582" w:rsidRDefault="00551582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4252" w:type="dxa"/>
          </w:tcPr>
          <w:p w:rsidR="00551582" w:rsidRDefault="00551582">
            <w:pPr>
              <w:pStyle w:val="ConsPlusNormal"/>
              <w:jc w:val="both"/>
            </w:pPr>
            <w:r>
              <w:t>реестр расходных обязательств ГРБС; закон Чувашской Республики о республиканском бюджете Чувашской Республики на очередной финансовый год и плановый период</w:t>
            </w:r>
          </w:p>
        </w:tc>
        <w:tc>
          <w:tcPr>
            <w:tcW w:w="14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3969" w:type="dxa"/>
          </w:tcPr>
          <w:p w:rsidR="00551582" w:rsidRDefault="00551582">
            <w:pPr>
              <w:pStyle w:val="ConsPlusNormal"/>
              <w:jc w:val="both"/>
            </w:pPr>
            <w:proofErr w:type="gramStart"/>
            <w:r>
              <w:t>Количество расходных обязательств на очередной финансовый год и плановый период, подлежащих исполнению ГРБС, которые не указаны или по которым неправильно указаны основания для возникновения расходного обязательства, коды функциональной и экономической классификации расходов бюджета, по которым предусмотрены ассигнования на исполнение расходного обязательства</w:t>
            </w:r>
            <w:proofErr w:type="gramEnd"/>
          </w:p>
        </w:tc>
        <w:tc>
          <w:tcPr>
            <w:tcW w:w="1134" w:type="dxa"/>
          </w:tcPr>
          <w:p w:rsidR="00551582" w:rsidRDefault="00551582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4252" w:type="dxa"/>
          </w:tcPr>
          <w:p w:rsidR="00551582" w:rsidRDefault="00551582">
            <w:pPr>
              <w:pStyle w:val="ConsPlusNormal"/>
              <w:jc w:val="both"/>
            </w:pPr>
            <w:r>
              <w:t>письмо ГРБС</w:t>
            </w:r>
          </w:p>
        </w:tc>
        <w:tc>
          <w:tcPr>
            <w:tcW w:w="14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1020" w:type="dxa"/>
          </w:tcPr>
          <w:p w:rsidR="00551582" w:rsidRDefault="00551582">
            <w:pPr>
              <w:pStyle w:val="ConsPlusNormal"/>
              <w:jc w:val="center"/>
            </w:pPr>
            <w:r>
              <w:lastRenderedPageBreak/>
              <w:t>Р3</w:t>
            </w:r>
          </w:p>
        </w:tc>
        <w:tc>
          <w:tcPr>
            <w:tcW w:w="3969" w:type="dxa"/>
          </w:tcPr>
          <w:p w:rsidR="00551582" w:rsidRDefault="00551582">
            <w:pPr>
              <w:pStyle w:val="ConsPlusNormal"/>
              <w:jc w:val="both"/>
            </w:pPr>
            <w:r>
              <w:t>Количество случаев внесения изменений в сводную бюджетную роспись республиканского бюджета Чувашской Республики на очередной финансовый год и плановый период, связанных с перемещением бюджетных ассигнований в ходе исполнения республиканского бюджета Чувашской Республики</w:t>
            </w:r>
          </w:p>
        </w:tc>
        <w:tc>
          <w:tcPr>
            <w:tcW w:w="1134" w:type="dxa"/>
          </w:tcPr>
          <w:p w:rsidR="00551582" w:rsidRDefault="00551582">
            <w:pPr>
              <w:pStyle w:val="ConsPlusNormal"/>
              <w:jc w:val="center"/>
            </w:pPr>
            <w:r>
              <w:t>раз</w:t>
            </w:r>
          </w:p>
        </w:tc>
        <w:tc>
          <w:tcPr>
            <w:tcW w:w="4252" w:type="dxa"/>
          </w:tcPr>
          <w:p w:rsidR="00551582" w:rsidRDefault="00551582">
            <w:pPr>
              <w:pStyle w:val="ConsPlusNormal"/>
              <w:jc w:val="both"/>
            </w:pPr>
            <w:r>
              <w:t>письмо ГРБС; справки-уведомления об изменении бюджетных ассигнований</w:t>
            </w:r>
          </w:p>
        </w:tc>
        <w:tc>
          <w:tcPr>
            <w:tcW w:w="14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1020" w:type="dxa"/>
          </w:tcPr>
          <w:p w:rsidR="00551582" w:rsidRDefault="00551582">
            <w:pPr>
              <w:pStyle w:val="ConsPlusNormal"/>
              <w:jc w:val="center"/>
            </w:pPr>
            <w:r>
              <w:t>Р</w:t>
            </w:r>
            <w:proofErr w:type="gramStart"/>
            <w:r>
              <w:t>4</w:t>
            </w:r>
            <w:proofErr w:type="gramEnd"/>
          </w:p>
        </w:tc>
        <w:tc>
          <w:tcPr>
            <w:tcW w:w="3969" w:type="dxa"/>
          </w:tcPr>
          <w:p w:rsidR="00551582" w:rsidRDefault="00551582">
            <w:pPr>
              <w:pStyle w:val="ConsPlusNormal"/>
              <w:jc w:val="both"/>
            </w:pPr>
            <w:r>
              <w:t>Количество случаев внесения изменений в кассовый план в ходе исполнения республиканского бюджета Чувашской Республики в части доходов, расходов и источников финансирования дефицита республиканского бюджета Чувашской Республики</w:t>
            </w:r>
          </w:p>
        </w:tc>
        <w:tc>
          <w:tcPr>
            <w:tcW w:w="1134" w:type="dxa"/>
          </w:tcPr>
          <w:p w:rsidR="00551582" w:rsidRDefault="00551582">
            <w:pPr>
              <w:pStyle w:val="ConsPlusNormal"/>
              <w:jc w:val="center"/>
            </w:pPr>
            <w:r>
              <w:t>раз</w:t>
            </w:r>
          </w:p>
        </w:tc>
        <w:tc>
          <w:tcPr>
            <w:tcW w:w="4252" w:type="dxa"/>
          </w:tcPr>
          <w:p w:rsidR="00551582" w:rsidRDefault="00551582">
            <w:pPr>
              <w:pStyle w:val="ConsPlusNormal"/>
              <w:jc w:val="both"/>
            </w:pPr>
            <w:r>
              <w:t>письмо ГРБС</w:t>
            </w:r>
          </w:p>
        </w:tc>
        <w:tc>
          <w:tcPr>
            <w:tcW w:w="14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1020" w:type="dxa"/>
          </w:tcPr>
          <w:p w:rsidR="00551582" w:rsidRDefault="00551582">
            <w:pPr>
              <w:pStyle w:val="ConsPlusNormal"/>
              <w:jc w:val="center"/>
            </w:pPr>
            <w:r>
              <w:t>Р5</w:t>
            </w:r>
          </w:p>
        </w:tc>
        <w:tc>
          <w:tcPr>
            <w:tcW w:w="3969" w:type="dxa"/>
          </w:tcPr>
          <w:p w:rsidR="00551582" w:rsidRDefault="00551582">
            <w:pPr>
              <w:pStyle w:val="ConsPlusNormal"/>
              <w:jc w:val="both"/>
            </w:pPr>
            <w:r>
              <w:t>Фактическое исполнение кассового плана по доходам республиканского бюджета Чувашской Республики за отчетный период (I квартал, I полугодие, девять месяцев, год), за исключением межбюджетных трансфертов из федерального бюджета и дополнительных поступлений доходов по итогам проведенных аукционов</w:t>
            </w:r>
          </w:p>
        </w:tc>
        <w:tc>
          <w:tcPr>
            <w:tcW w:w="1134" w:type="dxa"/>
          </w:tcPr>
          <w:p w:rsidR="00551582" w:rsidRDefault="00551582">
            <w:pPr>
              <w:pStyle w:val="ConsPlusNormal"/>
              <w:jc w:val="center"/>
            </w:pPr>
            <w:r>
              <w:t>тыс. рублей</w:t>
            </w:r>
          </w:p>
        </w:tc>
        <w:tc>
          <w:tcPr>
            <w:tcW w:w="4252" w:type="dxa"/>
          </w:tcPr>
          <w:p w:rsidR="00551582" w:rsidRDefault="00551582">
            <w:pPr>
              <w:pStyle w:val="ConsPlusNormal"/>
              <w:jc w:val="both"/>
            </w:pPr>
            <w:r>
              <w:t>квартальная и годовая бюджетная отчетность</w:t>
            </w:r>
          </w:p>
        </w:tc>
        <w:tc>
          <w:tcPr>
            <w:tcW w:w="14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3969" w:type="dxa"/>
          </w:tcPr>
          <w:p w:rsidR="00551582" w:rsidRDefault="00551582">
            <w:pPr>
              <w:pStyle w:val="ConsPlusNormal"/>
              <w:jc w:val="both"/>
            </w:pPr>
            <w:r>
              <w:t>Первоначальные показатели кассового плана по доходам республиканского бюджета Чувашской Республики на I квартал, I полугодие, девять месяцев, год, за исключением межбюджетных трансфертов из федерального бюджета</w:t>
            </w:r>
          </w:p>
        </w:tc>
        <w:tc>
          <w:tcPr>
            <w:tcW w:w="1134" w:type="dxa"/>
          </w:tcPr>
          <w:p w:rsidR="00551582" w:rsidRDefault="00551582">
            <w:pPr>
              <w:pStyle w:val="ConsPlusNormal"/>
              <w:jc w:val="center"/>
            </w:pPr>
            <w:r>
              <w:t>тыс. рублей</w:t>
            </w:r>
          </w:p>
        </w:tc>
        <w:tc>
          <w:tcPr>
            <w:tcW w:w="4252" w:type="dxa"/>
          </w:tcPr>
          <w:p w:rsidR="00551582" w:rsidRDefault="00551582">
            <w:pPr>
              <w:pStyle w:val="ConsPlusNormal"/>
              <w:jc w:val="both"/>
            </w:pPr>
            <w:r>
              <w:t>прогноз кассовых поступлений по доходам; письмо главного администратора доходов республиканского бюджета Чувашской Республики</w:t>
            </w:r>
          </w:p>
        </w:tc>
        <w:tc>
          <w:tcPr>
            <w:tcW w:w="14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1020" w:type="dxa"/>
          </w:tcPr>
          <w:p w:rsidR="00551582" w:rsidRDefault="00551582">
            <w:pPr>
              <w:pStyle w:val="ConsPlusNormal"/>
              <w:jc w:val="center"/>
            </w:pPr>
            <w:r>
              <w:lastRenderedPageBreak/>
              <w:t>Р</w:t>
            </w:r>
            <w:proofErr w:type="gramStart"/>
            <w:r>
              <w:t>6</w:t>
            </w:r>
            <w:proofErr w:type="gramEnd"/>
          </w:p>
        </w:tc>
        <w:tc>
          <w:tcPr>
            <w:tcW w:w="3969" w:type="dxa"/>
          </w:tcPr>
          <w:p w:rsidR="00551582" w:rsidRDefault="00551582">
            <w:pPr>
              <w:pStyle w:val="ConsPlusNormal"/>
              <w:jc w:val="both"/>
            </w:pPr>
            <w:r>
              <w:t>Сумма бюджетных ассигнований ГРБС, направленная на финансирование государственных программ Чувашской Республики в отчетном (текущем) финансовом году</w:t>
            </w:r>
          </w:p>
        </w:tc>
        <w:tc>
          <w:tcPr>
            <w:tcW w:w="1134" w:type="dxa"/>
          </w:tcPr>
          <w:p w:rsidR="00551582" w:rsidRDefault="00551582">
            <w:pPr>
              <w:pStyle w:val="ConsPlusNormal"/>
              <w:jc w:val="center"/>
            </w:pPr>
            <w:r>
              <w:t>тыс. рублей</w:t>
            </w:r>
          </w:p>
        </w:tc>
        <w:tc>
          <w:tcPr>
            <w:tcW w:w="4252" w:type="dxa"/>
          </w:tcPr>
          <w:p w:rsidR="00551582" w:rsidRDefault="00551582">
            <w:pPr>
              <w:pStyle w:val="ConsPlusNormal"/>
              <w:jc w:val="both"/>
            </w:pPr>
            <w:r>
              <w:t>закон Чувашской Республики о республиканском бюджете Чувашской Республики на очередной финансовый год и плановый период; данные ГРБС</w:t>
            </w:r>
          </w:p>
        </w:tc>
        <w:tc>
          <w:tcPr>
            <w:tcW w:w="14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3969" w:type="dxa"/>
          </w:tcPr>
          <w:p w:rsidR="00551582" w:rsidRDefault="00551582">
            <w:pPr>
              <w:pStyle w:val="ConsPlusNormal"/>
              <w:jc w:val="both"/>
            </w:pPr>
            <w:r>
              <w:t>Общая сумма бюджетных ассигнований ГРБС, предусмотренная законом Чувашской Республики о республиканском бюджете Чувашской Республики на очередной финансовый год и плановый период, в отчетном (текущем) финансовом году</w:t>
            </w:r>
          </w:p>
        </w:tc>
        <w:tc>
          <w:tcPr>
            <w:tcW w:w="1134" w:type="dxa"/>
          </w:tcPr>
          <w:p w:rsidR="00551582" w:rsidRDefault="00551582">
            <w:pPr>
              <w:pStyle w:val="ConsPlusNormal"/>
              <w:jc w:val="center"/>
            </w:pPr>
            <w:r>
              <w:t>тыс. рублей</w:t>
            </w:r>
          </w:p>
        </w:tc>
        <w:tc>
          <w:tcPr>
            <w:tcW w:w="4252" w:type="dxa"/>
          </w:tcPr>
          <w:p w:rsidR="00551582" w:rsidRDefault="00551582">
            <w:pPr>
              <w:pStyle w:val="ConsPlusNormal"/>
              <w:jc w:val="both"/>
            </w:pPr>
            <w:r>
              <w:t>закон Чувашской Республики о республиканском бюджете Чувашской Республики на очередной финансовый год и плановый период; данные ГРБС</w:t>
            </w:r>
          </w:p>
        </w:tc>
        <w:tc>
          <w:tcPr>
            <w:tcW w:w="14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1020" w:type="dxa"/>
          </w:tcPr>
          <w:p w:rsidR="00551582" w:rsidRDefault="00551582">
            <w:pPr>
              <w:pStyle w:val="ConsPlusNormal"/>
              <w:jc w:val="center"/>
            </w:pPr>
            <w:r>
              <w:t>Р</w:t>
            </w:r>
            <w:proofErr w:type="gramStart"/>
            <w:r>
              <w:t>7</w:t>
            </w:r>
            <w:proofErr w:type="gramEnd"/>
          </w:p>
        </w:tc>
        <w:tc>
          <w:tcPr>
            <w:tcW w:w="3969" w:type="dxa"/>
          </w:tcPr>
          <w:p w:rsidR="00551582" w:rsidRDefault="00551582">
            <w:pPr>
              <w:pStyle w:val="ConsPlusNormal"/>
              <w:jc w:val="both"/>
            </w:pPr>
            <w:r>
              <w:t>Количество подведомственных ГРБС казенных учреждений Чувашской Республики, для которых установлены государственные задания</w:t>
            </w:r>
          </w:p>
        </w:tc>
        <w:tc>
          <w:tcPr>
            <w:tcW w:w="1134" w:type="dxa"/>
          </w:tcPr>
          <w:p w:rsidR="00551582" w:rsidRDefault="00551582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4252" w:type="dxa"/>
          </w:tcPr>
          <w:p w:rsidR="00551582" w:rsidRDefault="00551582">
            <w:pPr>
              <w:pStyle w:val="ConsPlusNormal"/>
              <w:jc w:val="both"/>
            </w:pPr>
            <w:r>
              <w:t>данные ГРБС; нормативные правовые акты Чувашской Республики, утверждающие перечень государственных учреждений Чувашской Республики; утвержденное государственное задание</w:t>
            </w:r>
          </w:p>
        </w:tc>
        <w:tc>
          <w:tcPr>
            <w:tcW w:w="14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3969" w:type="dxa"/>
          </w:tcPr>
          <w:p w:rsidR="00551582" w:rsidRDefault="00551582">
            <w:pPr>
              <w:pStyle w:val="ConsPlusNormal"/>
              <w:jc w:val="both"/>
            </w:pPr>
            <w:r>
              <w:t>Количество автономных учреждений Чувашской Республики, в отношении которых ГРБС осуществляет функции и полномочия учредителя, для которых финансовое обеспечение государственного задания (в части оказания государственных услуг (выполнения работ)) определено на основе формализованного расчета, использующего показатели, характеризующие качество оказания государственных услуг (выполнения работ)</w:t>
            </w:r>
          </w:p>
        </w:tc>
        <w:tc>
          <w:tcPr>
            <w:tcW w:w="1134" w:type="dxa"/>
          </w:tcPr>
          <w:p w:rsidR="00551582" w:rsidRDefault="00551582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4252" w:type="dxa"/>
          </w:tcPr>
          <w:p w:rsidR="00551582" w:rsidRDefault="00551582">
            <w:pPr>
              <w:pStyle w:val="ConsPlusNormal"/>
              <w:jc w:val="both"/>
            </w:pPr>
            <w:r>
              <w:t>данные ГРБС; нормативные правовые акты Чувашской Республики, утверждающие перечень государственных учреждений Чувашской Республики; ведомственный акт ГРБС; утвержденное государственное задание</w:t>
            </w:r>
          </w:p>
        </w:tc>
        <w:tc>
          <w:tcPr>
            <w:tcW w:w="14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3969" w:type="dxa"/>
          </w:tcPr>
          <w:p w:rsidR="00551582" w:rsidRDefault="00551582">
            <w:pPr>
              <w:pStyle w:val="ConsPlusNormal"/>
              <w:jc w:val="both"/>
            </w:pPr>
            <w:r>
              <w:t>Количество бюджетных учреждений Чувашской Республики, в отношении которых ГРБС осуществляет функции и полномочия учредителя, для которых финансовое обеспечение государственного задания (в части оказания государственных услуг (выполнения работ)) определено на основе формализованного расчета, использующего показатели, характеризующие качество оказания государственных услуг (выполнения работ)</w:t>
            </w:r>
          </w:p>
        </w:tc>
        <w:tc>
          <w:tcPr>
            <w:tcW w:w="1134" w:type="dxa"/>
          </w:tcPr>
          <w:p w:rsidR="00551582" w:rsidRDefault="00551582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4252" w:type="dxa"/>
          </w:tcPr>
          <w:p w:rsidR="00551582" w:rsidRDefault="00551582">
            <w:pPr>
              <w:pStyle w:val="ConsPlusNormal"/>
              <w:jc w:val="both"/>
            </w:pPr>
            <w:r>
              <w:t>данные ГРБС; нормативные правовые акты Чувашской Республики, утверждающие перечень государственных учреждений Чувашской Республики; ведомственный акт ГРБС; утвержденное государственное задание</w:t>
            </w:r>
          </w:p>
        </w:tc>
        <w:tc>
          <w:tcPr>
            <w:tcW w:w="14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3969" w:type="dxa"/>
          </w:tcPr>
          <w:p w:rsidR="00551582" w:rsidRDefault="00551582">
            <w:pPr>
              <w:pStyle w:val="ConsPlusNormal"/>
              <w:jc w:val="both"/>
            </w:pPr>
            <w:r>
              <w:t>Общее количество казенных учреждений Чувашской Республики</w:t>
            </w:r>
          </w:p>
        </w:tc>
        <w:tc>
          <w:tcPr>
            <w:tcW w:w="1134" w:type="dxa"/>
          </w:tcPr>
          <w:p w:rsidR="00551582" w:rsidRDefault="00551582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4252" w:type="dxa"/>
          </w:tcPr>
          <w:p w:rsidR="00551582" w:rsidRDefault="00551582">
            <w:pPr>
              <w:pStyle w:val="ConsPlusNormal"/>
              <w:jc w:val="both"/>
            </w:pPr>
            <w:r>
              <w:t>данные Министерства юстиции и имущественных отношений Чувашской Республики; нормативные правовые акты Чувашской Республики, утверждающие перечень государственных учреждений Чувашской Республики</w:t>
            </w:r>
          </w:p>
        </w:tc>
        <w:tc>
          <w:tcPr>
            <w:tcW w:w="14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3969" w:type="dxa"/>
          </w:tcPr>
          <w:p w:rsidR="00551582" w:rsidRDefault="00551582">
            <w:pPr>
              <w:pStyle w:val="ConsPlusNormal"/>
              <w:jc w:val="both"/>
            </w:pPr>
            <w:r>
              <w:t>Общее количество автономных учреждений Чувашской Республики</w:t>
            </w:r>
          </w:p>
        </w:tc>
        <w:tc>
          <w:tcPr>
            <w:tcW w:w="1134" w:type="dxa"/>
          </w:tcPr>
          <w:p w:rsidR="00551582" w:rsidRDefault="00551582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4252" w:type="dxa"/>
          </w:tcPr>
          <w:p w:rsidR="00551582" w:rsidRDefault="00551582">
            <w:pPr>
              <w:pStyle w:val="ConsPlusNormal"/>
              <w:jc w:val="both"/>
            </w:pPr>
            <w:r>
              <w:t>данные Министерства юстиции и имущественных отношений Чувашской Республики; нормативные правовые акты Чувашской Республики, утверждающие перечень государственных учреждений Чувашской Республики</w:t>
            </w:r>
          </w:p>
        </w:tc>
        <w:tc>
          <w:tcPr>
            <w:tcW w:w="14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3969" w:type="dxa"/>
          </w:tcPr>
          <w:p w:rsidR="00551582" w:rsidRDefault="00551582">
            <w:pPr>
              <w:pStyle w:val="ConsPlusNormal"/>
              <w:jc w:val="both"/>
            </w:pPr>
            <w:r>
              <w:t>Общее количество бюджетных учреждений Чувашской Республики</w:t>
            </w:r>
          </w:p>
        </w:tc>
        <w:tc>
          <w:tcPr>
            <w:tcW w:w="1134" w:type="dxa"/>
          </w:tcPr>
          <w:p w:rsidR="00551582" w:rsidRDefault="00551582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4252" w:type="dxa"/>
          </w:tcPr>
          <w:p w:rsidR="00551582" w:rsidRDefault="00551582">
            <w:pPr>
              <w:pStyle w:val="ConsPlusNormal"/>
              <w:jc w:val="both"/>
            </w:pPr>
            <w:r>
              <w:t>данные Министерства юстиции и имущественных отношений Чувашской Республики; нормативные правовые акты Чувашской Республики, утверждающие перечень государственных учреждений Чувашской Республики</w:t>
            </w:r>
          </w:p>
        </w:tc>
        <w:tc>
          <w:tcPr>
            <w:tcW w:w="14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1020" w:type="dxa"/>
          </w:tcPr>
          <w:p w:rsidR="00551582" w:rsidRDefault="00551582">
            <w:pPr>
              <w:pStyle w:val="ConsPlusNormal"/>
              <w:jc w:val="center"/>
            </w:pPr>
            <w:r>
              <w:lastRenderedPageBreak/>
              <w:t>Р8</w:t>
            </w:r>
          </w:p>
        </w:tc>
        <w:tc>
          <w:tcPr>
            <w:tcW w:w="3969" w:type="dxa"/>
          </w:tcPr>
          <w:p w:rsidR="00551582" w:rsidRDefault="00551582">
            <w:pPr>
              <w:pStyle w:val="ConsPlusNormal"/>
              <w:jc w:val="both"/>
            </w:pPr>
            <w:proofErr w:type="gramStart"/>
            <w:r>
              <w:t>Число государственных программ Чувашской Республики, в отношении которых ГРБС является государственным заказчиком, утвержденный объем расходов республиканского бюджета Чувашской Республики на реализацию которых в отчетном финансовом году отклонился от утвержденного по состоянию на 1 января отчетного финансового года объема более чем на 15 процентов (без учета расходов, осуществляемых за счет субсидий, субвенций и иных межбюджетных трансфертов, предоставляемых из бюджетов бюджетной системы</w:t>
            </w:r>
            <w:proofErr w:type="gramEnd"/>
            <w:r>
              <w:t xml:space="preserve"> </w:t>
            </w:r>
            <w:proofErr w:type="gramStart"/>
            <w:r>
              <w:t>Российской Федерации)</w:t>
            </w:r>
            <w:proofErr w:type="gramEnd"/>
          </w:p>
        </w:tc>
        <w:tc>
          <w:tcPr>
            <w:tcW w:w="1134" w:type="dxa"/>
          </w:tcPr>
          <w:p w:rsidR="00551582" w:rsidRDefault="00551582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4252" w:type="dxa"/>
          </w:tcPr>
          <w:p w:rsidR="00551582" w:rsidRDefault="00551582">
            <w:pPr>
              <w:pStyle w:val="ConsPlusNormal"/>
              <w:jc w:val="both"/>
            </w:pPr>
            <w:r>
              <w:t>нормативные правовые акты Чувашской Республики, которыми утверждены (приняты) государственные программы Чувашской Республики</w:t>
            </w:r>
          </w:p>
        </w:tc>
        <w:tc>
          <w:tcPr>
            <w:tcW w:w="14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3969" w:type="dxa"/>
          </w:tcPr>
          <w:p w:rsidR="00551582" w:rsidRDefault="00551582">
            <w:pPr>
              <w:pStyle w:val="ConsPlusNormal"/>
              <w:jc w:val="both"/>
            </w:pPr>
            <w:r>
              <w:t xml:space="preserve">Общее число государственных программ Чувашской Республики, </w:t>
            </w:r>
            <w:proofErr w:type="gramStart"/>
            <w:r>
              <w:t>расходы</w:t>
            </w:r>
            <w:proofErr w:type="gramEnd"/>
            <w:r>
              <w:t xml:space="preserve"> на реализацию которых осуществлялись в отчетном году</w:t>
            </w:r>
          </w:p>
        </w:tc>
        <w:tc>
          <w:tcPr>
            <w:tcW w:w="1134" w:type="dxa"/>
          </w:tcPr>
          <w:p w:rsidR="00551582" w:rsidRDefault="00551582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4252" w:type="dxa"/>
          </w:tcPr>
          <w:p w:rsidR="00551582" w:rsidRDefault="00551582">
            <w:pPr>
              <w:pStyle w:val="ConsPlusNormal"/>
              <w:jc w:val="both"/>
            </w:pPr>
            <w:r>
              <w:t>нормативные правовые акты Чувашской Республики, которыми утверждены (приняты) государственные программы Чувашской Республики</w:t>
            </w:r>
          </w:p>
        </w:tc>
        <w:tc>
          <w:tcPr>
            <w:tcW w:w="14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1020" w:type="dxa"/>
          </w:tcPr>
          <w:p w:rsidR="00551582" w:rsidRDefault="00551582">
            <w:pPr>
              <w:pStyle w:val="ConsPlusNormal"/>
              <w:jc w:val="center"/>
            </w:pPr>
            <w:r>
              <w:t>Р8</w:t>
            </w:r>
          </w:p>
        </w:tc>
        <w:tc>
          <w:tcPr>
            <w:tcW w:w="3969" w:type="dxa"/>
          </w:tcPr>
          <w:p w:rsidR="00551582" w:rsidRDefault="00551582">
            <w:pPr>
              <w:pStyle w:val="ConsPlusNormal"/>
              <w:jc w:val="both"/>
            </w:pPr>
            <w:r>
              <w:t>Утвержденные по состоянию на 1 января отчетного финансового года назначения по i-й государственной программе Чувашской Республики, ответственным исполнителем которой является ГРБС, без учета расходов, осуществляемых за счет субсидий, субвенций и иных межбюджетных трансфертов, предоставляемых из бюджетов бюджетной системы Российской Федерации</w:t>
            </w:r>
          </w:p>
        </w:tc>
        <w:tc>
          <w:tcPr>
            <w:tcW w:w="1134" w:type="dxa"/>
          </w:tcPr>
          <w:p w:rsidR="00551582" w:rsidRDefault="00551582">
            <w:pPr>
              <w:pStyle w:val="ConsPlusNormal"/>
              <w:jc w:val="center"/>
            </w:pPr>
            <w:r>
              <w:t>тыс. рублей</w:t>
            </w:r>
          </w:p>
        </w:tc>
        <w:tc>
          <w:tcPr>
            <w:tcW w:w="4252" w:type="dxa"/>
          </w:tcPr>
          <w:p w:rsidR="00551582" w:rsidRDefault="00551582">
            <w:pPr>
              <w:pStyle w:val="ConsPlusNormal"/>
              <w:jc w:val="both"/>
            </w:pPr>
            <w:r>
              <w:t>нормативные правовые акты Чувашской Республики, которыми утверждены государственные программы Чувашской Республики</w:t>
            </w:r>
          </w:p>
        </w:tc>
        <w:tc>
          <w:tcPr>
            <w:tcW w:w="14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3969" w:type="dxa"/>
          </w:tcPr>
          <w:p w:rsidR="00551582" w:rsidRDefault="00551582">
            <w:pPr>
              <w:pStyle w:val="ConsPlusNormal"/>
              <w:jc w:val="both"/>
            </w:pPr>
            <w:r>
              <w:t>Утвержденные по состоянию на 31 декабря отчетного финансового года назначения по i-й государственной программе Чувашской Республики, ответственным исполнителем которой является ГРБС, без учета расходов, осуществляемых за счет субсидий, субвенций и иных межбюджетных трансфертов, предоставляемых из бюджетов бюджетной системы Российской Федерации</w:t>
            </w:r>
          </w:p>
        </w:tc>
        <w:tc>
          <w:tcPr>
            <w:tcW w:w="1134" w:type="dxa"/>
          </w:tcPr>
          <w:p w:rsidR="00551582" w:rsidRDefault="00551582">
            <w:pPr>
              <w:pStyle w:val="ConsPlusNormal"/>
              <w:jc w:val="center"/>
            </w:pPr>
            <w:r>
              <w:t>тыс. рублей</w:t>
            </w:r>
          </w:p>
        </w:tc>
        <w:tc>
          <w:tcPr>
            <w:tcW w:w="4252" w:type="dxa"/>
          </w:tcPr>
          <w:p w:rsidR="00551582" w:rsidRDefault="00551582">
            <w:pPr>
              <w:pStyle w:val="ConsPlusNormal"/>
              <w:jc w:val="both"/>
            </w:pPr>
            <w:r>
              <w:t>нормативные правовые акты Чувашской Республики, которыми утверждены государственные программы Чувашской Республики</w:t>
            </w:r>
          </w:p>
        </w:tc>
        <w:tc>
          <w:tcPr>
            <w:tcW w:w="14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3969" w:type="dxa"/>
          </w:tcPr>
          <w:p w:rsidR="00551582" w:rsidRDefault="00551582">
            <w:pPr>
              <w:pStyle w:val="ConsPlusNormal"/>
              <w:jc w:val="both"/>
            </w:pPr>
            <w:r>
              <w:t>Количество государственных программ Чувашской Республики, ответственным исполнителем которой является ГРБС</w:t>
            </w:r>
          </w:p>
        </w:tc>
        <w:tc>
          <w:tcPr>
            <w:tcW w:w="1134" w:type="dxa"/>
          </w:tcPr>
          <w:p w:rsidR="00551582" w:rsidRDefault="00551582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4252" w:type="dxa"/>
          </w:tcPr>
          <w:p w:rsidR="00551582" w:rsidRDefault="00551582">
            <w:pPr>
              <w:pStyle w:val="ConsPlusNormal"/>
              <w:jc w:val="both"/>
            </w:pPr>
            <w:r>
              <w:t>нормативные правовые акты Чувашской Республики, которыми утверждены государственные программы Чувашской Республики</w:t>
            </w:r>
          </w:p>
        </w:tc>
        <w:tc>
          <w:tcPr>
            <w:tcW w:w="14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3969" w:type="dxa"/>
          </w:tcPr>
          <w:p w:rsidR="00551582" w:rsidRDefault="00551582">
            <w:pPr>
              <w:pStyle w:val="ConsPlusNormal"/>
              <w:jc w:val="both"/>
            </w:pPr>
            <w:r>
              <w:t>Удельный вес расходов на финансирование государственной программы Чувашской Республики, ответственным исполнителем которой является ГРБС, в общем объеме расходов на финансирование государственных программ Чувашской Республики, утвержденных по состоянию на 1 января отчетного финансового года</w:t>
            </w:r>
          </w:p>
        </w:tc>
        <w:tc>
          <w:tcPr>
            <w:tcW w:w="1134" w:type="dxa"/>
          </w:tcPr>
          <w:p w:rsidR="00551582" w:rsidRDefault="00551582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4252" w:type="dxa"/>
          </w:tcPr>
          <w:p w:rsidR="00551582" w:rsidRDefault="00551582">
            <w:pPr>
              <w:pStyle w:val="ConsPlusNormal"/>
              <w:jc w:val="both"/>
            </w:pPr>
            <w:r>
              <w:t>нормативные правовые акты Чувашской Республики, которыми утверждены государственные программы Чувашской Республики</w:t>
            </w:r>
          </w:p>
        </w:tc>
        <w:tc>
          <w:tcPr>
            <w:tcW w:w="14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1020" w:type="dxa"/>
          </w:tcPr>
          <w:p w:rsidR="00551582" w:rsidRDefault="00551582">
            <w:pPr>
              <w:pStyle w:val="ConsPlusNormal"/>
              <w:jc w:val="center"/>
            </w:pPr>
            <w:r>
              <w:t>Р</w:t>
            </w:r>
            <w:proofErr w:type="gramStart"/>
            <w:r>
              <w:t>9</w:t>
            </w:r>
            <w:proofErr w:type="gramEnd"/>
          </w:p>
        </w:tc>
        <w:tc>
          <w:tcPr>
            <w:tcW w:w="3969" w:type="dxa"/>
          </w:tcPr>
          <w:p w:rsidR="00551582" w:rsidRDefault="00551582">
            <w:pPr>
              <w:pStyle w:val="ConsPlusNormal"/>
              <w:jc w:val="both"/>
            </w:pPr>
            <w:r>
              <w:t xml:space="preserve">Количество автономных учреждений Чувашской Республики, в отношении которых ГРБС осуществляет функции и полномочия учредителя, для которых финансовое обеспечение государственного задания (в части </w:t>
            </w:r>
            <w:r>
              <w:lastRenderedPageBreak/>
              <w:t>оказания государственных услуг (выполнения работ)) определено на основе формализованного расчета, использующего показатели, характеризующие качество оказания государственных услуг (выполнения работ)</w:t>
            </w:r>
          </w:p>
        </w:tc>
        <w:tc>
          <w:tcPr>
            <w:tcW w:w="1134" w:type="dxa"/>
          </w:tcPr>
          <w:p w:rsidR="00551582" w:rsidRDefault="00551582">
            <w:pPr>
              <w:pStyle w:val="ConsPlusNormal"/>
              <w:jc w:val="center"/>
            </w:pPr>
            <w:r>
              <w:lastRenderedPageBreak/>
              <w:t>единиц</w:t>
            </w:r>
          </w:p>
        </w:tc>
        <w:tc>
          <w:tcPr>
            <w:tcW w:w="4252" w:type="dxa"/>
          </w:tcPr>
          <w:p w:rsidR="00551582" w:rsidRDefault="00551582">
            <w:pPr>
              <w:pStyle w:val="ConsPlusNormal"/>
              <w:jc w:val="both"/>
            </w:pPr>
            <w:r>
              <w:t>данные ГРБС; нормативные правовые акты Чувашской Республики, утверждающие перечень государственных учреждений Чувашской Республики; ведомственный акт ГРБС; утвержденное государственное задание</w:t>
            </w:r>
          </w:p>
        </w:tc>
        <w:tc>
          <w:tcPr>
            <w:tcW w:w="14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3969" w:type="dxa"/>
          </w:tcPr>
          <w:p w:rsidR="00551582" w:rsidRDefault="00551582">
            <w:pPr>
              <w:pStyle w:val="ConsPlusNormal"/>
              <w:jc w:val="both"/>
            </w:pPr>
            <w:r>
              <w:t>Количество бюджетных учреждений Чувашской Республики, в отношении которых ГРБС осуществляет функции и полномочия учредителя, для которых финансовое обеспечение государственного задания (в части оказания государственных услуг (выполнения работ)) определено на основе формализованного расчета, использующего показатели, характеризующие качество оказания государственных услуг (выполнения работ)</w:t>
            </w:r>
          </w:p>
        </w:tc>
        <w:tc>
          <w:tcPr>
            <w:tcW w:w="1134" w:type="dxa"/>
          </w:tcPr>
          <w:p w:rsidR="00551582" w:rsidRDefault="00551582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4252" w:type="dxa"/>
          </w:tcPr>
          <w:p w:rsidR="00551582" w:rsidRDefault="00551582">
            <w:pPr>
              <w:pStyle w:val="ConsPlusNormal"/>
              <w:jc w:val="both"/>
            </w:pPr>
            <w:r>
              <w:t>данные ГРБС; нормативные правовые акты Чувашской Республики, утверждающие перечень государственных учреждений Чувашской Республики; ведомственный акт ГРБС; утвержденное государственное задание</w:t>
            </w:r>
          </w:p>
        </w:tc>
        <w:tc>
          <w:tcPr>
            <w:tcW w:w="14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3969" w:type="dxa"/>
          </w:tcPr>
          <w:p w:rsidR="00551582" w:rsidRDefault="00551582">
            <w:pPr>
              <w:pStyle w:val="ConsPlusNormal"/>
              <w:jc w:val="both"/>
            </w:pPr>
            <w:r>
              <w:t>Общее количество автономных учреждений Чувашской Республики</w:t>
            </w:r>
          </w:p>
        </w:tc>
        <w:tc>
          <w:tcPr>
            <w:tcW w:w="1134" w:type="dxa"/>
          </w:tcPr>
          <w:p w:rsidR="00551582" w:rsidRDefault="00551582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4252" w:type="dxa"/>
          </w:tcPr>
          <w:p w:rsidR="00551582" w:rsidRDefault="00551582">
            <w:pPr>
              <w:pStyle w:val="ConsPlusNormal"/>
              <w:jc w:val="both"/>
            </w:pPr>
            <w:r>
              <w:t>данные Министерства юстиции и имущественных отношений Чувашской Республики; нормативные правовые акты Чувашской Республики, утверждающие перечень государственных учреждений Чувашской Республики</w:t>
            </w:r>
          </w:p>
        </w:tc>
        <w:tc>
          <w:tcPr>
            <w:tcW w:w="14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3969" w:type="dxa"/>
          </w:tcPr>
          <w:p w:rsidR="00551582" w:rsidRDefault="00551582">
            <w:pPr>
              <w:pStyle w:val="ConsPlusNormal"/>
              <w:jc w:val="both"/>
            </w:pPr>
            <w:r>
              <w:t>Общее количество бюджетных учреждений Чувашской Республики</w:t>
            </w:r>
          </w:p>
        </w:tc>
        <w:tc>
          <w:tcPr>
            <w:tcW w:w="1134" w:type="dxa"/>
          </w:tcPr>
          <w:p w:rsidR="00551582" w:rsidRDefault="00551582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4252" w:type="dxa"/>
          </w:tcPr>
          <w:p w:rsidR="00551582" w:rsidRDefault="00551582">
            <w:pPr>
              <w:pStyle w:val="ConsPlusNormal"/>
              <w:jc w:val="both"/>
            </w:pPr>
            <w:r>
              <w:t xml:space="preserve">данные Министерства юстиции и имущественных отношений Чувашской Республики; нормативные правовые акты Чувашской Республики, утверждающие перечень государственных учреждений </w:t>
            </w:r>
            <w:r>
              <w:lastRenderedPageBreak/>
              <w:t>Чувашской Республики</w:t>
            </w:r>
          </w:p>
        </w:tc>
        <w:tc>
          <w:tcPr>
            <w:tcW w:w="14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1020" w:type="dxa"/>
          </w:tcPr>
          <w:p w:rsidR="00551582" w:rsidRDefault="00551582">
            <w:pPr>
              <w:pStyle w:val="ConsPlusNormal"/>
              <w:jc w:val="center"/>
            </w:pPr>
            <w:r>
              <w:lastRenderedPageBreak/>
              <w:t>Р10</w:t>
            </w:r>
          </w:p>
        </w:tc>
        <w:tc>
          <w:tcPr>
            <w:tcW w:w="3969" w:type="dxa"/>
          </w:tcPr>
          <w:p w:rsidR="00551582" w:rsidRDefault="00551582">
            <w:pPr>
              <w:pStyle w:val="ConsPlusNormal"/>
              <w:jc w:val="both"/>
            </w:pPr>
            <w:r>
              <w:t>Фактическое исполнение кассового плана по доходам республиканского бюджета Чувашской Республики за отчетный период (I квартал, I полугодие, девять месяцев, год)</w:t>
            </w:r>
          </w:p>
        </w:tc>
        <w:tc>
          <w:tcPr>
            <w:tcW w:w="1134" w:type="dxa"/>
          </w:tcPr>
          <w:p w:rsidR="00551582" w:rsidRDefault="00551582">
            <w:pPr>
              <w:pStyle w:val="ConsPlusNormal"/>
              <w:jc w:val="center"/>
            </w:pPr>
            <w:r>
              <w:t>тыс. рублей</w:t>
            </w:r>
          </w:p>
        </w:tc>
        <w:tc>
          <w:tcPr>
            <w:tcW w:w="4252" w:type="dxa"/>
          </w:tcPr>
          <w:p w:rsidR="00551582" w:rsidRDefault="00551582">
            <w:pPr>
              <w:pStyle w:val="ConsPlusNormal"/>
              <w:jc w:val="both"/>
            </w:pPr>
            <w:r>
              <w:t>квартальная и годовая бюджетная отчетность</w:t>
            </w:r>
          </w:p>
        </w:tc>
        <w:tc>
          <w:tcPr>
            <w:tcW w:w="14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3969" w:type="dxa"/>
          </w:tcPr>
          <w:p w:rsidR="00551582" w:rsidRDefault="00551582">
            <w:pPr>
              <w:pStyle w:val="ConsPlusNormal"/>
              <w:jc w:val="both"/>
            </w:pPr>
            <w:r>
              <w:t>Уточненные показатели кассового плана по доходам республиканского бюджета Чувашской Республики на соответствующий период (I квартал, I полугодие, девять месяцев, год)</w:t>
            </w:r>
          </w:p>
        </w:tc>
        <w:tc>
          <w:tcPr>
            <w:tcW w:w="1134" w:type="dxa"/>
          </w:tcPr>
          <w:p w:rsidR="00551582" w:rsidRDefault="00551582">
            <w:pPr>
              <w:pStyle w:val="ConsPlusNormal"/>
              <w:jc w:val="center"/>
            </w:pPr>
            <w:r>
              <w:t>тыс. рублей</w:t>
            </w:r>
          </w:p>
        </w:tc>
        <w:tc>
          <w:tcPr>
            <w:tcW w:w="4252" w:type="dxa"/>
          </w:tcPr>
          <w:p w:rsidR="00551582" w:rsidRDefault="00551582">
            <w:pPr>
              <w:pStyle w:val="ConsPlusNormal"/>
              <w:jc w:val="both"/>
            </w:pPr>
            <w:r>
              <w:t>уточненный прогноз кассовых поступлений по доходам; письмо главного администратора доходов республиканского бюджета Чувашской Республики</w:t>
            </w:r>
          </w:p>
        </w:tc>
        <w:tc>
          <w:tcPr>
            <w:tcW w:w="14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1020" w:type="dxa"/>
          </w:tcPr>
          <w:p w:rsidR="00551582" w:rsidRDefault="00551582">
            <w:pPr>
              <w:pStyle w:val="ConsPlusNormal"/>
              <w:jc w:val="center"/>
            </w:pPr>
            <w:r>
              <w:t>Р11</w:t>
            </w:r>
          </w:p>
        </w:tc>
        <w:tc>
          <w:tcPr>
            <w:tcW w:w="3969" w:type="dxa"/>
          </w:tcPr>
          <w:p w:rsidR="00551582" w:rsidRDefault="00551582">
            <w:pPr>
              <w:pStyle w:val="ConsPlusNormal"/>
              <w:jc w:val="both"/>
            </w:pPr>
            <w:r>
              <w:t>Объем дебиторской задолженности по расчетам с дебиторами по доходам по состоянию на 1 января текущего года (за исключением дебиторской задолженности, возникающей по договорам, срок исполнения обязательств по которым в соответствии с законодательством Российской Федерации превышает 1 год)</w:t>
            </w:r>
          </w:p>
        </w:tc>
        <w:tc>
          <w:tcPr>
            <w:tcW w:w="1134" w:type="dxa"/>
          </w:tcPr>
          <w:p w:rsidR="00551582" w:rsidRDefault="00551582">
            <w:pPr>
              <w:pStyle w:val="ConsPlusNormal"/>
              <w:jc w:val="center"/>
            </w:pPr>
            <w:r>
              <w:t>тыс. рублей</w:t>
            </w:r>
          </w:p>
        </w:tc>
        <w:tc>
          <w:tcPr>
            <w:tcW w:w="4252" w:type="dxa"/>
          </w:tcPr>
          <w:p w:rsidR="00551582" w:rsidRDefault="00551582">
            <w:pPr>
              <w:pStyle w:val="ConsPlusNormal"/>
              <w:jc w:val="both"/>
            </w:pPr>
            <w:r>
              <w:t>квартальная и годовая бюджетная отчетность</w:t>
            </w:r>
          </w:p>
        </w:tc>
        <w:tc>
          <w:tcPr>
            <w:tcW w:w="14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3969" w:type="dxa"/>
          </w:tcPr>
          <w:p w:rsidR="00551582" w:rsidRDefault="00551582">
            <w:pPr>
              <w:pStyle w:val="ConsPlusNormal"/>
              <w:jc w:val="both"/>
            </w:pPr>
            <w:r>
              <w:t>Поступление доходов, закрепленных за главным администратором доходов республиканского бюджета Чувашской Республики, в отчетном финансовом году</w:t>
            </w:r>
          </w:p>
        </w:tc>
        <w:tc>
          <w:tcPr>
            <w:tcW w:w="1134" w:type="dxa"/>
          </w:tcPr>
          <w:p w:rsidR="00551582" w:rsidRDefault="00551582">
            <w:pPr>
              <w:pStyle w:val="ConsPlusNormal"/>
              <w:jc w:val="center"/>
            </w:pPr>
            <w:r>
              <w:t>тыс. рублей</w:t>
            </w:r>
          </w:p>
        </w:tc>
        <w:tc>
          <w:tcPr>
            <w:tcW w:w="4252" w:type="dxa"/>
          </w:tcPr>
          <w:p w:rsidR="00551582" w:rsidRDefault="00551582">
            <w:pPr>
              <w:pStyle w:val="ConsPlusNormal"/>
              <w:jc w:val="both"/>
            </w:pPr>
            <w:r>
              <w:t>квартальная и годовая бюджетная отчетность</w:t>
            </w:r>
          </w:p>
        </w:tc>
        <w:tc>
          <w:tcPr>
            <w:tcW w:w="14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1020" w:type="dxa"/>
          </w:tcPr>
          <w:p w:rsidR="00551582" w:rsidRDefault="00551582">
            <w:pPr>
              <w:pStyle w:val="ConsPlusNormal"/>
              <w:jc w:val="center"/>
            </w:pPr>
            <w:r>
              <w:t>Р12</w:t>
            </w:r>
          </w:p>
        </w:tc>
        <w:tc>
          <w:tcPr>
            <w:tcW w:w="3969" w:type="dxa"/>
          </w:tcPr>
          <w:p w:rsidR="00551582" w:rsidRDefault="00551582">
            <w:pPr>
              <w:pStyle w:val="ConsPlusNormal"/>
              <w:jc w:val="both"/>
            </w:pPr>
            <w:r>
              <w:t xml:space="preserve">Объем дебиторской задолженности по расчетам с дебиторами по доходам бюджетных и автономных учреждений Чувашской Республики, в отношении которых ГРБС осуществляет функции и </w:t>
            </w:r>
            <w:r>
              <w:lastRenderedPageBreak/>
              <w:t>полномочия учредителя, по состоянию на 1 января текущего финансового года</w:t>
            </w:r>
          </w:p>
        </w:tc>
        <w:tc>
          <w:tcPr>
            <w:tcW w:w="1134" w:type="dxa"/>
          </w:tcPr>
          <w:p w:rsidR="00551582" w:rsidRDefault="00551582">
            <w:pPr>
              <w:pStyle w:val="ConsPlusNormal"/>
              <w:jc w:val="center"/>
            </w:pPr>
            <w:r>
              <w:lastRenderedPageBreak/>
              <w:t>тыс. рублей</w:t>
            </w:r>
          </w:p>
        </w:tc>
        <w:tc>
          <w:tcPr>
            <w:tcW w:w="4252" w:type="dxa"/>
          </w:tcPr>
          <w:p w:rsidR="00551582" w:rsidRDefault="00551582">
            <w:pPr>
              <w:pStyle w:val="ConsPlusNormal"/>
              <w:jc w:val="both"/>
            </w:pPr>
            <w:r>
              <w:t>квартальная и годовая бюджетная отчетность</w:t>
            </w:r>
          </w:p>
        </w:tc>
        <w:tc>
          <w:tcPr>
            <w:tcW w:w="14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3969" w:type="dxa"/>
          </w:tcPr>
          <w:p w:rsidR="00551582" w:rsidRDefault="00551582">
            <w:pPr>
              <w:pStyle w:val="ConsPlusNormal"/>
              <w:jc w:val="both"/>
            </w:pPr>
            <w:r>
              <w:t>Поступление доходов по бюджетным и автономным учреждениям Чувашской Республики, в отношении которых ГРБС осуществляет функции и полномочия учредителя, в отчетном финансовом году</w:t>
            </w:r>
          </w:p>
        </w:tc>
        <w:tc>
          <w:tcPr>
            <w:tcW w:w="1134" w:type="dxa"/>
          </w:tcPr>
          <w:p w:rsidR="00551582" w:rsidRDefault="00551582">
            <w:pPr>
              <w:pStyle w:val="ConsPlusNormal"/>
              <w:jc w:val="center"/>
            </w:pPr>
            <w:r>
              <w:t>тыс. рублей</w:t>
            </w:r>
          </w:p>
        </w:tc>
        <w:tc>
          <w:tcPr>
            <w:tcW w:w="4252" w:type="dxa"/>
          </w:tcPr>
          <w:p w:rsidR="00551582" w:rsidRDefault="00551582">
            <w:pPr>
              <w:pStyle w:val="ConsPlusNormal"/>
              <w:jc w:val="both"/>
            </w:pPr>
            <w:r>
              <w:t>квартальная и годовая бюджетная отчетность</w:t>
            </w:r>
          </w:p>
        </w:tc>
        <w:tc>
          <w:tcPr>
            <w:tcW w:w="14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1020" w:type="dxa"/>
          </w:tcPr>
          <w:p w:rsidR="00551582" w:rsidRDefault="00551582">
            <w:pPr>
              <w:pStyle w:val="ConsPlusNormal"/>
              <w:jc w:val="center"/>
            </w:pPr>
            <w:r>
              <w:t>Р13</w:t>
            </w:r>
          </w:p>
        </w:tc>
        <w:tc>
          <w:tcPr>
            <w:tcW w:w="3969" w:type="dxa"/>
          </w:tcPr>
          <w:p w:rsidR="00551582" w:rsidRDefault="00551582">
            <w:pPr>
              <w:pStyle w:val="ConsPlusNormal"/>
              <w:jc w:val="both"/>
            </w:pPr>
            <w:r>
              <w:t>Фактическое исполнение кассового плана по расходам республиканского бюджета Чувашской Республики за отчетный период (I квартал, I полугодие, девять месяцев, год)</w:t>
            </w:r>
          </w:p>
        </w:tc>
        <w:tc>
          <w:tcPr>
            <w:tcW w:w="1134" w:type="dxa"/>
          </w:tcPr>
          <w:p w:rsidR="00551582" w:rsidRDefault="00551582">
            <w:pPr>
              <w:pStyle w:val="ConsPlusNormal"/>
              <w:jc w:val="center"/>
            </w:pPr>
            <w:r>
              <w:t>тыс. рублей</w:t>
            </w:r>
          </w:p>
        </w:tc>
        <w:tc>
          <w:tcPr>
            <w:tcW w:w="4252" w:type="dxa"/>
          </w:tcPr>
          <w:p w:rsidR="00551582" w:rsidRDefault="00551582">
            <w:pPr>
              <w:pStyle w:val="ConsPlusNormal"/>
              <w:jc w:val="both"/>
            </w:pPr>
            <w:r>
              <w:t>квартальная и годовая бюджетная отчетность</w:t>
            </w:r>
          </w:p>
        </w:tc>
        <w:tc>
          <w:tcPr>
            <w:tcW w:w="14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3969" w:type="dxa"/>
          </w:tcPr>
          <w:p w:rsidR="00551582" w:rsidRDefault="00551582">
            <w:pPr>
              <w:pStyle w:val="ConsPlusNormal"/>
              <w:jc w:val="both"/>
            </w:pPr>
            <w:r>
              <w:t>Уточненные показатели кассового плана по расходам республиканского бюджета Чувашской Республики на соответствующий период (I квартал, I полугодие, девять месяцев, год), за исключением средств резервного фонда Кабинета Министров Чувашской Республики</w:t>
            </w:r>
          </w:p>
        </w:tc>
        <w:tc>
          <w:tcPr>
            <w:tcW w:w="1134" w:type="dxa"/>
          </w:tcPr>
          <w:p w:rsidR="00551582" w:rsidRDefault="00551582">
            <w:pPr>
              <w:pStyle w:val="ConsPlusNormal"/>
              <w:jc w:val="center"/>
            </w:pPr>
            <w:r>
              <w:t>тыс. рублей</w:t>
            </w:r>
          </w:p>
        </w:tc>
        <w:tc>
          <w:tcPr>
            <w:tcW w:w="4252" w:type="dxa"/>
          </w:tcPr>
          <w:p w:rsidR="00551582" w:rsidRDefault="00551582">
            <w:pPr>
              <w:pStyle w:val="ConsPlusNormal"/>
              <w:jc w:val="both"/>
            </w:pPr>
            <w:r>
              <w:t>уточненный прогноз кассовых выплат по расходам; письмо ГРБС</w:t>
            </w:r>
          </w:p>
        </w:tc>
        <w:tc>
          <w:tcPr>
            <w:tcW w:w="14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1020" w:type="dxa"/>
          </w:tcPr>
          <w:p w:rsidR="00551582" w:rsidRDefault="00551582">
            <w:pPr>
              <w:pStyle w:val="ConsPlusNormal"/>
              <w:jc w:val="center"/>
            </w:pPr>
            <w:r>
              <w:t>Р14</w:t>
            </w:r>
          </w:p>
        </w:tc>
        <w:tc>
          <w:tcPr>
            <w:tcW w:w="3969" w:type="dxa"/>
          </w:tcPr>
          <w:p w:rsidR="00551582" w:rsidRDefault="00551582">
            <w:pPr>
              <w:pStyle w:val="ConsPlusNormal"/>
              <w:jc w:val="both"/>
            </w:pPr>
            <w:r>
              <w:t>Объем кредиторской задолженности ГРБС и подведомственных ГРБС казенных учреждений Чувашской Республики в отчетном финансовом году по состоянию на 1 января текущего финансового года</w:t>
            </w:r>
          </w:p>
        </w:tc>
        <w:tc>
          <w:tcPr>
            <w:tcW w:w="1134" w:type="dxa"/>
          </w:tcPr>
          <w:p w:rsidR="00551582" w:rsidRDefault="00551582">
            <w:pPr>
              <w:pStyle w:val="ConsPlusNormal"/>
              <w:jc w:val="center"/>
            </w:pPr>
            <w:r>
              <w:t>тыс. рублей</w:t>
            </w:r>
          </w:p>
        </w:tc>
        <w:tc>
          <w:tcPr>
            <w:tcW w:w="4252" w:type="dxa"/>
          </w:tcPr>
          <w:p w:rsidR="00551582" w:rsidRDefault="00551582">
            <w:pPr>
              <w:pStyle w:val="ConsPlusNormal"/>
              <w:jc w:val="both"/>
            </w:pPr>
            <w:r>
              <w:t>квартальная и годовая бюджетная отчетность</w:t>
            </w:r>
          </w:p>
        </w:tc>
        <w:tc>
          <w:tcPr>
            <w:tcW w:w="14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3969" w:type="dxa"/>
          </w:tcPr>
          <w:p w:rsidR="00551582" w:rsidRDefault="00551582">
            <w:pPr>
              <w:pStyle w:val="ConsPlusNormal"/>
              <w:jc w:val="both"/>
            </w:pPr>
            <w:r>
              <w:t xml:space="preserve">Кассовое исполнение расходов ГРБС и подведомственных ГРБС казенных учреждений Чувашской Республики за </w:t>
            </w:r>
            <w:r>
              <w:lastRenderedPageBreak/>
              <w:t>отчетный финансовый год</w:t>
            </w:r>
          </w:p>
        </w:tc>
        <w:tc>
          <w:tcPr>
            <w:tcW w:w="1134" w:type="dxa"/>
          </w:tcPr>
          <w:p w:rsidR="00551582" w:rsidRDefault="00551582">
            <w:pPr>
              <w:pStyle w:val="ConsPlusNormal"/>
              <w:jc w:val="center"/>
            </w:pPr>
            <w:r>
              <w:lastRenderedPageBreak/>
              <w:t>тыс. рублей</w:t>
            </w:r>
          </w:p>
        </w:tc>
        <w:tc>
          <w:tcPr>
            <w:tcW w:w="4252" w:type="dxa"/>
          </w:tcPr>
          <w:p w:rsidR="00551582" w:rsidRDefault="00551582">
            <w:pPr>
              <w:pStyle w:val="ConsPlusNormal"/>
              <w:jc w:val="both"/>
            </w:pPr>
            <w:r>
              <w:t>квартальная и годовая бюджетная отчетность</w:t>
            </w:r>
          </w:p>
        </w:tc>
        <w:tc>
          <w:tcPr>
            <w:tcW w:w="14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1020" w:type="dxa"/>
          </w:tcPr>
          <w:p w:rsidR="00551582" w:rsidRDefault="00551582">
            <w:pPr>
              <w:pStyle w:val="ConsPlusNormal"/>
              <w:jc w:val="center"/>
            </w:pPr>
            <w:r>
              <w:lastRenderedPageBreak/>
              <w:t>Р15</w:t>
            </w:r>
          </w:p>
        </w:tc>
        <w:tc>
          <w:tcPr>
            <w:tcW w:w="3969" w:type="dxa"/>
          </w:tcPr>
          <w:p w:rsidR="00551582" w:rsidRDefault="00551582">
            <w:pPr>
              <w:pStyle w:val="ConsPlusNormal"/>
              <w:jc w:val="both"/>
            </w:pPr>
            <w:r>
              <w:t>Объем кредиторской задолженности бюджетных и автономных учреждений Чувашской Республики, в отношении которых ГРБС осуществляет функции и полномочия учредителя, в отчетном финансовом году по состоянию на 1 января текущего финансового года</w:t>
            </w:r>
          </w:p>
        </w:tc>
        <w:tc>
          <w:tcPr>
            <w:tcW w:w="1134" w:type="dxa"/>
          </w:tcPr>
          <w:p w:rsidR="00551582" w:rsidRDefault="00551582">
            <w:pPr>
              <w:pStyle w:val="ConsPlusNormal"/>
              <w:jc w:val="center"/>
            </w:pPr>
            <w:r>
              <w:t>тыс. рублей</w:t>
            </w:r>
          </w:p>
        </w:tc>
        <w:tc>
          <w:tcPr>
            <w:tcW w:w="4252" w:type="dxa"/>
          </w:tcPr>
          <w:p w:rsidR="00551582" w:rsidRDefault="00551582">
            <w:pPr>
              <w:pStyle w:val="ConsPlusNormal"/>
              <w:jc w:val="both"/>
            </w:pPr>
            <w:r>
              <w:t>квартальная и годовая бюджетная отчетность</w:t>
            </w:r>
          </w:p>
        </w:tc>
        <w:tc>
          <w:tcPr>
            <w:tcW w:w="14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3969" w:type="dxa"/>
          </w:tcPr>
          <w:p w:rsidR="00551582" w:rsidRDefault="00551582">
            <w:pPr>
              <w:pStyle w:val="ConsPlusNormal"/>
              <w:jc w:val="both"/>
            </w:pPr>
            <w:r>
              <w:t>Кассовое исполнение расходов по бюджетным и автономным учреждениям Чувашской Республики, в отношении которых ГРБС осуществляет функции и полномочия учредителя, за отчетный финансовый год</w:t>
            </w:r>
          </w:p>
        </w:tc>
        <w:tc>
          <w:tcPr>
            <w:tcW w:w="1134" w:type="dxa"/>
          </w:tcPr>
          <w:p w:rsidR="00551582" w:rsidRDefault="00551582">
            <w:pPr>
              <w:pStyle w:val="ConsPlusNormal"/>
              <w:jc w:val="center"/>
            </w:pPr>
            <w:r>
              <w:t>тыс. рублей</w:t>
            </w:r>
          </w:p>
        </w:tc>
        <w:tc>
          <w:tcPr>
            <w:tcW w:w="4252" w:type="dxa"/>
          </w:tcPr>
          <w:p w:rsidR="00551582" w:rsidRDefault="00551582">
            <w:pPr>
              <w:pStyle w:val="ConsPlusNormal"/>
              <w:jc w:val="both"/>
            </w:pPr>
            <w:r>
              <w:t>квартальная и годовая бюджетная отчетность</w:t>
            </w:r>
          </w:p>
        </w:tc>
        <w:tc>
          <w:tcPr>
            <w:tcW w:w="14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1020" w:type="dxa"/>
          </w:tcPr>
          <w:p w:rsidR="00551582" w:rsidRDefault="00551582">
            <w:pPr>
              <w:pStyle w:val="ConsPlusNormal"/>
              <w:jc w:val="center"/>
            </w:pPr>
            <w:r>
              <w:t>Р16</w:t>
            </w:r>
          </w:p>
        </w:tc>
        <w:tc>
          <w:tcPr>
            <w:tcW w:w="3969" w:type="dxa"/>
          </w:tcPr>
          <w:p w:rsidR="00551582" w:rsidRDefault="00551582">
            <w:pPr>
              <w:pStyle w:val="ConsPlusNormal"/>
              <w:jc w:val="both"/>
            </w:pPr>
            <w:r>
              <w:t>Объем просроченной кредиторской задолженности ГРБС и подведомственных ГРБС казенных учреждений Чувашской Республики по расчетам с кредиторами по состоянию на 1 число месяца, следующего за отчетным периодом</w:t>
            </w:r>
          </w:p>
        </w:tc>
        <w:tc>
          <w:tcPr>
            <w:tcW w:w="1134" w:type="dxa"/>
          </w:tcPr>
          <w:p w:rsidR="00551582" w:rsidRDefault="00551582">
            <w:pPr>
              <w:pStyle w:val="ConsPlusNormal"/>
              <w:jc w:val="center"/>
            </w:pPr>
            <w:r>
              <w:t>тыс. рублей</w:t>
            </w:r>
          </w:p>
        </w:tc>
        <w:tc>
          <w:tcPr>
            <w:tcW w:w="4252" w:type="dxa"/>
          </w:tcPr>
          <w:p w:rsidR="00551582" w:rsidRDefault="00551582">
            <w:pPr>
              <w:pStyle w:val="ConsPlusNormal"/>
              <w:jc w:val="both"/>
            </w:pPr>
            <w:r>
              <w:t>квартальная и годовая бюджетная отчетность</w:t>
            </w:r>
          </w:p>
        </w:tc>
        <w:tc>
          <w:tcPr>
            <w:tcW w:w="14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3969" w:type="dxa"/>
          </w:tcPr>
          <w:p w:rsidR="00551582" w:rsidRDefault="00551582">
            <w:pPr>
              <w:pStyle w:val="ConsPlusNormal"/>
              <w:jc w:val="both"/>
            </w:pPr>
            <w:r>
              <w:t>Кассовое исполнение расходов ГРБС и подведомственных ГРБС казенных учреждений Чувашской Республики за отчетный финансовый год</w:t>
            </w:r>
          </w:p>
        </w:tc>
        <w:tc>
          <w:tcPr>
            <w:tcW w:w="1134" w:type="dxa"/>
          </w:tcPr>
          <w:p w:rsidR="00551582" w:rsidRDefault="00551582">
            <w:pPr>
              <w:pStyle w:val="ConsPlusNormal"/>
              <w:jc w:val="center"/>
            </w:pPr>
            <w:r>
              <w:t>тыс. рублей</w:t>
            </w:r>
          </w:p>
        </w:tc>
        <w:tc>
          <w:tcPr>
            <w:tcW w:w="4252" w:type="dxa"/>
          </w:tcPr>
          <w:p w:rsidR="00551582" w:rsidRDefault="00551582">
            <w:pPr>
              <w:pStyle w:val="ConsPlusNormal"/>
              <w:jc w:val="both"/>
            </w:pPr>
            <w:r>
              <w:t>квартальная и годовая бюджетная отчетность</w:t>
            </w:r>
          </w:p>
        </w:tc>
        <w:tc>
          <w:tcPr>
            <w:tcW w:w="14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1020" w:type="dxa"/>
          </w:tcPr>
          <w:p w:rsidR="00551582" w:rsidRDefault="00551582">
            <w:pPr>
              <w:pStyle w:val="ConsPlusNormal"/>
              <w:jc w:val="center"/>
            </w:pPr>
            <w:r>
              <w:t>Р17</w:t>
            </w:r>
          </w:p>
        </w:tc>
        <w:tc>
          <w:tcPr>
            <w:tcW w:w="3969" w:type="dxa"/>
          </w:tcPr>
          <w:p w:rsidR="00551582" w:rsidRDefault="00551582">
            <w:pPr>
              <w:pStyle w:val="ConsPlusNormal"/>
              <w:jc w:val="both"/>
            </w:pPr>
            <w:r>
              <w:t xml:space="preserve">Объем просроченной кредиторской задолженности бюджетных и автономных учреждений Чувашской Республики, в отношении которых ГРБС осуществляет функции и полномочия </w:t>
            </w:r>
            <w:r>
              <w:lastRenderedPageBreak/>
              <w:t>учредителя, по расчетам с кредиторами по состоянию на 1 число месяца, следующего за отчетным периодом</w:t>
            </w:r>
          </w:p>
        </w:tc>
        <w:tc>
          <w:tcPr>
            <w:tcW w:w="1134" w:type="dxa"/>
          </w:tcPr>
          <w:p w:rsidR="00551582" w:rsidRDefault="00551582">
            <w:pPr>
              <w:pStyle w:val="ConsPlusNormal"/>
              <w:jc w:val="center"/>
            </w:pPr>
            <w:r>
              <w:lastRenderedPageBreak/>
              <w:t>тыс. рублей</w:t>
            </w:r>
          </w:p>
        </w:tc>
        <w:tc>
          <w:tcPr>
            <w:tcW w:w="4252" w:type="dxa"/>
          </w:tcPr>
          <w:p w:rsidR="00551582" w:rsidRDefault="00551582">
            <w:pPr>
              <w:pStyle w:val="ConsPlusNormal"/>
              <w:jc w:val="both"/>
            </w:pPr>
            <w:r>
              <w:t>квартальная и годовая бюджетная отчетность</w:t>
            </w:r>
          </w:p>
        </w:tc>
        <w:tc>
          <w:tcPr>
            <w:tcW w:w="14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3969" w:type="dxa"/>
          </w:tcPr>
          <w:p w:rsidR="00551582" w:rsidRDefault="00551582">
            <w:pPr>
              <w:pStyle w:val="ConsPlusNormal"/>
              <w:jc w:val="both"/>
            </w:pPr>
            <w:r>
              <w:t>Кассовое исполнение расходов по бюджетным и автономным учреждениям Чувашской Республики, в отношении которых ГРБС осуществляет функции и полномочия учредителя, за отчетный финансовый год</w:t>
            </w:r>
          </w:p>
        </w:tc>
        <w:tc>
          <w:tcPr>
            <w:tcW w:w="1134" w:type="dxa"/>
          </w:tcPr>
          <w:p w:rsidR="00551582" w:rsidRDefault="00551582">
            <w:pPr>
              <w:pStyle w:val="ConsPlusNormal"/>
              <w:jc w:val="center"/>
            </w:pPr>
            <w:r>
              <w:t>тыс. рублей</w:t>
            </w:r>
          </w:p>
        </w:tc>
        <w:tc>
          <w:tcPr>
            <w:tcW w:w="4252" w:type="dxa"/>
          </w:tcPr>
          <w:p w:rsidR="00551582" w:rsidRDefault="00551582">
            <w:pPr>
              <w:pStyle w:val="ConsPlusNormal"/>
              <w:jc w:val="both"/>
            </w:pPr>
            <w:r>
              <w:t>квартальная и годовая бюджетная отчетность</w:t>
            </w:r>
          </w:p>
        </w:tc>
        <w:tc>
          <w:tcPr>
            <w:tcW w:w="14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1020" w:type="dxa"/>
          </w:tcPr>
          <w:p w:rsidR="00551582" w:rsidRDefault="00551582">
            <w:pPr>
              <w:pStyle w:val="ConsPlusNormal"/>
              <w:jc w:val="center"/>
            </w:pPr>
            <w:r>
              <w:t>Р18</w:t>
            </w:r>
          </w:p>
        </w:tc>
        <w:tc>
          <w:tcPr>
            <w:tcW w:w="3969" w:type="dxa"/>
          </w:tcPr>
          <w:p w:rsidR="00551582" w:rsidRDefault="00551582">
            <w:pPr>
              <w:pStyle w:val="ConsPlusNormal"/>
              <w:jc w:val="both"/>
            </w:pPr>
            <w:r>
              <w:t>Объем услуг (раздельно по каждому источнику энергии), потребленных ГРБС, подведомственными ГРБС казенными учреждениями Чувашской Республики, бюджетными и автономными учреждениями Чувашской Республики, в отношении которых ГРБС осуществляет функции и полномочия учредителя, в отчетном финансовом году</w:t>
            </w:r>
          </w:p>
        </w:tc>
        <w:tc>
          <w:tcPr>
            <w:tcW w:w="1134" w:type="dxa"/>
          </w:tcPr>
          <w:p w:rsidR="00551582" w:rsidRDefault="00551582">
            <w:pPr>
              <w:pStyle w:val="ConsPlusNormal"/>
              <w:jc w:val="center"/>
            </w:pPr>
            <w:r>
              <w:t>в натуральном выражении</w:t>
            </w:r>
          </w:p>
        </w:tc>
        <w:tc>
          <w:tcPr>
            <w:tcW w:w="4252" w:type="dxa"/>
          </w:tcPr>
          <w:p w:rsidR="00551582" w:rsidRDefault="00551582">
            <w:pPr>
              <w:pStyle w:val="ConsPlusNormal"/>
              <w:jc w:val="both"/>
            </w:pPr>
            <w:r>
              <w:t>данные ГРБС</w:t>
            </w:r>
          </w:p>
        </w:tc>
        <w:tc>
          <w:tcPr>
            <w:tcW w:w="14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3969" w:type="dxa"/>
          </w:tcPr>
          <w:p w:rsidR="00551582" w:rsidRDefault="00551582">
            <w:pPr>
              <w:pStyle w:val="ConsPlusNormal"/>
              <w:jc w:val="both"/>
            </w:pPr>
            <w:r>
              <w:t>Объем услуг (раздельно по каждому источнику энергии), потребленных ГРБС, подведомственными ГРБС казенными учреждениями Чувашской Республики, бюджетными и автономными учреждениями Чувашской Республики, в отношении которых ГРБС осуществляет функции и полномочия учредителя, в году, предшествующем отчетному</w:t>
            </w:r>
          </w:p>
        </w:tc>
        <w:tc>
          <w:tcPr>
            <w:tcW w:w="1134" w:type="dxa"/>
          </w:tcPr>
          <w:p w:rsidR="00551582" w:rsidRDefault="00551582">
            <w:pPr>
              <w:pStyle w:val="ConsPlusNormal"/>
              <w:jc w:val="center"/>
            </w:pPr>
            <w:r>
              <w:t>в натуральном выражении</w:t>
            </w:r>
          </w:p>
        </w:tc>
        <w:tc>
          <w:tcPr>
            <w:tcW w:w="4252" w:type="dxa"/>
          </w:tcPr>
          <w:p w:rsidR="00551582" w:rsidRDefault="00551582">
            <w:pPr>
              <w:pStyle w:val="ConsPlusNormal"/>
              <w:jc w:val="both"/>
            </w:pPr>
            <w:r>
              <w:t>данные ГРБС</w:t>
            </w:r>
          </w:p>
        </w:tc>
        <w:tc>
          <w:tcPr>
            <w:tcW w:w="14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1020" w:type="dxa"/>
          </w:tcPr>
          <w:p w:rsidR="00551582" w:rsidRDefault="00551582">
            <w:pPr>
              <w:pStyle w:val="ConsPlusNormal"/>
              <w:jc w:val="center"/>
            </w:pPr>
            <w:r>
              <w:t>Р19</w:t>
            </w:r>
          </w:p>
        </w:tc>
        <w:tc>
          <w:tcPr>
            <w:tcW w:w="3969" w:type="dxa"/>
          </w:tcPr>
          <w:p w:rsidR="00551582" w:rsidRDefault="00551582">
            <w:pPr>
              <w:pStyle w:val="ConsPlusNormal"/>
              <w:jc w:val="both"/>
            </w:pPr>
            <w:r>
              <w:t xml:space="preserve">Объем выявленных контрольными </w:t>
            </w:r>
            <w:r>
              <w:lastRenderedPageBreak/>
              <w:t>органами нарушений в денежном выражении в отчетном финансовом году по ГРБС, подведомственным ГРБС казенным учреждениям Чувашской Республики, бюджетным и автономным учреждениям Чувашской Республики, в отношении которых ГРБС осуществляет функции и полномочия учредителя</w:t>
            </w:r>
          </w:p>
        </w:tc>
        <w:tc>
          <w:tcPr>
            <w:tcW w:w="1134" w:type="dxa"/>
          </w:tcPr>
          <w:p w:rsidR="00551582" w:rsidRDefault="00551582">
            <w:pPr>
              <w:pStyle w:val="ConsPlusNormal"/>
              <w:jc w:val="center"/>
            </w:pPr>
            <w:r>
              <w:lastRenderedPageBreak/>
              <w:t xml:space="preserve">тыс. </w:t>
            </w:r>
            <w:r>
              <w:lastRenderedPageBreak/>
              <w:t>рублей</w:t>
            </w:r>
          </w:p>
        </w:tc>
        <w:tc>
          <w:tcPr>
            <w:tcW w:w="4252" w:type="dxa"/>
          </w:tcPr>
          <w:p w:rsidR="00551582" w:rsidRDefault="00551582">
            <w:pPr>
              <w:pStyle w:val="ConsPlusNormal"/>
              <w:jc w:val="both"/>
            </w:pPr>
            <w:r>
              <w:lastRenderedPageBreak/>
              <w:t>акты проверок</w:t>
            </w:r>
          </w:p>
        </w:tc>
        <w:tc>
          <w:tcPr>
            <w:tcW w:w="14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3969" w:type="dxa"/>
          </w:tcPr>
          <w:p w:rsidR="00551582" w:rsidRDefault="00551582">
            <w:pPr>
              <w:pStyle w:val="ConsPlusNormal"/>
              <w:jc w:val="both"/>
            </w:pPr>
            <w:r>
              <w:t>Общая сумма кассовых расходов ГРБС, подведомственных ГРБС казенных учреждений Чувашской Республики, бюджетных и автономных учреждений Чувашской Республики, в отношении которых ГРБС осуществляет функции и полномочия учредителя, в отчетном финансовом году, в том числе на предоставление субсидий бюджетным и автономным учреждениям Чувашской Республики</w:t>
            </w:r>
          </w:p>
        </w:tc>
        <w:tc>
          <w:tcPr>
            <w:tcW w:w="1134" w:type="dxa"/>
          </w:tcPr>
          <w:p w:rsidR="00551582" w:rsidRDefault="00551582">
            <w:pPr>
              <w:pStyle w:val="ConsPlusNormal"/>
              <w:jc w:val="center"/>
            </w:pPr>
            <w:r>
              <w:t>тыс. рублей</w:t>
            </w:r>
          </w:p>
        </w:tc>
        <w:tc>
          <w:tcPr>
            <w:tcW w:w="4252" w:type="dxa"/>
          </w:tcPr>
          <w:p w:rsidR="00551582" w:rsidRDefault="00551582">
            <w:pPr>
              <w:pStyle w:val="ConsPlusNormal"/>
              <w:jc w:val="both"/>
            </w:pPr>
            <w:r>
              <w:t>квартальная и годовая бюджетная отчетность</w:t>
            </w:r>
          </w:p>
        </w:tc>
        <w:tc>
          <w:tcPr>
            <w:tcW w:w="14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1020" w:type="dxa"/>
          </w:tcPr>
          <w:p w:rsidR="00551582" w:rsidRDefault="00551582">
            <w:pPr>
              <w:pStyle w:val="ConsPlusNormal"/>
              <w:jc w:val="center"/>
            </w:pPr>
            <w:r>
              <w:t>Р20</w:t>
            </w:r>
          </w:p>
        </w:tc>
        <w:tc>
          <w:tcPr>
            <w:tcW w:w="3969" w:type="dxa"/>
          </w:tcPr>
          <w:p w:rsidR="00551582" w:rsidRDefault="00551582">
            <w:pPr>
              <w:pStyle w:val="ConsPlusNormal"/>
              <w:jc w:val="both"/>
            </w:pPr>
            <w:r>
              <w:t>Наличие методических рекомендаций ГРБС по реализации государственной учетной политики</w:t>
            </w:r>
          </w:p>
        </w:tc>
        <w:tc>
          <w:tcPr>
            <w:tcW w:w="1134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252" w:type="dxa"/>
          </w:tcPr>
          <w:p w:rsidR="00551582" w:rsidRDefault="00551582">
            <w:pPr>
              <w:pStyle w:val="ConsPlusNormal"/>
              <w:jc w:val="both"/>
            </w:pPr>
            <w:r>
              <w:t>ведомственный акт ГРБС об утверждении методических рекомендаций ГРБС по реализации государственной учетной политики</w:t>
            </w:r>
          </w:p>
        </w:tc>
        <w:tc>
          <w:tcPr>
            <w:tcW w:w="14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1020" w:type="dxa"/>
          </w:tcPr>
          <w:p w:rsidR="00551582" w:rsidRDefault="00551582">
            <w:pPr>
              <w:pStyle w:val="ConsPlusNormal"/>
              <w:jc w:val="center"/>
            </w:pPr>
            <w:r>
              <w:t>Р21</w:t>
            </w:r>
          </w:p>
        </w:tc>
        <w:tc>
          <w:tcPr>
            <w:tcW w:w="3969" w:type="dxa"/>
          </w:tcPr>
          <w:p w:rsidR="00551582" w:rsidRDefault="00551582">
            <w:pPr>
              <w:pStyle w:val="ConsPlusNormal"/>
              <w:jc w:val="both"/>
            </w:pPr>
            <w:r>
              <w:t>Наличие порядка ведения управленческого (аналитического) учета</w:t>
            </w:r>
          </w:p>
        </w:tc>
        <w:tc>
          <w:tcPr>
            <w:tcW w:w="1134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252" w:type="dxa"/>
          </w:tcPr>
          <w:p w:rsidR="00551582" w:rsidRDefault="00551582">
            <w:pPr>
              <w:pStyle w:val="ConsPlusNormal"/>
              <w:jc w:val="both"/>
            </w:pPr>
            <w:r>
              <w:t>ведомственный акт ГРБС об утверждении порядка ведения управленческого (аналитического) учета</w:t>
            </w:r>
          </w:p>
        </w:tc>
        <w:tc>
          <w:tcPr>
            <w:tcW w:w="14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1020" w:type="dxa"/>
          </w:tcPr>
          <w:p w:rsidR="00551582" w:rsidRDefault="00551582">
            <w:pPr>
              <w:pStyle w:val="ConsPlusNormal"/>
              <w:jc w:val="center"/>
            </w:pPr>
            <w:r>
              <w:t>Р22</w:t>
            </w:r>
          </w:p>
        </w:tc>
        <w:tc>
          <w:tcPr>
            <w:tcW w:w="3969" w:type="dxa"/>
          </w:tcPr>
          <w:p w:rsidR="00551582" w:rsidRDefault="00551582">
            <w:pPr>
              <w:pStyle w:val="ConsPlusNormal"/>
              <w:jc w:val="both"/>
            </w:pPr>
            <w:r>
              <w:t xml:space="preserve">Проведение ГРБС мониторинга результатов деятельности подведомственных ГРБС казенных учреждений Чувашской Республики, </w:t>
            </w:r>
            <w:r>
              <w:lastRenderedPageBreak/>
              <w:t>бюджетных и автономных учреждений Чувашской Республики, в отношении которых ГРБС осуществляет функции и полномочия учредителя</w:t>
            </w:r>
          </w:p>
        </w:tc>
        <w:tc>
          <w:tcPr>
            <w:tcW w:w="1134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252" w:type="dxa"/>
          </w:tcPr>
          <w:p w:rsidR="00551582" w:rsidRDefault="00551582">
            <w:pPr>
              <w:pStyle w:val="ConsPlusNormal"/>
              <w:jc w:val="both"/>
            </w:pPr>
            <w:r>
              <w:t>отчет о проведении соответствующего мониторинга на официальном сайте ГРБС на Портале органов власти Чувашской Республики в информационно-</w:t>
            </w:r>
            <w:r>
              <w:lastRenderedPageBreak/>
              <w:t>телекоммуникационной сети "Интернет" (ссылка)</w:t>
            </w:r>
          </w:p>
        </w:tc>
        <w:tc>
          <w:tcPr>
            <w:tcW w:w="14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1020" w:type="dxa"/>
          </w:tcPr>
          <w:p w:rsidR="00551582" w:rsidRDefault="00551582">
            <w:pPr>
              <w:pStyle w:val="ConsPlusNormal"/>
              <w:jc w:val="center"/>
            </w:pPr>
            <w:r>
              <w:lastRenderedPageBreak/>
              <w:t>Р23</w:t>
            </w:r>
          </w:p>
        </w:tc>
        <w:tc>
          <w:tcPr>
            <w:tcW w:w="3969" w:type="dxa"/>
          </w:tcPr>
          <w:p w:rsidR="00551582" w:rsidRDefault="00551582">
            <w:pPr>
              <w:pStyle w:val="ConsPlusNormal"/>
              <w:jc w:val="both"/>
            </w:pPr>
            <w:r>
              <w:t>Количество внешних контрольных мероприятий, проведенных Контрольно-счетной палатой Чувашской Республики, Минфином Чувашии, Управлением Федерального казначейства по Чувашской Республике, в ходе которых выявлены финансовые нарушения, в отчетном периоде</w:t>
            </w:r>
          </w:p>
        </w:tc>
        <w:tc>
          <w:tcPr>
            <w:tcW w:w="1134" w:type="dxa"/>
          </w:tcPr>
          <w:p w:rsidR="00551582" w:rsidRDefault="00551582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4252" w:type="dxa"/>
          </w:tcPr>
          <w:p w:rsidR="00551582" w:rsidRDefault="00551582">
            <w:pPr>
              <w:pStyle w:val="ConsPlusNormal"/>
              <w:jc w:val="both"/>
            </w:pPr>
            <w:r>
              <w:t>акты проверок</w:t>
            </w:r>
          </w:p>
        </w:tc>
        <w:tc>
          <w:tcPr>
            <w:tcW w:w="14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3969" w:type="dxa"/>
          </w:tcPr>
          <w:p w:rsidR="00551582" w:rsidRDefault="00551582">
            <w:pPr>
              <w:pStyle w:val="ConsPlusNormal"/>
              <w:jc w:val="both"/>
            </w:pPr>
            <w:r>
              <w:t>Количество контрольных мероприятий, проведенных в отчетном периоде</w:t>
            </w:r>
          </w:p>
        </w:tc>
        <w:tc>
          <w:tcPr>
            <w:tcW w:w="1134" w:type="dxa"/>
          </w:tcPr>
          <w:p w:rsidR="00551582" w:rsidRDefault="00551582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4252" w:type="dxa"/>
          </w:tcPr>
          <w:p w:rsidR="00551582" w:rsidRDefault="00551582">
            <w:pPr>
              <w:pStyle w:val="ConsPlusNormal"/>
              <w:jc w:val="both"/>
            </w:pPr>
            <w:r>
              <w:t>акты проверок</w:t>
            </w:r>
          </w:p>
        </w:tc>
        <w:tc>
          <w:tcPr>
            <w:tcW w:w="14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1020" w:type="dxa"/>
          </w:tcPr>
          <w:p w:rsidR="00551582" w:rsidRDefault="00551582">
            <w:pPr>
              <w:pStyle w:val="ConsPlusNormal"/>
              <w:jc w:val="center"/>
            </w:pPr>
            <w:r>
              <w:t>Р24</w:t>
            </w:r>
          </w:p>
        </w:tc>
        <w:tc>
          <w:tcPr>
            <w:tcW w:w="3969" w:type="dxa"/>
          </w:tcPr>
          <w:p w:rsidR="00551582" w:rsidRDefault="00551582">
            <w:pPr>
              <w:pStyle w:val="ConsPlusNormal"/>
              <w:jc w:val="both"/>
            </w:pPr>
            <w:r>
              <w:t>Количество внутренних контрольных мероприятий, в ходе которых выявлены финансовые нарушения, в отчетном периоде</w:t>
            </w:r>
          </w:p>
        </w:tc>
        <w:tc>
          <w:tcPr>
            <w:tcW w:w="1134" w:type="dxa"/>
          </w:tcPr>
          <w:p w:rsidR="00551582" w:rsidRDefault="00551582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4252" w:type="dxa"/>
          </w:tcPr>
          <w:p w:rsidR="00551582" w:rsidRDefault="00551582">
            <w:pPr>
              <w:pStyle w:val="ConsPlusNormal"/>
              <w:jc w:val="both"/>
            </w:pPr>
            <w:r>
              <w:t>акты проверок</w:t>
            </w:r>
          </w:p>
        </w:tc>
        <w:tc>
          <w:tcPr>
            <w:tcW w:w="14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3969" w:type="dxa"/>
          </w:tcPr>
          <w:p w:rsidR="00551582" w:rsidRDefault="00551582">
            <w:pPr>
              <w:pStyle w:val="ConsPlusNormal"/>
              <w:jc w:val="both"/>
            </w:pPr>
            <w:r>
              <w:t>Количество внутренних контрольных мероприятий, проведенных в отчетном периоде</w:t>
            </w:r>
          </w:p>
        </w:tc>
        <w:tc>
          <w:tcPr>
            <w:tcW w:w="1134" w:type="dxa"/>
          </w:tcPr>
          <w:p w:rsidR="00551582" w:rsidRDefault="00551582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4252" w:type="dxa"/>
          </w:tcPr>
          <w:p w:rsidR="00551582" w:rsidRDefault="00551582">
            <w:pPr>
              <w:pStyle w:val="ConsPlusNormal"/>
              <w:jc w:val="both"/>
            </w:pPr>
            <w:r>
              <w:t>акты проверок</w:t>
            </w:r>
          </w:p>
        </w:tc>
        <w:tc>
          <w:tcPr>
            <w:tcW w:w="14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1020" w:type="dxa"/>
          </w:tcPr>
          <w:p w:rsidR="00551582" w:rsidRDefault="00551582">
            <w:pPr>
              <w:pStyle w:val="ConsPlusNormal"/>
              <w:jc w:val="center"/>
            </w:pPr>
            <w:r>
              <w:t>Р25</w:t>
            </w:r>
          </w:p>
        </w:tc>
        <w:tc>
          <w:tcPr>
            <w:tcW w:w="3969" w:type="dxa"/>
          </w:tcPr>
          <w:p w:rsidR="00551582" w:rsidRDefault="00551582">
            <w:pPr>
              <w:pStyle w:val="ConsPlusNormal"/>
              <w:jc w:val="both"/>
            </w:pPr>
            <w:r>
              <w:t>Наличие ведомственного акта ГРБС об организации ведомственного финансового контроля</w:t>
            </w:r>
          </w:p>
        </w:tc>
        <w:tc>
          <w:tcPr>
            <w:tcW w:w="1134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252" w:type="dxa"/>
          </w:tcPr>
          <w:p w:rsidR="00551582" w:rsidRDefault="00551582">
            <w:pPr>
              <w:pStyle w:val="ConsPlusNormal"/>
              <w:jc w:val="both"/>
            </w:pPr>
            <w:r>
              <w:t>ведомственный акт ГРБС об утверждении порядка организации ведомственного финансового контроля</w:t>
            </w:r>
          </w:p>
        </w:tc>
        <w:tc>
          <w:tcPr>
            <w:tcW w:w="14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1020" w:type="dxa"/>
          </w:tcPr>
          <w:p w:rsidR="00551582" w:rsidRDefault="00551582">
            <w:pPr>
              <w:pStyle w:val="ConsPlusNormal"/>
              <w:jc w:val="center"/>
            </w:pPr>
            <w:r>
              <w:t>Р26</w:t>
            </w:r>
          </w:p>
        </w:tc>
        <w:tc>
          <w:tcPr>
            <w:tcW w:w="3969" w:type="dxa"/>
          </w:tcPr>
          <w:p w:rsidR="00551582" w:rsidRDefault="00551582">
            <w:pPr>
              <w:pStyle w:val="ConsPlusNormal"/>
              <w:jc w:val="both"/>
            </w:pPr>
            <w:r>
              <w:t>Наличие подразделения финансового контроля либо уполномоченных должностных лиц</w:t>
            </w:r>
          </w:p>
        </w:tc>
        <w:tc>
          <w:tcPr>
            <w:tcW w:w="1134" w:type="dxa"/>
          </w:tcPr>
          <w:p w:rsidR="00551582" w:rsidRDefault="00551582">
            <w:pPr>
              <w:pStyle w:val="ConsPlusNormal"/>
            </w:pPr>
          </w:p>
        </w:tc>
        <w:tc>
          <w:tcPr>
            <w:tcW w:w="4252" w:type="dxa"/>
          </w:tcPr>
          <w:p w:rsidR="00551582" w:rsidRDefault="00551582">
            <w:pPr>
              <w:pStyle w:val="ConsPlusNormal"/>
              <w:jc w:val="both"/>
            </w:pPr>
            <w:r>
              <w:t>ведомственный акт ГРБС об утверждении структуры ГРБС, должностные регламенты государственных гражданских служащих Чувашской Республики</w:t>
            </w:r>
          </w:p>
        </w:tc>
        <w:tc>
          <w:tcPr>
            <w:tcW w:w="14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1020" w:type="dxa"/>
          </w:tcPr>
          <w:p w:rsidR="00551582" w:rsidRDefault="00551582">
            <w:pPr>
              <w:pStyle w:val="ConsPlusNormal"/>
              <w:jc w:val="center"/>
            </w:pPr>
            <w:r>
              <w:lastRenderedPageBreak/>
              <w:t>Р27</w:t>
            </w:r>
          </w:p>
        </w:tc>
        <w:tc>
          <w:tcPr>
            <w:tcW w:w="3969" w:type="dxa"/>
          </w:tcPr>
          <w:p w:rsidR="00551582" w:rsidRDefault="00551582">
            <w:pPr>
              <w:pStyle w:val="ConsPlusNormal"/>
              <w:jc w:val="both"/>
            </w:pPr>
            <w:r>
              <w:t>Общая сумма исковых требований, определенная судом к взысканию по судебным актам, вступившим в законную силу, в отчетном периоде по ГРБС в денежном выражении</w:t>
            </w:r>
          </w:p>
        </w:tc>
        <w:tc>
          <w:tcPr>
            <w:tcW w:w="1134" w:type="dxa"/>
          </w:tcPr>
          <w:p w:rsidR="00551582" w:rsidRDefault="00551582">
            <w:pPr>
              <w:pStyle w:val="ConsPlusNormal"/>
              <w:jc w:val="center"/>
            </w:pPr>
            <w:r>
              <w:t>тыс. рублей</w:t>
            </w:r>
          </w:p>
        </w:tc>
        <w:tc>
          <w:tcPr>
            <w:tcW w:w="4252" w:type="dxa"/>
          </w:tcPr>
          <w:p w:rsidR="00551582" w:rsidRDefault="00551582">
            <w:pPr>
              <w:pStyle w:val="ConsPlusNormal"/>
              <w:jc w:val="both"/>
            </w:pPr>
            <w:r>
              <w:t>исполнительные листы</w:t>
            </w:r>
          </w:p>
        </w:tc>
        <w:tc>
          <w:tcPr>
            <w:tcW w:w="14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3969" w:type="dxa"/>
          </w:tcPr>
          <w:p w:rsidR="00551582" w:rsidRDefault="00551582">
            <w:pPr>
              <w:pStyle w:val="ConsPlusNormal"/>
              <w:jc w:val="both"/>
            </w:pPr>
            <w:r>
              <w:t>Кассовое исполнение расходов ГРБС в отчетном периоде</w:t>
            </w:r>
          </w:p>
        </w:tc>
        <w:tc>
          <w:tcPr>
            <w:tcW w:w="1134" w:type="dxa"/>
          </w:tcPr>
          <w:p w:rsidR="00551582" w:rsidRDefault="00551582">
            <w:pPr>
              <w:pStyle w:val="ConsPlusNormal"/>
              <w:jc w:val="center"/>
            </w:pPr>
            <w:r>
              <w:t>тыс. рублей</w:t>
            </w:r>
          </w:p>
        </w:tc>
        <w:tc>
          <w:tcPr>
            <w:tcW w:w="4252" w:type="dxa"/>
          </w:tcPr>
          <w:p w:rsidR="00551582" w:rsidRDefault="00551582">
            <w:pPr>
              <w:pStyle w:val="ConsPlusNormal"/>
              <w:jc w:val="both"/>
            </w:pPr>
            <w:r>
              <w:t>квартальная и годовая бюджетная отчетность</w:t>
            </w:r>
          </w:p>
        </w:tc>
        <w:tc>
          <w:tcPr>
            <w:tcW w:w="14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1020" w:type="dxa"/>
          </w:tcPr>
          <w:p w:rsidR="00551582" w:rsidRDefault="00551582">
            <w:pPr>
              <w:pStyle w:val="ConsPlusNormal"/>
              <w:jc w:val="center"/>
            </w:pPr>
            <w:r>
              <w:t>Р28</w:t>
            </w:r>
          </w:p>
        </w:tc>
        <w:tc>
          <w:tcPr>
            <w:tcW w:w="3969" w:type="dxa"/>
          </w:tcPr>
          <w:p w:rsidR="00551582" w:rsidRDefault="00551582">
            <w:pPr>
              <w:pStyle w:val="ConsPlusNormal"/>
              <w:jc w:val="both"/>
            </w:pPr>
            <w:proofErr w:type="gramStart"/>
            <w:r>
              <w:t>Количество направленных Управлением Федерального казначейства по Чувашской Республике, Минфином Чувашии уведомлений о приостановлении операций по расходованию средств на лицевых счетах ГРБС, подведомственных ГРБС казенных учреждений Чувашской Республики, бюджетных и автономных учреждений Чувашской Республики, в отношении которых ГРБС осуществляет функции и полномочия учредителя, в связи с нарушением процедур исполнения судебных актов, предусматривающих обращение взыскания на средства республиканского бюджета Чувашской Республики, в</w:t>
            </w:r>
            <w:proofErr w:type="gramEnd"/>
            <w:r>
              <w:t xml:space="preserve"> отчетном </w:t>
            </w:r>
            <w:proofErr w:type="gramStart"/>
            <w:r>
              <w:t>периоде</w:t>
            </w:r>
            <w:proofErr w:type="gramEnd"/>
          </w:p>
        </w:tc>
        <w:tc>
          <w:tcPr>
            <w:tcW w:w="1134" w:type="dxa"/>
          </w:tcPr>
          <w:p w:rsidR="00551582" w:rsidRDefault="00551582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4252" w:type="dxa"/>
          </w:tcPr>
          <w:p w:rsidR="00551582" w:rsidRDefault="00551582">
            <w:pPr>
              <w:pStyle w:val="ConsPlusNormal"/>
              <w:jc w:val="both"/>
            </w:pPr>
            <w:r>
              <w:t>соответствующие уведомления</w:t>
            </w:r>
          </w:p>
        </w:tc>
        <w:tc>
          <w:tcPr>
            <w:tcW w:w="1485" w:type="dxa"/>
          </w:tcPr>
          <w:p w:rsidR="00551582" w:rsidRDefault="00551582">
            <w:pPr>
              <w:pStyle w:val="ConsPlusNormal"/>
            </w:pPr>
          </w:p>
        </w:tc>
      </w:tr>
      <w:tr w:rsidR="00551582">
        <w:tc>
          <w:tcPr>
            <w:tcW w:w="1020" w:type="dxa"/>
          </w:tcPr>
          <w:p w:rsidR="00551582" w:rsidRDefault="00551582">
            <w:pPr>
              <w:pStyle w:val="ConsPlusNormal"/>
            </w:pPr>
          </w:p>
        </w:tc>
        <w:tc>
          <w:tcPr>
            <w:tcW w:w="3969" w:type="dxa"/>
          </w:tcPr>
          <w:p w:rsidR="00551582" w:rsidRDefault="00551582">
            <w:pPr>
              <w:pStyle w:val="ConsPlusNormal"/>
              <w:jc w:val="both"/>
            </w:pPr>
            <w:r>
              <w:t>Общее число подведомственных ГРБС получателей средств республиканского бюджета Чувашской Республики по состоянию на конец отчетного периода</w:t>
            </w:r>
          </w:p>
        </w:tc>
        <w:tc>
          <w:tcPr>
            <w:tcW w:w="1134" w:type="dxa"/>
          </w:tcPr>
          <w:p w:rsidR="00551582" w:rsidRDefault="00551582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4252" w:type="dxa"/>
          </w:tcPr>
          <w:p w:rsidR="00551582" w:rsidRDefault="00551582">
            <w:pPr>
              <w:pStyle w:val="ConsPlusNormal"/>
              <w:jc w:val="both"/>
            </w:pPr>
            <w:r>
              <w:t>нормативные правовые акты Чувашской Республики</w:t>
            </w:r>
          </w:p>
        </w:tc>
        <w:tc>
          <w:tcPr>
            <w:tcW w:w="1485" w:type="dxa"/>
          </w:tcPr>
          <w:p w:rsidR="00551582" w:rsidRDefault="00551582">
            <w:pPr>
              <w:pStyle w:val="ConsPlusNormal"/>
            </w:pPr>
          </w:p>
        </w:tc>
      </w:tr>
    </w:tbl>
    <w:p w:rsidR="00551582" w:rsidRDefault="00551582">
      <w:pPr>
        <w:pStyle w:val="ConsPlusNormal"/>
        <w:jc w:val="both"/>
      </w:pPr>
    </w:p>
    <w:p w:rsidR="00551582" w:rsidRDefault="00551582">
      <w:pPr>
        <w:pStyle w:val="ConsPlusNonformat"/>
        <w:jc w:val="both"/>
      </w:pPr>
      <w:r>
        <w:rPr>
          <w:sz w:val="18"/>
        </w:rPr>
        <w:t>Руководитель ___________________ _________________________</w:t>
      </w:r>
    </w:p>
    <w:p w:rsidR="00551582" w:rsidRDefault="00551582">
      <w:pPr>
        <w:pStyle w:val="ConsPlusNonformat"/>
        <w:jc w:val="both"/>
      </w:pPr>
      <w:r>
        <w:rPr>
          <w:sz w:val="18"/>
        </w:rPr>
        <w:t xml:space="preserve">                       (Ф.И.О., должность)</w:t>
      </w:r>
    </w:p>
    <w:p w:rsidR="00551582" w:rsidRDefault="00551582">
      <w:pPr>
        <w:pStyle w:val="ConsPlusNonformat"/>
        <w:jc w:val="both"/>
      </w:pPr>
      <w:r>
        <w:rPr>
          <w:sz w:val="18"/>
        </w:rPr>
        <w:lastRenderedPageBreak/>
        <w:t>Исполнитель  ___________________ _________________________ ____________________</w:t>
      </w:r>
    </w:p>
    <w:p w:rsidR="00551582" w:rsidRDefault="00551582">
      <w:pPr>
        <w:pStyle w:val="ConsPlusNonformat"/>
        <w:jc w:val="both"/>
      </w:pPr>
      <w:r>
        <w:rPr>
          <w:sz w:val="18"/>
        </w:rPr>
        <w:t xml:space="preserve">                       (Ф.И.О., должность)                  (</w:t>
      </w:r>
      <w:proofErr w:type="gramStart"/>
      <w:r>
        <w:rPr>
          <w:sz w:val="18"/>
        </w:rPr>
        <w:t>контактный</w:t>
      </w:r>
      <w:proofErr w:type="gramEnd"/>
      <w:r>
        <w:rPr>
          <w:sz w:val="18"/>
        </w:rPr>
        <w:t xml:space="preserve"> тел.)</w:t>
      </w:r>
    </w:p>
    <w:p w:rsidR="00551582" w:rsidRDefault="00551582">
      <w:pPr>
        <w:pStyle w:val="ConsPlusNormal"/>
        <w:jc w:val="both"/>
      </w:pPr>
    </w:p>
    <w:p w:rsidR="00551582" w:rsidRDefault="00551582">
      <w:pPr>
        <w:pStyle w:val="ConsPlusNormal"/>
        <w:jc w:val="both"/>
      </w:pPr>
    </w:p>
    <w:p w:rsidR="00551582" w:rsidRDefault="0055158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C1F88" w:rsidRDefault="00DC1F88"/>
    <w:sectPr w:rsidR="00DC1F88" w:rsidSect="00575318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582"/>
    <w:rsid w:val="00551582"/>
    <w:rsid w:val="00DC1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515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5158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515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5158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5158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515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515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5158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515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5158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515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5158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5158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515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515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5158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AC0A653F717F3476578D054CB997FF48E58C946850817373593779090BAB65723DE563E7E1933A187165AN8NEF" TargetMode="External"/><Relationship Id="rId13" Type="http://schemas.openxmlformats.org/officeDocument/2006/relationships/hyperlink" Target="consultantplus://offline/ref=EAC0A653F717F3476578D054CB997FF48E58C946880A11333693779090BAB65723DE563E7E1933A1871550N8N6F" TargetMode="External"/><Relationship Id="rId18" Type="http://schemas.openxmlformats.org/officeDocument/2006/relationships/image" Target="media/image4.wmf"/><Relationship Id="rId26" Type="http://schemas.openxmlformats.org/officeDocument/2006/relationships/image" Target="media/image6.wmf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AC0A653F717F3476578D054CB997FF48E58C946890B1A363193779090BAB657N2N3F" TargetMode="External"/><Relationship Id="rId34" Type="http://schemas.openxmlformats.org/officeDocument/2006/relationships/hyperlink" Target="consultantplus://offline/ref=EAC0A653F717F3476578D054CB997FF48E58C946880A11333693779090BAB65723DE563E7E1933A1871550N8N1F" TargetMode="External"/><Relationship Id="rId7" Type="http://schemas.openxmlformats.org/officeDocument/2006/relationships/hyperlink" Target="consultantplus://offline/ref=EAC0A653F717F3476578D054CB997FF48E58C946890B14333493779090BAB65723DE563E7E1933A1871550N8N3F" TargetMode="External"/><Relationship Id="rId12" Type="http://schemas.openxmlformats.org/officeDocument/2006/relationships/hyperlink" Target="consultantplus://offline/ref=EAC0A653F717F3476578D054CB997FF48E58C946880A11333693779090BAB65723DE563E7E1933A1871553N8N1F" TargetMode="External"/><Relationship Id="rId17" Type="http://schemas.openxmlformats.org/officeDocument/2006/relationships/image" Target="media/image3.wmf"/><Relationship Id="rId25" Type="http://schemas.openxmlformats.org/officeDocument/2006/relationships/hyperlink" Target="consultantplus://offline/ref=EAC0A653F717F3476578D054CB997FF48E58C946880A11333693779090BAB65723DE563E7E1933A1871550N8N4F" TargetMode="External"/><Relationship Id="rId33" Type="http://schemas.openxmlformats.org/officeDocument/2006/relationships/hyperlink" Target="consultantplus://offline/ref=EAC0A653F717F3476578D054CB997FF48E58C946890B14333493779090BAB65723DE563E7E1933A1871550N8NFF" TargetMode="External"/><Relationship Id="rId38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2.wmf"/><Relationship Id="rId20" Type="http://schemas.openxmlformats.org/officeDocument/2006/relationships/hyperlink" Target="consultantplus://offline/ref=EAC0A653F717F3476578D054CB997FF48E58C946890B14333493779090BAB65723DE563E7E1933A1871550N8N1F" TargetMode="External"/><Relationship Id="rId29" Type="http://schemas.openxmlformats.org/officeDocument/2006/relationships/image" Target="media/image8.wmf"/><Relationship Id="rId1" Type="http://schemas.openxmlformats.org/officeDocument/2006/relationships/styles" Target="styles.xml"/><Relationship Id="rId6" Type="http://schemas.openxmlformats.org/officeDocument/2006/relationships/hyperlink" Target="consultantplus://offline/ref=EAC0A653F717F3476578D054CB997FF48E58C946880A11333693779090BAB65723DE563E7E1933A1871553N8N2F" TargetMode="External"/><Relationship Id="rId11" Type="http://schemas.openxmlformats.org/officeDocument/2006/relationships/hyperlink" Target="consultantplus://offline/ref=EAC0A653F717F3476578D054CB997FF48E58C94687081A323193779090BAB657N2N3F" TargetMode="External"/><Relationship Id="rId24" Type="http://schemas.openxmlformats.org/officeDocument/2006/relationships/image" Target="media/image5.wmf"/><Relationship Id="rId32" Type="http://schemas.openxmlformats.org/officeDocument/2006/relationships/hyperlink" Target="consultantplus://offline/ref=EAC0A653F717F3476578D054CB997FF48E58C946880A11333693779090BAB65723DE563E7E1933A1871550N8N0F" TargetMode="External"/><Relationship Id="rId37" Type="http://schemas.openxmlformats.org/officeDocument/2006/relationships/hyperlink" Target="consultantplus://offline/ref=EAC0A653F717F3476578D054CB997FF48E58C9468803153B3193779090BAB657N2N3F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image" Target="media/image1.wmf"/><Relationship Id="rId23" Type="http://schemas.openxmlformats.org/officeDocument/2006/relationships/hyperlink" Target="consultantplus://offline/ref=EAC0A653F717F3476578CE59DDF521F08452934E860C19646DCC2CCDC7B3BC0064910F7F3F11N3NAF" TargetMode="External"/><Relationship Id="rId28" Type="http://schemas.openxmlformats.org/officeDocument/2006/relationships/hyperlink" Target="consultantplus://offline/ref=EAC0A653F717F3476578D054CB997FF48E58C946880A11333693779090BAB65723DE563E7E1933A1871550N8N5F" TargetMode="External"/><Relationship Id="rId36" Type="http://schemas.openxmlformats.org/officeDocument/2006/relationships/hyperlink" Target="consultantplus://offline/ref=EAC0A653F717F3476578D054CB997FF48E58C946890B1A363193779090BAB657N2N3F" TargetMode="External"/><Relationship Id="rId10" Type="http://schemas.openxmlformats.org/officeDocument/2006/relationships/hyperlink" Target="consultantplus://offline/ref=EAC0A653F717F3476578D054CB997FF48E58C946880A11333693779090BAB65723DE563E7E1933A1871553N8N0F" TargetMode="External"/><Relationship Id="rId19" Type="http://schemas.openxmlformats.org/officeDocument/2006/relationships/hyperlink" Target="consultantplus://offline/ref=EAC0A653F717F3476578D054CB997FF48E58C946880A11333693779090BAB65723DE563E7E1933A1871550N8N7F" TargetMode="External"/><Relationship Id="rId31" Type="http://schemas.openxmlformats.org/officeDocument/2006/relationships/hyperlink" Target="consultantplus://offline/ref=EAC0A653F717F3476578D054CB997FF48E58C946890B14333493779090BAB65723DE563E7E1933A1871550N8NE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AC0A653F717F3476578D054CB997FF48E58C946880A11333693779090BAB65723DE563E7E1933A1871553N8N3F" TargetMode="External"/><Relationship Id="rId14" Type="http://schemas.openxmlformats.org/officeDocument/2006/relationships/hyperlink" Target="consultantplus://offline/ref=EAC0A653F717F3476578D054CB997FF48E58C946890B14333493779090BAB65723DE563E7E1933A1871550N8N0F" TargetMode="External"/><Relationship Id="rId22" Type="http://schemas.openxmlformats.org/officeDocument/2006/relationships/hyperlink" Target="consultantplus://offline/ref=EAC0A653F717F3476578D054CB997FF48E58C9468803153B3193779090BAB657N2N3F" TargetMode="External"/><Relationship Id="rId27" Type="http://schemas.openxmlformats.org/officeDocument/2006/relationships/image" Target="media/image7.wmf"/><Relationship Id="rId30" Type="http://schemas.openxmlformats.org/officeDocument/2006/relationships/image" Target="media/image9.wmf"/><Relationship Id="rId35" Type="http://schemas.openxmlformats.org/officeDocument/2006/relationships/hyperlink" Target="consultantplus://offline/ref=EAC0A653F717F3476578D054CB997FF48E58C946890B14333493779090BAB65723DE563E7E1933A1871551N8N6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59</Pages>
  <Words>12578</Words>
  <Characters>71700</Characters>
  <Application>Microsoft Office Word</Application>
  <DocSecurity>0</DocSecurity>
  <Lines>597</Lines>
  <Paragraphs>168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Тукаева Лейсен Ремиловна</dc:creator>
  <cp:lastModifiedBy>Тукаева Лейсен Ремиловна</cp:lastModifiedBy>
  <cp:revision>1</cp:revision>
  <dcterms:created xsi:type="dcterms:W3CDTF">2017-04-13T05:13:00Z</dcterms:created>
  <dcterms:modified xsi:type="dcterms:W3CDTF">2017-04-13T05:17:00Z</dcterms:modified>
</cp:coreProperties>
</file>